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D4FFC" w14:textId="2A602DF9" w:rsidR="00BD74A2" w:rsidRDefault="00E5221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Courier New" w:hAnsi="Courier New" w:cs="Courier New"/>
        </w:rPr>
      </w:pPr>
      <w:r>
        <w:rPr>
          <w:rFonts w:ascii="Courier New" w:hAnsi="Courier New" w:cs="Courier New"/>
          <w:noProof/>
        </w:rPr>
        <w:drawing>
          <wp:inline distT="0" distB="0" distL="0" distR="0" wp14:anchorId="590CA0BC" wp14:editId="094BA15C">
            <wp:extent cx="4017264" cy="3322320"/>
            <wp:effectExtent l="0" t="0" r="2540" b="0"/>
            <wp:docPr id="1" name="Picture 1" descr="Royal Coat of Arm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 Co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7264" cy="3322320"/>
                    </a:xfrm>
                    <a:prstGeom prst="rect">
                      <a:avLst/>
                    </a:prstGeom>
                  </pic:spPr>
                </pic:pic>
              </a:graphicData>
            </a:graphic>
          </wp:inline>
        </w:drawing>
      </w:r>
    </w:p>
    <w:p w14:paraId="4835AD30" w14:textId="77777777" w:rsidR="00E5221E" w:rsidRDefault="00E5221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6B3C7176" w14:textId="46D082C5" w:rsidR="0073423E" w:rsidRPr="00E5221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sz w:val="48"/>
          <w:szCs w:val="48"/>
        </w:rPr>
      </w:pPr>
      <w:r w:rsidRPr="00E5221E">
        <w:rPr>
          <w:sz w:val="48"/>
          <w:szCs w:val="48"/>
        </w:rPr>
        <w:t>MINISTRY OF EDUCATION</w:t>
      </w:r>
    </w:p>
    <w:p w14:paraId="1EFA62B7" w14:textId="549689F7" w:rsidR="00BD74A2" w:rsidRDefault="00BD74A2"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4527C545" w14:textId="534E2F89"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73423E">
        <w:t>The Youth Service in England and Wales</w:t>
      </w:r>
    </w:p>
    <w:p w14:paraId="3E4C94E7" w14:textId="77777777"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64DB3640" w14:textId="2407120F"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73423E">
        <w:t>Report of the Committee</w:t>
      </w:r>
    </w:p>
    <w:p w14:paraId="48BD1EC0" w14:textId="77777777"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73423E">
        <w:t>Appointed by the Minister of Education</w:t>
      </w:r>
    </w:p>
    <w:p w14:paraId="1A517C00" w14:textId="5F4E0A6C" w:rsid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73423E">
        <w:t xml:space="preserve">in </w:t>
      </w:r>
      <w:proofErr w:type="gramStart"/>
      <w:r w:rsidRPr="0073423E">
        <w:t>November,</w:t>
      </w:r>
      <w:proofErr w:type="gramEnd"/>
      <w:r w:rsidRPr="0073423E">
        <w:t xml:space="preserve"> 1958</w:t>
      </w:r>
    </w:p>
    <w:p w14:paraId="4FF2A8E6" w14:textId="2B466D54" w:rsid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47DCE6F6" w14:textId="77777777"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7E4B263E" w14:textId="77777777"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59472D05" w14:textId="6143BA33"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73423E">
        <w:t>Presented to Parliament by the Minister of Education</w:t>
      </w:r>
    </w:p>
    <w:p w14:paraId="1A96F1AF" w14:textId="77777777"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73423E">
        <w:t>by Command of Her Majesty</w:t>
      </w:r>
    </w:p>
    <w:p w14:paraId="2BC28A63" w14:textId="77777777"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73423E">
        <w:t>February 1960</w:t>
      </w:r>
    </w:p>
    <w:p w14:paraId="5BF714C7" w14:textId="01A1A2BA" w:rsidR="00BD74A2" w:rsidRDefault="00BD74A2"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30EC7836" w14:textId="7ACC83C2" w:rsid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12E7B482" w14:textId="5E04A73B" w:rsid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739071A0" w14:textId="77777777" w:rsid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5E4F66CF" w14:textId="0CB5D3C5" w:rsidR="00BD74A2" w:rsidRDefault="00BD74A2"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44528C8F" w14:textId="035DEDF3" w:rsidR="00BD74A2" w:rsidRDefault="00BD74A2"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390A743D" w14:textId="77777777"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73423E">
        <w:t>LONDON</w:t>
      </w:r>
    </w:p>
    <w:p w14:paraId="611A0839" w14:textId="77777777" w:rsidR="0073423E" w:rsidRPr="0073423E"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73423E">
        <w:t>HER MAJESTY’S STATIONARY OFFICE</w:t>
      </w:r>
    </w:p>
    <w:p w14:paraId="2211DBBF" w14:textId="269C7E7F" w:rsidR="00BD74A2" w:rsidRDefault="0073423E"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73423E">
        <w:t>SIX SHILLINGS NET</w:t>
      </w:r>
    </w:p>
    <w:p w14:paraId="7172118A" w14:textId="09535240" w:rsidR="00BD74A2" w:rsidRDefault="00BD74A2"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69C2B7FA" w14:textId="01231468" w:rsidR="00BD74A2" w:rsidRDefault="00BD74A2"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p w14:paraId="0B62C6E5" w14:textId="77777777" w:rsidR="00A21E57" w:rsidRPr="00A21E57" w:rsidRDefault="00A21E57" w:rsidP="00E5221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roofErr w:type="spellStart"/>
      <w:r w:rsidRPr="00A21E57">
        <w:t>Cmnd</w:t>
      </w:r>
      <w:proofErr w:type="spellEnd"/>
      <w:r w:rsidRPr="00A21E57">
        <w:t>.  929</w:t>
      </w:r>
    </w:p>
    <w:p w14:paraId="4A522CA8" w14:textId="260F1098" w:rsidR="00BD74A2" w:rsidRDefault="00BD74A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907D278" w14:textId="43228D0E" w:rsidR="00BD74A2" w:rsidRDefault="00BD74A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9583ACF" w14:textId="4CE9F88B" w:rsidR="00BD74A2" w:rsidRDefault="00BD74A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DFADB01"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315E5A9"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4F7E90D"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A58063D"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A405991"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2E54506"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A3F0F80"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8FCF438"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759AD3B"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A48EF9C"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FD3A35B"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A4860C8"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50C5524"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EE7F4E9"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172731E"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0387F21"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679DCFB"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E292333"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070AD5E"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873AAF9"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7C3E09D"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4908EE0"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ABCDF9C"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3DFC9C9"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28E7FC9"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0EE1C38"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CD9E138"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D10CA82"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1ED5FA0"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8632E7A"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DF9E280"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84728CE"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8F290AF"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CFB2CAC"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D3BD84E"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09DF926"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894C6C1"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BBE70C2"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85FE9D1"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8C71202"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B83AF19"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D9D8909"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A8E01CF"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CEF5653"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3F522BF"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2D0FF36"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FD2AA14"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D74B73C"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F7045ED"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AA15128"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88B37F6"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E4F4570"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D7A3606"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6AE85E8"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8D3B173"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557BEF3" w14:textId="77777777" w:rsidR="00A21E57" w:rsidRDefault="00A21E5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7362BDF" w14:textId="4C4B71C0" w:rsidR="00A21E57" w:rsidRPr="00A21E57" w:rsidRDefault="002962B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ectPr w:rsidR="00A21E57" w:rsidRPr="00A21E57" w:rsidSect="00FD0E23">
          <w:footerReference w:type="default" r:id="rId12"/>
          <w:pgSz w:w="11906" w:h="16838"/>
          <w:pgMar w:top="1440" w:right="1440" w:bottom="1440" w:left="1440" w:header="708" w:footer="708" w:gutter="0"/>
          <w:pgNumType w:fmt="lowerRoman" w:start="2"/>
          <w:cols w:space="708"/>
          <w:docGrid w:linePitch="360"/>
        </w:sectPr>
      </w:pPr>
      <w:r w:rsidRPr="00A21E57">
        <w:t>N</w:t>
      </w:r>
      <w:r w:rsidR="00C26B84" w:rsidRPr="00A21E57">
        <w:t>OTE</w:t>
      </w:r>
      <w:r w:rsidRPr="00A21E57">
        <w:t>: The estimated cost of preparing and publishing this Report</w:t>
      </w:r>
      <w:r w:rsidR="00FC0A5D" w:rsidRPr="00A21E57">
        <w:t xml:space="preserve"> is £2,225 9s. 1d.</w:t>
      </w:r>
      <w:r w:rsidR="00246C45" w:rsidRPr="00A21E57">
        <w:t xml:space="preserve">, of which £1,259 0s. 0d. represents the estimated </w:t>
      </w:r>
      <w:r w:rsidR="00C26B84" w:rsidRPr="00A21E57">
        <w:t>cost of printing and publication.</w:t>
      </w:r>
    </w:p>
    <w:p w14:paraId="21E054E1" w14:textId="25170A91" w:rsidR="00017119" w:rsidRPr="00631A31" w:rsidRDefault="0096768E" w:rsidP="00A21E57">
      <w:pPr>
        <w:pStyle w:val="Heading1"/>
      </w:pPr>
      <w:bookmarkStart w:id="0" w:name="_Toc44859693"/>
      <w:r w:rsidRPr="00631A31">
        <w:lastRenderedPageBreak/>
        <w:t>MEMBERS OF THE COMMITTEE</w:t>
      </w:r>
      <w:bookmarkEnd w:id="0"/>
      <w:r w:rsidR="00017119" w:rsidRPr="00631A31">
        <w:t xml:space="preserve"> </w:t>
      </w:r>
      <w:r w:rsidR="00017119" w:rsidRPr="00631A31">
        <w:br/>
      </w:r>
    </w:p>
    <w:p w14:paraId="3625083E" w14:textId="77777777" w:rsidR="00017119"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 xml:space="preserve">The Countess of Albemarle, </w:t>
      </w:r>
      <w:r w:rsidR="00017119" w:rsidRPr="00A21E57">
        <w:t xml:space="preserve">D.B.E. </w:t>
      </w:r>
      <w:r w:rsidRPr="00A21E57">
        <w:t>(Chairman)</w:t>
      </w:r>
      <w:r w:rsidR="00017119" w:rsidRPr="00A21E57">
        <w:br/>
      </w:r>
    </w:p>
    <w:p w14:paraId="45BA02F5" w14:textId="77777777" w:rsidR="0096768E"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RL Hon. D. F. Vosper</w:t>
      </w:r>
      <w:r w:rsidR="00017119" w:rsidRPr="00A21E57">
        <w:t xml:space="preserve">. T.D., M.P. </w:t>
      </w:r>
    </w:p>
    <w:p w14:paraId="0C105DA7" w14:textId="77777777" w:rsidR="0096768E"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AE591AD" w14:textId="77777777" w:rsidR="00017119"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Mr. M. J. S. Clapham</w:t>
      </w:r>
      <w:r w:rsidR="00017119" w:rsidRPr="00A21E57">
        <w:br/>
      </w:r>
    </w:p>
    <w:p w14:paraId="04129B07" w14:textId="77777777" w:rsidR="00017119" w:rsidRPr="00A21E57" w:rsidRDefault="0001711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 xml:space="preserve">Mr. R. </w:t>
      </w:r>
      <w:proofErr w:type="spellStart"/>
      <w:r w:rsidR="0096768E" w:rsidRPr="00A21E57">
        <w:t>Hoggart</w:t>
      </w:r>
      <w:proofErr w:type="spellEnd"/>
      <w:r w:rsidRPr="00A21E57">
        <w:br/>
      </w:r>
    </w:p>
    <w:p w14:paraId="58D214B6" w14:textId="77777777" w:rsidR="00017119" w:rsidRPr="00A21E57" w:rsidRDefault="0001711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 xml:space="preserve">Mr. D. </w:t>
      </w:r>
      <w:r w:rsidR="0096768E" w:rsidRPr="00A21E57">
        <w:t>H. Howell</w:t>
      </w:r>
      <w:r w:rsidRPr="00A21E57">
        <w:br/>
      </w:r>
    </w:p>
    <w:p w14:paraId="0E717AAA" w14:textId="77777777" w:rsidR="0096768E"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Mr. R. A. Jackson</w:t>
      </w:r>
    </w:p>
    <w:p w14:paraId="327B787E" w14:textId="77777777" w:rsidR="0096768E"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5CA3E1C" w14:textId="77777777" w:rsidR="00017119"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 xml:space="preserve">Miss A. P. </w:t>
      </w:r>
      <w:proofErr w:type="spellStart"/>
      <w:r w:rsidRPr="00A21E57">
        <w:t>Jephcott</w:t>
      </w:r>
      <w:proofErr w:type="spellEnd"/>
      <w:r w:rsidR="00017119" w:rsidRPr="00A21E57">
        <w:t xml:space="preserve"> </w:t>
      </w:r>
      <w:r w:rsidR="00017119" w:rsidRPr="00A21E57">
        <w:br/>
      </w:r>
    </w:p>
    <w:p w14:paraId="7ABD84D2" w14:textId="77777777" w:rsidR="00017119"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Mr. J. Marsh</w:t>
      </w:r>
      <w:r w:rsidR="00017119" w:rsidRPr="00A21E57">
        <w:br/>
      </w:r>
    </w:p>
    <w:p w14:paraId="539D6586" w14:textId="77777777" w:rsidR="00017119"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Mr. L. Paul</w:t>
      </w:r>
      <w:r w:rsidR="00017119" w:rsidRPr="00A21E57">
        <w:br/>
      </w:r>
    </w:p>
    <w:p w14:paraId="584C9B9F" w14:textId="77777777" w:rsidR="0096768E"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Reverend E.A. Shipman</w:t>
      </w:r>
    </w:p>
    <w:p w14:paraId="0DFB09B7" w14:textId="77777777" w:rsidR="0096768E"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2B07AFB" w14:textId="77777777" w:rsidR="00017119"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Professor A. G. Watkins</w:t>
      </w:r>
      <w:r w:rsidR="00017119" w:rsidRPr="00A21E57">
        <w:t xml:space="preserve"> </w:t>
      </w:r>
      <w:r w:rsidR="00017119" w:rsidRPr="00A21E57">
        <w:br/>
      </w:r>
    </w:p>
    <w:p w14:paraId="776AF6A7" w14:textId="77777777" w:rsidR="00017119"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spellStart"/>
      <w:r w:rsidRPr="00A21E57">
        <w:t>Dr.</w:t>
      </w:r>
      <w:proofErr w:type="spellEnd"/>
      <w:r w:rsidRPr="00A21E57">
        <w:t xml:space="preserve"> J. W. Welch</w:t>
      </w:r>
      <w:r w:rsidR="00017119" w:rsidRPr="00A21E57">
        <w:br/>
      </w:r>
    </w:p>
    <w:p w14:paraId="5D854E17" w14:textId="77777777" w:rsidR="00017119"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Councillor</w:t>
      </w:r>
      <w:r w:rsidR="00017119" w:rsidRPr="00A21E57">
        <w:t xml:space="preserve"> Mrs. </w:t>
      </w:r>
      <w:r w:rsidRPr="00A21E57">
        <w:t xml:space="preserve">E. </w:t>
      </w:r>
      <w:r w:rsidR="00017119" w:rsidRPr="00A21E57">
        <w:t>M. Worma</w:t>
      </w:r>
      <w:r w:rsidRPr="00A21E57">
        <w:t>ld, J.P.</w:t>
      </w:r>
      <w:r w:rsidR="00017119" w:rsidRPr="00A21E57">
        <w:br/>
      </w:r>
    </w:p>
    <w:p w14:paraId="5E11B812" w14:textId="77777777" w:rsidR="0096768E"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8CF8412" w14:textId="77777777" w:rsidR="0096768E"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rPr>
          <w:i/>
        </w:rPr>
        <w:t>Secretary</w:t>
      </w:r>
      <w:r w:rsidRPr="00A21E57">
        <w:t>: Mr. E. J. Sidebottom, H.M.I</w:t>
      </w:r>
    </w:p>
    <w:p w14:paraId="7C0A9834" w14:textId="77777777" w:rsidR="0096768E"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D7DF1C9" w14:textId="77777777" w:rsidR="0096768E" w:rsidRPr="00A21E57"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1E57">
        <w:t xml:space="preserve">Assistant Secretary: Mr. E. B. </w:t>
      </w:r>
      <w:proofErr w:type="spellStart"/>
      <w:r w:rsidRPr="00A21E57">
        <w:t>Granshaw</w:t>
      </w:r>
      <w:proofErr w:type="spellEnd"/>
    </w:p>
    <w:p w14:paraId="23B17F44"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B6C25F9"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EF9AC3B"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B512721"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356F2B5"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9A9DBCD"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4621D56"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30C7296"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F94D88E"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C44A75C"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0D56438"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5726C1F"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1AAA871"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B0CF1D2"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AA5E3B2"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91D1EC5"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D32561D"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F1E7BC3"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F7ED0F8"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F236781"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C46762F"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630DD5E"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BA90F06"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FB25C01"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88071E7"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29E4EBC" w14:textId="77777777"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E3F5564" w14:textId="3D9A54B5" w:rsidR="0096768E" w:rsidRDefault="00967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4B08349" w14:textId="62A9780F" w:rsidR="004E08D7" w:rsidRDefault="004E08D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977C4F0" w14:textId="41197BA9" w:rsidR="0096768E" w:rsidRDefault="0096768E" w:rsidP="00A51F17">
      <w:pPr>
        <w:pStyle w:val="Footer"/>
      </w:pPr>
    </w:p>
    <w:bookmarkStart w:id="1" w:name="_Toc44859694" w:displacedByCustomXml="next"/>
    <w:sdt>
      <w:sdtPr>
        <w:rPr>
          <w:rFonts w:ascii="Arial" w:hAnsi="Arial" w:cs="Arial"/>
          <w:b w:val="0"/>
          <w:sz w:val="20"/>
          <w:szCs w:val="20"/>
        </w:rPr>
        <w:id w:val="-1515848464"/>
        <w:docPartObj>
          <w:docPartGallery w:val="Table of Contents"/>
          <w:docPartUnique/>
        </w:docPartObj>
      </w:sdtPr>
      <w:sdtEndPr>
        <w:rPr>
          <w:noProof/>
        </w:rPr>
      </w:sdtEndPr>
      <w:sdtContent>
        <w:p w14:paraId="57A1E3DB" w14:textId="636C750A" w:rsidR="00080265" w:rsidRDefault="00080265" w:rsidP="00080265">
          <w:pPr>
            <w:pStyle w:val="TOCHeading"/>
            <w:outlineLvl w:val="0"/>
          </w:pPr>
          <w:r>
            <w:t>Contents</w:t>
          </w:r>
          <w:bookmarkEnd w:id="1"/>
        </w:p>
        <w:p w14:paraId="1C86CA02" w14:textId="17B7694D" w:rsidR="006D7040" w:rsidRDefault="00080265">
          <w:pPr>
            <w:pStyle w:val="TOC1"/>
            <w:tabs>
              <w:tab w:val="right" w:leader="dot" w:pos="9016"/>
            </w:tabs>
            <w:rPr>
              <w:rFonts w:asciiTheme="minorHAnsi" w:eastAsiaTheme="minorEastAsia" w:hAnsiTheme="minorHAnsi" w:cstheme="minorBidi"/>
              <w:bCs w:val="0"/>
              <w:noProof/>
              <w:sz w:val="22"/>
              <w:szCs w:val="22"/>
            </w:rPr>
          </w:pPr>
          <w:r>
            <w:fldChar w:fldCharType="begin"/>
          </w:r>
          <w:r>
            <w:instrText xml:space="preserve"> TOC \o "1-3" \h \z \u </w:instrText>
          </w:r>
          <w:r>
            <w:fldChar w:fldCharType="separate"/>
          </w:r>
          <w:hyperlink w:anchor="_Toc44859693" w:history="1">
            <w:r w:rsidR="006D7040" w:rsidRPr="00986A49">
              <w:rPr>
                <w:rStyle w:val="Hyperlink"/>
                <w:noProof/>
              </w:rPr>
              <w:t>MEMBERS OF THE COMMITTEE</w:t>
            </w:r>
            <w:r w:rsidR="006D7040">
              <w:rPr>
                <w:noProof/>
                <w:webHidden/>
              </w:rPr>
              <w:tab/>
            </w:r>
            <w:r w:rsidR="006D7040">
              <w:rPr>
                <w:noProof/>
                <w:webHidden/>
              </w:rPr>
              <w:fldChar w:fldCharType="begin"/>
            </w:r>
            <w:r w:rsidR="006D7040">
              <w:rPr>
                <w:noProof/>
                <w:webHidden/>
              </w:rPr>
              <w:instrText xml:space="preserve"> PAGEREF _Toc44859693 \h </w:instrText>
            </w:r>
            <w:r w:rsidR="006D7040">
              <w:rPr>
                <w:noProof/>
                <w:webHidden/>
              </w:rPr>
            </w:r>
            <w:r w:rsidR="006D7040">
              <w:rPr>
                <w:noProof/>
                <w:webHidden/>
              </w:rPr>
              <w:fldChar w:fldCharType="separate"/>
            </w:r>
            <w:r w:rsidR="006D7040">
              <w:rPr>
                <w:noProof/>
                <w:webHidden/>
              </w:rPr>
              <w:t>ii</w:t>
            </w:r>
            <w:r w:rsidR="006D7040">
              <w:rPr>
                <w:noProof/>
                <w:webHidden/>
              </w:rPr>
              <w:fldChar w:fldCharType="end"/>
            </w:r>
          </w:hyperlink>
        </w:p>
        <w:p w14:paraId="7A007348" w14:textId="71FD0D2E"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694" w:history="1">
            <w:r w:rsidR="006D7040" w:rsidRPr="00986A49">
              <w:rPr>
                <w:rStyle w:val="Hyperlink"/>
                <w:noProof/>
              </w:rPr>
              <w:t>Contents</w:t>
            </w:r>
            <w:r w:rsidR="006D7040">
              <w:rPr>
                <w:noProof/>
                <w:webHidden/>
              </w:rPr>
              <w:tab/>
            </w:r>
            <w:r w:rsidR="006D7040">
              <w:rPr>
                <w:noProof/>
                <w:webHidden/>
              </w:rPr>
              <w:fldChar w:fldCharType="begin"/>
            </w:r>
            <w:r w:rsidR="006D7040">
              <w:rPr>
                <w:noProof/>
                <w:webHidden/>
              </w:rPr>
              <w:instrText xml:space="preserve"> PAGEREF _Toc44859694 \h </w:instrText>
            </w:r>
            <w:r w:rsidR="006D7040">
              <w:rPr>
                <w:noProof/>
                <w:webHidden/>
              </w:rPr>
            </w:r>
            <w:r w:rsidR="006D7040">
              <w:rPr>
                <w:noProof/>
                <w:webHidden/>
              </w:rPr>
              <w:fldChar w:fldCharType="separate"/>
            </w:r>
            <w:r w:rsidR="006D7040">
              <w:rPr>
                <w:noProof/>
                <w:webHidden/>
              </w:rPr>
              <w:t>ii</w:t>
            </w:r>
            <w:r w:rsidR="006D7040">
              <w:rPr>
                <w:noProof/>
                <w:webHidden/>
              </w:rPr>
              <w:fldChar w:fldCharType="end"/>
            </w:r>
          </w:hyperlink>
        </w:p>
        <w:p w14:paraId="7E539913" w14:textId="450494D8"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695" w:history="1">
            <w:r w:rsidR="006D7040" w:rsidRPr="00986A49">
              <w:rPr>
                <w:rStyle w:val="Hyperlink"/>
                <w:noProof/>
              </w:rPr>
              <w:t>Introduction</w:t>
            </w:r>
            <w:r w:rsidR="006D7040">
              <w:rPr>
                <w:noProof/>
                <w:webHidden/>
              </w:rPr>
              <w:tab/>
            </w:r>
            <w:r w:rsidR="006D7040">
              <w:rPr>
                <w:noProof/>
                <w:webHidden/>
              </w:rPr>
              <w:fldChar w:fldCharType="begin"/>
            </w:r>
            <w:r w:rsidR="006D7040">
              <w:rPr>
                <w:noProof/>
                <w:webHidden/>
              </w:rPr>
              <w:instrText xml:space="preserve"> PAGEREF _Toc44859695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8245AEC" w14:textId="314C71EB"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696" w:history="1">
            <w:r w:rsidR="006D7040" w:rsidRPr="00986A49">
              <w:rPr>
                <w:rStyle w:val="Hyperlink"/>
                <w:noProof/>
              </w:rPr>
              <w:t>Chapter 1: The Youth Service Yesterday and Today</w:t>
            </w:r>
            <w:r w:rsidR="006D7040">
              <w:rPr>
                <w:noProof/>
                <w:webHidden/>
              </w:rPr>
              <w:tab/>
            </w:r>
            <w:r w:rsidR="006D7040">
              <w:rPr>
                <w:noProof/>
                <w:webHidden/>
              </w:rPr>
              <w:fldChar w:fldCharType="begin"/>
            </w:r>
            <w:r w:rsidR="006D7040">
              <w:rPr>
                <w:noProof/>
                <w:webHidden/>
              </w:rPr>
              <w:instrText xml:space="preserve"> PAGEREF _Toc44859696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5C0F4A9" w14:textId="7429F31A"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697" w:history="1">
            <w:r w:rsidR="006D7040" w:rsidRPr="00986A49">
              <w:rPr>
                <w:rStyle w:val="Hyperlink"/>
                <w:noProof/>
              </w:rPr>
              <w:t>HISTORY</w:t>
            </w:r>
            <w:r w:rsidR="006D7040">
              <w:rPr>
                <w:noProof/>
                <w:webHidden/>
              </w:rPr>
              <w:tab/>
            </w:r>
            <w:r w:rsidR="006D7040">
              <w:rPr>
                <w:noProof/>
                <w:webHidden/>
              </w:rPr>
              <w:fldChar w:fldCharType="begin"/>
            </w:r>
            <w:r w:rsidR="006D7040">
              <w:rPr>
                <w:noProof/>
                <w:webHidden/>
              </w:rPr>
              <w:instrText xml:space="preserve"> PAGEREF _Toc44859697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676EAEF" w14:textId="25571FFE"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698" w:history="1">
            <w:r w:rsidR="006D7040" w:rsidRPr="00986A49">
              <w:rPr>
                <w:rStyle w:val="Hyperlink"/>
                <w:noProof/>
              </w:rPr>
              <w:t>PRESENT MACHINERY</w:t>
            </w:r>
            <w:r w:rsidR="006D7040">
              <w:rPr>
                <w:noProof/>
                <w:webHidden/>
              </w:rPr>
              <w:tab/>
            </w:r>
            <w:r w:rsidR="006D7040">
              <w:rPr>
                <w:noProof/>
                <w:webHidden/>
              </w:rPr>
              <w:fldChar w:fldCharType="begin"/>
            </w:r>
            <w:r w:rsidR="006D7040">
              <w:rPr>
                <w:noProof/>
                <w:webHidden/>
              </w:rPr>
              <w:instrText xml:space="preserve"> PAGEREF _Toc44859698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B1FB01B" w14:textId="442B482B"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699" w:history="1">
            <w:r w:rsidR="006D7040" w:rsidRPr="00986A49">
              <w:rPr>
                <w:rStyle w:val="Hyperlink"/>
                <w:noProof/>
              </w:rPr>
              <w:t>WHAT IT COSTS</w:t>
            </w:r>
            <w:r w:rsidR="006D7040">
              <w:rPr>
                <w:noProof/>
                <w:webHidden/>
              </w:rPr>
              <w:tab/>
            </w:r>
            <w:r w:rsidR="006D7040">
              <w:rPr>
                <w:noProof/>
                <w:webHidden/>
              </w:rPr>
              <w:fldChar w:fldCharType="begin"/>
            </w:r>
            <w:r w:rsidR="006D7040">
              <w:rPr>
                <w:noProof/>
                <w:webHidden/>
              </w:rPr>
              <w:instrText xml:space="preserve"> PAGEREF _Toc44859699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09B4017C" w14:textId="08457947"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00" w:history="1">
            <w:r w:rsidR="006D7040" w:rsidRPr="00986A49">
              <w:rPr>
                <w:rStyle w:val="Hyperlink"/>
                <w:noProof/>
              </w:rPr>
              <w:t>PRESENT AIMS</w:t>
            </w:r>
            <w:r w:rsidR="006D7040">
              <w:rPr>
                <w:noProof/>
                <w:webHidden/>
              </w:rPr>
              <w:tab/>
            </w:r>
            <w:r w:rsidR="006D7040">
              <w:rPr>
                <w:noProof/>
                <w:webHidden/>
              </w:rPr>
              <w:fldChar w:fldCharType="begin"/>
            </w:r>
            <w:r w:rsidR="006D7040">
              <w:rPr>
                <w:noProof/>
                <w:webHidden/>
              </w:rPr>
              <w:instrText xml:space="preserve"> PAGEREF _Toc44859700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9A9A752" w14:textId="5F43CD26"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01" w:history="1">
            <w:r w:rsidR="006D7040" w:rsidRPr="00986A49">
              <w:rPr>
                <w:rStyle w:val="Hyperlink"/>
                <w:noProof/>
              </w:rPr>
              <w:t>ASSESSMENT OF THE YOUTH SERVICE</w:t>
            </w:r>
            <w:r w:rsidR="006D7040">
              <w:rPr>
                <w:noProof/>
                <w:webHidden/>
              </w:rPr>
              <w:tab/>
            </w:r>
            <w:r w:rsidR="006D7040">
              <w:rPr>
                <w:noProof/>
                <w:webHidden/>
              </w:rPr>
              <w:fldChar w:fldCharType="begin"/>
            </w:r>
            <w:r w:rsidR="006D7040">
              <w:rPr>
                <w:noProof/>
                <w:webHidden/>
              </w:rPr>
              <w:instrText xml:space="preserve"> PAGEREF _Toc44859701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C84D43F" w14:textId="75A3F3C9"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02" w:history="1">
            <w:r w:rsidR="006D7040" w:rsidRPr="00986A49">
              <w:rPr>
                <w:rStyle w:val="Hyperlink"/>
                <w:noProof/>
              </w:rPr>
              <w:t>CHAPTER 2: Young People Today Part I: THE CHANGING SCENE</w:t>
            </w:r>
            <w:r w:rsidR="006D7040">
              <w:rPr>
                <w:noProof/>
                <w:webHidden/>
              </w:rPr>
              <w:tab/>
            </w:r>
            <w:r w:rsidR="006D7040">
              <w:rPr>
                <w:noProof/>
                <w:webHidden/>
              </w:rPr>
              <w:fldChar w:fldCharType="begin"/>
            </w:r>
            <w:r w:rsidR="006D7040">
              <w:rPr>
                <w:noProof/>
                <w:webHidden/>
              </w:rPr>
              <w:instrText xml:space="preserve"> PAGEREF _Toc44859702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ECF5E75" w14:textId="42896C20"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03" w:history="1">
            <w:r w:rsidR="006D7040" w:rsidRPr="00986A49">
              <w:rPr>
                <w:rStyle w:val="Hyperlink"/>
                <w:noProof/>
              </w:rPr>
              <w:t>THE BULGE</w:t>
            </w:r>
            <w:r w:rsidR="006D7040">
              <w:rPr>
                <w:noProof/>
                <w:webHidden/>
              </w:rPr>
              <w:tab/>
            </w:r>
            <w:r w:rsidR="006D7040">
              <w:rPr>
                <w:noProof/>
                <w:webHidden/>
              </w:rPr>
              <w:fldChar w:fldCharType="begin"/>
            </w:r>
            <w:r w:rsidR="006D7040">
              <w:rPr>
                <w:noProof/>
                <w:webHidden/>
              </w:rPr>
              <w:instrText xml:space="preserve"> PAGEREF _Toc44859703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467AC16" w14:textId="26C3F910"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04" w:history="1">
            <w:r w:rsidR="006D7040" w:rsidRPr="00986A49">
              <w:rPr>
                <w:rStyle w:val="Hyperlink"/>
                <w:noProof/>
              </w:rPr>
              <w:t>THE ENDING OF NATIONAL SERVICE</w:t>
            </w:r>
            <w:r w:rsidR="006D7040">
              <w:rPr>
                <w:noProof/>
                <w:webHidden/>
              </w:rPr>
              <w:tab/>
            </w:r>
            <w:r w:rsidR="006D7040">
              <w:rPr>
                <w:noProof/>
                <w:webHidden/>
              </w:rPr>
              <w:fldChar w:fldCharType="begin"/>
            </w:r>
            <w:r w:rsidR="006D7040">
              <w:rPr>
                <w:noProof/>
                <w:webHidden/>
              </w:rPr>
              <w:instrText xml:space="preserve"> PAGEREF _Toc44859704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38418BF4" w14:textId="0B7EF692"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05" w:history="1">
            <w:r w:rsidR="006D7040" w:rsidRPr="00986A49">
              <w:rPr>
                <w:rStyle w:val="Hyperlink"/>
                <w:noProof/>
              </w:rPr>
              <w:t>PHYSIQUE</w:t>
            </w:r>
            <w:r w:rsidR="006D7040">
              <w:rPr>
                <w:noProof/>
                <w:webHidden/>
              </w:rPr>
              <w:tab/>
            </w:r>
            <w:r w:rsidR="006D7040">
              <w:rPr>
                <w:noProof/>
                <w:webHidden/>
              </w:rPr>
              <w:fldChar w:fldCharType="begin"/>
            </w:r>
            <w:r w:rsidR="006D7040">
              <w:rPr>
                <w:noProof/>
                <w:webHidden/>
              </w:rPr>
              <w:instrText xml:space="preserve"> PAGEREF _Toc44859705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45A2DFD0" w14:textId="1548F38D"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06" w:history="1">
            <w:r w:rsidR="006D7040" w:rsidRPr="00986A49">
              <w:rPr>
                <w:rStyle w:val="Hyperlink"/>
                <w:noProof/>
              </w:rPr>
              <w:t>CHANGING PATTERN OF WOMEN'S LIVES</w:t>
            </w:r>
            <w:r w:rsidR="006D7040">
              <w:rPr>
                <w:noProof/>
                <w:webHidden/>
              </w:rPr>
              <w:tab/>
            </w:r>
            <w:r w:rsidR="006D7040">
              <w:rPr>
                <w:noProof/>
                <w:webHidden/>
              </w:rPr>
              <w:fldChar w:fldCharType="begin"/>
            </w:r>
            <w:r w:rsidR="006D7040">
              <w:rPr>
                <w:noProof/>
                <w:webHidden/>
              </w:rPr>
              <w:instrText xml:space="preserve"> PAGEREF _Toc44859706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1471160B" w14:textId="78109F53"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07" w:history="1">
            <w:r w:rsidR="006D7040" w:rsidRPr="00986A49">
              <w:rPr>
                <w:rStyle w:val="Hyperlink"/>
                <w:noProof/>
              </w:rPr>
              <w:t>DELINQUENCY</w:t>
            </w:r>
            <w:r w:rsidR="006D7040">
              <w:rPr>
                <w:noProof/>
                <w:webHidden/>
              </w:rPr>
              <w:tab/>
            </w:r>
            <w:r w:rsidR="006D7040">
              <w:rPr>
                <w:noProof/>
                <w:webHidden/>
              </w:rPr>
              <w:fldChar w:fldCharType="begin"/>
            </w:r>
            <w:r w:rsidR="006D7040">
              <w:rPr>
                <w:noProof/>
                <w:webHidden/>
              </w:rPr>
              <w:instrText xml:space="preserve"> PAGEREF _Toc44859707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167518D" w14:textId="425FBA48"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08" w:history="1">
            <w:r w:rsidR="006D7040" w:rsidRPr="00986A49">
              <w:rPr>
                <w:rStyle w:val="Hyperlink"/>
                <w:noProof/>
              </w:rPr>
              <w:t>HOUSING</w:t>
            </w:r>
            <w:r w:rsidR="006D7040">
              <w:rPr>
                <w:noProof/>
                <w:webHidden/>
              </w:rPr>
              <w:tab/>
            </w:r>
            <w:r w:rsidR="006D7040">
              <w:rPr>
                <w:noProof/>
                <w:webHidden/>
              </w:rPr>
              <w:fldChar w:fldCharType="begin"/>
            </w:r>
            <w:r w:rsidR="006D7040">
              <w:rPr>
                <w:noProof/>
                <w:webHidden/>
              </w:rPr>
              <w:instrText xml:space="preserve"> PAGEREF _Toc44859708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03B078DA" w14:textId="08C9EC6F"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09" w:history="1">
            <w:r w:rsidR="006D7040" w:rsidRPr="00986A49">
              <w:rPr>
                <w:rStyle w:val="Hyperlink"/>
                <w:noProof/>
              </w:rPr>
              <w:t>EDUCATION</w:t>
            </w:r>
            <w:r w:rsidR="006D7040">
              <w:rPr>
                <w:noProof/>
                <w:webHidden/>
              </w:rPr>
              <w:tab/>
            </w:r>
            <w:r w:rsidR="006D7040">
              <w:rPr>
                <w:noProof/>
                <w:webHidden/>
              </w:rPr>
              <w:fldChar w:fldCharType="begin"/>
            </w:r>
            <w:r w:rsidR="006D7040">
              <w:rPr>
                <w:noProof/>
                <w:webHidden/>
              </w:rPr>
              <w:instrText xml:space="preserve"> PAGEREF _Toc44859709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418E284" w14:textId="4A212A6B"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10" w:history="1">
            <w:r w:rsidR="006D7040" w:rsidRPr="00986A49">
              <w:rPr>
                <w:rStyle w:val="Hyperlink"/>
                <w:noProof/>
              </w:rPr>
              <w:t>MONEY TO SPEND</w:t>
            </w:r>
            <w:r w:rsidR="006D7040">
              <w:rPr>
                <w:noProof/>
                <w:webHidden/>
              </w:rPr>
              <w:tab/>
            </w:r>
            <w:r w:rsidR="006D7040">
              <w:rPr>
                <w:noProof/>
                <w:webHidden/>
              </w:rPr>
              <w:fldChar w:fldCharType="begin"/>
            </w:r>
            <w:r w:rsidR="006D7040">
              <w:rPr>
                <w:noProof/>
                <w:webHidden/>
              </w:rPr>
              <w:instrText xml:space="preserve"> PAGEREF _Toc44859710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9B6B8F1" w14:textId="378DA5FC"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11" w:history="1">
            <w:r w:rsidR="006D7040" w:rsidRPr="00986A49">
              <w:rPr>
                <w:rStyle w:val="Hyperlink"/>
                <w:noProof/>
              </w:rPr>
              <w:t>EMPLOYMENT</w:t>
            </w:r>
            <w:r w:rsidR="006D7040">
              <w:rPr>
                <w:noProof/>
                <w:webHidden/>
              </w:rPr>
              <w:tab/>
            </w:r>
            <w:r w:rsidR="006D7040">
              <w:rPr>
                <w:noProof/>
                <w:webHidden/>
              </w:rPr>
              <w:fldChar w:fldCharType="begin"/>
            </w:r>
            <w:r w:rsidR="006D7040">
              <w:rPr>
                <w:noProof/>
                <w:webHidden/>
              </w:rPr>
              <w:instrText xml:space="preserve"> PAGEREF _Toc44859711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1E1F156" w14:textId="69A4F459"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12" w:history="1">
            <w:r w:rsidR="006D7040" w:rsidRPr="00986A49">
              <w:rPr>
                <w:rStyle w:val="Hyperlink"/>
                <w:noProof/>
              </w:rPr>
              <w:t>LIFE AT WORK</w:t>
            </w:r>
            <w:r w:rsidR="006D7040">
              <w:rPr>
                <w:noProof/>
                <w:webHidden/>
              </w:rPr>
              <w:tab/>
            </w:r>
            <w:r w:rsidR="006D7040">
              <w:rPr>
                <w:noProof/>
                <w:webHidden/>
              </w:rPr>
              <w:fldChar w:fldCharType="begin"/>
            </w:r>
            <w:r w:rsidR="006D7040">
              <w:rPr>
                <w:noProof/>
                <w:webHidden/>
              </w:rPr>
              <w:instrText xml:space="preserve"> PAGEREF _Toc44859712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3F4266A" w14:textId="2D0C2F65"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13" w:history="1">
            <w:r w:rsidR="006D7040" w:rsidRPr="00986A49">
              <w:rPr>
                <w:rStyle w:val="Hyperlink"/>
                <w:noProof/>
              </w:rPr>
              <w:t>CHAPTER 2: Young People Today PART II: THE WORLD OF YOUNG PEOPLE</w:t>
            </w:r>
            <w:r w:rsidR="006D7040">
              <w:rPr>
                <w:noProof/>
                <w:webHidden/>
              </w:rPr>
              <w:tab/>
            </w:r>
            <w:r w:rsidR="006D7040">
              <w:rPr>
                <w:noProof/>
                <w:webHidden/>
              </w:rPr>
              <w:fldChar w:fldCharType="begin"/>
            </w:r>
            <w:r w:rsidR="006D7040">
              <w:rPr>
                <w:noProof/>
                <w:webHidden/>
              </w:rPr>
              <w:instrText xml:space="preserve"> PAGEREF _Toc44859713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87296DB" w14:textId="32E08B1D"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14" w:history="1">
            <w:r w:rsidR="006D7040" w:rsidRPr="00986A49">
              <w:rPr>
                <w:rStyle w:val="Hyperlink"/>
                <w:noProof/>
              </w:rPr>
              <w:t>CHAPTER 3: Justification and Aims of the Youth Service</w:t>
            </w:r>
            <w:r w:rsidR="006D7040">
              <w:rPr>
                <w:noProof/>
                <w:webHidden/>
              </w:rPr>
              <w:tab/>
            </w:r>
            <w:r w:rsidR="006D7040">
              <w:rPr>
                <w:noProof/>
                <w:webHidden/>
              </w:rPr>
              <w:fldChar w:fldCharType="begin"/>
            </w:r>
            <w:r w:rsidR="006D7040">
              <w:rPr>
                <w:noProof/>
                <w:webHidden/>
              </w:rPr>
              <w:instrText xml:space="preserve"> PAGEREF _Toc44859714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F12548E" w14:textId="37390289"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15" w:history="1">
            <w:r w:rsidR="006D7040" w:rsidRPr="00986A49">
              <w:rPr>
                <w:rStyle w:val="Hyperlink"/>
                <w:noProof/>
              </w:rPr>
              <w:t>JUSTIFICATION</w:t>
            </w:r>
            <w:r w:rsidR="006D7040">
              <w:rPr>
                <w:noProof/>
                <w:webHidden/>
              </w:rPr>
              <w:tab/>
            </w:r>
            <w:r w:rsidR="006D7040">
              <w:rPr>
                <w:noProof/>
                <w:webHidden/>
              </w:rPr>
              <w:fldChar w:fldCharType="begin"/>
            </w:r>
            <w:r w:rsidR="006D7040">
              <w:rPr>
                <w:noProof/>
                <w:webHidden/>
              </w:rPr>
              <w:instrText xml:space="preserve"> PAGEREF _Toc44859715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D42B54F" w14:textId="5BEF7CA6"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16" w:history="1">
            <w:r w:rsidR="006D7040" w:rsidRPr="00986A49">
              <w:rPr>
                <w:rStyle w:val="Hyperlink"/>
                <w:noProof/>
              </w:rPr>
              <w:t>AIMS AND IDEALS</w:t>
            </w:r>
            <w:r w:rsidR="006D7040">
              <w:rPr>
                <w:noProof/>
                <w:webHidden/>
              </w:rPr>
              <w:tab/>
            </w:r>
            <w:r w:rsidR="006D7040">
              <w:rPr>
                <w:noProof/>
                <w:webHidden/>
              </w:rPr>
              <w:fldChar w:fldCharType="begin"/>
            </w:r>
            <w:r w:rsidR="006D7040">
              <w:rPr>
                <w:noProof/>
                <w:webHidden/>
              </w:rPr>
              <w:instrText xml:space="preserve"> PAGEREF _Toc44859716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3327CDA" w14:textId="79AE3435"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17" w:history="1">
            <w:r w:rsidR="006D7040" w:rsidRPr="00986A49">
              <w:rPr>
                <w:rStyle w:val="Hyperlink"/>
                <w:noProof/>
              </w:rPr>
              <w:t>PRINCIPLES AND PRACTICE</w:t>
            </w:r>
            <w:r w:rsidR="006D7040">
              <w:rPr>
                <w:noProof/>
                <w:webHidden/>
              </w:rPr>
              <w:tab/>
            </w:r>
            <w:r w:rsidR="006D7040">
              <w:rPr>
                <w:noProof/>
                <w:webHidden/>
              </w:rPr>
              <w:fldChar w:fldCharType="begin"/>
            </w:r>
            <w:r w:rsidR="006D7040">
              <w:rPr>
                <w:noProof/>
                <w:webHidden/>
              </w:rPr>
              <w:instrText xml:space="preserve"> PAGEREF _Toc44859717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2EC9947" w14:textId="2CDDACB4"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18" w:history="1">
            <w:r w:rsidR="006D7040" w:rsidRPr="00986A49">
              <w:rPr>
                <w:rStyle w:val="Hyperlink"/>
                <w:noProof/>
                <w:lang w:val="en-US"/>
              </w:rPr>
              <w:t>CHAPTER 4: The Youth Service Tomorrow</w:t>
            </w:r>
            <w:r w:rsidR="006D7040">
              <w:rPr>
                <w:noProof/>
                <w:webHidden/>
              </w:rPr>
              <w:tab/>
            </w:r>
            <w:r w:rsidR="006D7040">
              <w:rPr>
                <w:noProof/>
                <w:webHidden/>
              </w:rPr>
              <w:fldChar w:fldCharType="begin"/>
            </w:r>
            <w:r w:rsidR="006D7040">
              <w:rPr>
                <w:noProof/>
                <w:webHidden/>
              </w:rPr>
              <w:instrText xml:space="preserve"> PAGEREF _Toc44859718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9C109B7" w14:textId="6DE6DB6B"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19" w:history="1">
            <w:r w:rsidR="006D7040" w:rsidRPr="00986A49">
              <w:rPr>
                <w:rStyle w:val="Hyperlink"/>
                <w:noProof/>
              </w:rPr>
              <w:t>STATUTORY PROVISION FOR THE DEVELOPMENT OF THE YOUTH SERVICE</w:t>
            </w:r>
            <w:r w:rsidR="006D7040">
              <w:rPr>
                <w:noProof/>
                <w:webHidden/>
              </w:rPr>
              <w:tab/>
            </w:r>
            <w:r w:rsidR="006D7040">
              <w:rPr>
                <w:noProof/>
                <w:webHidden/>
              </w:rPr>
              <w:fldChar w:fldCharType="begin"/>
            </w:r>
            <w:r w:rsidR="006D7040">
              <w:rPr>
                <w:noProof/>
                <w:webHidden/>
              </w:rPr>
              <w:instrText xml:space="preserve"> PAGEREF _Toc44859719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D9E91EA" w14:textId="1D066E58"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20" w:history="1">
            <w:r w:rsidR="006D7040" w:rsidRPr="00986A49">
              <w:rPr>
                <w:rStyle w:val="Hyperlink"/>
                <w:noProof/>
              </w:rPr>
              <w:t>THE TASK OF THE MINISTRY</w:t>
            </w:r>
            <w:r w:rsidR="006D7040">
              <w:rPr>
                <w:noProof/>
                <w:webHidden/>
              </w:rPr>
              <w:tab/>
            </w:r>
            <w:r w:rsidR="006D7040">
              <w:rPr>
                <w:noProof/>
                <w:webHidden/>
              </w:rPr>
              <w:fldChar w:fldCharType="begin"/>
            </w:r>
            <w:r w:rsidR="006D7040">
              <w:rPr>
                <w:noProof/>
                <w:webHidden/>
              </w:rPr>
              <w:instrText xml:space="preserve"> PAGEREF _Toc44859720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37508F15" w14:textId="22721578"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21" w:history="1">
            <w:r w:rsidR="006D7040" w:rsidRPr="00986A49">
              <w:rPr>
                <w:rStyle w:val="Hyperlink"/>
                <w:noProof/>
              </w:rPr>
              <w:t>THE TASK OF THE LOCAL EDUCATION AUTHORITIES</w:t>
            </w:r>
            <w:r w:rsidR="006D7040">
              <w:rPr>
                <w:noProof/>
                <w:webHidden/>
              </w:rPr>
              <w:tab/>
            </w:r>
            <w:r w:rsidR="006D7040">
              <w:rPr>
                <w:noProof/>
                <w:webHidden/>
              </w:rPr>
              <w:fldChar w:fldCharType="begin"/>
            </w:r>
            <w:r w:rsidR="006D7040">
              <w:rPr>
                <w:noProof/>
                <w:webHidden/>
              </w:rPr>
              <w:instrText xml:space="preserve"> PAGEREF _Toc44859721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88DE0A3" w14:textId="5DD4D009"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22" w:history="1">
            <w:r w:rsidR="006D7040" w:rsidRPr="00986A49">
              <w:rPr>
                <w:rStyle w:val="Hyperlink"/>
                <w:noProof/>
              </w:rPr>
              <w:t>THE TASK OF THE VOLUNTARY YOUTH ORGANISATIONS</w:t>
            </w:r>
            <w:r w:rsidR="006D7040">
              <w:rPr>
                <w:noProof/>
                <w:webHidden/>
              </w:rPr>
              <w:tab/>
            </w:r>
            <w:r w:rsidR="006D7040">
              <w:rPr>
                <w:noProof/>
                <w:webHidden/>
              </w:rPr>
              <w:fldChar w:fldCharType="begin"/>
            </w:r>
            <w:r w:rsidR="006D7040">
              <w:rPr>
                <w:noProof/>
                <w:webHidden/>
              </w:rPr>
              <w:instrText xml:space="preserve"> PAGEREF _Toc44859722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5EF960B" w14:textId="727316DE"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23" w:history="1">
            <w:r w:rsidR="006D7040" w:rsidRPr="00986A49">
              <w:rPr>
                <w:rStyle w:val="Hyperlink"/>
                <w:noProof/>
              </w:rPr>
              <w:t>THE VOLUNTARY PRINCIPLE</w:t>
            </w:r>
            <w:r w:rsidR="006D7040">
              <w:rPr>
                <w:noProof/>
                <w:webHidden/>
              </w:rPr>
              <w:tab/>
            </w:r>
            <w:r w:rsidR="006D7040">
              <w:rPr>
                <w:noProof/>
                <w:webHidden/>
              </w:rPr>
              <w:fldChar w:fldCharType="begin"/>
            </w:r>
            <w:r w:rsidR="006D7040">
              <w:rPr>
                <w:noProof/>
                <w:webHidden/>
              </w:rPr>
              <w:instrText xml:space="preserve"> PAGEREF _Toc44859723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335C131E" w14:textId="167296CE"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24" w:history="1">
            <w:r w:rsidR="006D7040" w:rsidRPr="00986A49">
              <w:rPr>
                <w:rStyle w:val="Hyperlink"/>
                <w:noProof/>
              </w:rPr>
              <w:t>THE TASK OF THE FOURTH PARTNER</w:t>
            </w:r>
            <w:r w:rsidR="006D7040">
              <w:rPr>
                <w:noProof/>
                <w:webHidden/>
              </w:rPr>
              <w:tab/>
            </w:r>
            <w:r w:rsidR="006D7040">
              <w:rPr>
                <w:noProof/>
                <w:webHidden/>
              </w:rPr>
              <w:fldChar w:fldCharType="begin"/>
            </w:r>
            <w:r w:rsidR="006D7040">
              <w:rPr>
                <w:noProof/>
                <w:webHidden/>
              </w:rPr>
              <w:instrText xml:space="preserve"> PAGEREF _Toc44859724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E5627AF" w14:textId="61CBB891"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25" w:history="1">
            <w:r w:rsidR="006D7040" w:rsidRPr="00986A49">
              <w:rPr>
                <w:rStyle w:val="Hyperlink"/>
                <w:noProof/>
              </w:rPr>
              <w:t>INSPECTION AND CO-ORDINATION</w:t>
            </w:r>
            <w:r w:rsidR="006D7040">
              <w:rPr>
                <w:noProof/>
                <w:webHidden/>
              </w:rPr>
              <w:tab/>
            </w:r>
            <w:r w:rsidR="006D7040">
              <w:rPr>
                <w:noProof/>
                <w:webHidden/>
              </w:rPr>
              <w:fldChar w:fldCharType="begin"/>
            </w:r>
            <w:r w:rsidR="006D7040">
              <w:rPr>
                <w:noProof/>
                <w:webHidden/>
              </w:rPr>
              <w:instrText xml:space="preserve"> PAGEREF _Toc44859725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A3D50D8" w14:textId="4E257DD6"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26" w:history="1">
            <w:r w:rsidR="006D7040" w:rsidRPr="00986A49">
              <w:rPr>
                <w:rStyle w:val="Hyperlink"/>
                <w:noProof/>
              </w:rPr>
              <w:t>CHAPTER 5: Activities and Facilities</w:t>
            </w:r>
            <w:r w:rsidR="006D7040">
              <w:rPr>
                <w:noProof/>
                <w:webHidden/>
              </w:rPr>
              <w:tab/>
            </w:r>
            <w:r w:rsidR="006D7040">
              <w:rPr>
                <w:noProof/>
                <w:webHidden/>
              </w:rPr>
              <w:fldChar w:fldCharType="begin"/>
            </w:r>
            <w:r w:rsidR="006D7040">
              <w:rPr>
                <w:noProof/>
                <w:webHidden/>
              </w:rPr>
              <w:instrText xml:space="preserve"> PAGEREF _Toc44859726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1D535A71" w14:textId="620D175A"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27" w:history="1">
            <w:r w:rsidR="006D7040" w:rsidRPr="00986A49">
              <w:rPr>
                <w:rStyle w:val="Hyperlink"/>
                <w:noProof/>
              </w:rPr>
              <w:t>I. ACTIVITIES</w:t>
            </w:r>
            <w:r w:rsidR="006D7040">
              <w:rPr>
                <w:noProof/>
                <w:webHidden/>
              </w:rPr>
              <w:tab/>
            </w:r>
            <w:r w:rsidR="006D7040">
              <w:rPr>
                <w:noProof/>
                <w:webHidden/>
              </w:rPr>
              <w:fldChar w:fldCharType="begin"/>
            </w:r>
            <w:r w:rsidR="006D7040">
              <w:rPr>
                <w:noProof/>
                <w:webHidden/>
              </w:rPr>
              <w:instrText xml:space="preserve"> PAGEREF _Toc44859727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1C17127" w14:textId="31782AB0"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28" w:history="1">
            <w:r w:rsidR="006D7040" w:rsidRPr="00986A49">
              <w:rPr>
                <w:rStyle w:val="Hyperlink"/>
                <w:noProof/>
              </w:rPr>
              <w:t>1. ASSOCIATION</w:t>
            </w:r>
            <w:r w:rsidR="006D7040">
              <w:rPr>
                <w:noProof/>
                <w:webHidden/>
              </w:rPr>
              <w:tab/>
            </w:r>
            <w:r w:rsidR="006D7040">
              <w:rPr>
                <w:noProof/>
                <w:webHidden/>
              </w:rPr>
              <w:fldChar w:fldCharType="begin"/>
            </w:r>
            <w:r w:rsidR="006D7040">
              <w:rPr>
                <w:noProof/>
                <w:webHidden/>
              </w:rPr>
              <w:instrText xml:space="preserve"> PAGEREF _Toc44859728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151E9F51" w14:textId="1244A600"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29" w:history="1">
            <w:r w:rsidR="006D7040" w:rsidRPr="00986A49">
              <w:rPr>
                <w:rStyle w:val="Hyperlink"/>
                <w:noProof/>
              </w:rPr>
              <w:t>2. TRAINING</w:t>
            </w:r>
            <w:r w:rsidR="006D7040">
              <w:rPr>
                <w:noProof/>
                <w:webHidden/>
              </w:rPr>
              <w:tab/>
            </w:r>
            <w:r w:rsidR="006D7040">
              <w:rPr>
                <w:noProof/>
                <w:webHidden/>
              </w:rPr>
              <w:fldChar w:fldCharType="begin"/>
            </w:r>
            <w:r w:rsidR="006D7040">
              <w:rPr>
                <w:noProof/>
                <w:webHidden/>
              </w:rPr>
              <w:instrText xml:space="preserve"> PAGEREF _Toc44859729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2D2981A" w14:textId="1CC9283B"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30" w:history="1">
            <w:r w:rsidR="006D7040" w:rsidRPr="00986A49">
              <w:rPr>
                <w:rStyle w:val="Hyperlink"/>
                <w:noProof/>
              </w:rPr>
              <w:t>3. CHALLENGE</w:t>
            </w:r>
            <w:r w:rsidR="006D7040">
              <w:rPr>
                <w:noProof/>
                <w:webHidden/>
              </w:rPr>
              <w:tab/>
            </w:r>
            <w:r w:rsidR="006D7040">
              <w:rPr>
                <w:noProof/>
                <w:webHidden/>
              </w:rPr>
              <w:fldChar w:fldCharType="begin"/>
            </w:r>
            <w:r w:rsidR="006D7040">
              <w:rPr>
                <w:noProof/>
                <w:webHidden/>
              </w:rPr>
              <w:instrText xml:space="preserve"> PAGEREF _Toc44859730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42207B1" w14:textId="4408CC62"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31" w:history="1">
            <w:r w:rsidR="006D7040" w:rsidRPr="00986A49">
              <w:rPr>
                <w:rStyle w:val="Hyperlink"/>
                <w:noProof/>
              </w:rPr>
              <w:t>II. FACILITIES</w:t>
            </w:r>
            <w:r w:rsidR="006D7040">
              <w:rPr>
                <w:noProof/>
                <w:webHidden/>
              </w:rPr>
              <w:tab/>
            </w:r>
            <w:r w:rsidR="006D7040">
              <w:rPr>
                <w:noProof/>
                <w:webHidden/>
              </w:rPr>
              <w:fldChar w:fldCharType="begin"/>
            </w:r>
            <w:r w:rsidR="006D7040">
              <w:rPr>
                <w:noProof/>
                <w:webHidden/>
              </w:rPr>
              <w:instrText xml:space="preserve"> PAGEREF _Toc44859731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88E00DE" w14:textId="4BC97493"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32" w:history="1">
            <w:r w:rsidR="006D7040" w:rsidRPr="00986A49">
              <w:rPr>
                <w:rStyle w:val="Hyperlink"/>
                <w:noProof/>
              </w:rPr>
              <w:t>1. PREMISES AND EQUIPMENT</w:t>
            </w:r>
            <w:r w:rsidR="006D7040">
              <w:rPr>
                <w:noProof/>
                <w:webHidden/>
              </w:rPr>
              <w:tab/>
            </w:r>
            <w:r w:rsidR="006D7040">
              <w:rPr>
                <w:noProof/>
                <w:webHidden/>
              </w:rPr>
              <w:fldChar w:fldCharType="begin"/>
            </w:r>
            <w:r w:rsidR="006D7040">
              <w:rPr>
                <w:noProof/>
                <w:webHidden/>
              </w:rPr>
              <w:instrText xml:space="preserve"> PAGEREF _Toc44859732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AC43052" w14:textId="6793E266"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33" w:history="1">
            <w:r w:rsidR="006D7040" w:rsidRPr="00986A49">
              <w:rPr>
                <w:rStyle w:val="Hyperlink"/>
                <w:noProof/>
              </w:rPr>
              <w:t>2. PROVISION FOR PHYSICAL RECREATION</w:t>
            </w:r>
            <w:r w:rsidR="006D7040">
              <w:rPr>
                <w:noProof/>
                <w:webHidden/>
              </w:rPr>
              <w:tab/>
            </w:r>
            <w:r w:rsidR="006D7040">
              <w:rPr>
                <w:noProof/>
                <w:webHidden/>
              </w:rPr>
              <w:fldChar w:fldCharType="begin"/>
            </w:r>
            <w:r w:rsidR="006D7040">
              <w:rPr>
                <w:noProof/>
                <w:webHidden/>
              </w:rPr>
              <w:instrText xml:space="preserve"> PAGEREF _Toc44859733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337E944E" w14:textId="67C8A39C"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34" w:history="1">
            <w:r w:rsidR="006D7040" w:rsidRPr="00986A49">
              <w:rPr>
                <w:rStyle w:val="Hyperlink"/>
                <w:noProof/>
                <w:lang w:val="en-US"/>
              </w:rPr>
              <w:t>CHAPTER 6: Staffing and Training</w:t>
            </w:r>
            <w:r w:rsidR="006D7040">
              <w:rPr>
                <w:noProof/>
                <w:webHidden/>
              </w:rPr>
              <w:tab/>
            </w:r>
            <w:r w:rsidR="006D7040">
              <w:rPr>
                <w:noProof/>
                <w:webHidden/>
              </w:rPr>
              <w:fldChar w:fldCharType="begin"/>
            </w:r>
            <w:r w:rsidR="006D7040">
              <w:rPr>
                <w:noProof/>
                <w:webHidden/>
              </w:rPr>
              <w:instrText xml:space="preserve"> PAGEREF _Toc44859734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1A0C3800" w14:textId="7C882DC6"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35" w:history="1">
            <w:r w:rsidR="006D7040" w:rsidRPr="00986A49">
              <w:rPr>
                <w:rStyle w:val="Hyperlink"/>
                <w:noProof/>
              </w:rPr>
              <w:t>PROFESSIONAL YOUTH LEADERS</w:t>
            </w:r>
            <w:r w:rsidR="006D7040">
              <w:rPr>
                <w:noProof/>
                <w:webHidden/>
              </w:rPr>
              <w:tab/>
            </w:r>
            <w:r w:rsidR="006D7040">
              <w:rPr>
                <w:noProof/>
                <w:webHidden/>
              </w:rPr>
              <w:fldChar w:fldCharType="begin"/>
            </w:r>
            <w:r w:rsidR="006D7040">
              <w:rPr>
                <w:noProof/>
                <w:webHidden/>
              </w:rPr>
              <w:instrText xml:space="preserve"> PAGEREF _Toc44859735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1CD0C4C" w14:textId="0FF19957"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36" w:history="1">
            <w:r w:rsidR="006D7040" w:rsidRPr="00986A49">
              <w:rPr>
                <w:rStyle w:val="Hyperlink"/>
                <w:noProof/>
              </w:rPr>
              <w:t>l. WHY FULL-TIME LEADERS?</w:t>
            </w:r>
            <w:r w:rsidR="006D7040">
              <w:rPr>
                <w:noProof/>
                <w:webHidden/>
              </w:rPr>
              <w:tab/>
            </w:r>
            <w:r w:rsidR="006D7040">
              <w:rPr>
                <w:noProof/>
                <w:webHidden/>
              </w:rPr>
              <w:fldChar w:fldCharType="begin"/>
            </w:r>
            <w:r w:rsidR="006D7040">
              <w:rPr>
                <w:noProof/>
                <w:webHidden/>
              </w:rPr>
              <w:instrText xml:space="preserve"> PAGEREF _Toc44859736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125DB793" w14:textId="0BC45EE6"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37" w:history="1">
            <w:r w:rsidR="006D7040" w:rsidRPr="00986A49">
              <w:rPr>
                <w:rStyle w:val="Hyperlink"/>
                <w:noProof/>
              </w:rPr>
              <w:t>2. THE LONG TERM SCHEME</w:t>
            </w:r>
            <w:r w:rsidR="006D7040">
              <w:rPr>
                <w:noProof/>
                <w:webHidden/>
              </w:rPr>
              <w:tab/>
            </w:r>
            <w:r w:rsidR="006D7040">
              <w:rPr>
                <w:noProof/>
                <w:webHidden/>
              </w:rPr>
              <w:fldChar w:fldCharType="begin"/>
            </w:r>
            <w:r w:rsidR="006D7040">
              <w:rPr>
                <w:noProof/>
                <w:webHidden/>
              </w:rPr>
              <w:instrText xml:space="preserve"> PAGEREF _Toc44859737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30582E76" w14:textId="28913C90"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38" w:history="1">
            <w:r w:rsidR="006D7040" w:rsidRPr="00986A49">
              <w:rPr>
                <w:rStyle w:val="Hyperlink"/>
                <w:noProof/>
                <w:lang w:val="en-US"/>
              </w:rPr>
              <w:t>(i) Recruitment and training</w:t>
            </w:r>
            <w:r w:rsidR="006D7040">
              <w:rPr>
                <w:noProof/>
                <w:webHidden/>
              </w:rPr>
              <w:tab/>
            </w:r>
            <w:r w:rsidR="006D7040">
              <w:rPr>
                <w:noProof/>
                <w:webHidden/>
              </w:rPr>
              <w:fldChar w:fldCharType="begin"/>
            </w:r>
            <w:r w:rsidR="006D7040">
              <w:rPr>
                <w:noProof/>
                <w:webHidden/>
              </w:rPr>
              <w:instrText xml:space="preserve"> PAGEREF _Toc44859738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41FB3737" w14:textId="51DA02E5"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39" w:history="1">
            <w:r w:rsidR="006D7040" w:rsidRPr="00986A49">
              <w:rPr>
                <w:rStyle w:val="Hyperlink"/>
                <w:noProof/>
                <w:lang w:val="en-US"/>
              </w:rPr>
              <w:t>(ii) Content of training</w:t>
            </w:r>
            <w:r w:rsidR="006D7040">
              <w:rPr>
                <w:noProof/>
                <w:webHidden/>
              </w:rPr>
              <w:tab/>
            </w:r>
            <w:r w:rsidR="006D7040">
              <w:rPr>
                <w:noProof/>
                <w:webHidden/>
              </w:rPr>
              <w:fldChar w:fldCharType="begin"/>
            </w:r>
            <w:r w:rsidR="006D7040">
              <w:rPr>
                <w:noProof/>
                <w:webHidden/>
              </w:rPr>
              <w:instrText xml:space="preserve"> PAGEREF _Toc44859739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D82045B" w14:textId="4FC52442"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40" w:history="1">
            <w:r w:rsidR="006D7040" w:rsidRPr="00986A49">
              <w:rPr>
                <w:rStyle w:val="Hyperlink"/>
                <w:noProof/>
                <w:lang w:val="en-US"/>
              </w:rPr>
              <w:t>(iii) Schemes of training undertaken by voluntary organisations</w:t>
            </w:r>
            <w:r w:rsidR="006D7040">
              <w:rPr>
                <w:noProof/>
                <w:webHidden/>
              </w:rPr>
              <w:tab/>
            </w:r>
            <w:r w:rsidR="006D7040">
              <w:rPr>
                <w:noProof/>
                <w:webHidden/>
              </w:rPr>
              <w:fldChar w:fldCharType="begin"/>
            </w:r>
            <w:r w:rsidR="006D7040">
              <w:rPr>
                <w:noProof/>
                <w:webHidden/>
              </w:rPr>
              <w:instrText xml:space="preserve"> PAGEREF _Toc44859740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FEE0CEB" w14:textId="59BE13DA"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41" w:history="1">
            <w:r w:rsidR="006D7040" w:rsidRPr="00986A49">
              <w:rPr>
                <w:rStyle w:val="Hyperlink"/>
                <w:noProof/>
                <w:lang w:val="en-US"/>
              </w:rPr>
              <w:t>(iv) Grants</w:t>
            </w:r>
            <w:r w:rsidR="006D7040">
              <w:rPr>
                <w:noProof/>
                <w:webHidden/>
              </w:rPr>
              <w:tab/>
            </w:r>
            <w:r w:rsidR="006D7040">
              <w:rPr>
                <w:noProof/>
                <w:webHidden/>
              </w:rPr>
              <w:fldChar w:fldCharType="begin"/>
            </w:r>
            <w:r w:rsidR="006D7040">
              <w:rPr>
                <w:noProof/>
                <w:webHidden/>
              </w:rPr>
              <w:instrText xml:space="preserve"> PAGEREF _Toc44859741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4A7288DC" w14:textId="18D8D959"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42" w:history="1">
            <w:r w:rsidR="006D7040" w:rsidRPr="00986A49">
              <w:rPr>
                <w:rStyle w:val="Hyperlink"/>
                <w:noProof/>
              </w:rPr>
              <w:t>3. THE EMERGENCY SCHEME</w:t>
            </w:r>
            <w:r w:rsidR="006D7040">
              <w:rPr>
                <w:noProof/>
                <w:webHidden/>
              </w:rPr>
              <w:tab/>
            </w:r>
            <w:r w:rsidR="006D7040">
              <w:rPr>
                <w:noProof/>
                <w:webHidden/>
              </w:rPr>
              <w:fldChar w:fldCharType="begin"/>
            </w:r>
            <w:r w:rsidR="006D7040">
              <w:rPr>
                <w:noProof/>
                <w:webHidden/>
              </w:rPr>
              <w:instrText xml:space="preserve"> PAGEREF _Toc44859742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6F93292" w14:textId="06497BB2"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43" w:history="1">
            <w:r w:rsidR="006D7040" w:rsidRPr="00986A49">
              <w:rPr>
                <w:rStyle w:val="Hyperlink"/>
                <w:noProof/>
              </w:rPr>
              <w:t>(i) Recruitment and training</w:t>
            </w:r>
            <w:r w:rsidR="006D7040">
              <w:rPr>
                <w:noProof/>
                <w:webHidden/>
              </w:rPr>
              <w:tab/>
            </w:r>
            <w:r w:rsidR="006D7040">
              <w:rPr>
                <w:noProof/>
                <w:webHidden/>
              </w:rPr>
              <w:fldChar w:fldCharType="begin"/>
            </w:r>
            <w:r w:rsidR="006D7040">
              <w:rPr>
                <w:noProof/>
                <w:webHidden/>
              </w:rPr>
              <w:instrText xml:space="preserve"> PAGEREF _Toc44859743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4115CBED" w14:textId="12667C97"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44" w:history="1">
            <w:r w:rsidR="006D7040" w:rsidRPr="00986A49">
              <w:rPr>
                <w:rStyle w:val="Hyperlink"/>
                <w:noProof/>
                <w:lang w:val="en-US"/>
              </w:rPr>
              <w:t>(ii) The content of training</w:t>
            </w:r>
            <w:r w:rsidR="006D7040">
              <w:rPr>
                <w:noProof/>
                <w:webHidden/>
              </w:rPr>
              <w:tab/>
            </w:r>
            <w:r w:rsidR="006D7040">
              <w:rPr>
                <w:noProof/>
                <w:webHidden/>
              </w:rPr>
              <w:fldChar w:fldCharType="begin"/>
            </w:r>
            <w:r w:rsidR="006D7040">
              <w:rPr>
                <w:noProof/>
                <w:webHidden/>
              </w:rPr>
              <w:instrText xml:space="preserve"> PAGEREF _Toc44859744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C3D2879" w14:textId="51A5716F"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45" w:history="1">
            <w:r w:rsidR="006D7040" w:rsidRPr="00986A49">
              <w:rPr>
                <w:rStyle w:val="Hyperlink"/>
                <w:noProof/>
                <w:lang w:val="en-US"/>
              </w:rPr>
              <w:t>4. QUALIFICATION</w:t>
            </w:r>
            <w:r w:rsidR="006D7040">
              <w:rPr>
                <w:noProof/>
                <w:webHidden/>
              </w:rPr>
              <w:tab/>
            </w:r>
            <w:r w:rsidR="006D7040">
              <w:rPr>
                <w:noProof/>
                <w:webHidden/>
              </w:rPr>
              <w:fldChar w:fldCharType="begin"/>
            </w:r>
            <w:r w:rsidR="006D7040">
              <w:rPr>
                <w:noProof/>
                <w:webHidden/>
              </w:rPr>
              <w:instrText xml:space="preserve"> PAGEREF _Toc44859745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146A0F1" w14:textId="762F6D4D"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46" w:history="1">
            <w:r w:rsidR="006D7040" w:rsidRPr="00986A49">
              <w:rPr>
                <w:rStyle w:val="Hyperlink"/>
                <w:noProof/>
              </w:rPr>
              <w:t>5. SCALES OF SALARIES</w:t>
            </w:r>
            <w:r w:rsidR="006D7040">
              <w:rPr>
                <w:noProof/>
                <w:webHidden/>
              </w:rPr>
              <w:tab/>
            </w:r>
            <w:r w:rsidR="006D7040">
              <w:rPr>
                <w:noProof/>
                <w:webHidden/>
              </w:rPr>
              <w:fldChar w:fldCharType="begin"/>
            </w:r>
            <w:r w:rsidR="006D7040">
              <w:rPr>
                <w:noProof/>
                <w:webHidden/>
              </w:rPr>
              <w:instrText xml:space="preserve"> PAGEREF _Toc44859746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1D99287A" w14:textId="65CED6AC"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47" w:history="1">
            <w:r w:rsidR="006D7040" w:rsidRPr="00986A49">
              <w:rPr>
                <w:rStyle w:val="Hyperlink"/>
                <w:noProof/>
              </w:rPr>
              <w:t>PART-TIME LEADERS (PAID AND VOLUNTARY)</w:t>
            </w:r>
            <w:r w:rsidR="006D7040">
              <w:rPr>
                <w:noProof/>
                <w:webHidden/>
              </w:rPr>
              <w:tab/>
            </w:r>
            <w:r w:rsidR="006D7040">
              <w:rPr>
                <w:noProof/>
                <w:webHidden/>
              </w:rPr>
              <w:fldChar w:fldCharType="begin"/>
            </w:r>
            <w:r w:rsidR="006D7040">
              <w:rPr>
                <w:noProof/>
                <w:webHidden/>
              </w:rPr>
              <w:instrText xml:space="preserve"> PAGEREF _Toc44859747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17B28B84" w14:textId="3F21964A"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48" w:history="1">
            <w:r w:rsidR="006D7040" w:rsidRPr="00986A49">
              <w:rPr>
                <w:rStyle w:val="Hyperlink"/>
                <w:noProof/>
              </w:rPr>
              <w:t>INSTRUCTORS AND HELPERS</w:t>
            </w:r>
            <w:r w:rsidR="006D7040">
              <w:rPr>
                <w:noProof/>
                <w:webHidden/>
              </w:rPr>
              <w:tab/>
            </w:r>
            <w:r w:rsidR="006D7040">
              <w:rPr>
                <w:noProof/>
                <w:webHidden/>
              </w:rPr>
              <w:fldChar w:fldCharType="begin"/>
            </w:r>
            <w:r w:rsidR="006D7040">
              <w:rPr>
                <w:noProof/>
                <w:webHidden/>
              </w:rPr>
              <w:instrText xml:space="preserve"> PAGEREF _Toc44859748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379F0D76" w14:textId="66BC0951"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49" w:history="1">
            <w:r w:rsidR="006D7040" w:rsidRPr="00986A49">
              <w:rPr>
                <w:rStyle w:val="Hyperlink"/>
                <w:noProof/>
              </w:rPr>
              <w:t>ORGANISERS</w:t>
            </w:r>
            <w:r w:rsidR="006D7040">
              <w:rPr>
                <w:noProof/>
                <w:webHidden/>
              </w:rPr>
              <w:tab/>
            </w:r>
            <w:r w:rsidR="006D7040">
              <w:rPr>
                <w:noProof/>
                <w:webHidden/>
              </w:rPr>
              <w:fldChar w:fldCharType="begin"/>
            </w:r>
            <w:r w:rsidR="006D7040">
              <w:rPr>
                <w:noProof/>
                <w:webHidden/>
              </w:rPr>
              <w:instrText xml:space="preserve"> PAGEREF _Toc44859749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BD43EC8" w14:textId="0EED5F81"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50" w:history="1">
            <w:r w:rsidR="006D7040" w:rsidRPr="00986A49">
              <w:rPr>
                <w:rStyle w:val="Hyperlink"/>
                <w:noProof/>
                <w:lang w:val="en-US"/>
              </w:rPr>
              <w:t>CHAPTER 7: Finance</w:t>
            </w:r>
            <w:r w:rsidR="006D7040">
              <w:rPr>
                <w:noProof/>
                <w:webHidden/>
              </w:rPr>
              <w:tab/>
            </w:r>
            <w:r w:rsidR="006D7040">
              <w:rPr>
                <w:noProof/>
                <w:webHidden/>
              </w:rPr>
              <w:fldChar w:fldCharType="begin"/>
            </w:r>
            <w:r w:rsidR="006D7040">
              <w:rPr>
                <w:noProof/>
                <w:webHidden/>
              </w:rPr>
              <w:instrText xml:space="preserve"> PAGEREF _Toc44859750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48797378" w14:textId="6CC02DE5"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51" w:history="1">
            <w:r w:rsidR="006D7040" w:rsidRPr="00986A49">
              <w:rPr>
                <w:rStyle w:val="Hyperlink"/>
                <w:noProof/>
              </w:rPr>
              <w:t>GRANTS FROM THE MINISTRY OF EDUCATION</w:t>
            </w:r>
            <w:r w:rsidR="006D7040">
              <w:rPr>
                <w:noProof/>
                <w:webHidden/>
              </w:rPr>
              <w:tab/>
            </w:r>
            <w:r w:rsidR="006D7040">
              <w:rPr>
                <w:noProof/>
                <w:webHidden/>
              </w:rPr>
              <w:fldChar w:fldCharType="begin"/>
            </w:r>
            <w:r w:rsidR="006D7040">
              <w:rPr>
                <w:noProof/>
                <w:webHidden/>
              </w:rPr>
              <w:instrText xml:space="preserve"> PAGEREF _Toc44859751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64FA353" w14:textId="6FF29B54"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52" w:history="1">
            <w:r w:rsidR="006D7040" w:rsidRPr="00986A49">
              <w:rPr>
                <w:rStyle w:val="Hyperlink"/>
                <w:noProof/>
                <w:lang w:val="en-US"/>
              </w:rPr>
              <w:t>(a) SOCIAL AND PHYSICAL TRAINING GRANT REGULATIONS, 1939</w:t>
            </w:r>
            <w:r w:rsidR="006D7040">
              <w:rPr>
                <w:noProof/>
                <w:webHidden/>
              </w:rPr>
              <w:tab/>
            </w:r>
            <w:r w:rsidR="006D7040">
              <w:rPr>
                <w:noProof/>
                <w:webHidden/>
              </w:rPr>
              <w:fldChar w:fldCharType="begin"/>
            </w:r>
            <w:r w:rsidR="006D7040">
              <w:rPr>
                <w:noProof/>
                <w:webHidden/>
              </w:rPr>
              <w:instrText xml:space="preserve"> PAGEREF _Toc44859752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8399419" w14:textId="6088FC0A" w:rsidR="006D7040" w:rsidRDefault="009C17C7">
          <w:pPr>
            <w:pStyle w:val="TOC3"/>
            <w:tabs>
              <w:tab w:val="right" w:leader="dot" w:pos="9016"/>
            </w:tabs>
            <w:rPr>
              <w:rFonts w:asciiTheme="minorHAnsi" w:eastAsiaTheme="minorEastAsia" w:hAnsiTheme="minorHAnsi" w:cstheme="minorBidi"/>
              <w:bCs w:val="0"/>
              <w:noProof/>
              <w:sz w:val="22"/>
              <w:szCs w:val="22"/>
            </w:rPr>
          </w:pPr>
          <w:hyperlink w:anchor="_Toc44859753" w:history="1">
            <w:r w:rsidR="006D7040" w:rsidRPr="00986A49">
              <w:rPr>
                <w:rStyle w:val="Hyperlink"/>
                <w:noProof/>
                <w:lang w:val="en-US"/>
              </w:rPr>
              <w:t>(b) PHYSICAL TRAINING AND RECREATION ACT, 1937</w:t>
            </w:r>
            <w:r w:rsidR="006D7040">
              <w:rPr>
                <w:noProof/>
                <w:webHidden/>
              </w:rPr>
              <w:tab/>
            </w:r>
            <w:r w:rsidR="006D7040">
              <w:rPr>
                <w:noProof/>
                <w:webHidden/>
              </w:rPr>
              <w:fldChar w:fldCharType="begin"/>
            </w:r>
            <w:r w:rsidR="006D7040">
              <w:rPr>
                <w:noProof/>
                <w:webHidden/>
              </w:rPr>
              <w:instrText xml:space="preserve"> PAGEREF _Toc44859753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03F3611F" w14:textId="1BB4298C"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54" w:history="1">
            <w:r w:rsidR="006D7040" w:rsidRPr="00986A49">
              <w:rPr>
                <w:rStyle w:val="Hyperlink"/>
                <w:noProof/>
              </w:rPr>
              <w:t>EXPENDITURE BY LOCAL EDUCATION AUTHORITIES</w:t>
            </w:r>
            <w:r w:rsidR="006D7040">
              <w:rPr>
                <w:noProof/>
                <w:webHidden/>
              </w:rPr>
              <w:tab/>
            </w:r>
            <w:r w:rsidR="006D7040">
              <w:rPr>
                <w:noProof/>
                <w:webHidden/>
              </w:rPr>
              <w:fldChar w:fldCharType="begin"/>
            </w:r>
            <w:r w:rsidR="006D7040">
              <w:rPr>
                <w:noProof/>
                <w:webHidden/>
              </w:rPr>
              <w:instrText xml:space="preserve"> PAGEREF _Toc44859754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AE1942A" w14:textId="65CA80BC"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55" w:history="1">
            <w:r w:rsidR="006D7040" w:rsidRPr="00986A49">
              <w:rPr>
                <w:rStyle w:val="Hyperlink"/>
                <w:noProof/>
              </w:rPr>
              <w:t>EXPENDITURE BY OTHER LOCAL AUTHORITIES</w:t>
            </w:r>
            <w:r w:rsidR="006D7040">
              <w:rPr>
                <w:noProof/>
                <w:webHidden/>
              </w:rPr>
              <w:tab/>
            </w:r>
            <w:r w:rsidR="006D7040">
              <w:rPr>
                <w:noProof/>
                <w:webHidden/>
              </w:rPr>
              <w:fldChar w:fldCharType="begin"/>
            </w:r>
            <w:r w:rsidR="006D7040">
              <w:rPr>
                <w:noProof/>
                <w:webHidden/>
              </w:rPr>
              <w:instrText xml:space="preserve"> PAGEREF _Toc44859755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AFDE80D" w14:textId="25A026D3"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56" w:history="1">
            <w:r w:rsidR="006D7040" w:rsidRPr="00986A49">
              <w:rPr>
                <w:rStyle w:val="Hyperlink"/>
                <w:noProof/>
              </w:rPr>
              <w:t>CONTRIBUTIONS FROM VOLUNTARY SOURCES</w:t>
            </w:r>
            <w:r w:rsidR="006D7040">
              <w:rPr>
                <w:noProof/>
                <w:webHidden/>
              </w:rPr>
              <w:tab/>
            </w:r>
            <w:r w:rsidR="006D7040">
              <w:rPr>
                <w:noProof/>
                <w:webHidden/>
              </w:rPr>
              <w:fldChar w:fldCharType="begin"/>
            </w:r>
            <w:r w:rsidR="006D7040">
              <w:rPr>
                <w:noProof/>
                <w:webHidden/>
              </w:rPr>
              <w:instrText xml:space="preserve"> PAGEREF _Toc44859756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9BBF790" w14:textId="7E42D1DF"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57" w:history="1">
            <w:r w:rsidR="006D7040" w:rsidRPr="00986A49">
              <w:rPr>
                <w:rStyle w:val="Hyperlink"/>
                <w:noProof/>
              </w:rPr>
              <w:t>CONTRIBUTIONS FROM YOUNG PEOPLE</w:t>
            </w:r>
            <w:r w:rsidR="006D7040">
              <w:rPr>
                <w:noProof/>
                <w:webHidden/>
              </w:rPr>
              <w:tab/>
            </w:r>
            <w:r w:rsidR="006D7040">
              <w:rPr>
                <w:noProof/>
                <w:webHidden/>
              </w:rPr>
              <w:fldChar w:fldCharType="begin"/>
            </w:r>
            <w:r w:rsidR="006D7040">
              <w:rPr>
                <w:noProof/>
                <w:webHidden/>
              </w:rPr>
              <w:instrText xml:space="preserve"> PAGEREF _Toc44859757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6B153C08" w14:textId="623386D2"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58" w:history="1">
            <w:r w:rsidR="006D7040" w:rsidRPr="00986A49">
              <w:rPr>
                <w:rStyle w:val="Hyperlink"/>
                <w:noProof/>
              </w:rPr>
              <w:t>CHAPTER 8: The Position in Wales</w:t>
            </w:r>
            <w:r w:rsidR="006D7040">
              <w:rPr>
                <w:noProof/>
                <w:webHidden/>
              </w:rPr>
              <w:tab/>
            </w:r>
            <w:r w:rsidR="006D7040">
              <w:rPr>
                <w:noProof/>
                <w:webHidden/>
              </w:rPr>
              <w:fldChar w:fldCharType="begin"/>
            </w:r>
            <w:r w:rsidR="006D7040">
              <w:rPr>
                <w:noProof/>
                <w:webHidden/>
              </w:rPr>
              <w:instrText xml:space="preserve"> PAGEREF _Toc44859758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8ACEE40" w14:textId="58AAA552"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59" w:history="1">
            <w:r w:rsidR="006D7040" w:rsidRPr="00986A49">
              <w:rPr>
                <w:rStyle w:val="Hyperlink"/>
                <w:noProof/>
              </w:rPr>
              <w:t>CHAPTER 9: The Youth Service and Society - A New Focus</w:t>
            </w:r>
            <w:r w:rsidR="006D7040">
              <w:rPr>
                <w:noProof/>
                <w:webHidden/>
              </w:rPr>
              <w:tab/>
            </w:r>
            <w:r w:rsidR="006D7040">
              <w:rPr>
                <w:noProof/>
                <w:webHidden/>
              </w:rPr>
              <w:fldChar w:fldCharType="begin"/>
            </w:r>
            <w:r w:rsidR="006D7040">
              <w:rPr>
                <w:noProof/>
                <w:webHidden/>
              </w:rPr>
              <w:instrText xml:space="preserve"> PAGEREF _Toc44859759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0D3CE418" w14:textId="4BCB3137"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60" w:history="1">
            <w:r w:rsidR="006D7040" w:rsidRPr="00986A49">
              <w:rPr>
                <w:rStyle w:val="Hyperlink"/>
                <w:noProof/>
              </w:rPr>
              <w:t>CHAPTER 10: Recommendations and Priorities</w:t>
            </w:r>
            <w:r w:rsidR="006D7040">
              <w:rPr>
                <w:noProof/>
                <w:webHidden/>
              </w:rPr>
              <w:tab/>
            </w:r>
            <w:r w:rsidR="006D7040">
              <w:rPr>
                <w:noProof/>
                <w:webHidden/>
              </w:rPr>
              <w:fldChar w:fldCharType="begin"/>
            </w:r>
            <w:r w:rsidR="006D7040">
              <w:rPr>
                <w:noProof/>
                <w:webHidden/>
              </w:rPr>
              <w:instrText xml:space="preserve"> PAGEREF _Toc44859760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4073433" w14:textId="2CC21688"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61" w:history="1">
            <w:r w:rsidR="006D7040" w:rsidRPr="00986A49">
              <w:rPr>
                <w:rStyle w:val="Hyperlink"/>
                <w:noProof/>
              </w:rPr>
              <w:t>THE YOUTH SERVICE TOMORROW (CHAPTER 4)</w:t>
            </w:r>
            <w:r w:rsidR="006D7040">
              <w:rPr>
                <w:noProof/>
                <w:webHidden/>
              </w:rPr>
              <w:tab/>
            </w:r>
            <w:r w:rsidR="006D7040">
              <w:rPr>
                <w:noProof/>
                <w:webHidden/>
              </w:rPr>
              <w:fldChar w:fldCharType="begin"/>
            </w:r>
            <w:r w:rsidR="006D7040">
              <w:rPr>
                <w:noProof/>
                <w:webHidden/>
              </w:rPr>
              <w:instrText xml:space="preserve"> PAGEREF _Toc44859761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36A6D4E" w14:textId="5B8AFDB0"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62" w:history="1">
            <w:r w:rsidR="006D7040" w:rsidRPr="00986A49">
              <w:rPr>
                <w:rStyle w:val="Hyperlink"/>
                <w:noProof/>
              </w:rPr>
              <w:t>ACTIVITIES AND FACILITIES (CHAPTER 5)</w:t>
            </w:r>
            <w:r w:rsidR="006D7040">
              <w:rPr>
                <w:noProof/>
                <w:webHidden/>
              </w:rPr>
              <w:tab/>
            </w:r>
            <w:r w:rsidR="006D7040">
              <w:rPr>
                <w:noProof/>
                <w:webHidden/>
              </w:rPr>
              <w:fldChar w:fldCharType="begin"/>
            </w:r>
            <w:r w:rsidR="006D7040">
              <w:rPr>
                <w:noProof/>
                <w:webHidden/>
              </w:rPr>
              <w:instrText xml:space="preserve"> PAGEREF _Toc44859762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34F02F04" w14:textId="3611FAB1"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63" w:history="1">
            <w:r w:rsidR="006D7040" w:rsidRPr="00986A49">
              <w:rPr>
                <w:rStyle w:val="Hyperlink"/>
                <w:noProof/>
              </w:rPr>
              <w:t>STAFFING AND TRAINING (CHAPTER 6)</w:t>
            </w:r>
            <w:r w:rsidR="006D7040">
              <w:rPr>
                <w:noProof/>
                <w:webHidden/>
              </w:rPr>
              <w:tab/>
            </w:r>
            <w:r w:rsidR="006D7040">
              <w:rPr>
                <w:noProof/>
                <w:webHidden/>
              </w:rPr>
              <w:fldChar w:fldCharType="begin"/>
            </w:r>
            <w:r w:rsidR="006D7040">
              <w:rPr>
                <w:noProof/>
                <w:webHidden/>
              </w:rPr>
              <w:instrText xml:space="preserve"> PAGEREF _Toc44859763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D487295" w14:textId="05207BFD"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64" w:history="1">
            <w:r w:rsidR="006D7040" w:rsidRPr="00986A49">
              <w:rPr>
                <w:rStyle w:val="Hyperlink"/>
                <w:noProof/>
              </w:rPr>
              <w:t>FINANCE (CHAPTER 7)</w:t>
            </w:r>
            <w:r w:rsidR="006D7040">
              <w:rPr>
                <w:noProof/>
                <w:webHidden/>
              </w:rPr>
              <w:tab/>
            </w:r>
            <w:r w:rsidR="006D7040">
              <w:rPr>
                <w:noProof/>
                <w:webHidden/>
              </w:rPr>
              <w:fldChar w:fldCharType="begin"/>
            </w:r>
            <w:r w:rsidR="006D7040">
              <w:rPr>
                <w:noProof/>
                <w:webHidden/>
              </w:rPr>
              <w:instrText xml:space="preserve"> PAGEREF _Toc44859764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F60BEEE" w14:textId="50EA5068"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65" w:history="1">
            <w:r w:rsidR="006D7040" w:rsidRPr="00986A49">
              <w:rPr>
                <w:rStyle w:val="Hyperlink"/>
                <w:noProof/>
              </w:rPr>
              <w:t>THE YOUTH SERVICE AND SOCIETY (CHAPTER 9)</w:t>
            </w:r>
            <w:r w:rsidR="006D7040">
              <w:rPr>
                <w:noProof/>
                <w:webHidden/>
              </w:rPr>
              <w:tab/>
            </w:r>
            <w:r w:rsidR="006D7040">
              <w:rPr>
                <w:noProof/>
                <w:webHidden/>
              </w:rPr>
              <w:fldChar w:fldCharType="begin"/>
            </w:r>
            <w:r w:rsidR="006D7040">
              <w:rPr>
                <w:noProof/>
                <w:webHidden/>
              </w:rPr>
              <w:instrText xml:space="preserve"> PAGEREF _Toc44859765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1D899398" w14:textId="6F873375"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66" w:history="1">
            <w:r w:rsidR="006D7040" w:rsidRPr="00986A49">
              <w:rPr>
                <w:rStyle w:val="Hyperlink"/>
                <w:noProof/>
              </w:rPr>
              <w:t>PRIORITIES</w:t>
            </w:r>
            <w:r w:rsidR="006D7040">
              <w:rPr>
                <w:noProof/>
                <w:webHidden/>
              </w:rPr>
              <w:tab/>
            </w:r>
            <w:r w:rsidR="006D7040">
              <w:rPr>
                <w:noProof/>
                <w:webHidden/>
              </w:rPr>
              <w:fldChar w:fldCharType="begin"/>
            </w:r>
            <w:r w:rsidR="006D7040">
              <w:rPr>
                <w:noProof/>
                <w:webHidden/>
              </w:rPr>
              <w:instrText xml:space="preserve"> PAGEREF _Toc44859766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41EFED9C" w14:textId="7A3298AF" w:rsidR="006D7040" w:rsidRDefault="009C17C7">
          <w:pPr>
            <w:pStyle w:val="TOC1"/>
            <w:tabs>
              <w:tab w:val="right" w:leader="dot" w:pos="9016"/>
            </w:tabs>
            <w:rPr>
              <w:rFonts w:asciiTheme="minorHAnsi" w:eastAsiaTheme="minorEastAsia" w:hAnsiTheme="minorHAnsi" w:cstheme="minorBidi"/>
              <w:bCs w:val="0"/>
              <w:noProof/>
              <w:sz w:val="22"/>
              <w:szCs w:val="22"/>
            </w:rPr>
          </w:pPr>
          <w:hyperlink w:anchor="_Toc44859767" w:history="1">
            <w:r w:rsidR="006D7040" w:rsidRPr="00986A49">
              <w:rPr>
                <w:rStyle w:val="Hyperlink"/>
                <w:noProof/>
              </w:rPr>
              <w:t>APENDICIES</w:t>
            </w:r>
            <w:r w:rsidR="006D7040">
              <w:rPr>
                <w:noProof/>
                <w:webHidden/>
              </w:rPr>
              <w:tab/>
            </w:r>
            <w:r w:rsidR="006D7040">
              <w:rPr>
                <w:noProof/>
                <w:webHidden/>
              </w:rPr>
              <w:fldChar w:fldCharType="begin"/>
            </w:r>
            <w:r w:rsidR="006D7040">
              <w:rPr>
                <w:noProof/>
                <w:webHidden/>
              </w:rPr>
              <w:instrText xml:space="preserve"> PAGEREF _Toc44859767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C7B46C6" w14:textId="2C38A67D"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68" w:history="1">
            <w:r w:rsidR="006D7040" w:rsidRPr="00986A49">
              <w:rPr>
                <w:rStyle w:val="Hyperlink"/>
                <w:noProof/>
              </w:rPr>
              <w:t>APPENDIX 1 - List of bodies who submitted written evidence to the Committee</w:t>
            </w:r>
            <w:r w:rsidR="006D7040">
              <w:rPr>
                <w:noProof/>
                <w:webHidden/>
              </w:rPr>
              <w:tab/>
            </w:r>
            <w:r w:rsidR="006D7040">
              <w:rPr>
                <w:noProof/>
                <w:webHidden/>
              </w:rPr>
              <w:fldChar w:fldCharType="begin"/>
            </w:r>
            <w:r w:rsidR="006D7040">
              <w:rPr>
                <w:noProof/>
                <w:webHidden/>
              </w:rPr>
              <w:instrText xml:space="preserve"> PAGEREF _Toc44859768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1056F040" w14:textId="0B9B8405"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69" w:history="1">
            <w:r w:rsidR="006D7040" w:rsidRPr="00986A49">
              <w:rPr>
                <w:rStyle w:val="Hyperlink"/>
                <w:noProof/>
              </w:rPr>
              <w:t>APPENDIX 2 - Grants offered under the Social and Physical Training Grant Regulation, 1939, to national voluntary youth organisations</w:t>
            </w:r>
            <w:r w:rsidR="006D7040">
              <w:rPr>
                <w:noProof/>
                <w:webHidden/>
              </w:rPr>
              <w:tab/>
            </w:r>
            <w:r w:rsidR="006D7040">
              <w:rPr>
                <w:noProof/>
                <w:webHidden/>
              </w:rPr>
              <w:fldChar w:fldCharType="begin"/>
            </w:r>
            <w:r w:rsidR="006D7040">
              <w:rPr>
                <w:noProof/>
                <w:webHidden/>
              </w:rPr>
              <w:instrText xml:space="preserve"> PAGEREF _Toc44859769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24B8450" w14:textId="4C3C6F73"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70" w:history="1">
            <w:r w:rsidR="006D7040" w:rsidRPr="00986A49">
              <w:rPr>
                <w:rStyle w:val="Hyperlink"/>
                <w:noProof/>
              </w:rPr>
              <w:t>APPENDIX 3 - Total grants from the Ministry under the Social and Physical Training Grant Regulations, 1939</w:t>
            </w:r>
            <w:r w:rsidR="006D7040">
              <w:rPr>
                <w:noProof/>
                <w:webHidden/>
              </w:rPr>
              <w:tab/>
            </w:r>
            <w:r w:rsidR="006D7040">
              <w:rPr>
                <w:noProof/>
                <w:webHidden/>
              </w:rPr>
              <w:fldChar w:fldCharType="begin"/>
            </w:r>
            <w:r w:rsidR="006D7040">
              <w:rPr>
                <w:noProof/>
                <w:webHidden/>
              </w:rPr>
              <w:instrText xml:space="preserve"> PAGEREF _Toc44859770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61FF2B0" w14:textId="26F08F3C"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71" w:history="1">
            <w:r w:rsidR="006D7040" w:rsidRPr="00986A49">
              <w:rPr>
                <w:rStyle w:val="Hyperlink"/>
                <w:noProof/>
              </w:rPr>
              <w:t>APPENDIX 4 - Statistical information supplied by local education authorities in England and Wales for the financial year 1957-58</w:t>
            </w:r>
            <w:r w:rsidR="006D7040">
              <w:rPr>
                <w:noProof/>
                <w:webHidden/>
              </w:rPr>
              <w:tab/>
            </w:r>
            <w:r w:rsidR="006D7040">
              <w:rPr>
                <w:noProof/>
                <w:webHidden/>
              </w:rPr>
              <w:fldChar w:fldCharType="begin"/>
            </w:r>
            <w:r w:rsidR="006D7040">
              <w:rPr>
                <w:noProof/>
                <w:webHidden/>
              </w:rPr>
              <w:instrText xml:space="preserve"> PAGEREF _Toc44859771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22AE2D12" w14:textId="1AABE3D1"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72" w:history="1">
            <w:r w:rsidR="006D7040" w:rsidRPr="00986A49">
              <w:rPr>
                <w:rStyle w:val="Hyperlink"/>
                <w:noProof/>
              </w:rPr>
              <w:t>APPENDIX 5 - Expenditure by local education authorities on recreation and social and physical training</w:t>
            </w:r>
            <w:r w:rsidR="006D7040">
              <w:rPr>
                <w:noProof/>
                <w:webHidden/>
              </w:rPr>
              <w:tab/>
            </w:r>
            <w:r w:rsidR="006D7040">
              <w:rPr>
                <w:noProof/>
                <w:webHidden/>
              </w:rPr>
              <w:fldChar w:fldCharType="begin"/>
            </w:r>
            <w:r w:rsidR="006D7040">
              <w:rPr>
                <w:noProof/>
                <w:webHidden/>
              </w:rPr>
              <w:instrText xml:space="preserve"> PAGEREF _Toc44859772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0F03CAEF" w14:textId="16220303"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73" w:history="1">
            <w:r w:rsidR="006D7040" w:rsidRPr="00986A49">
              <w:rPr>
                <w:rStyle w:val="Hyperlink"/>
                <w:noProof/>
              </w:rPr>
              <w:t>APPENDIX 6 - Estimated populations</w:t>
            </w:r>
            <w:r w:rsidR="006D7040">
              <w:rPr>
                <w:noProof/>
                <w:webHidden/>
              </w:rPr>
              <w:tab/>
            </w:r>
            <w:r w:rsidR="006D7040">
              <w:rPr>
                <w:noProof/>
                <w:webHidden/>
              </w:rPr>
              <w:fldChar w:fldCharType="begin"/>
            </w:r>
            <w:r w:rsidR="006D7040">
              <w:rPr>
                <w:noProof/>
                <w:webHidden/>
              </w:rPr>
              <w:instrText xml:space="preserve"> PAGEREF _Toc44859773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1F8CD991" w14:textId="730E4AC9"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74" w:history="1">
            <w:r w:rsidR="006D7040" w:rsidRPr="00986A49">
              <w:rPr>
                <w:rStyle w:val="Hyperlink"/>
                <w:noProof/>
              </w:rPr>
              <w:t>APPENDIX 7 - Estimated number on roll 15-18+ in maintained and assisted primary and secondary schools</w:t>
            </w:r>
            <w:r w:rsidR="006D7040">
              <w:rPr>
                <w:noProof/>
                <w:webHidden/>
              </w:rPr>
              <w:tab/>
            </w:r>
            <w:r w:rsidR="006D7040">
              <w:rPr>
                <w:noProof/>
                <w:webHidden/>
              </w:rPr>
              <w:fldChar w:fldCharType="begin"/>
            </w:r>
            <w:r w:rsidR="006D7040">
              <w:rPr>
                <w:noProof/>
                <w:webHidden/>
              </w:rPr>
              <w:instrText xml:space="preserve"> PAGEREF _Toc44859774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9833FA0" w14:textId="7860BA9B"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75" w:history="1">
            <w:r w:rsidR="006D7040" w:rsidRPr="00986A49">
              <w:rPr>
                <w:rStyle w:val="Hyperlink"/>
                <w:noProof/>
              </w:rPr>
              <w:t>APPENDIX 8 - Details of the Government's plans for ending national service</w:t>
            </w:r>
            <w:r w:rsidR="006D7040">
              <w:rPr>
                <w:noProof/>
                <w:webHidden/>
              </w:rPr>
              <w:tab/>
            </w:r>
            <w:r w:rsidR="006D7040">
              <w:rPr>
                <w:noProof/>
                <w:webHidden/>
              </w:rPr>
              <w:fldChar w:fldCharType="begin"/>
            </w:r>
            <w:r w:rsidR="006D7040">
              <w:rPr>
                <w:noProof/>
                <w:webHidden/>
              </w:rPr>
              <w:instrText xml:space="preserve"> PAGEREF _Toc44859775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3B2CE6EB" w14:textId="2D04F997"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76" w:history="1">
            <w:r w:rsidR="006D7040" w:rsidRPr="00986A49">
              <w:rPr>
                <w:rStyle w:val="Hyperlink"/>
                <w:noProof/>
              </w:rPr>
              <w:t>APPENDIX 9 - Rates (per 100,000 of the related population) for males and females aged 8 – 20 years found guilty of indictable offences in the years 1938 and 1946 – 1958</w:t>
            </w:r>
            <w:r w:rsidR="006D7040">
              <w:rPr>
                <w:noProof/>
                <w:webHidden/>
              </w:rPr>
              <w:tab/>
            </w:r>
            <w:r w:rsidR="006D7040">
              <w:rPr>
                <w:noProof/>
                <w:webHidden/>
              </w:rPr>
              <w:fldChar w:fldCharType="begin"/>
            </w:r>
            <w:r w:rsidR="006D7040">
              <w:rPr>
                <w:noProof/>
                <w:webHidden/>
              </w:rPr>
              <w:instrText xml:space="preserve"> PAGEREF _Toc44859776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44A3A0B5" w14:textId="0FFE2621"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77" w:history="1">
            <w:r w:rsidR="006D7040" w:rsidRPr="00986A49">
              <w:rPr>
                <w:rStyle w:val="Hyperlink"/>
                <w:noProof/>
              </w:rPr>
              <w:t>APPENDIX 10 - Estimated numbers of full-time leaders required</w:t>
            </w:r>
            <w:r w:rsidR="006D7040">
              <w:rPr>
                <w:noProof/>
                <w:webHidden/>
              </w:rPr>
              <w:tab/>
            </w:r>
            <w:r w:rsidR="006D7040">
              <w:rPr>
                <w:noProof/>
                <w:webHidden/>
              </w:rPr>
              <w:fldChar w:fldCharType="begin"/>
            </w:r>
            <w:r w:rsidR="006D7040">
              <w:rPr>
                <w:noProof/>
                <w:webHidden/>
              </w:rPr>
              <w:instrText xml:space="preserve"> PAGEREF _Toc44859777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545929B4" w14:textId="705CD68C" w:rsidR="006D7040" w:rsidRDefault="009C17C7">
          <w:pPr>
            <w:pStyle w:val="TOC2"/>
            <w:tabs>
              <w:tab w:val="right" w:leader="dot" w:pos="9016"/>
            </w:tabs>
            <w:rPr>
              <w:rFonts w:asciiTheme="minorHAnsi" w:eastAsiaTheme="minorEastAsia" w:hAnsiTheme="minorHAnsi" w:cstheme="minorBidi"/>
              <w:bCs w:val="0"/>
              <w:noProof/>
              <w:sz w:val="22"/>
              <w:szCs w:val="22"/>
            </w:rPr>
          </w:pPr>
          <w:hyperlink w:anchor="_Toc44859778" w:history="1">
            <w:r w:rsidR="006D7040" w:rsidRPr="00986A49">
              <w:rPr>
                <w:rStyle w:val="Hyperlink"/>
                <w:noProof/>
              </w:rPr>
              <w:t>APPENDIX 11 - A suggested syllabus for a one-year full-time emergency training course</w:t>
            </w:r>
            <w:r w:rsidR="006D7040">
              <w:rPr>
                <w:noProof/>
                <w:webHidden/>
              </w:rPr>
              <w:tab/>
            </w:r>
            <w:r w:rsidR="006D7040">
              <w:rPr>
                <w:noProof/>
                <w:webHidden/>
              </w:rPr>
              <w:fldChar w:fldCharType="begin"/>
            </w:r>
            <w:r w:rsidR="006D7040">
              <w:rPr>
                <w:noProof/>
                <w:webHidden/>
              </w:rPr>
              <w:instrText xml:space="preserve"> PAGEREF _Toc44859778 \h </w:instrText>
            </w:r>
            <w:r w:rsidR="006D7040">
              <w:rPr>
                <w:noProof/>
                <w:webHidden/>
              </w:rPr>
            </w:r>
            <w:r w:rsidR="006D7040">
              <w:rPr>
                <w:noProof/>
                <w:webHidden/>
              </w:rPr>
              <w:fldChar w:fldCharType="separate"/>
            </w:r>
            <w:r w:rsidR="006D7040">
              <w:rPr>
                <w:noProof/>
                <w:webHidden/>
              </w:rPr>
              <w:t>2</w:t>
            </w:r>
            <w:r w:rsidR="006D7040">
              <w:rPr>
                <w:noProof/>
                <w:webHidden/>
              </w:rPr>
              <w:fldChar w:fldCharType="end"/>
            </w:r>
          </w:hyperlink>
        </w:p>
        <w:p w14:paraId="78AF2504" w14:textId="7BA1B215" w:rsidR="00080265" w:rsidRDefault="0008026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b/>
              <w:noProof/>
            </w:rPr>
            <w:fldChar w:fldCharType="end"/>
          </w:r>
        </w:p>
      </w:sdtContent>
    </w:sdt>
    <w:p w14:paraId="442C305E" w14:textId="77777777" w:rsidR="004E08D7" w:rsidRDefault="004E08D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FAD4A68" w14:textId="77777777" w:rsidR="00587AFB" w:rsidRDefault="00587AFB" w:rsidP="00A51F17">
      <w:pPr>
        <w:pStyle w:val="Footer"/>
      </w:pPr>
    </w:p>
    <w:p w14:paraId="4C170D28" w14:textId="77777777" w:rsidR="00B4065D" w:rsidRDefault="00B4065D" w:rsidP="00A51F17">
      <w:pPr>
        <w:pStyle w:val="Footer"/>
      </w:pPr>
    </w:p>
    <w:p w14:paraId="48606DAC" w14:textId="77777777" w:rsidR="00B4065D" w:rsidRDefault="00B4065D" w:rsidP="00A51F17">
      <w:pPr>
        <w:pStyle w:val="Footer"/>
      </w:pPr>
    </w:p>
    <w:p w14:paraId="6B2B3866" w14:textId="77777777" w:rsidR="00562E39" w:rsidRDefault="00562E39" w:rsidP="00A51F17">
      <w:pPr>
        <w:pStyle w:val="Footer"/>
        <w:sectPr w:rsidR="00562E39" w:rsidSect="00FD0E23">
          <w:pgSz w:w="11906" w:h="16838"/>
          <w:pgMar w:top="1440" w:right="1440" w:bottom="1440" w:left="1440" w:header="708" w:footer="708" w:gutter="0"/>
          <w:pgNumType w:fmt="lowerRoman"/>
          <w:cols w:space="708"/>
          <w:docGrid w:linePitch="360"/>
        </w:sectPr>
      </w:pPr>
    </w:p>
    <w:p w14:paraId="52CAD9B8" w14:textId="6427EFE6" w:rsidR="0096768E" w:rsidRDefault="00587AFB" w:rsidP="00A51F17">
      <w:pPr>
        <w:pStyle w:val="Heading1"/>
      </w:pPr>
      <w:bookmarkStart w:id="2" w:name="_Toc44859695"/>
      <w:r>
        <w:lastRenderedPageBreak/>
        <w:t>Introduction</w:t>
      </w:r>
      <w:bookmarkEnd w:id="2"/>
    </w:p>
    <w:p w14:paraId="5C6F95EC" w14:textId="77777777" w:rsidR="00A51F17" w:rsidRDefault="0096768E" w:rsidP="00EF545A">
      <w:pPr>
        <w:pStyle w:val="Normal2"/>
      </w:pPr>
      <w:r>
        <w:t xml:space="preserve">The </w:t>
      </w:r>
      <w:r w:rsidR="00EF341A">
        <w:t>Committee was appointed</w:t>
      </w:r>
      <w:r>
        <w:t xml:space="preserve"> by the Minister of</w:t>
      </w:r>
      <w:r w:rsidR="00EF341A">
        <w:t xml:space="preserve"> Education in </w:t>
      </w:r>
      <w:proofErr w:type="gramStart"/>
      <w:r w:rsidR="00EF341A">
        <w:t>November,</w:t>
      </w:r>
      <w:proofErr w:type="gramEnd"/>
      <w:r w:rsidR="00EF341A">
        <w:t xml:space="preserve"> </w:t>
      </w:r>
      <w:r>
        <w:t xml:space="preserve">1958. We were given </w:t>
      </w:r>
      <w:r w:rsidR="00EF341A">
        <w:t xml:space="preserve">the </w:t>
      </w:r>
      <w:r>
        <w:t xml:space="preserve">following terms of reference: </w:t>
      </w:r>
      <w:r w:rsidR="00A70B18">
        <w:t>“</w:t>
      </w:r>
      <w:r>
        <w:t xml:space="preserve">To review the </w:t>
      </w:r>
      <w:r w:rsidR="00EF341A">
        <w:t xml:space="preserve">contribution </w:t>
      </w:r>
      <w:r>
        <w:t xml:space="preserve">which the Youth Service of England and Wales can make in assisting young </w:t>
      </w:r>
      <w:r w:rsidR="00EF341A">
        <w:t xml:space="preserve">people </w:t>
      </w:r>
      <w:r>
        <w:t>to play their part in the life of the community, in</w:t>
      </w:r>
      <w:r w:rsidR="00EF341A">
        <w:t xml:space="preserve"> the light of changing soc</w:t>
      </w:r>
      <w:r>
        <w:t>ial a</w:t>
      </w:r>
      <w:r w:rsidR="00EF341A">
        <w:t xml:space="preserve">nd industrial conditions and of </w:t>
      </w:r>
      <w:r>
        <w:t>current</w:t>
      </w:r>
      <w:r w:rsidR="00EF341A">
        <w:t xml:space="preserve"> trends</w:t>
      </w:r>
      <w:r>
        <w:t xml:space="preserve"> in other branches of the</w:t>
      </w:r>
      <w:r w:rsidR="00EF341A">
        <w:t xml:space="preserve"> education</w:t>
      </w:r>
      <w:r>
        <w:t xml:space="preserve"> service;</w:t>
      </w:r>
      <w:r w:rsidR="00EF341A">
        <w:t xml:space="preserve"> </w:t>
      </w:r>
      <w:r>
        <w:t xml:space="preserve">and to advise according to what priorities </w:t>
      </w:r>
      <w:r w:rsidR="00EF341A">
        <w:t>best</w:t>
      </w:r>
      <w:r>
        <w:t xml:space="preserve"> value can </w:t>
      </w:r>
      <w:r w:rsidR="00EF341A">
        <w:t>be obtained for the money spent.</w:t>
      </w:r>
      <w:r w:rsidR="00A70B18">
        <w:t>”</w:t>
      </w:r>
    </w:p>
    <w:p w14:paraId="55870224" w14:textId="77777777" w:rsidR="00A51F17" w:rsidRDefault="00E532E0" w:rsidP="00EF545A">
      <w:pPr>
        <w:pStyle w:val="Normal2"/>
      </w:pPr>
      <w:r>
        <w:t>We were appo</w:t>
      </w:r>
      <w:r w:rsidR="0096768E">
        <w:t>inted at a most crucial time.</w:t>
      </w:r>
      <w:r>
        <w:t xml:space="preserve"> First, be</w:t>
      </w:r>
      <w:r w:rsidR="0096768E">
        <w:t xml:space="preserve">cause several aspects of national life, to which the Youth Service is </w:t>
      </w:r>
      <w:r>
        <w:t>particularly relevant, are tod</w:t>
      </w:r>
      <w:r w:rsidR="0096768E">
        <w:t>ay causing widespread and acute concern. These</w:t>
      </w:r>
      <w:r>
        <w:t xml:space="preserve"> include serious</w:t>
      </w:r>
      <w:r w:rsidR="0096768E">
        <w:t xml:space="preserve"> short-term proble</w:t>
      </w:r>
      <w:r>
        <w:t xml:space="preserve">ms, </w:t>
      </w:r>
      <w:r w:rsidR="0096768E">
        <w:t>such as that of the 'bulge' in the ado</w:t>
      </w:r>
      <w:r>
        <w:t>lesc</w:t>
      </w:r>
      <w:r w:rsidR="0096768E">
        <w:t xml:space="preserve">ent population. </w:t>
      </w:r>
      <w:r>
        <w:t>T</w:t>
      </w:r>
      <w:r w:rsidR="0096768E">
        <w:t>hey</w:t>
      </w:r>
      <w:r>
        <w:t xml:space="preserve"> include</w:t>
      </w:r>
      <w:r w:rsidR="0096768E">
        <w:t xml:space="preserve"> also much more complex and continuous elements of social change, elements to which adolescents are </w:t>
      </w:r>
      <w:r>
        <w:t xml:space="preserve">responding </w:t>
      </w:r>
      <w:r w:rsidR="0096768E">
        <w:t>sharply and often in ways which adults find puz</w:t>
      </w:r>
      <w:r>
        <w:t xml:space="preserve">zling or shocking. Secondly, </w:t>
      </w:r>
      <w:r w:rsidR="0096768E">
        <w:t>b</w:t>
      </w:r>
      <w:r>
        <w:t>ecause it soon became clear to us that the You</w:t>
      </w:r>
      <w:r w:rsidR="0096768E">
        <w:t>th Service itself is in a critical cond</w:t>
      </w:r>
      <w:r>
        <w:t>i</w:t>
      </w:r>
      <w:r w:rsidR="0096768E">
        <w:t xml:space="preserve">tion. We have struck by the unanimity of </w:t>
      </w:r>
      <w:r>
        <w:t xml:space="preserve">evidence from </w:t>
      </w:r>
      <w:r w:rsidR="0096768E">
        <w:t>witnesses (</w:t>
      </w:r>
      <w:r>
        <w:t>and their</w:t>
      </w:r>
      <w:r w:rsidR="0096768E">
        <w:t xml:space="preserve"> views out by our own </w:t>
      </w:r>
      <w:r>
        <w:t>observations) on these points:</w:t>
      </w:r>
    </w:p>
    <w:p w14:paraId="1213D713" w14:textId="77777777" w:rsidR="00A51F17" w:rsidRDefault="00E532E0" w:rsidP="00484EA9">
      <w:pPr>
        <w:pStyle w:val="Footer"/>
        <w:numPr>
          <w:ilvl w:val="1"/>
          <w:numId w:val="7"/>
        </w:numPr>
      </w:pPr>
      <w:r>
        <w:t>that the Youth Se</w:t>
      </w:r>
      <w:r w:rsidR="0096768E">
        <w:t xml:space="preserve">rvice is at </w:t>
      </w:r>
      <w:r>
        <w:t xml:space="preserve">present in </w:t>
      </w:r>
      <w:r w:rsidR="0096768E">
        <w:t>a state of acute</w:t>
      </w:r>
      <w:r>
        <w:t xml:space="preserve"> </w:t>
      </w:r>
      <w:r w:rsidR="0096768E">
        <w:t xml:space="preserve">depression. All over the country and in every part or the </w:t>
      </w:r>
      <w:r>
        <w:t xml:space="preserve">Service there </w:t>
      </w:r>
      <w:r w:rsidR="0069729A">
        <w:t xml:space="preserve">are </w:t>
      </w:r>
      <w:r>
        <w:t>devoted</w:t>
      </w:r>
      <w:r w:rsidR="0096768E">
        <w:t xml:space="preserve"> workers. </w:t>
      </w:r>
      <w:r>
        <w:t xml:space="preserve">And in some areas the </w:t>
      </w:r>
      <w:r w:rsidR="0096768E">
        <w:t>inspiration of exceptional individuals or organisati</w:t>
      </w:r>
      <w:r>
        <w:t>ons,</w:t>
      </w:r>
      <w:r w:rsidR="0096768E">
        <w:t xml:space="preserve"> or the encourage</w:t>
      </w:r>
      <w:r w:rsidR="00233CD0">
        <w:t>m</w:t>
      </w:r>
      <w:r w:rsidR="0096768E">
        <w:t>ent of local education authorities, have kept spirits unusually high.</w:t>
      </w:r>
      <w:r w:rsidR="00233CD0">
        <w:t xml:space="preserve"> But in </w:t>
      </w:r>
      <w:proofErr w:type="gramStart"/>
      <w:r w:rsidR="00233CD0">
        <w:t>general</w:t>
      </w:r>
      <w:proofErr w:type="gramEnd"/>
      <w:r w:rsidR="00233CD0">
        <w:t xml:space="preserve"> we believe</w:t>
      </w:r>
      <w:r w:rsidR="0096768E">
        <w:t xml:space="preserve"> it true to say </w:t>
      </w:r>
      <w:r w:rsidR="00233CD0">
        <w:t>that those</w:t>
      </w:r>
      <w:r w:rsidR="0096768E">
        <w:t xml:space="preserve"> who work in the Service feel themselves </w:t>
      </w:r>
      <w:r w:rsidR="00233CD0">
        <w:t xml:space="preserve">neglected and held in small regard, both in educational circles </w:t>
      </w:r>
      <w:r w:rsidR="0096768E">
        <w:t>and by publ</w:t>
      </w:r>
      <w:r w:rsidR="00233CD0">
        <w:t xml:space="preserve">ic opinion generally. We have been told time and time </w:t>
      </w:r>
      <w:r w:rsidR="0096768E">
        <w:t>a</w:t>
      </w:r>
      <w:r w:rsidR="00233CD0">
        <w:t>gain that the Youth Service is ‘</w:t>
      </w:r>
      <w:r w:rsidR="00090FE7">
        <w:t>dying on its feet' or ‘</w:t>
      </w:r>
      <w:r w:rsidR="0096768E">
        <w:t>out on a</w:t>
      </w:r>
      <w:r w:rsidR="00090FE7">
        <w:t xml:space="preserve"> </w:t>
      </w:r>
      <w:r w:rsidR="0096768E">
        <w:t xml:space="preserve">limb'. </w:t>
      </w:r>
      <w:r w:rsidR="00090FE7">
        <w:t xml:space="preserve">Indeed, </w:t>
      </w:r>
      <w:r w:rsidR="0096768E">
        <w:t xml:space="preserve">it has more than once been suggested to us that </w:t>
      </w:r>
      <w:r w:rsidR="00090FE7">
        <w:t>the appointment of o</w:t>
      </w:r>
      <w:r w:rsidR="0096768E">
        <w:t>ur own</w:t>
      </w:r>
      <w:r w:rsidR="00090FE7">
        <w:t xml:space="preserve"> Committee was either ‘a piece of </w:t>
      </w:r>
      <w:r w:rsidR="0096768E">
        <w:t>whitewashing</w:t>
      </w:r>
      <w:r w:rsidR="00090FE7">
        <w:t>’</w:t>
      </w:r>
      <w:r w:rsidR="0096768E">
        <w:t xml:space="preserve"> or an attempt to find grounds for 'killing' the</w:t>
      </w:r>
      <w:r w:rsidR="00090FE7">
        <w:t xml:space="preserve"> </w:t>
      </w:r>
      <w:r w:rsidR="0096768E">
        <w:t xml:space="preserve">Service. </w:t>
      </w:r>
      <w:r w:rsidR="00090FE7">
        <w:t>These are distressing ob</w:t>
      </w:r>
      <w:r w:rsidR="0096768E">
        <w:t xml:space="preserve">servations, but we feel they have to </w:t>
      </w:r>
      <w:r w:rsidR="00090FE7">
        <w:t xml:space="preserve">be </w:t>
      </w:r>
      <w:r w:rsidR="0096768E">
        <w:t>reco</w:t>
      </w:r>
      <w:r w:rsidR="00090FE7">
        <w:t>rde</w:t>
      </w:r>
      <w:r w:rsidR="0096768E">
        <w:t>d since they indicate accurately the background of feeling amo</w:t>
      </w:r>
      <w:r w:rsidR="00090FE7">
        <w:t xml:space="preserve">ng many of those engaged in the </w:t>
      </w:r>
      <w:r w:rsidR="0096768E">
        <w:t>Service; they should there</w:t>
      </w:r>
      <w:r w:rsidR="00090FE7">
        <w:t>fore be</w:t>
      </w:r>
      <w:r w:rsidR="0096768E">
        <w:t xml:space="preserve"> fully appreciated at the </w:t>
      </w:r>
      <w:r w:rsidR="00090FE7">
        <w:t>very of our Report. No</w:t>
      </w:r>
      <w:r w:rsidR="0096768E">
        <w:t xml:space="preserve"> Service can</w:t>
      </w:r>
      <w:r w:rsidR="00090FE7">
        <w:t xml:space="preserve"> do</w:t>
      </w:r>
      <w:r w:rsidR="0096768E">
        <w:t xml:space="preserve"> its </w:t>
      </w:r>
      <w:r w:rsidR="00090FE7">
        <w:t xml:space="preserve">best </w:t>
      </w:r>
      <w:r w:rsidR="0096768E">
        <w:t>work</w:t>
      </w:r>
      <w:r w:rsidR="00090FE7">
        <w:t xml:space="preserve"> </w:t>
      </w:r>
      <w:r w:rsidR="0096768E">
        <w:t xml:space="preserve">in such an </w:t>
      </w:r>
      <w:proofErr w:type="gramStart"/>
      <w:r w:rsidR="0096768E">
        <w:t>atm</w:t>
      </w:r>
      <w:r w:rsidR="00090FE7">
        <w:t>osphere;</w:t>
      </w:r>
      <w:proofErr w:type="gramEnd"/>
    </w:p>
    <w:p w14:paraId="618AA3DF" w14:textId="77777777" w:rsidR="00A51F17" w:rsidRDefault="0096768E" w:rsidP="00484EA9">
      <w:pPr>
        <w:pStyle w:val="Footer"/>
        <w:numPr>
          <w:ilvl w:val="1"/>
          <w:numId w:val="7"/>
        </w:numPr>
      </w:pPr>
      <w:r>
        <w:t>that our w</w:t>
      </w:r>
      <w:r w:rsidR="00090FE7">
        <w:t>itnesses were nevertheless</w:t>
      </w:r>
      <w:r>
        <w:t xml:space="preserve"> in</w:t>
      </w:r>
      <w:r w:rsidR="00090FE7">
        <w:t xml:space="preserve"> no</w:t>
      </w:r>
      <w:r>
        <w:t xml:space="preserve"> way</w:t>
      </w:r>
      <w:r w:rsidR="00090FE7">
        <w:t xml:space="preserve"> </w:t>
      </w:r>
      <w:r>
        <w:t>disheartened about the fundamental value of the Service. They gave us the firm impr</w:t>
      </w:r>
      <w:r w:rsidR="00090FE7">
        <w:t>es</w:t>
      </w:r>
      <w:r>
        <w:t xml:space="preserve">sion (and again this was </w:t>
      </w:r>
      <w:r w:rsidR="00090FE7">
        <w:t>supp</w:t>
      </w:r>
      <w:r>
        <w:t xml:space="preserve">orted by our own </w:t>
      </w:r>
      <w:r w:rsidR="00090FE7">
        <w:t>observations</w:t>
      </w:r>
      <w:r>
        <w:t>) that a properly nourished Youth Service is profoundly worthwhile</w:t>
      </w:r>
      <w:r w:rsidR="00090FE7">
        <w:t>;</w:t>
      </w:r>
      <w:r>
        <w:t xml:space="preserve"> and that it is of special</w:t>
      </w:r>
      <w:r w:rsidR="00090FE7">
        <w:t xml:space="preserve"> impo</w:t>
      </w:r>
      <w:r>
        <w:t>rtance in a society</w:t>
      </w:r>
      <w:r w:rsidR="00090FE7">
        <w:t xml:space="preserve"> subj</w:t>
      </w:r>
      <w:r>
        <w:t xml:space="preserve">ect to the kinds of </w:t>
      </w:r>
      <w:r w:rsidR="00090FE7">
        <w:t>ch</w:t>
      </w:r>
      <w:r>
        <w:t xml:space="preserve">ange which we have noted </w:t>
      </w:r>
      <w:r w:rsidR="00090FE7">
        <w:t>above</w:t>
      </w:r>
      <w:r>
        <w:t xml:space="preserve"> and which we shall </w:t>
      </w:r>
      <w:r w:rsidR="00090FE7">
        <w:t xml:space="preserve">describe </w:t>
      </w:r>
      <w:r>
        <w:t>later.</w:t>
      </w:r>
    </w:p>
    <w:p w14:paraId="02AF616D" w14:textId="77777777" w:rsidR="00A51F17" w:rsidRDefault="0096768E" w:rsidP="00EF545A">
      <w:pPr>
        <w:pStyle w:val="Normal2"/>
      </w:pPr>
      <w:r>
        <w:t>We have therefor</w:t>
      </w:r>
      <w:r w:rsidR="00090FE7">
        <w:t>e been meeting in conditions o</w:t>
      </w:r>
      <w:r>
        <w:t xml:space="preserve">f quite unusual urgency and with a sense of working against time. As a </w:t>
      </w:r>
      <w:proofErr w:type="gramStart"/>
      <w:r>
        <w:t>result</w:t>
      </w:r>
      <w:proofErr w:type="gramEnd"/>
      <w:r>
        <w:t xml:space="preserve"> we have not undertaken any large-scale research projects what is a very wide field. These can </w:t>
      </w:r>
      <w:r w:rsidR="00090FE7">
        <w:t xml:space="preserve">be </w:t>
      </w:r>
      <w:r>
        <w:t xml:space="preserve">carried out once the main justification and aims of the Service have </w:t>
      </w:r>
      <w:r w:rsidR="00090FE7">
        <w:t>been established</w:t>
      </w:r>
      <w:r>
        <w:t xml:space="preserve">. Many enquiries have indeed already </w:t>
      </w:r>
      <w:r w:rsidR="00090FE7">
        <w:t xml:space="preserve">been </w:t>
      </w:r>
      <w:proofErr w:type="gramStart"/>
      <w:r>
        <w:t>made</w:t>
      </w:r>
      <w:r w:rsidR="00090FE7">
        <w:t>,</w:t>
      </w:r>
      <w:r>
        <w:t xml:space="preserve"> but</w:t>
      </w:r>
      <w:proofErr w:type="gramEnd"/>
      <w:r>
        <w:t xml:space="preserve"> have so far p</w:t>
      </w:r>
      <w:r w:rsidR="00090FE7">
        <w:t>rod</w:t>
      </w:r>
      <w:r>
        <w:t>uced little positive action. Again,</w:t>
      </w:r>
      <w:r w:rsidR="00090FE7">
        <w:t xml:space="preserve"> </w:t>
      </w:r>
      <w:r>
        <w:t xml:space="preserve">we </w:t>
      </w:r>
      <w:r w:rsidR="00090FE7">
        <w:t xml:space="preserve">hope </w:t>
      </w:r>
      <w:r>
        <w:t xml:space="preserve">that our </w:t>
      </w:r>
      <w:r w:rsidR="00090FE7">
        <w:t>statement of principles</w:t>
      </w:r>
      <w:r>
        <w:t xml:space="preserve"> and policy will </w:t>
      </w:r>
      <w:r w:rsidR="00090FE7">
        <w:t xml:space="preserve">allow these </w:t>
      </w:r>
      <w:r>
        <w:t>earlier enquiries</w:t>
      </w:r>
      <w:r w:rsidR="00362F6E">
        <w:t>, a</w:t>
      </w:r>
      <w:r>
        <w:t xml:space="preserve">nd some which are going </w:t>
      </w:r>
      <w:r w:rsidR="00362F6E">
        <w:t>o</w:t>
      </w:r>
      <w:r>
        <w:t xml:space="preserve">n </w:t>
      </w:r>
      <w:r w:rsidR="00362F6E">
        <w:t>at present,</w:t>
      </w:r>
      <w:r>
        <w:t xml:space="preserve"> to </w:t>
      </w:r>
      <w:r w:rsidR="000C02C8">
        <w:t xml:space="preserve">be </w:t>
      </w:r>
      <w:r w:rsidR="00204BF6">
        <w:t>enlisted in the improvement o</w:t>
      </w:r>
      <w:r>
        <w:t xml:space="preserve">f a revivified </w:t>
      </w:r>
      <w:r w:rsidR="00362F6E">
        <w:t>Youth Service.</w:t>
      </w:r>
    </w:p>
    <w:p w14:paraId="47E5B929" w14:textId="77777777" w:rsidR="00A51F17" w:rsidRDefault="00362F6E" w:rsidP="00EF545A">
      <w:pPr>
        <w:pStyle w:val="Normal2"/>
      </w:pPr>
      <w:r>
        <w:t>In short, we have thought of ourselves as a c</w:t>
      </w:r>
      <w:r w:rsidR="0096768E">
        <w:t>harting</w:t>
      </w:r>
      <w:r>
        <w:t xml:space="preserve"> committee </w:t>
      </w:r>
      <w:r w:rsidR="0096768E">
        <w:t xml:space="preserve">and have </w:t>
      </w:r>
      <w:r>
        <w:t>tried, as urgently as is com</w:t>
      </w:r>
      <w:r w:rsidR="0096768E">
        <w:t>patible with</w:t>
      </w:r>
      <w:r>
        <w:t xml:space="preserve"> thoroughness and comprehensiveness, to</w:t>
      </w:r>
      <w:r w:rsidR="0096768E">
        <w:t xml:space="preserve"> tackle th</w:t>
      </w:r>
      <w:r>
        <w:t xml:space="preserve">e </w:t>
      </w:r>
      <w:r w:rsidR="0096768E">
        <w:t xml:space="preserve">essential </w:t>
      </w:r>
      <w:r>
        <w:t xml:space="preserve">questions: </w:t>
      </w:r>
      <w:r w:rsidR="0096768E">
        <w:t xml:space="preserve">to establish the place </w:t>
      </w:r>
      <w:r>
        <w:t>o</w:t>
      </w:r>
      <w:r w:rsidR="0096768E">
        <w:t>f the Youth</w:t>
      </w:r>
      <w:r>
        <w:t xml:space="preserve"> </w:t>
      </w:r>
      <w:r w:rsidR="0096768E">
        <w:t>Service in the larger s</w:t>
      </w:r>
      <w:r>
        <w:t>ocial and educational scene;</w:t>
      </w:r>
      <w:r w:rsidR="0096768E">
        <w:t xml:space="preserve"> to chart a </w:t>
      </w:r>
      <w:r>
        <w:t>desirable course;</w:t>
      </w:r>
      <w:r w:rsidR="0096768E">
        <w:t xml:space="preserve"> and to outline those measures (for </w:t>
      </w:r>
      <w:r>
        <w:t>bot</w:t>
      </w:r>
      <w:r w:rsidR="0096768E">
        <w:t>h the</w:t>
      </w:r>
      <w:r>
        <w:t xml:space="preserve"> </w:t>
      </w:r>
      <w:r w:rsidR="0096768E">
        <w:t>short and the long-term) which will best give the whole Service the new heart it so ba</w:t>
      </w:r>
      <w:r>
        <w:t>dl</w:t>
      </w:r>
      <w:r w:rsidR="0096768E">
        <w:t>y needs.</w:t>
      </w:r>
    </w:p>
    <w:p w14:paraId="286EBA49" w14:textId="36A73695" w:rsidR="00362F6E" w:rsidRDefault="0096768E" w:rsidP="00EF545A">
      <w:pPr>
        <w:pStyle w:val="Normal2"/>
      </w:pPr>
      <w:r>
        <w:t>The chapters w</w:t>
      </w:r>
      <w:r w:rsidR="00362F6E">
        <w:t>hich follow fall into main groups.</w:t>
      </w:r>
    </w:p>
    <w:p w14:paraId="4605ADE0" w14:textId="77777777" w:rsidR="0098034D" w:rsidRDefault="0098034D" w:rsidP="00555FB2">
      <w:pPr>
        <w:pStyle w:val="Footer"/>
      </w:pPr>
    </w:p>
    <w:p w14:paraId="34834F25" w14:textId="62EC4543" w:rsidR="00973C04" w:rsidRDefault="0098034D" w:rsidP="00555FB2">
      <w:pPr>
        <w:pStyle w:val="Footer"/>
        <w:ind w:left="916"/>
      </w:pPr>
      <w:r>
        <w:tab/>
      </w:r>
      <w:r w:rsidR="00362F6E" w:rsidRPr="00362F6E">
        <w:rPr>
          <w:i/>
        </w:rPr>
        <w:t>First</w:t>
      </w:r>
      <w:r w:rsidR="00362F6E">
        <w:t>,</w:t>
      </w:r>
      <w:r w:rsidR="0096768E">
        <w:t xml:space="preserve"> after </w:t>
      </w:r>
      <w:r w:rsidR="00362F6E">
        <w:t>s</w:t>
      </w:r>
      <w:r w:rsidR="0096768E">
        <w:t xml:space="preserve">urveying </w:t>
      </w:r>
      <w:r w:rsidR="00362F6E">
        <w:t xml:space="preserve">the </w:t>
      </w:r>
      <w:r w:rsidR="0096768E">
        <w:t>history</w:t>
      </w:r>
      <w:r w:rsidR="00362F6E">
        <w:t xml:space="preserve">, </w:t>
      </w:r>
      <w:r w:rsidR="0096768E">
        <w:t xml:space="preserve">present </w:t>
      </w:r>
      <w:proofErr w:type="gramStart"/>
      <w:r w:rsidR="0096768E">
        <w:t>scope</w:t>
      </w:r>
      <w:proofErr w:type="gramEnd"/>
      <w:r w:rsidR="0096768E">
        <w:t xml:space="preserve"> and </w:t>
      </w:r>
      <w:r w:rsidR="00362F6E">
        <w:t>limitations of the Service (Ch</w:t>
      </w:r>
      <w:r w:rsidR="0096768E">
        <w:t>apter 1), we review the changing and try to assess the impact on young people of these ch</w:t>
      </w:r>
      <w:r w:rsidR="00362F6E">
        <w:t>anges (Chapter 2). We then set o</w:t>
      </w:r>
      <w:r w:rsidR="0096768E">
        <w:t>ut to re-establish</w:t>
      </w:r>
      <w:r w:rsidR="00362F6E">
        <w:t xml:space="preserve"> </w:t>
      </w:r>
      <w:r w:rsidR="0096768E">
        <w:t xml:space="preserve">the </w:t>
      </w:r>
      <w:r w:rsidR="00362F6E">
        <w:t>social and individual</w:t>
      </w:r>
      <w:r w:rsidR="0096768E">
        <w:t xml:space="preserve"> justification for the Youth Service.</w:t>
      </w:r>
      <w:r w:rsidR="00362F6E">
        <w:t xml:space="preserve">  Chapter 2, Part II and Chapter 3 contain o</w:t>
      </w:r>
      <w:r w:rsidR="0096768E">
        <w:t xml:space="preserve">ur fundamental </w:t>
      </w:r>
      <w:r w:rsidR="00362F6E">
        <w:t>thinking on needs,</w:t>
      </w:r>
      <w:r w:rsidR="0096768E">
        <w:t xml:space="preserve"> aims and principles. </w:t>
      </w:r>
    </w:p>
    <w:p w14:paraId="236C9DAA" w14:textId="2C801031" w:rsidR="0096768E" w:rsidRDefault="0096768E" w:rsidP="00555FB2">
      <w:pPr>
        <w:pStyle w:val="Footer"/>
        <w:ind w:left="916"/>
      </w:pPr>
    </w:p>
    <w:p w14:paraId="3A0C86F3" w14:textId="09536F9F" w:rsidR="001A6852" w:rsidRDefault="00973C04" w:rsidP="00555FB2">
      <w:pPr>
        <w:pStyle w:val="Footer"/>
        <w:ind w:left="916"/>
      </w:pPr>
      <w:r>
        <w:rPr>
          <w:i/>
        </w:rPr>
        <w:tab/>
      </w:r>
      <w:r w:rsidR="00362F6E" w:rsidRPr="00362F6E">
        <w:rPr>
          <w:i/>
        </w:rPr>
        <w:t>Second</w:t>
      </w:r>
      <w:r w:rsidR="00362F6E">
        <w:t>,</w:t>
      </w:r>
      <w:r w:rsidR="000C02C8">
        <w:t xml:space="preserve"> we have so</w:t>
      </w:r>
      <w:r w:rsidR="0096768E">
        <w:t xml:space="preserve">ught to build </w:t>
      </w:r>
      <w:r w:rsidR="000C02C8">
        <w:t xml:space="preserve">upon </w:t>
      </w:r>
      <w:r w:rsidR="0096768E">
        <w:t xml:space="preserve">this foundation the framework for a Youth Service which will be adequate to the </w:t>
      </w:r>
      <w:r w:rsidR="000C02C8">
        <w:t>needs o</w:t>
      </w:r>
      <w:r w:rsidR="0096768E">
        <w:t>f young people. We therefore formulate the tasks of</w:t>
      </w:r>
      <w:r w:rsidR="001A6852">
        <w:t xml:space="preserve"> the various partners in the Service (Chapter 4), and suggest the opportunities, activities and facilities which need to be provided (Chapter 5).</w:t>
      </w:r>
    </w:p>
    <w:p w14:paraId="1905F83F" w14:textId="77777777" w:rsidR="001A6852" w:rsidRDefault="001A6852" w:rsidP="00555FB2">
      <w:pPr>
        <w:pStyle w:val="Footer"/>
        <w:ind w:left="916"/>
      </w:pPr>
    </w:p>
    <w:p w14:paraId="58581936" w14:textId="60EDD78A" w:rsidR="00973C04" w:rsidRDefault="00973C04" w:rsidP="00555FB2">
      <w:pPr>
        <w:pStyle w:val="Footer"/>
        <w:ind w:left="916"/>
      </w:pPr>
      <w:r>
        <w:rPr>
          <w:i/>
        </w:rPr>
        <w:tab/>
      </w:r>
      <w:r w:rsidR="001A6852" w:rsidRPr="001A6852">
        <w:rPr>
          <w:i/>
        </w:rPr>
        <w:t>Third</w:t>
      </w:r>
      <w:r w:rsidR="001A6852">
        <w:t xml:space="preserve">, we examine and emphasise the responsibilities which flow from our re-phrasing of the scope of the Youth </w:t>
      </w:r>
      <w:proofErr w:type="gramStart"/>
      <w:r w:rsidR="001A6852">
        <w:t>Service,</w:t>
      </w:r>
      <w:r w:rsidR="00204BF6">
        <w:t xml:space="preserve"> </w:t>
      </w:r>
      <w:r w:rsidR="001A6852">
        <w:t>and</w:t>
      </w:r>
      <w:proofErr w:type="gramEnd"/>
      <w:r w:rsidR="001A6852">
        <w:t xml:space="preserve"> make our specific recommendations</w:t>
      </w:r>
      <w:r w:rsidR="00204BF6">
        <w:t xml:space="preserve"> </w:t>
      </w:r>
      <w:r w:rsidR="001A6852">
        <w:t>(Chapters 6—10).</w:t>
      </w:r>
    </w:p>
    <w:p w14:paraId="042EEA4B" w14:textId="1FD23DA1" w:rsidR="001A6852" w:rsidRDefault="001A6852" w:rsidP="00555FB2">
      <w:pPr>
        <w:pStyle w:val="Footer"/>
      </w:pPr>
    </w:p>
    <w:p w14:paraId="018DABEA" w14:textId="77777777" w:rsidR="0098034D" w:rsidRDefault="001A6852" w:rsidP="00EF545A">
      <w:pPr>
        <w:pStyle w:val="Normal2"/>
      </w:pPr>
      <w:r>
        <w:t xml:space="preserve">It will </w:t>
      </w:r>
      <w:r w:rsidR="00204BF6">
        <w:t xml:space="preserve">be </w:t>
      </w:r>
      <w:r>
        <w:t>quickly s</w:t>
      </w:r>
      <w:r w:rsidR="00204BF6">
        <w:t>e</w:t>
      </w:r>
      <w:r>
        <w:t xml:space="preserve">en that we </w:t>
      </w:r>
      <w:r w:rsidR="00204BF6">
        <w:t>bel</w:t>
      </w:r>
      <w:r>
        <w:t>ieve a consider</w:t>
      </w:r>
      <w:r w:rsidR="00204BF6">
        <w:t>able expansion is needed</w:t>
      </w:r>
      <w:r>
        <w:t xml:space="preserve"> in the provision made for the Youth Service. No less will do since</w:t>
      </w:r>
      <w:r w:rsidR="00204BF6">
        <w:t>,</w:t>
      </w:r>
      <w:r>
        <w:t xml:space="preserve"> at a time when it should have </w:t>
      </w:r>
      <w:r w:rsidR="00204BF6">
        <w:t>been</w:t>
      </w:r>
      <w:r>
        <w:t xml:space="preserve"> rece</w:t>
      </w:r>
      <w:r w:rsidR="00204BF6">
        <w:t>iving exceptional encouragement,</w:t>
      </w:r>
      <w:r>
        <w:t xml:space="preserve"> the Service has </w:t>
      </w:r>
      <w:r w:rsidR="00204BF6">
        <w:t>been allowed slowly to lose</w:t>
      </w:r>
      <w:r>
        <w:t xml:space="preserve"> confidence. Two kinds of</w:t>
      </w:r>
      <w:r w:rsidR="00204BF6">
        <w:t xml:space="preserve"> </w:t>
      </w:r>
      <w:r>
        <w:t xml:space="preserve">measure are therefore </w:t>
      </w:r>
      <w:r w:rsidR="00204BF6">
        <w:t>needed:</w:t>
      </w:r>
    </w:p>
    <w:p w14:paraId="46CAF077" w14:textId="77777777" w:rsidR="0098034D" w:rsidRDefault="00204BF6" w:rsidP="00484EA9">
      <w:pPr>
        <w:pStyle w:val="Footer"/>
        <w:numPr>
          <w:ilvl w:val="1"/>
          <w:numId w:val="11"/>
        </w:numPr>
      </w:pPr>
      <w:r>
        <w:t xml:space="preserve">blood-transfusions: that is, short-term measures to meet </w:t>
      </w:r>
      <w:r w:rsidR="001A6852">
        <w:t>immediate need</w:t>
      </w:r>
      <w:r>
        <w:t xml:space="preserve">s (e.g. the problem of the </w:t>
      </w:r>
      <w:r w:rsidR="000F17D6">
        <w:t>"</w:t>
      </w:r>
      <w:r>
        <w:t>bulge</w:t>
      </w:r>
      <w:r w:rsidR="000F17D6">
        <w:t>"</w:t>
      </w:r>
      <w:r>
        <w:t>). These</w:t>
      </w:r>
      <w:r w:rsidR="001A6852">
        <w:t xml:space="preserve"> may require </w:t>
      </w:r>
      <w:r>
        <w:t>emergency expenditure.</w:t>
      </w:r>
    </w:p>
    <w:p w14:paraId="49C9642B" w14:textId="77777777" w:rsidR="0098034D" w:rsidRDefault="00204BF6" w:rsidP="00484EA9">
      <w:pPr>
        <w:pStyle w:val="Footer"/>
        <w:numPr>
          <w:ilvl w:val="1"/>
          <w:numId w:val="11"/>
        </w:numPr>
      </w:pPr>
      <w:r>
        <w:t>measures for sustained</w:t>
      </w:r>
      <w:r w:rsidR="001A6852">
        <w:t xml:space="preserve"> and continuous nourishment.</w:t>
      </w:r>
    </w:p>
    <w:p w14:paraId="0CFE44E7" w14:textId="77777777" w:rsidR="0098034D" w:rsidRPr="0098034D" w:rsidRDefault="001A6852" w:rsidP="00EF545A">
      <w:pPr>
        <w:pStyle w:val="Normal2"/>
      </w:pPr>
      <w:r>
        <w:t>We pro</w:t>
      </w:r>
      <w:r w:rsidR="00204BF6">
        <w:t>pose</w:t>
      </w:r>
      <w:r>
        <w:t xml:space="preserve"> provision for planned development over two five-year </w:t>
      </w:r>
      <w:r w:rsidR="00204BF6">
        <w:t xml:space="preserve">periods </w:t>
      </w:r>
      <w:r>
        <w:t>under the surveillance of a</w:t>
      </w:r>
      <w:r w:rsidR="00204BF6">
        <w:t xml:space="preserve"> Development Co</w:t>
      </w:r>
      <w:r>
        <w:t>uncil. The main emphasis in the first five years would</w:t>
      </w:r>
      <w:r w:rsidR="00204BF6">
        <w:t xml:space="preserve"> be</w:t>
      </w:r>
      <w:r>
        <w:t xml:space="preserve"> on (</w:t>
      </w:r>
      <w:proofErr w:type="spellStart"/>
      <w:r>
        <w:t>i</w:t>
      </w:r>
      <w:proofErr w:type="spellEnd"/>
      <w:r>
        <w:t xml:space="preserve">). We </w:t>
      </w:r>
      <w:r w:rsidR="00204BF6">
        <w:t xml:space="preserve">believe </w:t>
      </w:r>
      <w:r>
        <w:t xml:space="preserve">all </w:t>
      </w:r>
      <w:r w:rsidR="00204BF6">
        <w:t>these</w:t>
      </w:r>
      <w:r>
        <w:t xml:space="preserve"> measures are necessary</w:t>
      </w:r>
      <w:r w:rsidR="00204BF6">
        <w:t xml:space="preserve"> and urgent. But it is important</w:t>
      </w:r>
      <w:r>
        <w:t xml:space="preserve"> not to encourage </w:t>
      </w:r>
      <w:r w:rsidR="00204BF6">
        <w:t>excessive hopes</w:t>
      </w:r>
      <w:r>
        <w:t xml:space="preserve">. The </w:t>
      </w:r>
      <w:r w:rsidR="000F17D6">
        <w:t>"</w:t>
      </w:r>
      <w:r>
        <w:t>problems of youth</w:t>
      </w:r>
      <w:r w:rsidR="000F17D6">
        <w:t>"</w:t>
      </w:r>
      <w:r>
        <w:t xml:space="preserve"> are </w:t>
      </w:r>
      <w:r w:rsidR="00204BF6">
        <w:t>deeply rooted in the soi</w:t>
      </w:r>
      <w:r>
        <w:t>l of a dist</w:t>
      </w:r>
      <w:r w:rsidR="00204BF6">
        <w:t>urbe</w:t>
      </w:r>
      <w:r>
        <w:t xml:space="preserve">d </w:t>
      </w:r>
      <w:r w:rsidR="00204BF6">
        <w:t xml:space="preserve">modern </w:t>
      </w:r>
      <w:r>
        <w:t>world</w:t>
      </w:r>
      <w:r w:rsidR="00204BF6">
        <w:t xml:space="preserve">. </w:t>
      </w:r>
      <w:r>
        <w:t xml:space="preserve"> To</w:t>
      </w:r>
      <w:r w:rsidR="00204BF6">
        <w:t xml:space="preserve"> expect</w:t>
      </w:r>
      <w:r>
        <w:t xml:space="preserve"> even the </w:t>
      </w:r>
      <w:r w:rsidR="00204BF6">
        <w:t xml:space="preserve">best </w:t>
      </w:r>
      <w:r>
        <w:t xml:space="preserve">Youth Service to </w:t>
      </w:r>
      <w:r w:rsidR="00204BF6">
        <w:t>solve these problem</w:t>
      </w:r>
      <w:r>
        <w:t xml:space="preserve">s would </w:t>
      </w:r>
      <w:r w:rsidR="00204BF6">
        <w:t xml:space="preserve">be </w:t>
      </w:r>
      <w:r>
        <w:t xml:space="preserve">to regard it </w:t>
      </w:r>
      <w:r w:rsidR="00204BF6">
        <w:t xml:space="preserve">as </w:t>
      </w:r>
      <w:r>
        <w:t>some sort of hastily applied medicament.</w:t>
      </w:r>
    </w:p>
    <w:p w14:paraId="06E93D04" w14:textId="77777777" w:rsidR="0098034D" w:rsidRPr="0098034D" w:rsidRDefault="004C6A31" w:rsidP="00EF545A">
      <w:pPr>
        <w:pStyle w:val="Normal2"/>
      </w:pPr>
      <w:r w:rsidRPr="00FC128B">
        <w:t xml:space="preserve">As we seek to show later, the Youth Service is deeply relevant to the needs and complexities of a modern society enjoying a rising standard of living. But its real achievements are bound to be sometimes difficult to measure </w:t>
      </w:r>
      <w:proofErr w:type="gramStart"/>
      <w:r w:rsidRPr="00FC128B">
        <w:t>statistically, and</w:t>
      </w:r>
      <w:proofErr w:type="gramEnd"/>
      <w:r w:rsidRPr="00FC128B">
        <w:t xml:space="preserve"> may only be seen clearly over a long period.</w:t>
      </w:r>
      <w:r w:rsidR="00063285">
        <w:t xml:space="preserve">  </w:t>
      </w:r>
      <w:r w:rsidRPr="00FC128B">
        <w:t>This is yet another reason for losing no time in making a proper start.</w:t>
      </w:r>
    </w:p>
    <w:p w14:paraId="1B4620DD" w14:textId="77777777" w:rsidR="0098034D" w:rsidRPr="0098034D" w:rsidRDefault="0069729A" w:rsidP="00EF545A">
      <w:pPr>
        <w:pStyle w:val="Normal2"/>
      </w:pPr>
      <w:r w:rsidRPr="00FC128B">
        <w:t>the course o</w:t>
      </w:r>
      <w:r w:rsidR="004C6A31" w:rsidRPr="00FC128B">
        <w:t xml:space="preserve">f our work, we have considered written evidence from 69 bodies and have heard oral evidence from 20 of these (Appendix l). In addition, </w:t>
      </w:r>
      <w:proofErr w:type="gramStart"/>
      <w:r w:rsidR="004C6A31" w:rsidRPr="00FC128B">
        <w:t>a large number of</w:t>
      </w:r>
      <w:proofErr w:type="gramEnd"/>
      <w:r w:rsidR="004C6A31" w:rsidRPr="00FC128B">
        <w:t xml:space="preserve"> suggestions, sometimes in the form of memoranda, have been received. We have interviewed several individual people with a free-lance interest in or special knowledge of youth work, and we have consulted many others informally. We have received statistical information from Government departments and, in reply to a questionnaire of our own, from all 146 local education authorities in England and Wales. The</w:t>
      </w:r>
      <w:r w:rsidR="0098034D">
        <w:t xml:space="preserve"> </w:t>
      </w:r>
      <w:r w:rsidR="004C6A31" w:rsidRPr="00FC128B">
        <w:t>Central Advisory Council for Education (England) has made available to us the results of a survey carried out in 1957</w:t>
      </w:r>
      <w:r w:rsidR="00E95AD6">
        <w:rPr>
          <w:rStyle w:val="Heading8Char"/>
        </w:rPr>
        <w:footnoteReference w:id="2"/>
      </w:r>
      <w:r w:rsidR="004C6A31" w:rsidRPr="00FC128B">
        <w:t xml:space="preserve">; a section of this survey dealt with the leisure-time interests of young people after leaving school and was based on questions put to a sample of those who had attended maintained schools. We have kept in touch with the Council and with two other bodies which were examining social problems affecting young people — the Ministry of Health's Working Party on Social Workers in the Local Authority Health and Welfare Services, and the Industrial Training Council which was set up after the publication of the </w:t>
      </w:r>
      <w:proofErr w:type="spellStart"/>
      <w:r w:rsidR="004C6A31" w:rsidRPr="00FC128B">
        <w:t>Carr</w:t>
      </w:r>
      <w:proofErr w:type="spellEnd"/>
      <w:r w:rsidR="004C6A31" w:rsidRPr="00FC128B">
        <w:t xml:space="preserve"> Committee's Report</w:t>
      </w:r>
      <w:r w:rsidR="00A35976">
        <w:rPr>
          <w:rStyle w:val="Heading8Char"/>
        </w:rPr>
        <w:footnoteReference w:id="3"/>
      </w:r>
      <w:r w:rsidR="004C6A31" w:rsidRPr="00FC128B">
        <w:t xml:space="preserve"> in 1958. We have read reports on the Youth Service written by H.M. Inspectors of </w:t>
      </w:r>
      <w:proofErr w:type="gramStart"/>
      <w:r w:rsidR="004C6A31" w:rsidRPr="00FC128B">
        <w:t>Schools, and</w:t>
      </w:r>
      <w:proofErr w:type="gramEnd"/>
      <w:r w:rsidR="004C6A31" w:rsidRPr="00FC128B">
        <w:t xml:space="preserve"> have received several publications giving information about youth work abroad, particularly in Europe. We are grateful to all those who have helped us in these ways. Individual members of the Committee have visited youth groups at work in various parts of the country; several members were able, during visits abroad for other purposes, to learn something about youth work in the United States of America and four other countries.</w:t>
      </w:r>
    </w:p>
    <w:p w14:paraId="7476A3ED" w14:textId="641F4D76" w:rsidR="00080265" w:rsidRDefault="004C6A31" w:rsidP="00EF545A">
      <w:pPr>
        <w:pStyle w:val="Normal2"/>
      </w:pPr>
      <w:r w:rsidRPr="00FC128B">
        <w:t>We have met on 30 days, of which two were in Cardiff and three constituted a residential week-end conference.</w:t>
      </w:r>
    </w:p>
    <w:p w14:paraId="1FEB9471" w14:textId="77777777" w:rsidR="00080265" w:rsidRDefault="0008026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rPr>
      </w:pPr>
      <w:r>
        <w:br w:type="page"/>
      </w:r>
    </w:p>
    <w:p w14:paraId="5EEA9349" w14:textId="5FFCCC79" w:rsidR="0053715A" w:rsidRPr="00A51F17" w:rsidRDefault="0098034D" w:rsidP="00555FB2">
      <w:pPr>
        <w:pStyle w:val="Heading1"/>
      </w:pPr>
      <w:bookmarkStart w:id="3" w:name="_Toc44859696"/>
      <w:r>
        <w:lastRenderedPageBreak/>
        <w:t>Chapter 1</w:t>
      </w:r>
      <w:r w:rsidR="00080265">
        <w:t xml:space="preserve">: </w:t>
      </w:r>
      <w:r w:rsidR="0053715A" w:rsidRPr="00A51F17">
        <w:t>The Youth Service Yesterday and Today</w:t>
      </w:r>
      <w:bookmarkEnd w:id="3"/>
      <w:r w:rsidR="0053715A" w:rsidRPr="00A51F17">
        <w:t xml:space="preserve"> </w:t>
      </w:r>
      <w:r w:rsidR="0053715A" w:rsidRPr="00A51F17">
        <w:br/>
      </w:r>
    </w:p>
    <w:p w14:paraId="682150E7" w14:textId="77777777" w:rsidR="0053715A" w:rsidRPr="004C616C" w:rsidRDefault="0053715A" w:rsidP="00555FB2">
      <w:pPr>
        <w:pStyle w:val="Heading2"/>
      </w:pPr>
      <w:bookmarkStart w:id="4" w:name="_Toc44859697"/>
      <w:r w:rsidRPr="004C616C">
        <w:t>HISTORY</w:t>
      </w:r>
      <w:bookmarkEnd w:id="4"/>
      <w:r w:rsidRPr="004C616C">
        <w:t xml:space="preserve"> </w:t>
      </w:r>
      <w:r w:rsidRPr="004C616C">
        <w:br/>
      </w:r>
    </w:p>
    <w:p w14:paraId="4113266F" w14:textId="77777777" w:rsidR="0098034D" w:rsidRDefault="0053715A" w:rsidP="00EF545A">
      <w:pPr>
        <w:pStyle w:val="Normal2"/>
      </w:pPr>
      <w:r w:rsidRPr="0053715A">
        <w:t>In 1939 the Board of Education call</w:t>
      </w:r>
      <w:r w:rsidR="00132BC7">
        <w:t xml:space="preserve">ed the Youth Service into being </w:t>
      </w:r>
      <w:r w:rsidRPr="0053715A">
        <w:t xml:space="preserve">with the issue of a single circular. This could not have happened but for what had gone before. The voluntary organisations had been labouring in the cause of youth, some of them for well over half-a-century. Some of the local education authorities had been trying to help and co-ordinate the voluntary work in their areas through juvenile organisations committees. And in the 1930s the State itself had tried to promote social and physical training and recreation. What the Board did at the start </w:t>
      </w:r>
      <w:proofErr w:type="gramStart"/>
      <w:r w:rsidRPr="0053715A">
        <w:t>Of</w:t>
      </w:r>
      <w:proofErr w:type="gramEnd"/>
      <w:r w:rsidRPr="0053715A">
        <w:t xml:space="preserve"> the war was to bring these three parties, State, education</w:t>
      </w:r>
      <w:r w:rsidR="00132BC7">
        <w:t xml:space="preserve"> authority and voluntary organi</w:t>
      </w:r>
      <w:r w:rsidRPr="0053715A">
        <w:t xml:space="preserve">sation, into a working </w:t>
      </w:r>
      <w:r w:rsidR="00132BC7">
        <w:t>arrangement to which the term "</w:t>
      </w:r>
      <w:r w:rsidRPr="0053715A">
        <w:t>Youth Service"</w:t>
      </w:r>
      <w:r w:rsidR="0098034D">
        <w:t xml:space="preserve"> </w:t>
      </w:r>
      <w:r w:rsidRPr="0053715A">
        <w:t>has ever since been given.</w:t>
      </w:r>
    </w:p>
    <w:p w14:paraId="76FD9900" w14:textId="77777777" w:rsidR="0098034D" w:rsidRDefault="0053715A" w:rsidP="00EF545A">
      <w:pPr>
        <w:pStyle w:val="Normal2"/>
      </w:pPr>
      <w:r w:rsidRPr="0053715A">
        <w:t>Circ</w:t>
      </w:r>
      <w:r w:rsidR="00132BC7">
        <w:t>ular 1486 the Board undertook "</w:t>
      </w:r>
      <w:r w:rsidRPr="0053715A">
        <w:t>a direct responsibility for</w:t>
      </w:r>
      <w:r w:rsidR="00132BC7">
        <w:t xml:space="preserve"> </w:t>
      </w:r>
      <w:r w:rsidRPr="0053715A">
        <w:t>youth welfare</w:t>
      </w:r>
      <w:r w:rsidR="00132BC7">
        <w:t>”.</w:t>
      </w:r>
      <w:r w:rsidRPr="0053715A">
        <w:t xml:space="preserve"> The President had set up a National Youth Committee, and local education authorities were called on to set up youth committees of their own. Key </w:t>
      </w:r>
      <w:r w:rsidR="00132BC7">
        <w:t xml:space="preserve">phrases in the circular were: "close association of </w:t>
      </w:r>
      <w:r w:rsidRPr="0053715A">
        <w:t>local education authorities and voluntary bodies in full</w:t>
      </w:r>
      <w:r w:rsidR="00132BC7">
        <w:t xml:space="preserve"> partnership in a common enterprise" . . . "</w:t>
      </w:r>
      <w:r w:rsidRPr="0053715A">
        <w:t xml:space="preserve">ordered scheme of local provision" </w:t>
      </w:r>
      <w:r w:rsidR="00132BC7">
        <w:t xml:space="preserve">. . . </w:t>
      </w:r>
      <w:r w:rsidRPr="0053715A">
        <w:t>"indicate the lines on which a real advance can be made under more</w:t>
      </w:r>
      <w:r w:rsidR="00132BC7">
        <w:t xml:space="preserve"> </w:t>
      </w:r>
      <w:r w:rsidRPr="0053715A">
        <w:t>favourable conditions"</w:t>
      </w:r>
      <w:r w:rsidR="00132BC7">
        <w:t xml:space="preserve"> . . . "new constructive outlets</w:t>
      </w:r>
      <w:r w:rsidRPr="0053715A">
        <w:t xml:space="preserve">". Later circulars made it clear that the </w:t>
      </w:r>
      <w:r w:rsidR="00132BC7">
        <w:t>B</w:t>
      </w:r>
      <w:r w:rsidRPr="0053715A">
        <w:t>oard regarded t</w:t>
      </w:r>
      <w:r w:rsidR="00132BC7">
        <w:t>he Youth Service as a permanent part o</w:t>
      </w:r>
      <w:r w:rsidRPr="0053715A">
        <w:t>f education. So did</w:t>
      </w:r>
      <w:r w:rsidR="005161EA">
        <w:t xml:space="preserve"> </w:t>
      </w:r>
      <w:r w:rsidRPr="0053715A">
        <w:t>the White Pape</w:t>
      </w:r>
      <w:r w:rsidR="005161EA">
        <w:t xml:space="preserve">r on Educational Reconstruction </w:t>
      </w:r>
      <w:r w:rsidRPr="0053715A">
        <w:t>(1943), which gave a separate section to the Youth Service. The McNair Report (1944) encouraged the public to think of youth leadership as a profession, which ought to have proper conditions of training and service. The Youth Advisory Council (the succe</w:t>
      </w:r>
      <w:r w:rsidR="005161EA">
        <w:t>ssor to the National Youth Com</w:t>
      </w:r>
      <w:r w:rsidRPr="0053715A">
        <w:t>mittee) produced two reports (1943 and 1945) which were full of hope for the future of the Service. Finally 'the Education Act, 1944, not only made it a duty on authorities to do wh</w:t>
      </w:r>
      <w:r w:rsidR="005161EA">
        <w:t>at they were already doing out o</w:t>
      </w:r>
      <w:r w:rsidRPr="0053715A">
        <w:t>f</w:t>
      </w:r>
      <w:r w:rsidR="005161EA">
        <w:t xml:space="preserve"> </w:t>
      </w:r>
      <w:r w:rsidRPr="0053715A">
        <w:t>good-will, but offered in addition the county college, a mighty ally to the Youth Service.</w:t>
      </w:r>
    </w:p>
    <w:p w14:paraId="7C688D3E" w14:textId="77777777" w:rsidR="0098034D" w:rsidRDefault="0053715A" w:rsidP="00EF545A">
      <w:pPr>
        <w:pStyle w:val="Normal2"/>
      </w:pPr>
      <w:r w:rsidRPr="0053715A">
        <w:t>With the sense that the Youth Service wa</w:t>
      </w:r>
      <w:r w:rsidR="00DF4E86">
        <w:t>s here to s</w:t>
      </w:r>
      <w:r w:rsidRPr="0053715A">
        <w:t>tay, authorities</w:t>
      </w:r>
      <w:r w:rsidR="00DF4E86">
        <w:t xml:space="preserve"> </w:t>
      </w:r>
      <w:r w:rsidRPr="0053715A">
        <w:t xml:space="preserve">and voluntary bodies responded vigorously. </w:t>
      </w:r>
      <w:r w:rsidR="00DF4E86">
        <w:t>In spite of natural early diffi</w:t>
      </w:r>
      <w:r w:rsidRPr="0053715A">
        <w:t xml:space="preserve">culties of </w:t>
      </w:r>
      <w:proofErr w:type="gramStart"/>
      <w:r w:rsidRPr="0053715A">
        <w:t>adjustment</w:t>
      </w:r>
      <w:proofErr w:type="gramEnd"/>
      <w:r w:rsidRPr="0053715A">
        <w:t xml:space="preserve"> a creditable measure of co-operation was </w:t>
      </w:r>
      <w:r w:rsidR="00DF4E86">
        <w:t>a</w:t>
      </w:r>
      <w:r w:rsidRPr="0053715A">
        <w:t>chieved. The Youth Service was much written about, and youth workers of the time speak of the interest and enthusiasm of the public. Universities and university colleges offered training courses for professional leaders, and as the war ended the Service seemed full of promise.</w:t>
      </w:r>
    </w:p>
    <w:p w14:paraId="76910F21" w14:textId="51FF8A3E" w:rsidR="005F1306" w:rsidRDefault="0053715A" w:rsidP="00EF545A">
      <w:pPr>
        <w:pStyle w:val="Normal2"/>
      </w:pPr>
      <w:r w:rsidRPr="0053715A">
        <w:t>In 1945 the Ministry of Education made it plain t</w:t>
      </w:r>
      <w:r w:rsidR="0015631E">
        <w:t xml:space="preserve">hat they did not </w:t>
      </w:r>
      <w:r w:rsidRPr="0053715A">
        <w:t xml:space="preserve">intend for the present to put into effect the McNair recommendations about youth leaders. All the same the outlook still seemed bright enough to attract numbers of able men and women leaving the armed forces into the courses for professional leaders offered by universities and voluntary organisations. For two or three years </w:t>
      </w:r>
      <w:proofErr w:type="gramStart"/>
      <w:r w:rsidRPr="0053715A">
        <w:t>longer</w:t>
      </w:r>
      <w:proofErr w:type="gramEnd"/>
      <w:r w:rsidRPr="0053715A">
        <w:t xml:space="preserve"> the Service made some progress. It continued to be widely discussed, and four of the Ministry's pamphlets published between 1945 and 1949 took it into serious account. Then the wind began to blow cold. With one economic crisis after another the Ministry could do no more than indicate that the Youth Service </w:t>
      </w:r>
      <w:r w:rsidR="0015631E">
        <w:t xml:space="preserve">(with other forms of "learning for leisure") must be held back to allow, </w:t>
      </w:r>
      <w:r w:rsidRPr="0053715A">
        <w:t>first, for the drive for new school place</w:t>
      </w:r>
      <w:r w:rsidR="0015631E">
        <w:t>s</w:t>
      </w:r>
      <w:r w:rsidRPr="0053715A">
        <w:t xml:space="preserve"> and, later, for the development </w:t>
      </w:r>
      <w:r w:rsidR="0015631E">
        <w:t>o</w:t>
      </w:r>
      <w:r w:rsidRPr="0053715A">
        <w:t>f technical education. The county college</w:t>
      </w:r>
      <w:r w:rsidR="0015631E">
        <w:t xml:space="preserve"> looked as far off as ever. The </w:t>
      </w:r>
      <w:r w:rsidRPr="0053715A">
        <w:t>Jackson Com</w:t>
      </w:r>
      <w:r w:rsidR="0069729A">
        <w:t xml:space="preserve">mittee </w:t>
      </w:r>
      <w:r w:rsidRPr="0053715A">
        <w:t>(1949)</w:t>
      </w:r>
      <w:r w:rsidR="002A6109">
        <w:rPr>
          <w:rStyle w:val="Heading8Char"/>
          <w:rFonts w:ascii="Courier New" w:hAnsi="Courier New" w:cs="Courier New"/>
        </w:rPr>
        <w:footnoteReference w:id="4"/>
      </w:r>
      <w:r w:rsidRPr="0053715A">
        <w:t xml:space="preserve"> an</w:t>
      </w:r>
      <w:r w:rsidR="0069729A">
        <w:t>d the Fletcher Committee (1951)</w:t>
      </w:r>
      <w:r w:rsidR="00305CDB">
        <w:rPr>
          <w:rStyle w:val="Heading8Char"/>
          <w:rFonts w:ascii="Courier New" w:hAnsi="Courier New" w:cs="Courier New"/>
        </w:rPr>
        <w:footnoteReference w:id="5"/>
      </w:r>
      <w:r w:rsidR="0015631E">
        <w:t xml:space="preserve"> produced </w:t>
      </w:r>
      <w:r w:rsidRPr="0053715A">
        <w:t>reports on the training and conditions of service of professional youth</w:t>
      </w:r>
      <w:r w:rsidR="0015631E">
        <w:t xml:space="preserve"> </w:t>
      </w:r>
      <w:r w:rsidRPr="0053715A">
        <w:t>leaders. Neither was put into effect. T</w:t>
      </w:r>
      <w:r w:rsidR="0015631E">
        <w:t xml:space="preserve">he flow of recruits shrank, the </w:t>
      </w:r>
      <w:r w:rsidRPr="0053715A">
        <w:t>number of full-time leaders fell away and the</w:t>
      </w:r>
      <w:r w:rsidR="0015631E">
        <w:t xml:space="preserve"> university and other full-time </w:t>
      </w:r>
      <w:r w:rsidRPr="0053715A">
        <w:t>courses closed down one by one until today only three survive</w:t>
      </w:r>
      <w:r w:rsidR="00305CDB">
        <w:rPr>
          <w:rStyle w:val="Heading8Char"/>
          <w:rFonts w:ascii="Courier New" w:hAnsi="Courier New" w:cs="Courier New"/>
        </w:rPr>
        <w:footnoteReference w:id="6"/>
      </w:r>
      <w:r w:rsidR="0015631E">
        <w:t xml:space="preserve"> With</w:t>
      </w:r>
      <w:r w:rsidR="005F1306">
        <w:t xml:space="preserve"> </w:t>
      </w:r>
      <w:r w:rsidRPr="0053715A">
        <w:t>the Ministry unable to give the signal for a</w:t>
      </w:r>
      <w:r w:rsidR="0015631E">
        <w:t xml:space="preserve">dvance certain authorities lost </w:t>
      </w:r>
      <w:r w:rsidRPr="0053715A">
        <w:t>heart. Public interest flagged too, and not surprisingly voluntary bodies</w:t>
      </w:r>
      <w:r w:rsidR="005F1306">
        <w:t xml:space="preserve"> </w:t>
      </w:r>
      <w:r w:rsidRPr="0053715A">
        <w:t>felt the effect. It is easy to over-expose the picture and to fail to do justice to the good and valiant work which has been done since the war and is still being done. All the same</w:t>
      </w:r>
      <w:r w:rsidR="0015631E">
        <w:t xml:space="preserve"> the Youth Service has not </w:t>
      </w:r>
      <w:r w:rsidR="0015631E">
        <w:lastRenderedPageBreak/>
        <w:t xml:space="preserve">been </w:t>
      </w:r>
      <w:r w:rsidRPr="0053715A">
        <w:t xml:space="preserve">given the treatment it hoped for and thought it </w:t>
      </w:r>
      <w:proofErr w:type="gramStart"/>
      <w:r w:rsidRPr="0053715A">
        <w:t>deserved,</w:t>
      </w:r>
      <w:r w:rsidR="005F1306">
        <w:t xml:space="preserve"> </w:t>
      </w:r>
      <w:r w:rsidRPr="0053715A">
        <w:t>and</w:t>
      </w:r>
      <w:proofErr w:type="gramEnd"/>
      <w:r w:rsidRPr="0053715A">
        <w:t xml:space="preserve"> has suffered in morale and public esteem in consequence.</w:t>
      </w:r>
    </w:p>
    <w:p w14:paraId="74E97E55" w14:textId="78BF7A1A" w:rsidR="0053715A" w:rsidRPr="0053715A" w:rsidRDefault="0053715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0207620" w14:textId="77777777" w:rsidR="005F1306" w:rsidRDefault="0053715A" w:rsidP="00555FB2">
      <w:pPr>
        <w:pStyle w:val="Heading2"/>
      </w:pPr>
      <w:bookmarkStart w:id="5" w:name="_Toc44859698"/>
      <w:r w:rsidRPr="00DA7259">
        <w:t>PRESENT MACHINERY</w:t>
      </w:r>
      <w:bookmarkEnd w:id="5"/>
    </w:p>
    <w:p w14:paraId="3CA0876D" w14:textId="46338559" w:rsidR="0053715A" w:rsidRPr="00DA7259" w:rsidRDefault="0053715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6631A30" w14:textId="77777777" w:rsidR="0098034D" w:rsidRDefault="0053715A" w:rsidP="00EF545A">
      <w:pPr>
        <w:pStyle w:val="Normal2"/>
      </w:pPr>
      <w:r w:rsidRPr="0053715A">
        <w:t xml:space="preserve">The Service that emerges from this history is not one homogeneous organisation but a partnership of a complicated kind. Of the three parties to the partnership the Minister has the </w:t>
      </w:r>
      <w:proofErr w:type="gramStart"/>
      <w:r w:rsidRPr="0053715A">
        <w:t>part</w:t>
      </w:r>
      <w:r w:rsidR="006B6195">
        <w:t>icular duty</w:t>
      </w:r>
      <w:proofErr w:type="gramEnd"/>
      <w:r w:rsidR="006B6195">
        <w:t xml:space="preserve"> of making plain the </w:t>
      </w:r>
      <w:r w:rsidRPr="0053715A">
        <w:t>national policy within the general terms of which the Service is to work. This he can do through official circulars or public pronouncements. His decision on priorities is important: no le</w:t>
      </w:r>
      <w:r w:rsidR="006B6195">
        <w:t>ss is the influence he can have on public opinion, on the c</w:t>
      </w:r>
      <w:r w:rsidRPr="0053715A">
        <w:t>ommunity's awareness of priorities and needs and its response to them.</w:t>
      </w:r>
    </w:p>
    <w:p w14:paraId="4516EB86" w14:textId="77777777" w:rsidR="0098034D" w:rsidRDefault="0053715A" w:rsidP="00EF545A">
      <w:pPr>
        <w:pStyle w:val="Normal2"/>
      </w:pPr>
      <w:r w:rsidRPr="0053715A">
        <w:t>There is now no national council</w:t>
      </w:r>
      <w:r w:rsidR="006B6195">
        <w:t xml:space="preserve"> or committee through which the </w:t>
      </w:r>
      <w:r w:rsidRPr="0053715A">
        <w:t>Ministry can discuss national policy for the Youth Service with the local authority associations and national voluntary organisations together. The Minister can, however, refer questions to the Central Advisory Councils for</w:t>
      </w:r>
      <w:r w:rsidR="0098034D">
        <w:t xml:space="preserve"> </w:t>
      </w:r>
      <w:r w:rsidRPr="0053715A">
        <w:t>Education, and these can and have included matters touching on the Youth Service. Questions of common policy are discussed from time to time between the Ministry and representatives of the Standing Conference of National Voluntary Youth Organisations or individual organisations. The Ministry are represented by an observer on the Standing Conference, and certain of H.M. Inspectors keep in touch with the headqu</w:t>
      </w:r>
      <w:r w:rsidR="00544D9F">
        <w:t>arters of organisa</w:t>
      </w:r>
      <w:r w:rsidRPr="0053715A">
        <w:t>tions and may sit as assessors or observers on some of their committees.</w:t>
      </w:r>
    </w:p>
    <w:p w14:paraId="133922ED" w14:textId="77777777" w:rsidR="0098034D" w:rsidRDefault="0053715A" w:rsidP="00EF545A">
      <w:pPr>
        <w:pStyle w:val="Normal2"/>
      </w:pPr>
      <w:r w:rsidRPr="0053715A">
        <w:t>Direct help to the Service from</w:t>
      </w:r>
      <w:r w:rsidR="00544D9F">
        <w:t xml:space="preserve"> the Ministry takes the form of </w:t>
      </w:r>
      <w:r w:rsidRPr="0053715A">
        <w:t>grants offered under the Social and Physi</w:t>
      </w:r>
      <w:r w:rsidR="00DF077B">
        <w:t>cal Training Grant Regulations, 1939.</w:t>
      </w:r>
      <w:r w:rsidR="00305CDB">
        <w:rPr>
          <w:rStyle w:val="Heading8Char"/>
          <w:rFonts w:ascii="Courier New" w:hAnsi="Courier New" w:cs="Courier New"/>
        </w:rPr>
        <w:footnoteReference w:id="7"/>
      </w:r>
      <w:r w:rsidRPr="0053715A">
        <w:t xml:space="preserve"> These grants are given in aid of the administrative and training </w:t>
      </w:r>
      <w:r w:rsidR="00DF077B">
        <w:t>work of na</w:t>
      </w:r>
      <w:r w:rsidRPr="0053715A">
        <w:t>tional voluntary youth organisations, towards the expenses of training full-time leaders and towards the cost of premises and equipment</w:t>
      </w:r>
      <w:r w:rsidR="0070412F">
        <w:t xml:space="preserve"> </w:t>
      </w:r>
      <w:r w:rsidRPr="0053715A">
        <w:t>for youth clubs provided by voluntary bodies.</w:t>
      </w:r>
    </w:p>
    <w:p w14:paraId="4F979006" w14:textId="77777777" w:rsidR="0098034D" w:rsidRDefault="0053715A" w:rsidP="00EF545A">
      <w:pPr>
        <w:pStyle w:val="Normal2"/>
      </w:pPr>
      <w:r w:rsidRPr="0053715A">
        <w:t xml:space="preserve">The Ministry also give </w:t>
      </w:r>
      <w:r w:rsidR="0070412F">
        <w:t xml:space="preserve">indirect </w:t>
      </w:r>
      <w:r w:rsidRPr="0053715A">
        <w:t>help through the grants offered unde</w:t>
      </w:r>
      <w:r w:rsidR="0070412F">
        <w:t xml:space="preserve">r </w:t>
      </w:r>
      <w:r w:rsidRPr="0053715A">
        <w:t>the Physical Training and Recreation Act, 1937 to national vol</w:t>
      </w:r>
      <w:r w:rsidR="0070412F">
        <w:t xml:space="preserve">untary </w:t>
      </w:r>
      <w:r w:rsidRPr="0053715A">
        <w:t>organisations which provide services (especially coaching in physical pursuits) for young people as well as adults. Capital grants are offered under the same Act for local projects me</w:t>
      </w:r>
      <w:r w:rsidR="0070412F">
        <w:t>ant primarily to benefit adults</w:t>
      </w:r>
      <w:r w:rsidRPr="0053715A">
        <w:t>; these include playing-fields</w:t>
      </w:r>
      <w:r w:rsidR="0070412F">
        <w:t>,</w:t>
      </w:r>
      <w:r w:rsidRPr="0053715A">
        <w:t xml:space="preserve"> swimming-baths, community centres and village halls. Young people too can benefit from these forms of provision.</w:t>
      </w:r>
    </w:p>
    <w:p w14:paraId="55606B6C" w14:textId="77777777" w:rsidR="0098034D" w:rsidRDefault="0053715A" w:rsidP="00EF545A">
      <w:pPr>
        <w:pStyle w:val="Normal2"/>
      </w:pPr>
      <w:r w:rsidRPr="0053715A">
        <w:t xml:space="preserve">If we turn to relations between the Ministry and local education authorities, </w:t>
      </w:r>
      <w:proofErr w:type="gramStart"/>
      <w:r w:rsidRPr="0053715A">
        <w:t>it is clear that grant-aid</w:t>
      </w:r>
      <w:proofErr w:type="gramEnd"/>
      <w:r w:rsidRPr="0053715A">
        <w:t xml:space="preserve"> no</w:t>
      </w:r>
      <w:r w:rsidR="00143727">
        <w:t xml:space="preserve">w matters much less than it did, </w:t>
      </w:r>
      <w:r w:rsidRPr="0053715A">
        <w:t>since the Youth Service has ceased to be aided by a percentage grant. Control of capital i</w:t>
      </w:r>
      <w:r w:rsidR="00143727">
        <w:t xml:space="preserve">nvestment </w:t>
      </w:r>
      <w:proofErr w:type="gramStart"/>
      <w:r w:rsidR="00143727">
        <w:t>still remains</w:t>
      </w:r>
      <w:proofErr w:type="gramEnd"/>
      <w:r w:rsidRPr="0053715A">
        <w:t xml:space="preserve">; the Minister regulates the amount and type of building by requiring authorities to submit for his approval their major building programmes and certain minor projects. </w:t>
      </w:r>
      <w:r w:rsidR="00143727">
        <w:t xml:space="preserve">Nevertheless since </w:t>
      </w:r>
      <w:proofErr w:type="gramStart"/>
      <w:r w:rsidR="00143727">
        <w:t>April,</w:t>
      </w:r>
      <w:proofErr w:type="gramEnd"/>
      <w:r w:rsidR="00143727">
        <w:t xml:space="preserve"> 1959,</w:t>
      </w:r>
      <w:r w:rsidRPr="0053715A">
        <w:t xml:space="preserve"> the authorities have been freer than they were to undertake minor building works if they want to. The Ministry are represented locally by H.M. Inspector whose job is to keep in touch </w:t>
      </w:r>
      <w:r w:rsidR="00143727">
        <w:t xml:space="preserve">with authorities, local </w:t>
      </w:r>
      <w:proofErr w:type="gramStart"/>
      <w:r w:rsidR="00143727">
        <w:t>as</w:t>
      </w:r>
      <w:r w:rsidRPr="0053715A">
        <w:t>sociations</w:t>
      </w:r>
      <w:proofErr w:type="gramEnd"/>
      <w:r w:rsidRPr="0053715A">
        <w:t xml:space="preserve"> and the work in the field. Much of his most useful work is the advice and encouragement he gives in informal visits to clubs and other units. From time to time he reports to the Minister on the quality of the authority's service or on </w:t>
      </w:r>
      <w:proofErr w:type="gramStart"/>
      <w:r w:rsidRPr="0053715A">
        <w:t>particular groups</w:t>
      </w:r>
      <w:proofErr w:type="gramEnd"/>
      <w:r w:rsidRPr="0053715A">
        <w:t>.</w:t>
      </w:r>
    </w:p>
    <w:p w14:paraId="0DB31E31" w14:textId="4BDF6CDE" w:rsidR="0053715A" w:rsidRPr="0053715A" w:rsidRDefault="0053715A" w:rsidP="00EF545A">
      <w:pPr>
        <w:pStyle w:val="Normal2"/>
      </w:pPr>
      <w:r w:rsidRPr="0053715A">
        <w:t xml:space="preserve">The local education authority </w:t>
      </w:r>
      <w:proofErr w:type="gramStart"/>
      <w:r w:rsidRPr="0053715A">
        <w:t>are</w:t>
      </w:r>
      <w:proofErr w:type="gramEnd"/>
      <w:r w:rsidRPr="0053715A">
        <w:t xml:space="preserve"> responsibl</w:t>
      </w:r>
      <w:r w:rsidR="00A6566F">
        <w:t>e for making the partner</w:t>
      </w:r>
      <w:r w:rsidRPr="0053715A">
        <w:t>ship work. They have to interpret national</w:t>
      </w:r>
      <w:r w:rsidR="001E2F96">
        <w:t xml:space="preserve"> policy in terms of local needs</w:t>
      </w:r>
      <w:r w:rsidRPr="0053715A">
        <w:t>;</w:t>
      </w:r>
      <w:r w:rsidR="001E2F96">
        <w:t xml:space="preserve"> </w:t>
      </w:r>
      <w:r w:rsidRPr="0053715A">
        <w:t>to set up the machinery through which th</w:t>
      </w:r>
      <w:r w:rsidR="001E2F96">
        <w:t>e authority and voluntary bodies c</w:t>
      </w:r>
      <w:r w:rsidRPr="0053715A">
        <w:t xml:space="preserve">an work together; to help and to service local groups; and in certain conditions to provide clubs and centres themselves. Help and servicing may include grants of money, advice and information from the authority's organisers, training courses, the provision of </w:t>
      </w:r>
      <w:r w:rsidR="001E2F96">
        <w:t>instructors, the loan of equip</w:t>
      </w:r>
      <w:r w:rsidRPr="0053715A">
        <w:t>ment, premises, playing-fields and camp sites, perhaps the organisation of a youth orchestra, a youth theatre, athletics centre, foreign visits and exchanges, and local festivals. The</w:t>
      </w:r>
      <w:r w:rsidR="006E19B8">
        <w:t xml:space="preserve"> authorities' duties are under</w:t>
      </w:r>
      <w:r w:rsidRPr="0053715A">
        <w:t xml:space="preserve">taken by a responsible committee, normally a youth committee. Many appoint further education organisers or Youth Service officers to carry out the </w:t>
      </w:r>
      <w:proofErr w:type="gramStart"/>
      <w:r w:rsidRPr="0053715A">
        <w:t>field-work</w:t>
      </w:r>
      <w:proofErr w:type="gramEnd"/>
      <w:r w:rsidRPr="0053715A">
        <w:t xml:space="preserve">, committee-work and administration. We are very much alive to the value of the work of these officers and to the importance of their posts. </w:t>
      </w:r>
      <w:r w:rsidRPr="0053715A">
        <w:br/>
      </w:r>
    </w:p>
    <w:p w14:paraId="2D91FA66" w14:textId="77777777" w:rsidR="004D7529" w:rsidRDefault="0053715A" w:rsidP="00555FB2">
      <w:pPr>
        <w:pStyle w:val="Heading2"/>
      </w:pPr>
      <w:bookmarkStart w:id="6" w:name="_Toc44859699"/>
      <w:r w:rsidRPr="006E19B8">
        <w:lastRenderedPageBreak/>
        <w:t>WHAT IT COSTS</w:t>
      </w:r>
      <w:bookmarkEnd w:id="6"/>
      <w:r w:rsidRPr="006E19B8">
        <w:t xml:space="preserve"> </w:t>
      </w:r>
    </w:p>
    <w:p w14:paraId="2B9A01D6" w14:textId="543FD3A0" w:rsidR="0053715A" w:rsidRPr="006E19B8" w:rsidRDefault="0053715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D02B8CC" w14:textId="77777777" w:rsidR="0098034D" w:rsidRDefault="0053715A" w:rsidP="00EF545A">
      <w:pPr>
        <w:pStyle w:val="Normal2"/>
      </w:pPr>
      <w:r w:rsidRPr="0053715A">
        <w:t xml:space="preserve">We are primarily concerned with value for </w:t>
      </w:r>
      <w:r w:rsidRPr="0098034D">
        <w:rPr>
          <w:i/>
        </w:rPr>
        <w:t>public</w:t>
      </w:r>
      <w:r w:rsidRPr="0053715A">
        <w:t xml:space="preserve"> money, but we think that as a beginning the extent to which the Youth Service is financed by </w:t>
      </w:r>
      <w:r w:rsidRPr="0098034D">
        <w:rPr>
          <w:i/>
        </w:rPr>
        <w:t>voluntary</w:t>
      </w:r>
      <w:r w:rsidRPr="0053715A">
        <w:t xml:space="preserve"> contributions should be recogn</w:t>
      </w:r>
      <w:r w:rsidR="00EB15A7">
        <w:t xml:space="preserve">ised. We have tried to find out </w:t>
      </w:r>
      <w:r w:rsidRPr="0053715A">
        <w:t>how much comes from these voluntary sources, but three factors prevent</w:t>
      </w:r>
      <w:r w:rsidR="00EB15A7">
        <w:t>e</w:t>
      </w:r>
      <w:r w:rsidRPr="0053715A">
        <w:t xml:space="preserve">d our getting a complete picture. First, the finances are extraordinarily complex: money comes from members' subscriptions, trusts, donations and </w:t>
      </w:r>
      <w:r w:rsidR="00EB15A7">
        <w:t>special money-raising efforts;</w:t>
      </w:r>
      <w:r w:rsidRPr="0053715A">
        <w:t xml:space="preserve"> these contributions are made </w:t>
      </w:r>
      <w:r w:rsidR="00EB15A7">
        <w:t>at all levels, national, county and unit</w:t>
      </w:r>
      <w:r w:rsidRPr="0053715A">
        <w:t>; and there is litt</w:t>
      </w:r>
      <w:r w:rsidR="00EB15A7">
        <w:t xml:space="preserve">le uniformity of practice among </w:t>
      </w:r>
      <w:r w:rsidRPr="0053715A">
        <w:t xml:space="preserve">the many kinds of organisation. Second, it </w:t>
      </w:r>
      <w:r w:rsidR="00EB15A7">
        <w:t>is impossible for some organisa</w:t>
      </w:r>
      <w:r w:rsidRPr="0053715A">
        <w:t xml:space="preserve">tions to separate their expenditure </w:t>
      </w:r>
      <w:r w:rsidR="00EB15A7">
        <w:t xml:space="preserve">on young people aged 15—20 from </w:t>
      </w:r>
      <w:r w:rsidRPr="0053715A">
        <w:t>that on adults and children. Third,</w:t>
      </w:r>
      <w:r w:rsidR="00EB15A7">
        <w:t xml:space="preserve"> units in the field are usually autonomous, </w:t>
      </w:r>
      <w:r w:rsidRPr="0053715A">
        <w:t>and they keep their own accounts which are not r</w:t>
      </w:r>
      <w:r w:rsidR="00EB15A7">
        <w:t>eadily a</w:t>
      </w:r>
      <w:r w:rsidRPr="0053715A">
        <w:t>vailable.</w:t>
      </w:r>
    </w:p>
    <w:p w14:paraId="465C8F2A" w14:textId="77777777" w:rsidR="0098034D" w:rsidRPr="0053715A" w:rsidRDefault="0053715A" w:rsidP="00EF545A">
      <w:pPr>
        <w:pStyle w:val="Normal2"/>
      </w:pPr>
      <w:r w:rsidRPr="0053715A">
        <w:t xml:space="preserve">The following </w:t>
      </w:r>
      <w:r w:rsidR="000E493F">
        <w:t xml:space="preserve">examples </w:t>
      </w:r>
      <w:r w:rsidRPr="0053715A">
        <w:t>from o</w:t>
      </w:r>
      <w:r w:rsidR="000E493F">
        <w:t xml:space="preserve">ur evidence, however, show what </w:t>
      </w:r>
      <w:r w:rsidRPr="0053715A">
        <w:t>propor</w:t>
      </w:r>
      <w:r w:rsidR="004C7B2B">
        <w:t>tion of income in the year 1957</w:t>
      </w:r>
      <w:r w:rsidRPr="0053715A">
        <w:t>-58 is claimed by th</w:t>
      </w:r>
      <w:r w:rsidR="004C7B2B">
        <w:t xml:space="preserve">e bodies concerned </w:t>
      </w:r>
      <w:r w:rsidRPr="0053715A">
        <w:t xml:space="preserve">to have come from these voluntary sources: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276"/>
      </w:tblGrid>
      <w:tr w:rsidR="0098034D" w14:paraId="29610E64" w14:textId="77777777" w:rsidTr="00EF545A">
        <w:tc>
          <w:tcPr>
            <w:tcW w:w="7513" w:type="dxa"/>
          </w:tcPr>
          <w:p w14:paraId="67ED28BB"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C428B">
              <w:rPr>
                <w:i/>
              </w:rPr>
              <w:t xml:space="preserve">National Association of Boys' Clubs </w:t>
            </w:r>
            <w:r w:rsidRPr="0053715A">
              <w:br/>
            </w:r>
            <w:r>
              <w:t xml:space="preserve">   At headquarters . . . . . . . . . . . . . . . . . . . . . </w:t>
            </w:r>
          </w:p>
          <w:p w14:paraId="10407783"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   In local associations . . . . . . . . . . . . . . . . . .</w:t>
            </w:r>
          </w:p>
          <w:p w14:paraId="14358D72"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   Affiliated </w:t>
            </w:r>
            <w:proofErr w:type="gramStart"/>
            <w:r>
              <w:t>clubs  . . .</w:t>
            </w:r>
            <w:proofErr w:type="gramEnd"/>
            <w:r>
              <w:t xml:space="preserve"> . . . . . . . . . . . . . . . . . </w:t>
            </w:r>
          </w:p>
        </w:tc>
        <w:tc>
          <w:tcPr>
            <w:tcW w:w="1276" w:type="dxa"/>
          </w:tcPr>
          <w:p w14:paraId="6580125F"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Per cent.</w:t>
            </w:r>
          </w:p>
          <w:p w14:paraId="7D4DBD0B"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75</w:t>
            </w:r>
          </w:p>
          <w:p w14:paraId="2A5A5CD6"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88</w:t>
            </w:r>
          </w:p>
          <w:p w14:paraId="67A851BC"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78</w:t>
            </w:r>
          </w:p>
          <w:p w14:paraId="3F548AE3" w14:textId="77777777" w:rsidR="0098034D" w:rsidRDefault="0098034D" w:rsidP="00EF545A"/>
        </w:tc>
      </w:tr>
      <w:tr w:rsidR="0098034D" w14:paraId="167FA7A1" w14:textId="77777777" w:rsidTr="00EF545A">
        <w:tc>
          <w:tcPr>
            <w:tcW w:w="7513" w:type="dxa"/>
          </w:tcPr>
          <w:p w14:paraId="0B71E9B3"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C428B">
              <w:rPr>
                <w:i/>
              </w:rPr>
              <w:t>Young Women's Christian Association</w:t>
            </w:r>
            <w:r w:rsidRPr="0053715A">
              <w:t xml:space="preserve"> </w:t>
            </w:r>
            <w:r w:rsidRPr="0053715A">
              <w:br/>
            </w:r>
            <w:r>
              <w:t xml:space="preserve">   At headquarters . . . . . . . . . . . . . . . . . . . . .</w:t>
            </w:r>
          </w:p>
          <w:p w14:paraId="2C1F2390" w14:textId="77777777" w:rsidR="0098034D" w:rsidRDefault="0098034D" w:rsidP="00EF545A"/>
        </w:tc>
        <w:tc>
          <w:tcPr>
            <w:tcW w:w="1276" w:type="dxa"/>
          </w:tcPr>
          <w:p w14:paraId="41A4133E"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E8319C0"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88</w:t>
            </w:r>
          </w:p>
        </w:tc>
      </w:tr>
      <w:tr w:rsidR="0098034D" w14:paraId="22BEB1DB" w14:textId="77777777" w:rsidTr="00EF545A">
        <w:tc>
          <w:tcPr>
            <w:tcW w:w="7513" w:type="dxa"/>
          </w:tcPr>
          <w:p w14:paraId="3A4E8CE7"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C428B">
              <w:rPr>
                <w:i/>
              </w:rPr>
              <w:t>National Association of Mixed Clubs and Girls' Clubs</w:t>
            </w:r>
            <w:r w:rsidRPr="0053715A">
              <w:t xml:space="preserve"> </w:t>
            </w:r>
            <w:r w:rsidRPr="0053715A">
              <w:br/>
            </w:r>
            <w:r>
              <w:t xml:space="preserve">   At headquarters . . . . . . . . . . . . . . . . . . . . .</w:t>
            </w:r>
          </w:p>
          <w:p w14:paraId="72804358" w14:textId="77777777" w:rsidR="0098034D" w:rsidRDefault="0098034D" w:rsidP="00EF545A"/>
        </w:tc>
        <w:tc>
          <w:tcPr>
            <w:tcW w:w="1276" w:type="dxa"/>
          </w:tcPr>
          <w:p w14:paraId="3DA48779"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BEDF436"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60</w:t>
            </w:r>
          </w:p>
        </w:tc>
      </w:tr>
      <w:tr w:rsidR="0098034D" w14:paraId="11900D2C" w14:textId="77777777" w:rsidTr="00EF545A">
        <w:tc>
          <w:tcPr>
            <w:tcW w:w="7513" w:type="dxa"/>
          </w:tcPr>
          <w:p w14:paraId="08B9EA51"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C428B">
              <w:rPr>
                <w:i/>
              </w:rPr>
              <w:t>Young Men's Christian Association</w:t>
            </w:r>
            <w:r w:rsidRPr="0053715A">
              <w:t xml:space="preserve"> </w:t>
            </w:r>
            <w:r w:rsidRPr="0053715A">
              <w:br/>
            </w:r>
            <w:r>
              <w:t xml:space="preserve">   At headquarters (for young people under 21) . . . </w:t>
            </w:r>
            <w:proofErr w:type="gramStart"/>
            <w:r>
              <w:t>. . . .</w:t>
            </w:r>
            <w:proofErr w:type="gramEnd"/>
            <w:r>
              <w:t xml:space="preserve"> </w:t>
            </w:r>
          </w:p>
          <w:p w14:paraId="5F5ECB0A"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   In local associations . . . . . . . . . . . . . . . . . .</w:t>
            </w:r>
          </w:p>
          <w:p w14:paraId="52A01F84" w14:textId="77777777" w:rsidR="0098034D" w:rsidRDefault="0098034D" w:rsidP="00EF545A"/>
        </w:tc>
        <w:tc>
          <w:tcPr>
            <w:tcW w:w="1276" w:type="dxa"/>
          </w:tcPr>
          <w:p w14:paraId="63E5DF78"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4BAFA9B"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93</w:t>
            </w:r>
          </w:p>
          <w:p w14:paraId="142CB107" w14:textId="77777777" w:rsidR="0098034D" w:rsidRDefault="0098034D" w:rsidP="00EF545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87</w:t>
            </w:r>
          </w:p>
        </w:tc>
      </w:tr>
    </w:tbl>
    <w:p w14:paraId="4B94BC93" w14:textId="77777777" w:rsidR="0098034D" w:rsidRDefault="0053715A" w:rsidP="00555FB2">
      <w:pPr>
        <w:pStyle w:val="FootnoteText"/>
        <w:ind w:left="360"/>
      </w:pPr>
      <w:r w:rsidRPr="0053715A">
        <w:t>The evidence of the Standing Confere</w:t>
      </w:r>
      <w:r w:rsidR="00F234CC">
        <w:t xml:space="preserve">nce of National Voluntary Youth </w:t>
      </w:r>
      <w:r w:rsidRPr="0053715A">
        <w:t>Organisations suggests that it is not at all u</w:t>
      </w:r>
      <w:r w:rsidR="00F234CC">
        <w:t>nusual for its member organisa</w:t>
      </w:r>
      <w:r w:rsidRPr="0053715A">
        <w:t>tions to have to raise from private and</w:t>
      </w:r>
      <w:r w:rsidR="00F234CC">
        <w:t xml:space="preserve"> voluntary sources 90 per cent o</w:t>
      </w:r>
      <w:r w:rsidRPr="0053715A">
        <w:t>f their total yearly expenditure on headquarters administration, the provision of regional organisers and the training of leaders. What must, of course, be remembered about these several figures is that they are merely percentages of income or expenditure, which may in either case be quite inadequate to meet the needs of the organisations concerned.</w:t>
      </w:r>
    </w:p>
    <w:p w14:paraId="5ABB899F" w14:textId="77777777" w:rsidR="0098034D" w:rsidRDefault="0053715A" w:rsidP="00EF545A">
      <w:pPr>
        <w:pStyle w:val="Normal2"/>
      </w:pPr>
      <w:r w:rsidRPr="0053715A">
        <w:t>We now turn to expenditure from publ</w:t>
      </w:r>
      <w:r w:rsidR="003F4B8B">
        <w:t>ic funds. Total direct expendi</w:t>
      </w:r>
      <w:r w:rsidRPr="0053715A">
        <w:t>ture on the Youth Service by the Ministry of Education under the Social and Physic-al Traini</w:t>
      </w:r>
      <w:r w:rsidR="00DA7259">
        <w:t>ng Grant Regulations, 1939 was £</w:t>
      </w:r>
      <w:r w:rsidRPr="0053715A">
        <w:t>317,771 in 1957-58.</w:t>
      </w:r>
      <w:r w:rsidR="00A44F55">
        <w:rPr>
          <w:rStyle w:val="Heading8Char"/>
          <w:rFonts w:ascii="Courier New" w:hAnsi="Courier New" w:cs="Courier New"/>
        </w:rPr>
        <w:footnoteReference w:id="8"/>
      </w:r>
      <w:r w:rsidRPr="0053715A">
        <w:t xml:space="preserve"> This repre</w:t>
      </w:r>
      <w:r w:rsidR="00DA7259">
        <w:t>se</w:t>
      </w:r>
      <w:r w:rsidRPr="0053715A">
        <w:t>nts only a small part of Ministry expenditure on all forms of education, which amounted</w:t>
      </w:r>
      <w:r w:rsidR="00DA7259">
        <w:t xml:space="preserve"> to £</w:t>
      </w:r>
      <w:r w:rsidRPr="0053715A">
        <w:t>355</w:t>
      </w:r>
      <w:r w:rsidR="00DA7259">
        <w:t>,</w:t>
      </w:r>
      <w:r w:rsidRPr="0053715A">
        <w:t>400,OOO</w:t>
      </w:r>
      <w:r w:rsidR="00A44F55">
        <w:rPr>
          <w:rStyle w:val="Heading8Char"/>
          <w:rFonts w:ascii="Courier New" w:hAnsi="Courier New" w:cs="Courier New"/>
        </w:rPr>
        <w:footnoteReference w:id="9"/>
      </w:r>
      <w:r w:rsidRPr="0053715A">
        <w:t xml:space="preserve"> in that year.</w:t>
      </w:r>
    </w:p>
    <w:p w14:paraId="2C0441B0" w14:textId="77777777" w:rsidR="0098034D" w:rsidRDefault="0053715A" w:rsidP="00EF545A">
      <w:pPr>
        <w:pStyle w:val="Normal2"/>
      </w:pPr>
      <w:r w:rsidRPr="0053715A">
        <w:t>When we came to examine the expendit</w:t>
      </w:r>
      <w:r w:rsidR="002A26BA">
        <w:t>ure of local education authori</w:t>
      </w:r>
      <w:r w:rsidRPr="0053715A">
        <w:t>ties, under sections 41 a</w:t>
      </w:r>
      <w:r w:rsidR="002A26BA">
        <w:t>nd 53 Of the 1944 Education Act, the practice o</w:t>
      </w:r>
      <w:r w:rsidRPr="0053715A">
        <w:t>f</w:t>
      </w:r>
      <w:r w:rsidR="002A26BA">
        <w:t xml:space="preserve"> </w:t>
      </w:r>
      <w:r w:rsidRPr="0053715A">
        <w:t>including expenditure on adults and schoolchildren again made it difficult to assess accurately the amount spent on young people aged 15—20. We therefore sent a questionnaire to all authorities asking for details of</w:t>
      </w:r>
      <w:r w:rsidR="002A26BA">
        <w:t xml:space="preserve"> expenditure </w:t>
      </w:r>
      <w:r w:rsidRPr="0053715A">
        <w:t>in 1957—</w:t>
      </w:r>
      <w:r w:rsidR="002A26BA">
        <w:t>58 under the following headings</w:t>
      </w:r>
      <w:r w:rsidRPr="0053715A">
        <w:t>:</w:t>
      </w:r>
    </w:p>
    <w:p w14:paraId="146A2581" w14:textId="77777777" w:rsidR="0098034D" w:rsidRDefault="00537108" w:rsidP="00484EA9">
      <w:pPr>
        <w:pStyle w:val="FootnoteText"/>
        <w:numPr>
          <w:ilvl w:val="1"/>
          <w:numId w:val="11"/>
        </w:numPr>
      </w:pPr>
      <w:r>
        <w:t>clubs and centre</w:t>
      </w:r>
      <w:r w:rsidR="0053715A" w:rsidRPr="0053715A">
        <w:t xml:space="preserve">s maintained by the </w:t>
      </w:r>
      <w:proofErr w:type="gramStart"/>
      <w:r w:rsidR="0053715A" w:rsidRPr="0053715A">
        <w:t>authority;</w:t>
      </w:r>
      <w:proofErr w:type="gramEnd"/>
    </w:p>
    <w:p w14:paraId="19E5C192" w14:textId="77777777" w:rsidR="0098034D" w:rsidRDefault="0053715A" w:rsidP="00484EA9">
      <w:pPr>
        <w:pStyle w:val="FootnoteText"/>
        <w:numPr>
          <w:ilvl w:val="1"/>
          <w:numId w:val="11"/>
        </w:numPr>
      </w:pPr>
      <w:r w:rsidRPr="0053715A">
        <w:t>leaders employed by 'the auth</w:t>
      </w:r>
      <w:r w:rsidR="00537108">
        <w:t>ority (full-time and part-time</w:t>
      </w:r>
      <w:proofErr w:type="gramStart"/>
      <w:r w:rsidR="00537108">
        <w:t>)</w:t>
      </w:r>
      <w:r w:rsidRPr="0053715A">
        <w:t>;</w:t>
      </w:r>
      <w:proofErr w:type="gramEnd"/>
    </w:p>
    <w:p w14:paraId="59C05A6F" w14:textId="77777777" w:rsidR="0098034D" w:rsidRDefault="0053715A" w:rsidP="00484EA9">
      <w:pPr>
        <w:pStyle w:val="FootnoteText"/>
        <w:numPr>
          <w:ilvl w:val="1"/>
          <w:numId w:val="11"/>
        </w:numPr>
      </w:pPr>
      <w:r w:rsidRPr="0053715A">
        <w:t>youth organisers and youth off</w:t>
      </w:r>
      <w:r w:rsidR="00537108">
        <w:t xml:space="preserve">icers employed by the </w:t>
      </w:r>
      <w:proofErr w:type="gramStart"/>
      <w:r w:rsidR="00537108">
        <w:t>authority</w:t>
      </w:r>
      <w:r w:rsidRPr="0053715A">
        <w:t>;</w:t>
      </w:r>
      <w:proofErr w:type="gramEnd"/>
    </w:p>
    <w:p w14:paraId="3DCB3559" w14:textId="77777777" w:rsidR="0098034D" w:rsidRDefault="0053715A" w:rsidP="00484EA9">
      <w:pPr>
        <w:pStyle w:val="FootnoteText"/>
        <w:numPr>
          <w:ilvl w:val="1"/>
          <w:numId w:val="11"/>
        </w:numPr>
      </w:pPr>
      <w:r w:rsidRPr="0053715A">
        <w:t>grant aid to clubs and centres</w:t>
      </w:r>
      <w:r w:rsidR="00537108">
        <w:t xml:space="preserve"> maintained by voluntary </w:t>
      </w:r>
      <w:proofErr w:type="gramStart"/>
      <w:r w:rsidR="00537108">
        <w:t>bodies</w:t>
      </w:r>
      <w:r w:rsidRPr="0053715A">
        <w:t>;</w:t>
      </w:r>
      <w:proofErr w:type="gramEnd"/>
    </w:p>
    <w:p w14:paraId="63BE74C8" w14:textId="77777777" w:rsidR="0098034D" w:rsidRDefault="0053715A" w:rsidP="00484EA9">
      <w:pPr>
        <w:pStyle w:val="FootnoteText"/>
        <w:numPr>
          <w:ilvl w:val="1"/>
          <w:numId w:val="11"/>
        </w:numPr>
      </w:pPr>
      <w:r w:rsidRPr="0053715A">
        <w:t xml:space="preserve">grant aid to the county or local headquarters of voluntary </w:t>
      </w:r>
      <w:proofErr w:type="gramStart"/>
      <w:r w:rsidR="00537108">
        <w:t>organisations</w:t>
      </w:r>
      <w:r w:rsidRPr="0053715A">
        <w:t>;</w:t>
      </w:r>
      <w:proofErr w:type="gramEnd"/>
    </w:p>
    <w:p w14:paraId="108DAE70" w14:textId="77777777" w:rsidR="0098034D" w:rsidRDefault="0053715A" w:rsidP="00484EA9">
      <w:pPr>
        <w:pStyle w:val="FootnoteText"/>
        <w:numPr>
          <w:ilvl w:val="1"/>
          <w:numId w:val="11"/>
        </w:numPr>
      </w:pPr>
      <w:r w:rsidRPr="0053715A">
        <w:t>Youth Servi</w:t>
      </w:r>
      <w:r w:rsidR="00537108">
        <w:t xml:space="preserve">ce training and aid to </w:t>
      </w:r>
      <w:proofErr w:type="gramStart"/>
      <w:r w:rsidR="00537108">
        <w:t>students;</w:t>
      </w:r>
      <w:proofErr w:type="gramEnd"/>
    </w:p>
    <w:p w14:paraId="18F5239E" w14:textId="77777777" w:rsidR="008E268E" w:rsidRDefault="0053715A" w:rsidP="00484EA9">
      <w:pPr>
        <w:pStyle w:val="FootnoteText"/>
        <w:numPr>
          <w:ilvl w:val="1"/>
          <w:numId w:val="11"/>
        </w:numPr>
      </w:pPr>
      <w:r w:rsidRPr="0053715A">
        <w:t>other Youth Service expenditure</w:t>
      </w:r>
    </w:p>
    <w:p w14:paraId="36778B2F" w14:textId="77777777" w:rsidR="008E268E" w:rsidRDefault="0053715A" w:rsidP="00EF545A">
      <w:pPr>
        <w:pStyle w:val="Normal2"/>
      </w:pPr>
      <w:r w:rsidRPr="0053715A">
        <w:lastRenderedPageBreak/>
        <w:t>Their replies</w:t>
      </w:r>
      <w:r w:rsidR="00FA2AC8">
        <w:rPr>
          <w:rStyle w:val="Heading8Char"/>
          <w:rFonts w:ascii="Courier New" w:hAnsi="Courier New" w:cs="Courier New"/>
        </w:rPr>
        <w:footnoteReference w:id="10"/>
      </w:r>
      <w:r w:rsidRPr="0053715A">
        <w:t xml:space="preserve"> show how varied and uneven the provision is. For example, expenditure on training</w:t>
      </w:r>
      <w:r w:rsidR="00541F4F">
        <w:t xml:space="preserve"> including aid to students was £</w:t>
      </w:r>
      <w:r w:rsidRPr="0053715A">
        <w:t>54,189, or a little over 2 per cent of total Youth service expenditure; yet some</w:t>
      </w:r>
      <w:r w:rsidR="00541F4F">
        <w:t xml:space="preserve"> </w:t>
      </w:r>
      <w:r w:rsidRPr="0053715A">
        <w:t xml:space="preserve">authorities appeared to spend nothing on this item. </w:t>
      </w:r>
      <w:r w:rsidR="00541F4F">
        <w:t xml:space="preserve">About £760,000 was </w:t>
      </w:r>
      <w:r w:rsidRPr="0053715A">
        <w:t xml:space="preserve">spent on </w:t>
      </w:r>
      <w:r w:rsidR="00541F4F">
        <w:t xml:space="preserve">centres </w:t>
      </w:r>
      <w:r w:rsidRPr="0053715A">
        <w:t xml:space="preserve">which the authorities themselves maintained, and rather </w:t>
      </w:r>
      <w:r w:rsidR="00541F4F">
        <w:t>less than £</w:t>
      </w:r>
      <w:r w:rsidRPr="0053715A">
        <w:t>500</w:t>
      </w:r>
      <w:r w:rsidR="00541F4F">
        <w:t>,000</w:t>
      </w:r>
      <w:r w:rsidRPr="0053715A">
        <w:t xml:space="preserve"> on aid voluntary youth clubs and units; </w:t>
      </w:r>
      <w:proofErr w:type="gramStart"/>
      <w:r w:rsidRPr="0053715A">
        <w:t>again</w:t>
      </w:r>
      <w:proofErr w:type="gramEnd"/>
      <w:r w:rsidRPr="0053715A">
        <w:t xml:space="preserve"> variations between the authorities are great even when allowance is made</w:t>
      </w:r>
      <w:r w:rsidR="00541F4F">
        <w:t xml:space="preserve"> </w:t>
      </w:r>
      <w:r w:rsidRPr="0053715A">
        <w:t>for differences of population.</w:t>
      </w:r>
      <w:r w:rsidR="00541F4F">
        <w:t xml:space="preserve"> It must be remembered, however,</w:t>
      </w:r>
      <w:r w:rsidRPr="0053715A">
        <w:t xml:space="preserve"> that some </w:t>
      </w:r>
      <w:r w:rsidR="00541F4F">
        <w:t xml:space="preserve">authorities </w:t>
      </w:r>
      <w:r w:rsidRPr="0053715A">
        <w:t>also provide services other than these for the benefit of the</w:t>
      </w:r>
      <w:r w:rsidR="00541F4F">
        <w:t xml:space="preserve"> </w:t>
      </w:r>
      <w:r w:rsidRPr="0053715A">
        <w:t>15-20 group in the form of advice from</w:t>
      </w:r>
      <w:r w:rsidR="00541F4F">
        <w:t xml:space="preserve"> their organisers and help from </w:t>
      </w:r>
      <w:r w:rsidRPr="0053715A">
        <w:t>instructors. Total expenditure on the Youth service by local education au</w:t>
      </w:r>
      <w:r w:rsidR="00541F4F">
        <w:t>thorities in 1957-58 was about £</w:t>
      </w:r>
      <w:r w:rsidRPr="0053715A">
        <w:t>2</w:t>
      </w:r>
      <w:r w:rsidR="00541F4F">
        <w:t xml:space="preserve">½ </w:t>
      </w:r>
      <w:r w:rsidRPr="0053715A">
        <w:t xml:space="preserve">million. This represents almost exactly 50 per cent of the expenditure shown under sections 41 and 53 of the Act </w:t>
      </w:r>
      <w:r w:rsidR="00541F4F">
        <w:t>for recreation generally.</w:t>
      </w:r>
      <w:r w:rsidR="00FA2AC8">
        <w:rPr>
          <w:rStyle w:val="Heading8Char"/>
          <w:rFonts w:ascii="Courier New" w:hAnsi="Courier New" w:cs="Courier New"/>
        </w:rPr>
        <w:footnoteReference w:id="11"/>
      </w:r>
    </w:p>
    <w:p w14:paraId="7DA4C9BD" w14:textId="77777777" w:rsidR="008E268E" w:rsidRDefault="0053715A" w:rsidP="00EF545A">
      <w:pPr>
        <w:pStyle w:val="Normal2"/>
      </w:pPr>
      <w:r w:rsidRPr="0053715A">
        <w:t>Thus in 1957-58 total direct expenditure on the Youth Service by</w:t>
      </w:r>
      <w:r w:rsidR="0080322E">
        <w:t xml:space="preserve"> </w:t>
      </w:r>
      <w:r w:rsidRPr="0053715A">
        <w:t xml:space="preserve">Ministry and authorities combined was a little over </w:t>
      </w:r>
      <w:r w:rsidR="0080322E">
        <w:t xml:space="preserve">2¾ </w:t>
      </w:r>
      <w:r w:rsidRPr="0053715A">
        <w:t>million. Of every</w:t>
      </w:r>
      <w:r w:rsidR="00A73134">
        <w:t xml:space="preserve"> </w:t>
      </w:r>
      <w:r w:rsidRPr="0053715A">
        <w:t xml:space="preserve">pound </w:t>
      </w:r>
      <w:r w:rsidR="0080322E">
        <w:t>they spent on education about 1</w:t>
      </w:r>
      <w:r w:rsidRPr="0053715A">
        <w:t>d. went on the Youth Service.</w:t>
      </w:r>
    </w:p>
    <w:p w14:paraId="2339668E" w14:textId="1FEDB77C" w:rsidR="00A73134" w:rsidRDefault="0053715A" w:rsidP="00EF545A">
      <w:pPr>
        <w:pStyle w:val="Normal2"/>
      </w:pPr>
      <w:r w:rsidRPr="0053715A">
        <w:t>We have examined the actual expenditure over the 12 years up to and including 1957-58 and we have also taken i</w:t>
      </w:r>
      <w:r w:rsidR="001D4C53">
        <w:t>nto account the fall in purchas</w:t>
      </w:r>
      <w:r w:rsidRPr="0053715A">
        <w:t>ing</w:t>
      </w:r>
      <w:r w:rsidR="001D4C53">
        <w:t xml:space="preserve"> power of the pound.</w:t>
      </w:r>
      <w:r w:rsidR="00FA2AC8">
        <w:rPr>
          <w:rStyle w:val="Heading8Char"/>
          <w:rFonts w:ascii="Courier New" w:hAnsi="Courier New" w:cs="Courier New"/>
        </w:rPr>
        <w:footnoteReference w:id="12"/>
      </w:r>
      <w:r w:rsidRPr="0053715A">
        <w:t xml:space="preserve"> In terms of real money, direct expenditure by the Ministry on the Youth Service has fallen by about a quarter over these years. We cannot easily calculat</w:t>
      </w:r>
      <w:r w:rsidR="001D4C53">
        <w:t>e the extent to which the Youth</w:t>
      </w:r>
      <w:r w:rsidRPr="0053715A">
        <w:t xml:space="preserve"> Service expenditure of local education authorities has changed in these years, because of the imponderables mentioned above; but their total expenditure on recreation and social and physical training for adults, young people and school children appears to have increased substantially over the period: in terms of real money, by almost a half. </w:t>
      </w:r>
    </w:p>
    <w:p w14:paraId="5CD99DD1" w14:textId="6C20290E" w:rsidR="0053715A" w:rsidRPr="0053715A" w:rsidRDefault="0053715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40F19D3" w14:textId="77777777" w:rsidR="00A73134" w:rsidRDefault="0053715A" w:rsidP="00555FB2">
      <w:pPr>
        <w:pStyle w:val="Heading2"/>
      </w:pPr>
      <w:bookmarkStart w:id="7" w:name="_Toc44859700"/>
      <w:r w:rsidRPr="004727C7">
        <w:t>PRESENT AIMS</w:t>
      </w:r>
      <w:bookmarkEnd w:id="7"/>
    </w:p>
    <w:p w14:paraId="23884FBE" w14:textId="70AEC936" w:rsidR="0053715A" w:rsidRPr="004727C7" w:rsidRDefault="0053715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197702F" w14:textId="77777777" w:rsidR="008E268E" w:rsidRDefault="0053715A" w:rsidP="00EF545A">
      <w:pPr>
        <w:pStyle w:val="Normal2"/>
      </w:pPr>
      <w:r w:rsidRPr="0053715A">
        <w:t xml:space="preserve">In Circular 1516 of 27th </w:t>
      </w:r>
      <w:proofErr w:type="gramStart"/>
      <w:r w:rsidRPr="0053715A">
        <w:t>June,</w:t>
      </w:r>
      <w:proofErr w:type="gramEnd"/>
      <w:r w:rsidRPr="0053715A">
        <w:t xml:space="preserve"> 1940, the Board of Education gave "some guidance on the general aim and purpose of the work</w:t>
      </w:r>
      <w:r w:rsidR="004727C7">
        <w:t>", much o</w:t>
      </w:r>
      <w:r w:rsidRPr="0053715A">
        <w:t>f which is still relevant today. The genera</w:t>
      </w:r>
      <w:r w:rsidR="004727C7">
        <w:t>l aim was to be found in the "</w:t>
      </w:r>
      <w:r w:rsidRPr="0053715A">
        <w:t xml:space="preserve">social </w:t>
      </w:r>
      <w:r w:rsidR="004727C7">
        <w:t>and physical training</w:t>
      </w:r>
      <w:r w:rsidRPr="0053715A">
        <w:t>" which could be gi</w:t>
      </w:r>
      <w:r w:rsidR="004727C7">
        <w:t>ven through both youth organisa</w:t>
      </w:r>
      <w:r w:rsidRPr="0053715A">
        <w:t>tions and schools. The common task was to bring young people into a normal relationship with their fellows and to develop bodily fitness. It was recognised that these needs did not cease when young people left school,</w:t>
      </w:r>
      <w:r w:rsidR="00A73134">
        <w:t xml:space="preserve"> </w:t>
      </w:r>
      <w:r w:rsidRPr="0053715A">
        <w:t xml:space="preserve">but that for most children, unfortunately, opportunities failed just at the </w:t>
      </w:r>
      <w:r w:rsidR="004727C7">
        <w:t>s</w:t>
      </w:r>
      <w:r w:rsidRPr="0053715A">
        <w:t xml:space="preserve">tage where they were most wanted. The over-riding purpose was seen to be </w:t>
      </w:r>
      <w:r w:rsidR="004727C7">
        <w:t>the "</w:t>
      </w:r>
      <w:r w:rsidRPr="0053715A">
        <w:t xml:space="preserve">building of </w:t>
      </w:r>
      <w:r w:rsidR="004727C7">
        <w:t>character</w:t>
      </w:r>
      <w:r w:rsidRPr="0053715A">
        <w:t xml:space="preserve">", and youth welfare was to take its recognised place in education. Young people were to be given a happy and healthy social life in association with their fellows, perhaps sharing in some common project, </w:t>
      </w:r>
      <w:proofErr w:type="gramStart"/>
      <w:r w:rsidRPr="0053715A">
        <w:t>accepting</w:t>
      </w:r>
      <w:proofErr w:type="gramEnd"/>
      <w:r w:rsidRPr="0053715A">
        <w:t xml:space="preserve"> and exercising the authority which a free relationship involved</w:t>
      </w:r>
      <w:r w:rsidR="00287E0B">
        <w:t>.</w:t>
      </w:r>
      <w:r w:rsidRPr="0053715A">
        <w:t xml:space="preserve"> In other wor</w:t>
      </w:r>
      <w:r w:rsidR="001B10FA">
        <w:t>d</w:t>
      </w:r>
      <w:r w:rsidRPr="0053715A">
        <w:t>s, much of the training was regarded as indirect, the</w:t>
      </w:r>
      <w:r w:rsidR="008E268E">
        <w:t xml:space="preserve"> </w:t>
      </w:r>
      <w:r w:rsidRPr="0053715A">
        <w:t xml:space="preserve">result of these associations. This was a stirring document, full of </w:t>
      </w:r>
      <w:r w:rsidR="00153710">
        <w:t>c</w:t>
      </w:r>
      <w:r w:rsidRPr="0053715A">
        <w:t>hallenge and encouragement.</w:t>
      </w:r>
    </w:p>
    <w:p w14:paraId="5E3A9EB1" w14:textId="77777777" w:rsidR="008E268E" w:rsidRDefault="0053715A" w:rsidP="00EF545A">
      <w:pPr>
        <w:pStyle w:val="Normal2"/>
      </w:pPr>
      <w:r w:rsidRPr="0053715A">
        <w:t>The Ministry of Education made it clear in Pamphlet No. 2 (1945)</w:t>
      </w:r>
      <w:r w:rsidR="00652608">
        <w:rPr>
          <w:rStyle w:val="Heading8Char"/>
          <w:rFonts w:ascii="Courier New" w:hAnsi="Courier New" w:cs="Courier New"/>
        </w:rPr>
        <w:footnoteReference w:id="13"/>
      </w:r>
      <w:r w:rsidRPr="0053715A">
        <w:t xml:space="preserve"> that the Youth Service was intended not merely to cover the provision </w:t>
      </w:r>
      <w:r w:rsidR="00556436">
        <w:t>o</w:t>
      </w:r>
      <w:r w:rsidRPr="0053715A">
        <w:t xml:space="preserve">f recreational facilities, but to provide for the training of young people (without </w:t>
      </w:r>
      <w:r w:rsidR="00556436">
        <w:t>compulsion) in "</w:t>
      </w:r>
      <w:r w:rsidRPr="0053715A">
        <w:t>self-government and citizenship</w:t>
      </w:r>
      <w:r w:rsidR="00556436">
        <w:t>", and to be a means o</w:t>
      </w:r>
      <w:r w:rsidRPr="0053715A">
        <w:t>f continued education in the widest sense of the term.</w:t>
      </w:r>
    </w:p>
    <w:p w14:paraId="307AD075" w14:textId="77777777" w:rsidR="008E268E" w:rsidRDefault="0053715A" w:rsidP="00EF545A">
      <w:pPr>
        <w:pStyle w:val="Normal2"/>
      </w:pPr>
      <w:r w:rsidRPr="0053715A">
        <w:t>Following the Education Act of 1</w:t>
      </w:r>
      <w:r w:rsidR="00556436">
        <w:t xml:space="preserve">944, the Standing Conference of </w:t>
      </w:r>
      <w:r w:rsidRPr="0053715A">
        <w:t>National Voluntary Youth O</w:t>
      </w:r>
      <w:r w:rsidR="00556436">
        <w:t>rganisations issued a statement</w:t>
      </w:r>
      <w:r w:rsidR="00652608">
        <w:rPr>
          <w:rStyle w:val="Heading8Char"/>
          <w:rFonts w:ascii="Courier New" w:hAnsi="Courier New" w:cs="Courier New"/>
        </w:rPr>
        <w:footnoteReference w:id="14"/>
      </w:r>
      <w:r w:rsidRPr="0053715A">
        <w:t xml:space="preserve"> in which they</w:t>
      </w:r>
      <w:r w:rsidR="00556436">
        <w:t xml:space="preserve"> </w:t>
      </w:r>
      <w:r w:rsidRPr="0053715A">
        <w:t>af</w:t>
      </w:r>
      <w:r w:rsidR="00556436">
        <w:t>f</w:t>
      </w:r>
      <w:r w:rsidRPr="0053715A">
        <w:t xml:space="preserve">irmed that the aim of education in </w:t>
      </w:r>
      <w:r w:rsidRPr="00556436">
        <w:rPr>
          <w:i/>
        </w:rPr>
        <w:t>their</w:t>
      </w:r>
      <w:r w:rsidR="00556436">
        <w:t xml:space="preserve"> kind of organisation was not only "good citizenship" but also, "to live the good life" (and to some of </w:t>
      </w:r>
      <w:r w:rsidRPr="0053715A">
        <w:t>them this meant Christian life in a Christian church).</w:t>
      </w:r>
    </w:p>
    <w:p w14:paraId="3253C83B" w14:textId="65380092" w:rsidR="007B3CFB" w:rsidRDefault="0053715A" w:rsidP="00EF545A">
      <w:pPr>
        <w:pStyle w:val="Normal2"/>
      </w:pPr>
      <w:r w:rsidRPr="0053715A">
        <w:t>All this indicates that the Youth Ser</w:t>
      </w:r>
      <w:r w:rsidR="00C65169">
        <w:t xml:space="preserve">vice has been seen, by at least </w:t>
      </w:r>
      <w:r w:rsidRPr="0053715A">
        <w:t>some of those concerned, as something much</w:t>
      </w:r>
      <w:r w:rsidR="00C65169">
        <w:t xml:space="preserve"> more challenging than a rescue </w:t>
      </w:r>
      <w:r w:rsidRPr="0053715A">
        <w:t>service an</w:t>
      </w:r>
      <w:r w:rsidR="00C65169">
        <w:t xml:space="preserve">d its units as much more than "streets with a roof". Its purpose </w:t>
      </w:r>
      <w:r w:rsidRPr="0053715A">
        <w:t>has been to help young people to mak</w:t>
      </w:r>
      <w:r w:rsidR="00C65169">
        <w:t xml:space="preserve">e the best of themselves and act </w:t>
      </w:r>
      <w:r w:rsidRPr="0053715A">
        <w:lastRenderedPageBreak/>
        <w:t>responsibly. This being so, we have sought to find out how the Service is</w:t>
      </w:r>
      <w:r w:rsidR="007B3CFB">
        <w:t xml:space="preserve"> </w:t>
      </w:r>
      <w:r w:rsidRPr="0053715A">
        <w:t>living up to its aims and what are its present strengths and weaknesses.</w:t>
      </w:r>
    </w:p>
    <w:p w14:paraId="25D70DFF" w14:textId="410A9FF7" w:rsidR="006A38B3" w:rsidRDefault="006A38B3"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A32B074" w14:textId="77777777" w:rsidR="007B3CFB" w:rsidRDefault="001A6852" w:rsidP="00555FB2">
      <w:pPr>
        <w:pStyle w:val="Heading2"/>
      </w:pPr>
      <w:bookmarkStart w:id="8" w:name="_Toc44859701"/>
      <w:r w:rsidRPr="002D72B1">
        <w:t>ASSESSMENT OF THE YOUTH SERVICE</w:t>
      </w:r>
      <w:bookmarkEnd w:id="8"/>
    </w:p>
    <w:p w14:paraId="07387C20" w14:textId="13AB5FD2" w:rsidR="001A6852" w:rsidRPr="002D72B1" w:rsidRDefault="001A6852" w:rsidP="00555FB2">
      <w:pPr>
        <w:pStyle w:val="Footer"/>
      </w:pPr>
    </w:p>
    <w:p w14:paraId="1AAC6FD8" w14:textId="77777777" w:rsidR="008E268E" w:rsidRPr="008E268E" w:rsidRDefault="001A6852" w:rsidP="00EF545A">
      <w:pPr>
        <w:pStyle w:val="Normal2"/>
      </w:pPr>
      <w:r>
        <w:t>We hav</w:t>
      </w:r>
      <w:r w:rsidR="00216DB0">
        <w:t xml:space="preserve">e </w:t>
      </w:r>
      <w:proofErr w:type="gramStart"/>
      <w:r w:rsidR="00216DB0">
        <w:t>reviewed briefly</w:t>
      </w:r>
      <w:proofErr w:type="gramEnd"/>
      <w:r w:rsidR="00216DB0">
        <w:t xml:space="preserve"> the history of</w:t>
      </w:r>
      <w:r>
        <w:t xml:space="preserve"> the Youth Servic</w:t>
      </w:r>
      <w:r w:rsidR="00216DB0">
        <w:t>e,</w:t>
      </w:r>
      <w:r>
        <w:t xml:space="preserve"> the machinery by which it is op</w:t>
      </w:r>
      <w:r w:rsidR="00216DB0">
        <w:t>erated, its co</w:t>
      </w:r>
      <w:r>
        <w:t>st and</w:t>
      </w:r>
      <w:r w:rsidR="00216DB0">
        <w:t xml:space="preserve"> </w:t>
      </w:r>
      <w:r>
        <w:t xml:space="preserve">its present aims. We come now to the more difficult task of </w:t>
      </w:r>
      <w:r w:rsidR="00216DB0">
        <w:t>reviewing its per</w:t>
      </w:r>
      <w:r>
        <w:t>formance in recent years and assessing its ability to sustain the burden w</w:t>
      </w:r>
      <w:r w:rsidR="00216DB0">
        <w:t>e foresee</w:t>
      </w:r>
      <w:r>
        <w:t xml:space="preserve"> for it.</w:t>
      </w:r>
    </w:p>
    <w:p w14:paraId="3D168EF7" w14:textId="77777777" w:rsidR="008E268E" w:rsidRPr="008E268E" w:rsidRDefault="00216DB0" w:rsidP="00EF545A">
      <w:pPr>
        <w:pStyle w:val="Normal2"/>
      </w:pPr>
      <w:r>
        <w:t>First or all, the Youth Service has been kept in bei</w:t>
      </w:r>
      <w:r w:rsidR="001A6852">
        <w:t xml:space="preserve">ng </w:t>
      </w:r>
      <w:r>
        <w:t>throughout a difficult time,</w:t>
      </w:r>
      <w:r w:rsidR="001A6852">
        <w:t xml:space="preserve"> when t</w:t>
      </w:r>
      <w:r>
        <w:t>h</w:t>
      </w:r>
      <w:r w:rsidR="001A6852">
        <w:t>e ca</w:t>
      </w:r>
      <w:r>
        <w:t>ll</w:t>
      </w:r>
      <w:r w:rsidR="001A6852">
        <w:t>s on the national</w:t>
      </w:r>
      <w:r>
        <w:t xml:space="preserve"> resources have be</w:t>
      </w:r>
      <w:r w:rsidR="001A6852">
        <w:t xml:space="preserve">en very great. While </w:t>
      </w:r>
      <w:r>
        <w:t xml:space="preserve">on </w:t>
      </w:r>
      <w:r w:rsidR="001A6852">
        <w:t>other fronts su</w:t>
      </w:r>
      <w:r>
        <w:t>b</w:t>
      </w:r>
      <w:r w:rsidR="001A6852">
        <w:t>stantial advances have made, in this se</w:t>
      </w:r>
      <w:r>
        <w:t>c</w:t>
      </w:r>
      <w:r w:rsidR="001A6852">
        <w:t xml:space="preserve">tor the line </w:t>
      </w:r>
      <w:r>
        <w:t>has at least been held. Without this ho</w:t>
      </w:r>
      <w:r w:rsidR="001A6852">
        <w:t xml:space="preserve">lding </w:t>
      </w:r>
      <w:r>
        <w:t xml:space="preserve">operation, </w:t>
      </w:r>
      <w:r w:rsidR="001A6852">
        <w:t>there</w:t>
      </w:r>
      <w:r>
        <w:t xml:space="preserve"> </w:t>
      </w:r>
      <w:r w:rsidR="001A6852">
        <w:t xml:space="preserve">would </w:t>
      </w:r>
      <w:r>
        <w:t xml:space="preserve">be </w:t>
      </w:r>
      <w:r w:rsidR="001A6852">
        <w:t xml:space="preserve">no Youth </w:t>
      </w:r>
      <w:r>
        <w:t xml:space="preserve">Service </w:t>
      </w:r>
      <w:r w:rsidR="001A6852">
        <w:t>to discus</w:t>
      </w:r>
      <w:r>
        <w:t>s</w:t>
      </w:r>
      <w:r w:rsidR="001A6852">
        <w:t>. The headquarters of the main voluntary organisations have had enough help to mak</w:t>
      </w:r>
      <w:r>
        <w:t>e</w:t>
      </w:r>
      <w:r w:rsidR="001A6852">
        <w:t xml:space="preserve"> limited development </w:t>
      </w:r>
      <w:r>
        <w:t>possible</w:t>
      </w:r>
      <w:r w:rsidR="001A6852">
        <w:t xml:space="preserve"> in the field; </w:t>
      </w:r>
      <w:r>
        <w:t>and loc</w:t>
      </w:r>
      <w:r w:rsidR="001A6852">
        <w:t xml:space="preserve">ally, </w:t>
      </w:r>
      <w:r>
        <w:t>while f</w:t>
      </w:r>
      <w:r w:rsidR="001A6852">
        <w:t>ew areas have able to establish a Service such as the early circulars envisaged</w:t>
      </w:r>
      <w:r>
        <w:t>,</w:t>
      </w:r>
      <w:r w:rsidR="001A6852">
        <w:t xml:space="preserve"> most have able to ensur</w:t>
      </w:r>
      <w:r>
        <w:t>e a small provision of club</w:t>
      </w:r>
      <w:r w:rsidR="001A6852">
        <w:t xml:space="preserve">s centres to meet the growing or youth. Local </w:t>
      </w:r>
      <w:r>
        <w:t xml:space="preserve">education </w:t>
      </w:r>
      <w:r w:rsidR="001A6852">
        <w:t xml:space="preserve">authorities </w:t>
      </w:r>
      <w:proofErr w:type="gramStart"/>
      <w:r w:rsidR="001A6852">
        <w:t>as a whole have</w:t>
      </w:r>
      <w:proofErr w:type="gramEnd"/>
      <w:r w:rsidR="001A6852">
        <w:t xml:space="preserve"> increased their expend</w:t>
      </w:r>
      <w:r>
        <w:t>iture on the Service,</w:t>
      </w:r>
      <w:r w:rsidR="001A6852">
        <w:t xml:space="preserve"> and their youth officers or organiser</w:t>
      </w:r>
      <w:r>
        <w:t>s</w:t>
      </w:r>
      <w:r w:rsidR="001A6852">
        <w:t xml:space="preserve"> have generally kept them aware of the</w:t>
      </w:r>
      <w:r>
        <w:t xml:space="preserve"> most urgent needs</w:t>
      </w:r>
      <w:r w:rsidR="001A6852">
        <w:t>. Some have notable achievements to point to; others have planned a groundw</w:t>
      </w:r>
      <w:r>
        <w:t>o</w:t>
      </w:r>
      <w:r w:rsidR="001A6852">
        <w:t xml:space="preserve">rk on which it will be easy to build when the </w:t>
      </w:r>
      <w:r>
        <w:t xml:space="preserve">opportunity </w:t>
      </w:r>
      <w:r w:rsidR="001A6852">
        <w:t>is provided. Interesting</w:t>
      </w:r>
      <w:r>
        <w:t xml:space="preserve"> experiments</w:t>
      </w:r>
      <w:r w:rsidR="001A6852">
        <w:t xml:space="preserve"> have </w:t>
      </w:r>
      <w:r>
        <w:t>been tried, both</w:t>
      </w:r>
      <w:r w:rsidR="001A6852">
        <w:t xml:space="preserve"> by authorities and voluntary </w:t>
      </w:r>
      <w:r>
        <w:t xml:space="preserve">bodies.  </w:t>
      </w:r>
      <w:r w:rsidR="001A6852">
        <w:t>Overall</w:t>
      </w:r>
      <w:r>
        <w:t>,</w:t>
      </w:r>
      <w:r w:rsidR="001A6852">
        <w:t xml:space="preserve"> thanks to public </w:t>
      </w:r>
      <w:r>
        <w:t>funds,</w:t>
      </w:r>
      <w:r w:rsidR="001A6852">
        <w:t xml:space="preserve"> private generosity</w:t>
      </w:r>
      <w:r>
        <w:t>,</w:t>
      </w:r>
      <w:r w:rsidR="001A6852">
        <w:t xml:space="preserve"> and the timely help of trusts, and thanks even more to the resourc</w:t>
      </w:r>
      <w:r>
        <w:t>e</w:t>
      </w:r>
      <w:r w:rsidR="001A6852">
        <w:t xml:space="preserve"> and devotion or a great</w:t>
      </w:r>
      <w:r>
        <w:t xml:space="preserve"> </w:t>
      </w:r>
      <w:r w:rsidR="001A6852">
        <w:t>numb</w:t>
      </w:r>
      <w:r>
        <w:t>er of voluntary workers and a sm</w:t>
      </w:r>
      <w:r w:rsidR="001A6852">
        <w:t xml:space="preserve">all band of paid (but </w:t>
      </w:r>
      <w:r>
        <w:t>o</w:t>
      </w:r>
      <w:r w:rsidR="001A6852">
        <w:t>ften underpaid)</w:t>
      </w:r>
      <w:r>
        <w:t xml:space="preserve"> </w:t>
      </w:r>
      <w:r w:rsidR="001A6852">
        <w:t xml:space="preserve">ones, provision of some sort has been made for the </w:t>
      </w:r>
      <w:r>
        <w:t>needs of one</w:t>
      </w:r>
      <w:r w:rsidR="001A6852">
        <w:t xml:space="preserve"> in three of the </w:t>
      </w:r>
      <w:r>
        <w:t>young people between</w:t>
      </w:r>
      <w:r w:rsidR="001A6852">
        <w:t xml:space="preserve"> 15</w:t>
      </w:r>
      <w:r>
        <w:t xml:space="preserve"> </w:t>
      </w:r>
      <w:r w:rsidR="001A6852">
        <w:t>and 21.</w:t>
      </w:r>
    </w:p>
    <w:p w14:paraId="77509DD8" w14:textId="77777777" w:rsidR="008E268E" w:rsidRDefault="001A6852" w:rsidP="00EF545A">
      <w:pPr>
        <w:pStyle w:val="Normal2"/>
      </w:pPr>
      <w:r>
        <w:t>We have mentioned voluntary work</w:t>
      </w:r>
      <w:r w:rsidR="009E5500">
        <w:t>e</w:t>
      </w:r>
      <w:r>
        <w:t>r</w:t>
      </w:r>
      <w:r w:rsidR="009E5500">
        <w:t xml:space="preserve">s, </w:t>
      </w:r>
      <w:r>
        <w:t xml:space="preserve">and it is </w:t>
      </w:r>
      <w:r w:rsidR="009E5500">
        <w:t xml:space="preserve">appropriate here to refer to the great importance of the </w:t>
      </w:r>
      <w:r>
        <w:t>voluntary princip</w:t>
      </w:r>
      <w:r w:rsidR="009E5500">
        <w:t>le in the Service</w:t>
      </w:r>
      <w:r>
        <w:t xml:space="preserve">. Voluntary attendance and voluntary help </w:t>
      </w:r>
      <w:r w:rsidR="009E5500">
        <w:t xml:space="preserve">seem </w:t>
      </w:r>
      <w:r>
        <w:t xml:space="preserve">to us to </w:t>
      </w:r>
      <w:r w:rsidR="009E5500">
        <w:t xml:space="preserve">be </w:t>
      </w:r>
      <w:r>
        <w:t xml:space="preserve">its chief strengths. Voluntary attendance is important because it introduces adult freedom and choice. Voluntary help is no less </w:t>
      </w:r>
      <w:r w:rsidR="009E5500">
        <w:t>impo</w:t>
      </w:r>
      <w:r>
        <w:t xml:space="preserve">rtant. </w:t>
      </w:r>
      <w:r w:rsidR="009E5500">
        <w:t>T</w:t>
      </w:r>
      <w:r>
        <w:t xml:space="preserve">here are great </w:t>
      </w:r>
      <w:r w:rsidR="009E5500">
        <w:t xml:space="preserve">numbers </w:t>
      </w:r>
      <w:r>
        <w:t>of people who are willing to give up their time to meet and talk with young people</w:t>
      </w:r>
      <w:r w:rsidR="009E5500">
        <w:t>,</w:t>
      </w:r>
      <w:r>
        <w:t xml:space="preserve"> and to help with the </w:t>
      </w:r>
      <w:r w:rsidR="009E5500">
        <w:t>activities</w:t>
      </w:r>
      <w:r>
        <w:t xml:space="preserve"> of youth groups, </w:t>
      </w:r>
      <w:proofErr w:type="gramStart"/>
      <w:r w:rsidR="009E5500">
        <w:t>clubs</w:t>
      </w:r>
      <w:proofErr w:type="gramEnd"/>
      <w:r w:rsidR="009E5500">
        <w:t xml:space="preserve"> </w:t>
      </w:r>
      <w:r>
        <w:t xml:space="preserve">and centres. The motives which have urged them to take up work in the Service are varied, </w:t>
      </w:r>
      <w:r w:rsidR="009E5500">
        <w:t xml:space="preserve">but </w:t>
      </w:r>
      <w:r>
        <w:t>we are struck by the real concern for young people and the desire to help them at whatever cost which cha</w:t>
      </w:r>
      <w:r w:rsidR="009E5500">
        <w:t xml:space="preserve">racterises most of these voluntary </w:t>
      </w:r>
      <w:r>
        <w:t xml:space="preserve">workers. It is vital for young people to understand that many of the older generation are genuinely anxious to make </w:t>
      </w:r>
      <w:r w:rsidR="009E5500">
        <w:t>friends and to share th</w:t>
      </w:r>
      <w:r>
        <w:t>eir interests</w:t>
      </w:r>
    </w:p>
    <w:p w14:paraId="529A926B" w14:textId="77777777" w:rsidR="008E268E" w:rsidRDefault="001A6852" w:rsidP="00EF545A">
      <w:pPr>
        <w:pStyle w:val="Normal2"/>
      </w:pPr>
      <w:r>
        <w:t xml:space="preserve">So much for the strengths of the Youth Service as it is at present. We have made equally aware of its limitations and </w:t>
      </w:r>
      <w:proofErr w:type="gramStart"/>
      <w:r>
        <w:t>weaknesses;</w:t>
      </w:r>
      <w:proofErr w:type="gramEnd"/>
      <w:r>
        <w:t xml:space="preserve"> in </w:t>
      </w:r>
      <w:r w:rsidR="009E5500">
        <w:t>policy, in machinery,</w:t>
      </w:r>
      <w:r>
        <w:t xml:space="preserve"> and in performance. Since many of the weaknesses we have noted in the field stem from th</w:t>
      </w:r>
      <w:r w:rsidR="009E5500">
        <w:t>e prol</w:t>
      </w:r>
      <w:r>
        <w:t>onged financial stringency and consequent lack of drive</w:t>
      </w:r>
      <w:r w:rsidR="009E5500">
        <w:t>, we must loo</w:t>
      </w:r>
      <w:r>
        <w:t xml:space="preserve">k first at the </w:t>
      </w:r>
      <w:r w:rsidR="009E5500">
        <w:t xml:space="preserve">policy </w:t>
      </w:r>
      <w:r>
        <w:t>and the machinery for implementing it</w:t>
      </w:r>
    </w:p>
    <w:p w14:paraId="597D8A63" w14:textId="77777777" w:rsidR="008E268E" w:rsidRPr="008E268E" w:rsidRDefault="00B73AFF" w:rsidP="00EF545A">
      <w:pPr>
        <w:pStyle w:val="Normal2"/>
      </w:pPr>
      <w:r>
        <w:t>We have referred to the importance of the Minister’s role in forming the national policy and guiding the development of the Youth Service</w:t>
      </w:r>
      <w:r w:rsidR="009B4D5E">
        <w:t>.  This part of his responsibilities has for some time past had a low precedence:</w:t>
      </w:r>
      <w:r w:rsidR="00F45D67">
        <w:t xml:space="preserve"> during the ten years up to the end of 1958 the Ministry have not issued</w:t>
      </w:r>
      <w:r w:rsidR="00D17388">
        <w:t xml:space="preserve"> a single circular devoted solely to the Youth Service.  During the same period there have been ten circulars</w:t>
      </w:r>
      <w:r w:rsidR="006A683D">
        <w:t xml:space="preserve"> which have had some bearing on it; all were concerned with education expenditure and seven of them imposed restrictions</w:t>
      </w:r>
      <w:r w:rsidR="00533401">
        <w:t xml:space="preserve"> (the remaining three offering slight relaxation of previous restrictions).  It is hardly surprising</w:t>
      </w:r>
      <w:r w:rsidR="00D53F4C">
        <w:t xml:space="preserve"> that this lack of encouragement has checked the momentum with which the Service was launched and has betrayed the high hopes of those who believe in it</w:t>
      </w:r>
      <w:r w:rsidR="009309FE">
        <w:t>.</w:t>
      </w:r>
    </w:p>
    <w:p w14:paraId="74874F9E" w14:textId="77777777" w:rsidR="008E268E" w:rsidRPr="008E268E" w:rsidRDefault="00732438" w:rsidP="00EF545A">
      <w:pPr>
        <w:pStyle w:val="Normal2"/>
      </w:pPr>
      <w:r>
        <w:t>The Select Committee, in their Report of July, 1957</w:t>
      </w:r>
      <w:r w:rsidR="003F499D">
        <w:rPr>
          <w:rStyle w:val="Heading8Char"/>
        </w:rPr>
        <w:footnoteReference w:id="15"/>
      </w:r>
      <w:r>
        <w:t>, referred to this discouraging effect</w:t>
      </w:r>
      <w:r w:rsidR="00605394">
        <w:t xml:space="preserve"> and put it down to lack of interest on the part of the Ministry of Education in the present state of </w:t>
      </w:r>
      <w:r w:rsidR="008E56EC">
        <w:t>the Se</w:t>
      </w:r>
      <w:r w:rsidR="00605394">
        <w:t>rvice</w:t>
      </w:r>
      <w:r w:rsidR="008E56EC">
        <w:t xml:space="preserve"> and to apathy about its future.  The Minister’s observations on the Select Committee</w:t>
      </w:r>
      <w:r w:rsidR="00DB7CA9">
        <w:t xml:space="preserve"> Report</w:t>
      </w:r>
      <w:r w:rsidR="005F0AF1">
        <w:rPr>
          <w:rStyle w:val="Heading8Char"/>
        </w:rPr>
        <w:footnoteReference w:id="16"/>
      </w:r>
      <w:r w:rsidR="00DB7CA9">
        <w:t xml:space="preserve"> point out that successive Governments have found it necessary to restrict the moneys</w:t>
      </w:r>
      <w:r w:rsidR="00DC247D">
        <w:t xml:space="preserve"> they made available for the Youth Service, and “so long as this continues to be the case, it would be </w:t>
      </w:r>
      <w:r w:rsidR="00CB7DE2">
        <w:t xml:space="preserve">disingenuous if the Minister were to make statements purporting to encourage the adoption of </w:t>
      </w:r>
      <w:r w:rsidR="00CB7DE2">
        <w:lastRenderedPageBreak/>
        <w:t>policies either by local education authorities</w:t>
      </w:r>
      <w:r w:rsidR="0058552A">
        <w:t xml:space="preserve"> or by voluntary bodies which could not in fact be implemented without increased expenditure from public funds</w:t>
      </w:r>
      <w:r w:rsidR="003F499D">
        <w:t>.</w:t>
      </w:r>
      <w:r w:rsidR="0058552A">
        <w:t>”</w:t>
      </w:r>
    </w:p>
    <w:p w14:paraId="27EA3681" w14:textId="77777777" w:rsidR="008E268E" w:rsidRPr="008E268E" w:rsidRDefault="001A6852" w:rsidP="00EF545A">
      <w:pPr>
        <w:pStyle w:val="Normal2"/>
      </w:pPr>
      <w:r>
        <w:t xml:space="preserve">It is not necessary </w:t>
      </w:r>
      <w:r w:rsidR="009E5500">
        <w:t xml:space="preserve">for </w:t>
      </w:r>
      <w:r>
        <w:t>us to question decisions about the prioriti</w:t>
      </w:r>
      <w:r w:rsidR="009E5500">
        <w:t>es</w:t>
      </w:r>
      <w:r>
        <w:t xml:space="preserve"> in national</w:t>
      </w:r>
      <w:r w:rsidR="009E5500">
        <w:t xml:space="preserve"> expenditure which have bee</w:t>
      </w:r>
      <w:r>
        <w:t>n taken by each succ</w:t>
      </w:r>
      <w:r w:rsidR="009E5500">
        <w:t>essive Government since the war;</w:t>
      </w:r>
      <w:r>
        <w:t xml:space="preserve"> but we must </w:t>
      </w:r>
      <w:r w:rsidR="009E5500">
        <w:t>po</w:t>
      </w:r>
      <w:r>
        <w:t xml:space="preserve">int </w:t>
      </w:r>
      <w:r w:rsidR="009E5500">
        <w:t>to the consequences as they have</w:t>
      </w:r>
      <w:r>
        <w:t xml:space="preserve"> affected the Youth Service. First, the Minister has been unable to exercise</w:t>
      </w:r>
      <w:r w:rsidR="009E5500">
        <w:t xml:space="preserve"> effectively his function o</w:t>
      </w:r>
      <w:r>
        <w:t xml:space="preserve">f guiding local education authorities in the development of policy and of ensuring the </w:t>
      </w:r>
      <w:r w:rsidR="009E5500">
        <w:t xml:space="preserve">performance </w:t>
      </w:r>
      <w:r>
        <w:t xml:space="preserve">of </w:t>
      </w:r>
      <w:r w:rsidR="009E5500">
        <w:t>their duties under the 1944 Act,</w:t>
      </w:r>
      <w:r>
        <w:t xml:space="preserve"> since he has </w:t>
      </w:r>
      <w:r w:rsidR="009E5500">
        <w:t>been unable</w:t>
      </w:r>
      <w:r>
        <w:t xml:space="preserve"> to release the funds that would </w:t>
      </w:r>
      <w:r w:rsidR="009E5500">
        <w:t xml:space="preserve">be </w:t>
      </w:r>
      <w:r>
        <w:t xml:space="preserve">necessary to implement the Act's requirements. </w:t>
      </w:r>
      <w:r w:rsidR="009E5500">
        <w:t xml:space="preserve">Second, </w:t>
      </w:r>
      <w:r>
        <w:t xml:space="preserve">the machinery for the Ministry's </w:t>
      </w:r>
      <w:r w:rsidR="009E5500">
        <w:t xml:space="preserve">direct </w:t>
      </w:r>
      <w:r>
        <w:t>grant aid</w:t>
      </w:r>
      <w:r w:rsidR="009E5500">
        <w:t>,</w:t>
      </w:r>
      <w:r>
        <w:t xml:space="preserve"> to which we have</w:t>
      </w:r>
      <w:r w:rsidR="009E5500">
        <w:t xml:space="preserve"> </w:t>
      </w:r>
      <w:r>
        <w:t>referred a</w:t>
      </w:r>
      <w:r w:rsidR="009E5500">
        <w:t>bove</w:t>
      </w:r>
      <w:r>
        <w:t xml:space="preserve">, has never </w:t>
      </w:r>
      <w:r w:rsidR="009E5500">
        <w:t>b</w:t>
      </w:r>
      <w:r>
        <w:t xml:space="preserve">een </w:t>
      </w:r>
      <w:r w:rsidR="009E5500">
        <w:t xml:space="preserve">developed: </w:t>
      </w:r>
      <w:r>
        <w:t xml:space="preserve">the system is a patchwork and there are obvious </w:t>
      </w:r>
      <w:r w:rsidR="009E5500">
        <w:t>i</w:t>
      </w:r>
      <w:r>
        <w:t xml:space="preserve">nconsistencies which ought to go. In </w:t>
      </w:r>
      <w:proofErr w:type="gramStart"/>
      <w:r>
        <w:t>fact</w:t>
      </w:r>
      <w:proofErr w:type="gramEnd"/>
      <w:r>
        <w:t xml:space="preserve"> recent grants </w:t>
      </w:r>
      <w:r w:rsidR="009E5500">
        <w:t>have in some cas</w:t>
      </w:r>
      <w:r>
        <w:t xml:space="preserve">es </w:t>
      </w:r>
      <w:r w:rsidR="009E5500">
        <w:t xml:space="preserve">been </w:t>
      </w:r>
      <w:r>
        <w:t xml:space="preserve">barely enough to </w:t>
      </w:r>
      <w:r w:rsidR="009E5500">
        <w:t>allow the organisation</w:t>
      </w:r>
      <w:r>
        <w:t xml:space="preserve">s to carry out their </w:t>
      </w:r>
      <w:r w:rsidR="009E5500">
        <w:t>basic work,</w:t>
      </w:r>
      <w:r>
        <w:t xml:space="preserve"> and not enough to free them from chronic anxiety.</w:t>
      </w:r>
    </w:p>
    <w:p w14:paraId="0F1E8761" w14:textId="77777777" w:rsidR="008E268E" w:rsidRPr="008E268E" w:rsidRDefault="001A6852" w:rsidP="00EF545A">
      <w:pPr>
        <w:pStyle w:val="Normal2"/>
      </w:pPr>
      <w:r>
        <w:t>In view of these discouragements it is not surprising that when we co</w:t>
      </w:r>
      <w:r w:rsidR="002B6ECE">
        <w:t>me to examine the contribution o</w:t>
      </w:r>
      <w:r>
        <w:t>f the next partner in the Youth Serv</w:t>
      </w:r>
      <w:r w:rsidR="002B6ECE">
        <w:t xml:space="preserve">ice, the local education authorities, </w:t>
      </w:r>
      <w:r>
        <w:t xml:space="preserve">we find a picture of somewhat haphazard </w:t>
      </w:r>
      <w:r w:rsidR="002B6ECE">
        <w:t xml:space="preserve">development.  </w:t>
      </w:r>
      <w:r>
        <w:t>Of course, since authorities have to frame policies to fit local ne</w:t>
      </w:r>
      <w:r w:rsidR="002B6ECE">
        <w:t>eds, there are bo</w:t>
      </w:r>
      <w:r>
        <w:t xml:space="preserve">und to </w:t>
      </w:r>
      <w:r w:rsidR="002B6ECE">
        <w:t>be differences of system o</w:t>
      </w:r>
      <w:r>
        <w:t>r</w:t>
      </w:r>
      <w:r w:rsidR="002B6ECE">
        <w:t xml:space="preserve"> </w:t>
      </w:r>
      <w:r>
        <w:t xml:space="preserve">approach as </w:t>
      </w:r>
      <w:r w:rsidR="002B6ECE">
        <w:t xml:space="preserve">between </w:t>
      </w:r>
      <w:r>
        <w:t xml:space="preserve">one area and another: but where these differences are ones of efficiency they may reflect the </w:t>
      </w:r>
      <w:r w:rsidR="002B6ECE">
        <w:t>apathy of</w:t>
      </w:r>
      <w:r>
        <w:t xml:space="preserve"> some authorities or their </w:t>
      </w:r>
      <w:r w:rsidR="002B6ECE">
        <w:t xml:space="preserve">loss </w:t>
      </w:r>
      <w:r>
        <w:t xml:space="preserve">of </w:t>
      </w:r>
      <w:r w:rsidR="000720BD">
        <w:t>confidence</w:t>
      </w:r>
      <w:r>
        <w:t xml:space="preserve"> in the Servic</w:t>
      </w:r>
      <w:r w:rsidR="002B6ECE">
        <w:t>e</w:t>
      </w:r>
      <w:r>
        <w:t>. Some important authorities have no youth committee and no youth officer. Even authorities that value the Service show surprising variations in the way they go about things. These variations are generally the result of the d</w:t>
      </w:r>
      <w:r w:rsidR="002B6ECE">
        <w:t>iffering views</w:t>
      </w:r>
      <w:r>
        <w:t xml:space="preserve"> that authorities take or their relations with voluntary bodies and the extent to which the organisations </w:t>
      </w:r>
      <w:r w:rsidR="002B6ECE">
        <w:t>s</w:t>
      </w:r>
      <w:r>
        <w:t xml:space="preserve">hould </w:t>
      </w:r>
      <w:r w:rsidR="002B6ECE">
        <w:t>be brought into consultation</w:t>
      </w:r>
      <w:r>
        <w:t>. At one extreme are those that spend most of their money on clu</w:t>
      </w:r>
      <w:r w:rsidR="002B6ECE">
        <w:t>bs and centres o</w:t>
      </w:r>
      <w:r>
        <w:t>f</w:t>
      </w:r>
      <w:r w:rsidR="002B6ECE">
        <w:t xml:space="preserve"> their own,</w:t>
      </w:r>
      <w:r>
        <w:t xml:space="preserve"> at the other those that leave provision wholly to </w:t>
      </w:r>
      <w:r w:rsidR="002B6ECE">
        <w:t>the</w:t>
      </w:r>
      <w:r>
        <w:t xml:space="preserve"> voluntary bodies with the help of comparatively generous grants. The result </w:t>
      </w:r>
      <w:r w:rsidR="002B6ECE">
        <w:t>o</w:t>
      </w:r>
      <w:r>
        <w:t xml:space="preserve">f all this is that there is no accepted minimum of services which voluntary </w:t>
      </w:r>
      <w:r w:rsidR="00F5161A">
        <w:t xml:space="preserve">bodies </w:t>
      </w:r>
      <w:r>
        <w:t xml:space="preserve">of </w:t>
      </w:r>
      <w:r w:rsidR="00880FD8">
        <w:t>standing can expect from</w:t>
      </w:r>
      <w:r w:rsidR="00F5161A">
        <w:t xml:space="preserve"> every authority as a matter of </w:t>
      </w:r>
      <w:r w:rsidR="00880FD8">
        <w:t>course.</w:t>
      </w:r>
    </w:p>
    <w:p w14:paraId="26B9CB75" w14:textId="40BF114F" w:rsidR="008E268E" w:rsidRDefault="00F5161A" w:rsidP="00EF545A">
      <w:pPr>
        <w:pStyle w:val="Normal2"/>
      </w:pPr>
      <w:r>
        <w:t>Finally</w:t>
      </w:r>
      <w:r w:rsidR="00880FD8">
        <w:t>,</w:t>
      </w:r>
      <w:r>
        <w:t xml:space="preserve"> we must </w:t>
      </w:r>
      <w:r w:rsidR="00880FD8">
        <w:t xml:space="preserve">look </w:t>
      </w:r>
      <w:r>
        <w:t xml:space="preserve">at the limitations of the Youth Service in the field, whether its work is </w:t>
      </w:r>
      <w:r w:rsidR="00880FD8">
        <w:t xml:space="preserve">being </w:t>
      </w:r>
      <w:r>
        <w:t>done by local authorities or voluntary</w:t>
      </w:r>
      <w:r w:rsidR="00880FD8">
        <w:t xml:space="preserve"> bodies.  I</w:t>
      </w:r>
      <w:r>
        <w:t>n the first place, we must</w:t>
      </w:r>
      <w:r w:rsidR="00880FD8">
        <w:t xml:space="preserve"> </w:t>
      </w:r>
      <w:r>
        <w:t xml:space="preserve">mention one general failing. We have for variety of </w:t>
      </w:r>
      <w:r w:rsidR="00880FD8">
        <w:t xml:space="preserve">method </w:t>
      </w:r>
      <w:r>
        <w:t>and a willingness to try new things</w:t>
      </w:r>
      <w:r w:rsidR="00880FD8">
        <w:t>,</w:t>
      </w:r>
      <w:r>
        <w:t xml:space="preserve"> to adapt tried methods of work to the changing needs of yo</w:t>
      </w:r>
      <w:r w:rsidR="00880FD8">
        <w:t>ung peo</w:t>
      </w:r>
      <w:r>
        <w:t>ple, and to seek out groups in need of help. There is a great variety of organisations working in the service of youth: apar</w:t>
      </w:r>
      <w:r w:rsidR="00880FD8">
        <w:t>t from the national voluntary bo</w:t>
      </w:r>
      <w:r>
        <w:t xml:space="preserve">dies there are </w:t>
      </w:r>
      <w:r w:rsidR="00880FD8">
        <w:t xml:space="preserve">numerous </w:t>
      </w:r>
      <w:r>
        <w:t>clu</w:t>
      </w:r>
      <w:r w:rsidR="00880FD8">
        <w:t>bs</w:t>
      </w:r>
      <w:r>
        <w:t xml:space="preserve"> and activities by the Churches, local education authorities and grou</w:t>
      </w:r>
      <w:r w:rsidR="00880FD8">
        <w:t>ps. Th</w:t>
      </w:r>
      <w:r>
        <w:t xml:space="preserve">ere is, of course, </w:t>
      </w:r>
      <w:r w:rsidR="00880FD8">
        <w:t xml:space="preserve">some </w:t>
      </w:r>
      <w:r>
        <w:t>variety of meth</w:t>
      </w:r>
      <w:r w:rsidR="00880FD8">
        <w:t>od</w:t>
      </w:r>
      <w:r>
        <w:t>, but there is less willingness than we should have hoped to break new ground</w:t>
      </w:r>
      <w:r w:rsidR="00880FD8">
        <w:t>.  The type of bo</w:t>
      </w:r>
      <w:r>
        <w:t xml:space="preserve">y or girl aimed at </w:t>
      </w:r>
      <w:r w:rsidR="00880FD8">
        <w:t xml:space="preserve">tends </w:t>
      </w:r>
      <w:r>
        <w:t xml:space="preserve">to </w:t>
      </w:r>
      <w:r w:rsidR="00880FD8">
        <w:t xml:space="preserve">be </w:t>
      </w:r>
      <w:r>
        <w:t xml:space="preserve">the same. This limitation may not </w:t>
      </w:r>
      <w:r w:rsidR="00880FD8">
        <w:t xml:space="preserve">be </w:t>
      </w:r>
      <w:r>
        <w:t>unrelated to some other weaknesses in the present-day Youth Service to which we must refer</w:t>
      </w:r>
      <w:r w:rsidR="008E268E">
        <w:t>.</w:t>
      </w:r>
    </w:p>
    <w:p w14:paraId="45B29700" w14:textId="77777777" w:rsidR="008E268E" w:rsidRPr="008E268E" w:rsidRDefault="00F7756D" w:rsidP="00EF545A">
      <w:pPr>
        <w:pStyle w:val="Normal2"/>
      </w:pPr>
      <w:r>
        <w:t>Lack of finance is</w:t>
      </w:r>
      <w:r w:rsidR="00F5161A">
        <w:t xml:space="preserve"> at the </w:t>
      </w:r>
      <w:r>
        <w:t xml:space="preserve">root </w:t>
      </w:r>
      <w:r w:rsidR="00F5161A">
        <w:t>of</w:t>
      </w:r>
      <w:r>
        <w:t xml:space="preserve"> </w:t>
      </w:r>
      <w:r w:rsidR="00F5161A">
        <w:t>several shortcomings we</w:t>
      </w:r>
      <w:r>
        <w:t xml:space="preserve"> </w:t>
      </w:r>
      <w:r w:rsidR="00F5161A">
        <w:t xml:space="preserve">have noted: </w:t>
      </w:r>
      <w:r>
        <w:t xml:space="preserve">clubs </w:t>
      </w:r>
      <w:r w:rsidR="00F5161A">
        <w:t>that frequently have to func</w:t>
      </w:r>
      <w:r>
        <w:t>t</w:t>
      </w:r>
      <w:r w:rsidR="00F5161A">
        <w:t xml:space="preserve">ion in </w:t>
      </w:r>
      <w:r>
        <w:t>dingy,</w:t>
      </w:r>
      <w:r w:rsidR="00F5161A">
        <w:t xml:space="preserve"> drab premises; lack of equipment for the job; </w:t>
      </w:r>
      <w:r>
        <w:t>insufficient provision for outdoo</w:t>
      </w:r>
      <w:r w:rsidR="00F5161A">
        <w:t xml:space="preserve">r recreation; and a failure to </w:t>
      </w:r>
      <w:r>
        <w:t>me</w:t>
      </w:r>
      <w:r w:rsidR="00F5161A">
        <w:t xml:space="preserve">asure up to the </w:t>
      </w:r>
      <w:r>
        <w:t xml:space="preserve">needs of new towns and housing estates, </w:t>
      </w:r>
      <w:r w:rsidR="00F5161A">
        <w:t xml:space="preserve">summed up in the remark of the </w:t>
      </w:r>
      <w:r>
        <w:t>boy</w:t>
      </w:r>
      <w:r w:rsidR="00F5161A">
        <w:t xml:space="preserve"> who descri</w:t>
      </w:r>
      <w:r>
        <w:t>bed on</w:t>
      </w:r>
      <w:r w:rsidR="00F5161A">
        <w:t>e of th</w:t>
      </w:r>
      <w:r>
        <w:t>es</w:t>
      </w:r>
      <w:r w:rsidR="00F5161A">
        <w:t xml:space="preserve">e estates as 'a </w:t>
      </w:r>
      <w:r>
        <w:t>g</w:t>
      </w:r>
      <w:r w:rsidR="00F5161A">
        <w:t>raveyard with lights'.</w:t>
      </w:r>
    </w:p>
    <w:p w14:paraId="5C407910" w14:textId="77777777" w:rsidR="008E268E" w:rsidRDefault="00624640" w:rsidP="00EF545A">
      <w:pPr>
        <w:pStyle w:val="Normal2"/>
      </w:pPr>
      <w:r>
        <w:t xml:space="preserve">Leadership </w:t>
      </w:r>
      <w:r w:rsidR="00F5161A">
        <w:t xml:space="preserve">within the Youth Service has </w:t>
      </w:r>
      <w:r>
        <w:t xml:space="preserve">also suffered </w:t>
      </w:r>
      <w:r w:rsidR="00F5161A">
        <w:t xml:space="preserve">from shortage of money and lack of encouragement. Leaders feel unsupported and </w:t>
      </w:r>
      <w:r>
        <w:t>unappreciated: they look f</w:t>
      </w:r>
      <w:r w:rsidR="00F5161A">
        <w:t xml:space="preserve">or some sign that their work is nationally </w:t>
      </w:r>
      <w:r>
        <w:t xml:space="preserve">recognised </w:t>
      </w:r>
      <w:r w:rsidR="00F5161A">
        <w:t>as important, but find it neither</w:t>
      </w:r>
      <w:r>
        <w:t xml:space="preserve"> in official expressions of pol</w:t>
      </w:r>
      <w:r w:rsidR="00F5161A">
        <w:t>icy nor in the rewards of a salary scale for those who ar</w:t>
      </w:r>
      <w:r>
        <w:t>e</w:t>
      </w:r>
      <w:r w:rsidR="00F5161A">
        <w:t xml:space="preserve"> fu</w:t>
      </w:r>
      <w:r>
        <w:t>ll</w:t>
      </w:r>
      <w:r w:rsidR="00F5161A">
        <w:t xml:space="preserve">-time which </w:t>
      </w:r>
      <w:r>
        <w:t>w</w:t>
      </w:r>
      <w:r w:rsidR="00F5161A">
        <w:t xml:space="preserve">ould put the work </w:t>
      </w:r>
      <w:r>
        <w:t xml:space="preserve">on </w:t>
      </w:r>
      <w:r w:rsidR="00F5161A">
        <w:t xml:space="preserve">a level with cognate professions. They seem to themselves to </w:t>
      </w:r>
      <w:r>
        <w:t xml:space="preserve">be </w:t>
      </w:r>
      <w:r w:rsidR="00F5161A">
        <w:t>in</w:t>
      </w:r>
      <w:r>
        <w:t xml:space="preserve"> danger of be</w:t>
      </w:r>
      <w:r w:rsidR="00F5161A">
        <w:t xml:space="preserve">coming cut off from </w:t>
      </w:r>
      <w:r>
        <w:t>the march of soc</w:t>
      </w:r>
      <w:r w:rsidR="00F5161A">
        <w:t xml:space="preserve">ial and </w:t>
      </w:r>
      <w:r>
        <w:t>ed</w:t>
      </w:r>
      <w:r w:rsidR="00F5161A">
        <w:t xml:space="preserve">ucational advance. And there is a </w:t>
      </w:r>
      <w:r>
        <w:t>considerable volume of evidence that full-time po</w:t>
      </w:r>
      <w:r w:rsidR="00F5161A">
        <w:t xml:space="preserve">sts fail to </w:t>
      </w:r>
      <w:r>
        <w:t>attract good</w:t>
      </w:r>
      <w:r w:rsidR="00F5161A">
        <w:t xml:space="preserve"> applicants</w:t>
      </w:r>
    </w:p>
    <w:p w14:paraId="54A9FF43" w14:textId="18B29CEA" w:rsidR="008E268E" w:rsidRDefault="005178A0" w:rsidP="00EF545A">
      <w:pPr>
        <w:pStyle w:val="Normal2"/>
      </w:pPr>
      <w:r>
        <w:t>We believe that another factor enters</w:t>
      </w:r>
      <w:r w:rsidR="00F5161A">
        <w:t xml:space="preserve"> here: that is the failure to provide a satisfactory structure for a professional </w:t>
      </w:r>
      <w:r>
        <w:t>ser</w:t>
      </w:r>
      <w:r w:rsidR="00F5161A">
        <w:t>vice which of its nature is epis</w:t>
      </w:r>
      <w:r>
        <w:t>odi</w:t>
      </w:r>
      <w:r w:rsidR="00F5161A">
        <w:t xml:space="preserve">c rather than a life-time </w:t>
      </w:r>
      <w:r>
        <w:t>career;</w:t>
      </w:r>
      <w:r w:rsidR="00F5161A">
        <w:t xml:space="preserve"> recruitment is still haphazard</w:t>
      </w:r>
      <w:r>
        <w:t>,</w:t>
      </w:r>
      <w:r w:rsidR="00F5161A">
        <w:t xml:space="preserve"> salaries and conditi</w:t>
      </w:r>
      <w:r>
        <w:t>ons of service have never been agreed, a</w:t>
      </w:r>
      <w:r w:rsidR="00F5161A">
        <w:t xml:space="preserve">nd professional training is </w:t>
      </w:r>
      <w:r>
        <w:t>prod</w:t>
      </w:r>
      <w:r w:rsidR="00F5161A">
        <w:t xml:space="preserve">ucing </w:t>
      </w:r>
      <w:r>
        <w:t>only a trickle of</w:t>
      </w:r>
      <w:r w:rsidR="00F5161A">
        <w:t xml:space="preserve"> full-time </w:t>
      </w:r>
      <w:r>
        <w:t>leaders</w:t>
      </w:r>
      <w:r w:rsidR="008E268E">
        <w:t>.</w:t>
      </w:r>
    </w:p>
    <w:p w14:paraId="5913A6BC" w14:textId="77777777" w:rsidR="008E268E" w:rsidRPr="008E268E" w:rsidRDefault="00F5161A" w:rsidP="00EF545A">
      <w:pPr>
        <w:pStyle w:val="Normal2"/>
      </w:pPr>
      <w:r>
        <w:t>The partnersh</w:t>
      </w:r>
      <w:r w:rsidR="00A83BAA">
        <w:t>ip, envisaged in the early circul</w:t>
      </w:r>
      <w:r>
        <w:t xml:space="preserve">ars, </w:t>
      </w:r>
      <w:r w:rsidR="00A83BAA">
        <w:t>between Ministry, local educa</w:t>
      </w:r>
      <w:r>
        <w:t>tion authorities and voluntary organisations</w:t>
      </w:r>
      <w:r w:rsidR="00A83BAA">
        <w:t>,</w:t>
      </w:r>
      <w:r>
        <w:t xml:space="preserve"> has not always</w:t>
      </w:r>
      <w:r w:rsidR="00A83BAA">
        <w:t xml:space="preserve"> stood</w:t>
      </w:r>
      <w:r>
        <w:t xml:space="preserve"> up to the </w:t>
      </w:r>
      <w:r w:rsidR="00A83BAA">
        <w:t>stress o</w:t>
      </w:r>
      <w:r>
        <w:t xml:space="preserve">f </w:t>
      </w:r>
      <w:r w:rsidR="00A83BAA">
        <w:t>c</w:t>
      </w:r>
      <w:r>
        <w:t>ircumsta</w:t>
      </w:r>
      <w:r w:rsidR="00A83BAA">
        <w:t>nce</w:t>
      </w:r>
      <w:r>
        <w:t>s. We have referr</w:t>
      </w:r>
      <w:r w:rsidR="00A83BAA">
        <w:t>ed to the subst</w:t>
      </w:r>
      <w:r>
        <w:t>antial variations that exist between the practice of local education</w:t>
      </w:r>
      <w:r w:rsidR="00A83BAA">
        <w:t xml:space="preserve"> </w:t>
      </w:r>
      <w:r>
        <w:t xml:space="preserve">authorities, their interpretation of their and </w:t>
      </w:r>
      <w:r w:rsidR="00A83BAA">
        <w:t xml:space="preserve">responsibilities, and </w:t>
      </w:r>
      <w:r>
        <w:t xml:space="preserve">their relations with voluntary </w:t>
      </w:r>
      <w:r w:rsidR="00A83BAA">
        <w:t>bodies.  L</w:t>
      </w:r>
      <w:r>
        <w:t xml:space="preserve">ack of sympathy for youth work in </w:t>
      </w:r>
      <w:r w:rsidR="00A83BAA">
        <w:t xml:space="preserve">some </w:t>
      </w:r>
      <w:r>
        <w:t xml:space="preserve">areas — fortunately a minority — has </w:t>
      </w:r>
      <w:r w:rsidR="00A83BAA">
        <w:t>no</w:t>
      </w:r>
      <w:r>
        <w:t xml:space="preserve">t always prevented progressive work </w:t>
      </w:r>
      <w:r w:rsidR="00A83BAA">
        <w:t xml:space="preserve">being done in them, </w:t>
      </w:r>
      <w:r>
        <w:t>but the lack of consistenc</w:t>
      </w:r>
      <w:r w:rsidR="00A83BAA">
        <w:t>y in po</w:t>
      </w:r>
      <w:r>
        <w:t xml:space="preserve">licy over the country as a </w:t>
      </w:r>
      <w:r w:rsidR="00A83BAA">
        <w:t>whole,</w:t>
      </w:r>
      <w:r>
        <w:t xml:space="preserve"> </w:t>
      </w:r>
      <w:r w:rsidR="00A83BAA">
        <w:t>together with the uncertainty abo</w:t>
      </w:r>
      <w:r>
        <w:t xml:space="preserve">ut the scale of </w:t>
      </w:r>
      <w:r w:rsidR="00A83BAA">
        <w:t>future grants,</w:t>
      </w:r>
      <w:r>
        <w:t xml:space="preserve"> has undermined the confidence on which any partnership on</w:t>
      </w:r>
      <w:r w:rsidR="00A83BAA">
        <w:t xml:space="preserve"> a national scale should have bee</w:t>
      </w:r>
      <w:r>
        <w:t xml:space="preserve">n founded. </w:t>
      </w:r>
      <w:r w:rsidR="00A83BAA">
        <w:t xml:space="preserve">As between </w:t>
      </w:r>
      <w:r w:rsidR="00A83BAA">
        <w:lastRenderedPageBreak/>
        <w:t>local authorities and vol</w:t>
      </w:r>
      <w:r>
        <w:t xml:space="preserve">untary </w:t>
      </w:r>
      <w:r w:rsidR="00A83BAA">
        <w:t xml:space="preserve">bodies </w:t>
      </w:r>
      <w:r>
        <w:t xml:space="preserve">there has </w:t>
      </w:r>
      <w:r w:rsidR="00A83BAA">
        <w:t>been little co-ordination o</w:t>
      </w:r>
      <w:r>
        <w:t>f effort</w:t>
      </w:r>
      <w:r w:rsidR="00A83BAA">
        <w:t>,</w:t>
      </w:r>
      <w:r>
        <w:t xml:space="preserve"> and consequently a temptation to create </w:t>
      </w:r>
      <w:r w:rsidR="00A83BAA">
        <w:t xml:space="preserve">areas </w:t>
      </w:r>
      <w:r>
        <w:t xml:space="preserve">of influence rather than to seek </w:t>
      </w:r>
      <w:r w:rsidR="00A83BAA">
        <w:t>common</w:t>
      </w:r>
      <w:r>
        <w:t xml:space="preserve"> ground.</w:t>
      </w:r>
    </w:p>
    <w:p w14:paraId="444E6DA7" w14:textId="6652DE54" w:rsidR="00080265" w:rsidRPr="00EF545A" w:rsidRDefault="00F5161A" w:rsidP="00EF545A">
      <w:pPr>
        <w:pStyle w:val="Normal2"/>
        <w:rPr>
          <w:rFonts w:ascii="Courier New" w:hAnsi="Courier New" w:cs="Courier New"/>
          <w:sz w:val="24"/>
          <w:szCs w:val="24"/>
        </w:rPr>
      </w:pPr>
      <w:r>
        <w:t xml:space="preserve">A </w:t>
      </w:r>
      <w:proofErr w:type="gramStart"/>
      <w:r w:rsidR="00F0103A">
        <w:t>particular in</w:t>
      </w:r>
      <w:proofErr w:type="gramEnd"/>
      <w:r w:rsidR="00F0103A">
        <w:t xml:space="preserve"> the Youth Service,</w:t>
      </w:r>
      <w:r>
        <w:t xml:space="preserve"> for which</w:t>
      </w:r>
      <w:r w:rsidR="00F0103A">
        <w:t xml:space="preserve"> </w:t>
      </w:r>
      <w:r>
        <w:t xml:space="preserve">all our witnesses have shown concern, is its failure to reach </w:t>
      </w:r>
      <w:r w:rsidR="00F0103A">
        <w:t>so many of the young pe</w:t>
      </w:r>
      <w:r>
        <w:t>ople today. The figure often quoted was that the Service w</w:t>
      </w:r>
      <w:r w:rsidR="00F0103A">
        <w:t>as attracting only one in three,</w:t>
      </w:r>
      <w:r>
        <w:t xml:space="preserve"> and we</w:t>
      </w:r>
      <w:r w:rsidR="00F0103A">
        <w:t xml:space="preserve"> </w:t>
      </w:r>
      <w:r>
        <w:t>fou</w:t>
      </w:r>
      <w:r w:rsidR="00F0103A">
        <w:t>nd confirmation of this, first, in the replies o</w:t>
      </w:r>
      <w:r>
        <w:t>f local education auth</w:t>
      </w:r>
      <w:r w:rsidR="00F0103A">
        <w:t>orities to our questionnaire and, secondly,</w:t>
      </w:r>
      <w:r>
        <w:t xml:space="preserve"> in the survey out by the Central Office of Information. </w:t>
      </w:r>
      <w:r w:rsidR="00080265">
        <w:br w:type="page"/>
      </w:r>
    </w:p>
    <w:p w14:paraId="4C2B480D" w14:textId="2BAA6E19" w:rsidR="009C4E78" w:rsidRPr="009C4E78" w:rsidRDefault="009C4E78" w:rsidP="00555FB2">
      <w:pPr>
        <w:pStyle w:val="Heading1"/>
      </w:pPr>
      <w:bookmarkStart w:id="9" w:name="_Toc44859702"/>
      <w:r w:rsidRPr="008B792A">
        <w:lastRenderedPageBreak/>
        <w:t>CHAPTER 2</w:t>
      </w:r>
      <w:r w:rsidR="00080265">
        <w:t>:</w:t>
      </w:r>
      <w:r w:rsidR="00655627">
        <w:t xml:space="preserve"> </w:t>
      </w:r>
      <w:r w:rsidR="00655627" w:rsidRPr="008B792A">
        <w:t>Young People Today</w:t>
      </w:r>
      <w:r w:rsidR="00080265" w:rsidRPr="00080265">
        <w:t xml:space="preserve"> </w:t>
      </w:r>
      <w:r w:rsidR="00080265" w:rsidRPr="009614F9">
        <w:t>Part I</w:t>
      </w:r>
      <w:r w:rsidR="00080265">
        <w:t xml:space="preserve">: </w:t>
      </w:r>
      <w:r w:rsidRPr="009C4E78">
        <w:t>THE CHANGING SCENE</w:t>
      </w:r>
      <w:bookmarkEnd w:id="9"/>
    </w:p>
    <w:p w14:paraId="1B754F6B" w14:textId="77777777" w:rsidR="009C4E78" w:rsidRDefault="009C4E78" w:rsidP="00555FB2">
      <w:pPr>
        <w:pStyle w:val="Footer"/>
      </w:pPr>
    </w:p>
    <w:p w14:paraId="0C5F7987" w14:textId="54ED374C" w:rsidR="00F5161A" w:rsidRDefault="009C4E78" w:rsidP="00EF545A">
      <w:pPr>
        <w:pStyle w:val="Normal2"/>
      </w:pPr>
      <w:r>
        <w:t>All times are times of change, but some change more quickly than others.  Or perhaps it would be more accurate to say that in some periods the sense of change is particularly strong.  Today is such a period.  Our terms of reference require us to review the Youth Service “in the light of changing social industrial conditions and of current trends in other branches of the education service”.  We think it useful to make a distinction here.</w:t>
      </w:r>
      <w:r w:rsidR="00AD5D35">
        <w:t xml:space="preserve">  </w:t>
      </w:r>
      <w:r>
        <w:t xml:space="preserve">We therefore look first at those changes which are comparatively objective, and more immediate in their probable effects.  We consider secondly those </w:t>
      </w:r>
      <w:proofErr w:type="gramStart"/>
      <w:r>
        <w:t>less</w:t>
      </w:r>
      <w:proofErr w:type="gramEnd"/>
      <w:r>
        <w:t xml:space="preserve"> tangible elements which contribute particularly to the sense of change itself.</w:t>
      </w:r>
      <w:r w:rsidR="00F5161A">
        <w:br/>
      </w:r>
    </w:p>
    <w:p w14:paraId="3A49C8CA" w14:textId="77777777" w:rsidR="00AD5D35" w:rsidRDefault="00F5161A" w:rsidP="00555FB2">
      <w:pPr>
        <w:pStyle w:val="Heading2"/>
      </w:pPr>
      <w:bookmarkStart w:id="10" w:name="_Toc44859703"/>
      <w:r w:rsidRPr="002D72B1">
        <w:t>THE BULGE</w:t>
      </w:r>
      <w:bookmarkEnd w:id="10"/>
    </w:p>
    <w:p w14:paraId="45C5F474" w14:textId="52ADE15F" w:rsidR="00F5161A" w:rsidRPr="002D72B1" w:rsidRDefault="00F5161A" w:rsidP="00555FB2">
      <w:pPr>
        <w:pStyle w:val="Footer"/>
      </w:pPr>
    </w:p>
    <w:p w14:paraId="1DE73ABA" w14:textId="77777777" w:rsidR="008E268E" w:rsidRDefault="002D72B1" w:rsidP="00EF545A">
      <w:pPr>
        <w:pStyle w:val="Normal2"/>
      </w:pPr>
      <w:r>
        <w:t>For every five young people between the ages of</w:t>
      </w:r>
      <w:r w:rsidR="00F5161A">
        <w:t xml:space="preserve"> 15 and 20 today there will </w:t>
      </w:r>
      <w:r>
        <w:t>be, in 19</w:t>
      </w:r>
      <w:r w:rsidR="00F5161A">
        <w:t xml:space="preserve">64, six young </w:t>
      </w:r>
      <w:r>
        <w:t xml:space="preserve">people.  </w:t>
      </w:r>
      <w:r w:rsidR="00F5161A">
        <w:t>This increase will not be spread evenly across the country as a whole; but all areas and each kind of area will s</w:t>
      </w:r>
      <w:r>
        <w:t>h</w:t>
      </w:r>
      <w:r w:rsidR="00F5161A">
        <w:t>o</w:t>
      </w:r>
      <w:r>
        <w:t>w some increase.  I</w:t>
      </w:r>
      <w:r w:rsidR="00F5161A">
        <w:t xml:space="preserve">n some new towns we expect it to </w:t>
      </w:r>
      <w:r>
        <w:t xml:space="preserve">be </w:t>
      </w:r>
      <w:r w:rsidR="00F5161A">
        <w:t xml:space="preserve">as much as five-fold. </w:t>
      </w:r>
      <w:r>
        <w:t xml:space="preserve"> Bet</w:t>
      </w:r>
      <w:r w:rsidR="00F5161A">
        <w:t xml:space="preserve">ween 1964 and 1970 the total number will decline </w:t>
      </w:r>
      <w:r>
        <w:t>gradually</w:t>
      </w:r>
      <w:r w:rsidR="00F5161A">
        <w:t xml:space="preserve">, but it will </w:t>
      </w:r>
      <w:proofErr w:type="gramStart"/>
      <w:r w:rsidR="00F5161A">
        <w:t>still remain</w:t>
      </w:r>
      <w:proofErr w:type="gramEnd"/>
      <w:r w:rsidR="00F5161A">
        <w:t xml:space="preserve"> substantially higher than today's total. From 1970 there is likely once again to </w:t>
      </w:r>
      <w:r>
        <w:t xml:space="preserve">be </w:t>
      </w:r>
      <w:r w:rsidR="00F5161A">
        <w:t>a g</w:t>
      </w:r>
      <w:r>
        <w:t>radual increase. In sum,</w:t>
      </w:r>
      <w:r w:rsidR="00F5161A">
        <w:t xml:space="preserve"> we </w:t>
      </w:r>
      <w:proofErr w:type="gramStart"/>
      <w:r w:rsidR="00F5161A">
        <w:t>have to</w:t>
      </w:r>
      <w:proofErr w:type="gramEnd"/>
      <w:r w:rsidR="00F5161A">
        <w:t xml:space="preserve"> plan for a consistently larger </w:t>
      </w:r>
      <w:r>
        <w:t xml:space="preserve">number </w:t>
      </w:r>
      <w:r w:rsidR="00F5161A">
        <w:t xml:space="preserve">of adolescents than we have </w:t>
      </w:r>
      <w:r>
        <w:t xml:space="preserve">been </w:t>
      </w:r>
      <w:r w:rsidR="00F5161A">
        <w:t>used to thinking of.</w:t>
      </w:r>
      <w:r w:rsidR="009B4EDC">
        <w:rPr>
          <w:rStyle w:val="Heading8Char"/>
        </w:rPr>
        <w:footnoteReference w:id="17"/>
      </w:r>
    </w:p>
    <w:p w14:paraId="4D2EA80F" w14:textId="5E708690" w:rsidR="00F5161A" w:rsidRDefault="00F5161A" w:rsidP="00EF545A">
      <w:pPr>
        <w:pStyle w:val="Normal2"/>
      </w:pPr>
      <w:r>
        <w:t>Emergency measures were required and were taken to</w:t>
      </w:r>
      <w:r w:rsidR="002D72B1">
        <w:t xml:space="preserve"> meet the impact of this ‘</w:t>
      </w:r>
      <w:r>
        <w:t>bulge' on the schools. Similar measures are now being taken to meet the impact on technical colleges and univers</w:t>
      </w:r>
      <w:r w:rsidR="002D72B1">
        <w:t xml:space="preserve">ities of those from the 'bulge' </w:t>
      </w:r>
      <w:r>
        <w:t>generation who</w:t>
      </w:r>
      <w:r w:rsidR="002D72B1">
        <w:t xml:space="preserve"> become</w:t>
      </w:r>
      <w:r>
        <w:t xml:space="preserve"> students there. No comparable </w:t>
      </w:r>
      <w:r w:rsidR="002D72B1">
        <w:t xml:space="preserve">measures </w:t>
      </w:r>
      <w:r>
        <w:t xml:space="preserve">have so far taken to prepare the Youth Service for the </w:t>
      </w:r>
      <w:r w:rsidR="002D72B1">
        <w:t xml:space="preserve">needs </w:t>
      </w:r>
      <w:r>
        <w:t xml:space="preserve">of this increased </w:t>
      </w:r>
      <w:r w:rsidR="002D72B1">
        <w:t>p</w:t>
      </w:r>
      <w:r>
        <w:t>opulation. Unless these measur</w:t>
      </w:r>
      <w:r w:rsidR="002D72B1">
        <w:t>es</w:t>
      </w:r>
      <w:r>
        <w:t xml:space="preserve"> a</w:t>
      </w:r>
      <w:r w:rsidR="002D72B1">
        <w:t>re taken urge</w:t>
      </w:r>
      <w:r>
        <w:t>ntly the '</w:t>
      </w:r>
      <w:r w:rsidR="002D72B1">
        <w:t>bulge’</w:t>
      </w:r>
      <w:r>
        <w:t xml:space="preserve"> generations will leave school only to find a Youth </w:t>
      </w:r>
      <w:r w:rsidR="002D72B1">
        <w:t xml:space="preserve">Service inadequate </w:t>
      </w:r>
      <w:r>
        <w:t xml:space="preserve">to </w:t>
      </w:r>
      <w:r w:rsidR="002D72B1">
        <w:t xml:space="preserve">cope </w:t>
      </w:r>
      <w:r>
        <w:t xml:space="preserve">even with its earlier </w:t>
      </w:r>
      <w:r w:rsidR="002D72B1">
        <w:t>responsibilities.</w:t>
      </w:r>
      <w:r>
        <w:br/>
      </w:r>
    </w:p>
    <w:p w14:paraId="35F59D7C" w14:textId="77777777" w:rsidR="00AD5D35" w:rsidRDefault="00F5161A" w:rsidP="00555FB2">
      <w:pPr>
        <w:pStyle w:val="Heading2"/>
      </w:pPr>
      <w:bookmarkStart w:id="11" w:name="_Toc44859704"/>
      <w:r w:rsidRPr="002D72B1">
        <w:t>THE ENDING OF NATIONAL SERVICE</w:t>
      </w:r>
      <w:bookmarkEnd w:id="11"/>
      <w:r w:rsidRPr="002D72B1">
        <w:t xml:space="preserve"> </w:t>
      </w:r>
    </w:p>
    <w:p w14:paraId="11F23286" w14:textId="2AA76528" w:rsidR="00F5161A" w:rsidRPr="002D72B1" w:rsidRDefault="00F5161A" w:rsidP="00555FB2">
      <w:pPr>
        <w:pStyle w:val="Footer"/>
      </w:pPr>
    </w:p>
    <w:p w14:paraId="513E7A30" w14:textId="77777777" w:rsidR="008E268E" w:rsidRDefault="00F5161A" w:rsidP="00EF545A">
      <w:pPr>
        <w:pStyle w:val="Normal2"/>
      </w:pPr>
      <w:r>
        <w:t>During the past few years national service has kept</w:t>
      </w:r>
      <w:r w:rsidR="00631A31">
        <w:t xml:space="preserve"> </w:t>
      </w:r>
      <w:r>
        <w:t>roughly</w:t>
      </w:r>
      <w:r w:rsidR="00631A31">
        <w:t xml:space="preserve"> 200,000</w:t>
      </w:r>
      <w:r>
        <w:t xml:space="preserve"> young men between the ages of 18 and 20 out of civilian life. Its gradual aband</w:t>
      </w:r>
      <w:r w:rsidR="00631A31">
        <w:t>onmen</w:t>
      </w:r>
      <w:r>
        <w:t>t during the next two or three years will cause this num</w:t>
      </w:r>
      <w:r w:rsidR="00631A31">
        <w:t>be</w:t>
      </w:r>
      <w:r>
        <w:t>r of young men to remain available for civilian employment and leisure pursuits</w:t>
      </w:r>
      <w:r w:rsidR="008E268E">
        <w:t>.</w:t>
      </w:r>
    </w:p>
    <w:p w14:paraId="5CB81539" w14:textId="77777777" w:rsidR="008E268E" w:rsidRDefault="00F5161A" w:rsidP="00EF545A">
      <w:pPr>
        <w:pStyle w:val="Normal2"/>
      </w:pPr>
      <w:r>
        <w:t>It has more than o</w:t>
      </w:r>
      <w:r w:rsidR="00631A31">
        <w:t>nce bee</w:t>
      </w:r>
      <w:r>
        <w:t xml:space="preserve">n put to us strongly that </w:t>
      </w:r>
      <w:r w:rsidR="00631A31">
        <w:t>national se</w:t>
      </w:r>
      <w:r>
        <w:t>rvice w</w:t>
      </w:r>
      <w:r w:rsidR="00631A31">
        <w:t>as of great benefit to young me</w:t>
      </w:r>
      <w:r>
        <w:t xml:space="preserve">n in developing not only physical </w:t>
      </w:r>
      <w:r w:rsidR="00631A31">
        <w:t>abilities, but also self-reli</w:t>
      </w:r>
      <w:r>
        <w:t>ance,</w:t>
      </w:r>
      <w:r w:rsidR="00631A31">
        <w:t xml:space="preserve"> </w:t>
      </w:r>
      <w:r>
        <w:t xml:space="preserve">and the capacity to work in a group and to accept </w:t>
      </w:r>
      <w:r w:rsidR="00631A31">
        <w:t>organise</w:t>
      </w:r>
      <w:r>
        <w:t xml:space="preserve">d discipline for a common purpose. Other witnesses disputed these </w:t>
      </w:r>
      <w:r w:rsidR="00631A31">
        <w:t xml:space="preserve">claims </w:t>
      </w:r>
      <w:r>
        <w:t xml:space="preserve">and </w:t>
      </w:r>
      <w:r w:rsidR="00631A31">
        <w:t xml:space="preserve">suggested </w:t>
      </w:r>
      <w:r>
        <w:t>rather that national service</w:t>
      </w:r>
      <w:r w:rsidR="00631A31">
        <w:t xml:space="preserve"> </w:t>
      </w:r>
      <w:r>
        <w:t>broke some important</w:t>
      </w:r>
      <w:r w:rsidR="00631A31">
        <w:t xml:space="preserve"> ties (of home, neighbourhood</w:t>
      </w:r>
      <w:r>
        <w:t xml:space="preserve"> and</w:t>
      </w:r>
      <w:r w:rsidR="00631A31">
        <w:t xml:space="preserve"> work) at a crucial pe</w:t>
      </w:r>
      <w:r>
        <w:t>riod in young men's lives; and that it was</w:t>
      </w:r>
      <w:r w:rsidR="00631A31">
        <w:t xml:space="preserve"> </w:t>
      </w:r>
      <w:r>
        <w:t>danger</w:t>
      </w:r>
      <w:r w:rsidR="00631A31">
        <w:t>ously bo</w:t>
      </w:r>
      <w:r>
        <w:t>ring to many young men or intr</w:t>
      </w:r>
      <w:r w:rsidR="00631A31">
        <w:t>oduced</w:t>
      </w:r>
      <w:r>
        <w:t xml:space="preserve"> them </w:t>
      </w:r>
      <w:r w:rsidR="00631A31">
        <w:t>to so</w:t>
      </w:r>
      <w:r>
        <w:t>me regrettable activities (excessive drinking, sexual promiscuity)</w:t>
      </w:r>
      <w:r w:rsidR="00631A31">
        <w:t xml:space="preserve"> </w:t>
      </w:r>
      <w:r>
        <w:t>without the support</w:t>
      </w:r>
      <w:r w:rsidR="00631A31">
        <w:t xml:space="preserve"> of a kno</w:t>
      </w:r>
      <w:r>
        <w:t xml:space="preserve">wn environment. </w:t>
      </w:r>
      <w:r w:rsidR="00631A31">
        <w:t>We have not felt it our du</w:t>
      </w:r>
      <w:r>
        <w:t>ty as a committee to pursue this dispute to the point at which we could state a common concl</w:t>
      </w:r>
      <w:r w:rsidR="00631A31">
        <w:t>usion. We give our attention there</w:t>
      </w:r>
      <w:r>
        <w:t>fore directly to the results of the ending of national service, to the retention by civ</w:t>
      </w:r>
      <w:r w:rsidR="00631A31">
        <w:t>ilian society approximately 200,</w:t>
      </w:r>
      <w:r>
        <w:t xml:space="preserve">000 more young men </w:t>
      </w:r>
      <w:r w:rsidR="00631A31">
        <w:t xml:space="preserve">between </w:t>
      </w:r>
      <w:r>
        <w:t xml:space="preserve">the ages </w:t>
      </w:r>
      <w:r w:rsidR="0023658D">
        <w:t>o</w:t>
      </w:r>
      <w:r>
        <w:t>f 18 and 20.</w:t>
      </w:r>
    </w:p>
    <w:p w14:paraId="7DEF19CF" w14:textId="77777777" w:rsidR="008E268E" w:rsidRDefault="00D25B0A" w:rsidP="00EF545A">
      <w:pPr>
        <w:pStyle w:val="Normal2"/>
      </w:pPr>
      <w:r>
        <w:t>Three po</w:t>
      </w:r>
      <w:r w:rsidR="00F5161A">
        <w:t xml:space="preserve">ints </w:t>
      </w:r>
      <w:r>
        <w:t xml:space="preserve">emerge </w:t>
      </w:r>
      <w:r w:rsidR="00F5161A">
        <w:t>clearly. F</w:t>
      </w:r>
      <w:r>
        <w:t>irst,</w:t>
      </w:r>
      <w:r w:rsidR="00F5161A">
        <w:t xml:space="preserve"> and in so far as it is true that national service did provide these youn</w:t>
      </w:r>
      <w:r>
        <w:t>g me</w:t>
      </w:r>
      <w:r w:rsidR="00F5161A">
        <w:t>n with challenge and adventure suitable to the</w:t>
      </w:r>
      <w:r>
        <w:t>ir age and needs,</w:t>
      </w:r>
      <w:r w:rsidR="00F5161A">
        <w:t xml:space="preserve"> the Youth Service must accept some </w:t>
      </w:r>
      <w:r>
        <w:t>o</w:t>
      </w:r>
      <w:r w:rsidR="00F5161A">
        <w:t xml:space="preserve">f the responsibility for providing, in relevant civilian terms, this kind of </w:t>
      </w:r>
      <w:r>
        <w:t>opp</w:t>
      </w:r>
      <w:r w:rsidR="00F5161A">
        <w:t>ortunity.</w:t>
      </w:r>
    </w:p>
    <w:p w14:paraId="2E0C9BDB" w14:textId="77777777" w:rsidR="008E268E" w:rsidRDefault="00D25B0A" w:rsidP="00EF545A">
      <w:pPr>
        <w:pStyle w:val="Normal2"/>
      </w:pPr>
      <w:r>
        <w:t xml:space="preserve">Second, </w:t>
      </w:r>
      <w:r w:rsidR="00F5161A">
        <w:t xml:space="preserve">there should be among </w:t>
      </w:r>
      <w:r>
        <w:t xml:space="preserve">these </w:t>
      </w:r>
      <w:r w:rsidR="00F5161A">
        <w:t xml:space="preserve">older </w:t>
      </w:r>
      <w:r>
        <w:t xml:space="preserve">boys </w:t>
      </w:r>
      <w:r w:rsidR="00F5161A">
        <w:t>many who, if properly prompted</w:t>
      </w:r>
      <w:r>
        <w:t>, might play an important</w:t>
      </w:r>
      <w:r w:rsidR="00F5161A">
        <w:t xml:space="preserve"> part in the running o</w:t>
      </w:r>
      <w:r>
        <w:t xml:space="preserve">f existing organisations and of those </w:t>
      </w:r>
      <w:r w:rsidRPr="00D25B0A">
        <w:rPr>
          <w:i/>
        </w:rPr>
        <w:t>self-</w:t>
      </w:r>
      <w:r w:rsidR="00F5161A" w:rsidRPr="00D25B0A">
        <w:rPr>
          <w:i/>
        </w:rPr>
        <w:t>pr</w:t>
      </w:r>
      <w:r w:rsidRPr="00D25B0A">
        <w:rPr>
          <w:i/>
        </w:rPr>
        <w:t>ogramming</w:t>
      </w:r>
      <w:r w:rsidR="00F5161A">
        <w:t xml:space="preserve"> groups.</w:t>
      </w:r>
    </w:p>
    <w:p w14:paraId="10D432E7" w14:textId="0CDA4EC5" w:rsidR="0023658D" w:rsidRDefault="00D25B0A" w:rsidP="00EF545A">
      <w:pPr>
        <w:pStyle w:val="Normal2"/>
      </w:pPr>
      <w:r>
        <w:t>Third,</w:t>
      </w:r>
      <w:r w:rsidR="004A1E49">
        <w:t xml:space="preserve"> the freeing o</w:t>
      </w:r>
      <w:r w:rsidR="00F5161A">
        <w:t xml:space="preserve">f this considerable number </w:t>
      </w:r>
      <w:r w:rsidR="004A1E49">
        <w:t>o</w:t>
      </w:r>
      <w:r w:rsidR="00F5161A">
        <w:t>f young men will clearly strain the existing Youth Service unless chang</w:t>
      </w:r>
      <w:r w:rsidR="004A1E49">
        <w:t>es are made within it. Th</w:t>
      </w:r>
      <w:r w:rsidR="00F5161A">
        <w:t>is group</w:t>
      </w:r>
      <w:r w:rsidR="004A1E49">
        <w:t>,</w:t>
      </w:r>
      <w:r w:rsidR="00F5161A">
        <w:t xml:space="preserve"> together with that caused by the arrival o</w:t>
      </w:r>
      <w:r w:rsidR="004A1E49">
        <w:t>f the ‘</w:t>
      </w:r>
      <w:r w:rsidR="00F5161A">
        <w:t>bulge', will make the Youth Service responsible for a million more young people in 1964 t</w:t>
      </w:r>
      <w:r w:rsidR="004A1E49">
        <w:t>han it had to c</w:t>
      </w:r>
      <w:r w:rsidR="00F5161A">
        <w:t xml:space="preserve">ater for in 1958. The </w:t>
      </w:r>
      <w:r w:rsidR="004A1E49">
        <w:t>absolute increase on</w:t>
      </w:r>
      <w:r w:rsidR="00F5161A">
        <w:t xml:space="preserve"> the 1958 figures will have d</w:t>
      </w:r>
      <w:r w:rsidR="004A1E49">
        <w:t>ropped to about 770,000 in 1973,</w:t>
      </w:r>
      <w:r w:rsidR="00F5161A">
        <w:t xml:space="preserve"> but </w:t>
      </w:r>
      <w:r w:rsidR="004A1E49">
        <w:t xml:space="preserve">thereafter the number seems </w:t>
      </w:r>
      <w:r w:rsidR="00F5161A">
        <w:t xml:space="preserve">likely to rise again. In 1960 the </w:t>
      </w:r>
      <w:r w:rsidR="004A1E49">
        <w:t xml:space="preserve">number of </w:t>
      </w:r>
      <w:r w:rsidR="00F5161A">
        <w:t xml:space="preserve">young aged 15-20 inclusive will </w:t>
      </w:r>
      <w:r w:rsidR="004A1E49">
        <w:t xml:space="preserve">be </w:t>
      </w:r>
      <w:r w:rsidR="00F5161A">
        <w:t>over 3</w:t>
      </w:r>
      <w:r w:rsidR="004A1E49">
        <w:t xml:space="preserve">½ </w:t>
      </w:r>
      <w:r w:rsidR="00F5161A">
        <w:t xml:space="preserve">million. Plainly, this suggests at least a </w:t>
      </w:r>
      <w:r w:rsidR="00F5161A" w:rsidRPr="004A1E49">
        <w:rPr>
          <w:i/>
        </w:rPr>
        <w:t>prima facie</w:t>
      </w:r>
      <w:r w:rsidR="00F5161A">
        <w:t xml:space="preserve"> </w:t>
      </w:r>
      <w:r w:rsidR="00F5161A">
        <w:lastRenderedPageBreak/>
        <w:t xml:space="preserve">case for marked expansion in all branches of the Service, in leaders </w:t>
      </w:r>
      <w:r w:rsidR="004A1E49">
        <w:t>(full- and part-t</w:t>
      </w:r>
      <w:r w:rsidR="00F5161A">
        <w:t>ime, paid and voluntary), in organis</w:t>
      </w:r>
      <w:r w:rsidR="004A1E49">
        <w:t>er</w:t>
      </w:r>
      <w:r w:rsidR="00F5161A">
        <w:t xml:space="preserve">s, in training </w:t>
      </w:r>
      <w:r w:rsidR="004A1E49">
        <w:t>schemes, in premises,</w:t>
      </w:r>
      <w:r w:rsidR="00F5161A">
        <w:t xml:space="preserve"> in outd</w:t>
      </w:r>
      <w:r w:rsidR="004A1E49">
        <w:t>oo</w:t>
      </w:r>
      <w:r w:rsidR="00F5161A">
        <w:t xml:space="preserve">r facilities and in </w:t>
      </w:r>
      <w:r w:rsidR="004A1E49">
        <w:t>equipment.</w:t>
      </w:r>
    </w:p>
    <w:p w14:paraId="54AF9C5C" w14:textId="700E66F0" w:rsidR="009F252E" w:rsidRDefault="009F252E" w:rsidP="00555FB2">
      <w:pPr>
        <w:pStyle w:val="Footer"/>
      </w:pPr>
    </w:p>
    <w:p w14:paraId="4690D824" w14:textId="77777777" w:rsidR="00A57A25" w:rsidRPr="00B3671D" w:rsidRDefault="00A57A25" w:rsidP="00555FB2">
      <w:pPr>
        <w:pStyle w:val="Heading2"/>
      </w:pPr>
      <w:bookmarkStart w:id="12" w:name="_Toc44859705"/>
      <w:r w:rsidRPr="00B3671D">
        <w:t>PHYSIQUE</w:t>
      </w:r>
      <w:bookmarkEnd w:id="12"/>
      <w:r w:rsidRPr="00B3671D">
        <w:t xml:space="preserve"> </w:t>
      </w:r>
      <w:r w:rsidRPr="00B3671D">
        <w:br/>
      </w:r>
    </w:p>
    <w:p w14:paraId="7DDDDBBB" w14:textId="77777777" w:rsidR="008E268E" w:rsidRDefault="00A57A25" w:rsidP="00EF545A">
      <w:pPr>
        <w:pStyle w:val="Normal2"/>
      </w:pPr>
      <w:r w:rsidRPr="00A57A25">
        <w:t xml:space="preserve">Today's adolescents are taller and heavier than those of previous generations, and they mature earlier. Improved food and hygiene, better social conditions, physical </w:t>
      </w:r>
      <w:proofErr w:type="gramStart"/>
      <w:r w:rsidRPr="00A57A25">
        <w:t>training</w:t>
      </w:r>
      <w:proofErr w:type="gramEnd"/>
      <w:r w:rsidRPr="00A57A25">
        <w:t xml:space="preserve"> and medical treatment have en</w:t>
      </w:r>
      <w:r>
        <w:t xml:space="preserve">sured </w:t>
      </w:r>
      <w:r w:rsidRPr="00A57A25">
        <w:t>that most of them enjoyed better health in childhood than their predecessors. It has been estimated that the average gain per decade in this</w:t>
      </w:r>
      <w:r>
        <w:t xml:space="preserve"> </w:t>
      </w:r>
      <w:r w:rsidRPr="00A57A25">
        <w:t xml:space="preserve">century in pre-adolescence is just over </w:t>
      </w:r>
      <w:r w:rsidR="006F07DD">
        <w:t xml:space="preserve">½ </w:t>
      </w:r>
      <w:r w:rsidRPr="00A57A25">
        <w:t>inch in height and 1 lb.</w:t>
      </w:r>
      <w:r w:rsidR="007E499F">
        <w:t xml:space="preserve"> in </w:t>
      </w:r>
      <w:r w:rsidRPr="00A57A25">
        <w:t xml:space="preserve">weight, and that there is an increase to roughly </w:t>
      </w:r>
      <w:r w:rsidR="007E499F">
        <w:t xml:space="preserve">¾ </w:t>
      </w:r>
      <w:r w:rsidRPr="00A57A25">
        <w:t>inch and 3 lbs. during adolescence.</w:t>
      </w:r>
      <w:r w:rsidR="007A6111">
        <w:rPr>
          <w:rStyle w:val="Heading8Char"/>
          <w:rFonts w:ascii="Courier New" w:hAnsi="Courier New" w:cs="Courier New"/>
        </w:rPr>
        <w:footnoteReference w:id="18"/>
      </w:r>
      <w:r w:rsidRPr="00A57A25">
        <w:t xml:space="preserve"> Individual variations for the onset of puberty can be considerable; but it appears certain that puberty is occurring earlier, and that</w:t>
      </w:r>
      <w:r w:rsidR="006F07DD">
        <w:t xml:space="preserve"> </w:t>
      </w:r>
      <w:r w:rsidRPr="00A57A25">
        <w:t>the large majority of young people now reach adolescence, as determined by physical changes, before the age of 15.</w:t>
      </w:r>
      <w:r w:rsidR="007A6111">
        <w:rPr>
          <w:rStyle w:val="Heading8Char"/>
          <w:rFonts w:ascii="Courier New" w:hAnsi="Courier New" w:cs="Courier New"/>
        </w:rPr>
        <w:footnoteReference w:id="19"/>
      </w:r>
    </w:p>
    <w:p w14:paraId="33EEC73C" w14:textId="77777777" w:rsidR="008E268E" w:rsidRDefault="00A57A25" w:rsidP="00EF545A">
      <w:pPr>
        <w:pStyle w:val="Normal2"/>
      </w:pPr>
      <w:r w:rsidRPr="00A57A25">
        <w:t xml:space="preserve">As we have suggested, today's adolescents have usually been introduced to a greater range </w:t>
      </w:r>
      <w:r w:rsidR="007B42C9">
        <w:t>o</w:t>
      </w:r>
      <w:r w:rsidRPr="00A57A25">
        <w:t>f activities and challenges in their physical</w:t>
      </w:r>
      <w:r w:rsidR="007B42C9">
        <w:t xml:space="preserve"> </w:t>
      </w:r>
      <w:r w:rsidRPr="00A57A25">
        <w:t xml:space="preserve">education whilst at school than have earlier generations. More than one </w:t>
      </w:r>
      <w:r w:rsidR="007B42C9">
        <w:t>w</w:t>
      </w:r>
      <w:r w:rsidRPr="00A57A25">
        <w:t>itness has impressed on us his conviction that young workers have considerable surplus energy which their work, and most of the more easily</w:t>
      </w:r>
      <w:r w:rsidR="007B42C9">
        <w:t xml:space="preserve"> </w:t>
      </w:r>
      <w:r w:rsidRPr="00A57A25">
        <w:t>available facilities for leisure, do not always satisfy. Here is one plain</w:t>
      </w:r>
      <w:r w:rsidR="007B42C9">
        <w:t xml:space="preserve"> </w:t>
      </w:r>
      <w:r w:rsidRPr="00A57A25">
        <w:t>and promising opportunity for the Youth Service. There has never been</w:t>
      </w:r>
      <w:r w:rsidR="007B42C9">
        <w:t xml:space="preserve"> </w:t>
      </w:r>
      <w:r w:rsidRPr="00A57A25">
        <w:t>such scope to promote and encourage healthy physical recreation, both that of an organised kind and that which is founded in individual initiatives.</w:t>
      </w:r>
    </w:p>
    <w:p w14:paraId="57C4BC78" w14:textId="14E518A2" w:rsidR="00A57A25" w:rsidRDefault="00A57A25" w:rsidP="00EF545A">
      <w:pPr>
        <w:pStyle w:val="Normal2"/>
      </w:pPr>
      <w:r w:rsidRPr="00A57A25">
        <w:t>The changes we have outlined clearly have more diff</w:t>
      </w:r>
      <w:r w:rsidR="00910832">
        <w:t>i</w:t>
      </w:r>
      <w:r w:rsidRPr="00A57A25">
        <w:t>cult implications for school life, for further education and for the Youth Service. For the considerable emotional developments inseparable from puberty will now often be taking place in contexts earlier than those with which they have been habitually associated, e.g. during the last year or two at secondary modern school. The lesson for the Youth Service is also easy</w:t>
      </w:r>
      <w:r w:rsidR="00910832">
        <w:t xml:space="preserve"> </w:t>
      </w:r>
      <w:r w:rsidRPr="00A57A25">
        <w:t>to state but diff</w:t>
      </w:r>
      <w:r w:rsidR="00910832">
        <w:t>i</w:t>
      </w:r>
      <w:r w:rsidRPr="00A57A25">
        <w:t>cult to practise. Obviously, experience of comradeship within the right kind of youth club may be of very great value at such a time. But if more youth clubs are to be of the right kind more</w:t>
      </w:r>
      <w:r w:rsidR="00910832">
        <w:t xml:space="preserve"> </w:t>
      </w:r>
      <w:r w:rsidRPr="00A57A25">
        <w:t>youth workers will need to be aware of the psychological results of these</w:t>
      </w:r>
      <w:r w:rsidR="00910832">
        <w:t xml:space="preserve"> </w:t>
      </w:r>
      <w:r w:rsidRPr="00A57A25">
        <w:t xml:space="preserve">changes, and of their implications for their own pastoral care. </w:t>
      </w:r>
    </w:p>
    <w:p w14:paraId="223D91A6" w14:textId="37B1813D" w:rsidR="00F5161A" w:rsidRDefault="00F5161A" w:rsidP="00555FB2">
      <w:pPr>
        <w:pStyle w:val="Footer"/>
      </w:pPr>
    </w:p>
    <w:p w14:paraId="3B1743A6" w14:textId="77777777" w:rsidR="0023658D" w:rsidRDefault="00F5161A" w:rsidP="00555FB2">
      <w:pPr>
        <w:pStyle w:val="Heading2"/>
      </w:pPr>
      <w:bookmarkStart w:id="13" w:name="_Toc44859706"/>
      <w:r w:rsidRPr="004A1E49">
        <w:t>CHANGING PATTERN OF WOMEN'S LIVES</w:t>
      </w:r>
      <w:bookmarkEnd w:id="13"/>
    </w:p>
    <w:p w14:paraId="7E02BC41" w14:textId="6A5E0E1A" w:rsidR="00346ED9" w:rsidRDefault="0029149B" w:rsidP="00EF545A">
      <w:pPr>
        <w:pStyle w:val="Normal2"/>
      </w:pPr>
      <w:r>
        <w:t xml:space="preserve">The </w:t>
      </w:r>
      <w:r w:rsidR="00F5161A">
        <w:t>magnitu</w:t>
      </w:r>
      <w:r>
        <w:t>de</w:t>
      </w:r>
      <w:r w:rsidR="00F5161A">
        <w:t xml:space="preserve"> of the changes taking place in women's liv</w:t>
      </w:r>
      <w:r>
        <w:t>es</w:t>
      </w:r>
      <w:r w:rsidR="00F5161A">
        <w:t xml:space="preserve"> makes hesitate to do more than draw attention to three points which we feel relevant to the type of provision needed for the adolescent girl. In the first place</w:t>
      </w:r>
      <w:r>
        <w:t>,</w:t>
      </w:r>
      <w:r w:rsidR="00F5161A">
        <w:t xml:space="preserve"> the tr</w:t>
      </w:r>
      <w:r>
        <w:t>adi</w:t>
      </w:r>
      <w:r w:rsidR="00F5161A">
        <w:t>tional balance of woman's life is b</w:t>
      </w:r>
      <w:r>
        <w:t>e</w:t>
      </w:r>
      <w:r w:rsidR="00F5161A">
        <w:t>ing altered by</w:t>
      </w:r>
      <w:r>
        <w:t xml:space="preserve"> </w:t>
      </w:r>
      <w:r w:rsidR="00F5161A">
        <w:t xml:space="preserve">earlier marriage, by the shorter span of years now </w:t>
      </w:r>
      <w:r>
        <w:t xml:space="preserve">occupied </w:t>
      </w:r>
      <w:r w:rsidR="00F5161A">
        <w:t xml:space="preserve">in </w:t>
      </w:r>
      <w:proofErr w:type="gramStart"/>
      <w:r w:rsidR="00F5161A">
        <w:t xml:space="preserve">child </w:t>
      </w:r>
      <w:r>
        <w:t>bearing</w:t>
      </w:r>
      <w:proofErr w:type="gramEnd"/>
      <w:r>
        <w:t xml:space="preserve">, </w:t>
      </w:r>
      <w:r w:rsidR="00F5161A">
        <w:t>and by the growth of employment outside the ho</w:t>
      </w:r>
      <w:r>
        <w:t>m</w:t>
      </w:r>
      <w:r w:rsidR="00F5161A">
        <w:t xml:space="preserve">e after marriage. </w:t>
      </w:r>
      <w:r>
        <w:t xml:space="preserve">The </w:t>
      </w:r>
      <w:r w:rsidR="00F5161A">
        <w:t xml:space="preserve">shortening of the </w:t>
      </w:r>
      <w:r>
        <w:t xml:space="preserve">period between </w:t>
      </w:r>
      <w:r w:rsidR="00F5161A">
        <w:t xml:space="preserve">school and marriage is particularly relevant </w:t>
      </w:r>
      <w:r>
        <w:t xml:space="preserve">because </w:t>
      </w:r>
      <w:r w:rsidR="00F5161A">
        <w:t xml:space="preserve">it leaves less time for the girl to acquire social maturity and </w:t>
      </w:r>
      <w:r>
        <w:t>tech</w:t>
      </w:r>
      <w:r w:rsidR="00F5161A">
        <w:t xml:space="preserve">nical </w:t>
      </w:r>
      <w:r>
        <w:t xml:space="preserve">competence </w:t>
      </w:r>
      <w:r w:rsidR="00F5161A">
        <w:t xml:space="preserve">at her job as </w:t>
      </w:r>
      <w:proofErr w:type="gramStart"/>
      <w:r w:rsidR="00F5161A">
        <w:t>home-maker</w:t>
      </w:r>
      <w:proofErr w:type="gramEnd"/>
      <w:r w:rsidR="00F5161A">
        <w:t>.</w:t>
      </w:r>
      <w:r>
        <w:t xml:space="preserve">  Secondly,</w:t>
      </w:r>
      <w:r w:rsidR="00F5161A">
        <w:t xml:space="preserve"> girls from homes where manual work has </w:t>
      </w:r>
      <w:r>
        <w:t>be</w:t>
      </w:r>
      <w:r w:rsidR="00F5161A">
        <w:t>en the</w:t>
      </w:r>
      <w:r>
        <w:t xml:space="preserve"> trad</w:t>
      </w:r>
      <w:r w:rsidR="00F5161A">
        <w:t>ition are tending to move</w:t>
      </w:r>
      <w:r>
        <w:t>,</w:t>
      </w:r>
      <w:r w:rsidR="00F5161A">
        <w:t xml:space="preserve"> and move more rapidly than their brothers</w:t>
      </w:r>
      <w:r>
        <w:t>,</w:t>
      </w:r>
      <w:r w:rsidR="00F5161A">
        <w:t xml:space="preserve"> into non-manual work in a social setting other than that familiar to their circle. The potential strai</w:t>
      </w:r>
      <w:r>
        <w:t>n</w:t>
      </w:r>
      <w:r w:rsidR="00F5161A">
        <w:t>s in this are obviou</w:t>
      </w:r>
      <w:r>
        <w:t xml:space="preserve">s. And this to our third point.  </w:t>
      </w:r>
      <w:r w:rsidR="00F5161A">
        <w:t>These alterations and m</w:t>
      </w:r>
      <w:r>
        <w:t xml:space="preserve">odifications to long-established </w:t>
      </w:r>
      <w:r w:rsidR="00F5161A">
        <w:t xml:space="preserve">patterns would suggest that girls no less than </w:t>
      </w:r>
      <w:r>
        <w:t xml:space="preserve">boys need </w:t>
      </w:r>
      <w:r w:rsidR="00F5161A">
        <w:t xml:space="preserve">further </w:t>
      </w:r>
      <w:r>
        <w:t>education af</w:t>
      </w:r>
      <w:r w:rsidR="00F5161A">
        <w:t>ter leaving sch</w:t>
      </w:r>
      <w:r>
        <w:t>oo</w:t>
      </w:r>
      <w:r w:rsidR="00F5161A">
        <w:t xml:space="preserve">l. In </w:t>
      </w:r>
      <w:proofErr w:type="gramStart"/>
      <w:r w:rsidR="00F5161A">
        <w:t>fact</w:t>
      </w:r>
      <w:proofErr w:type="gramEnd"/>
      <w:r w:rsidR="00F5161A">
        <w:t xml:space="preserve"> they get considerably less. The Youth Service</w:t>
      </w:r>
      <w:r>
        <w:t>,</w:t>
      </w:r>
      <w:r w:rsidR="00F5161A">
        <w:t xml:space="preserve"> with the </w:t>
      </w:r>
      <w:r>
        <w:t>oppor</w:t>
      </w:r>
      <w:r w:rsidR="00F5161A">
        <w:t xml:space="preserve">tunities it offers for informal education, could make </w:t>
      </w:r>
      <w:r>
        <w:t xml:space="preserve">good some of these deficiencies, but fewer girls than boys are members of </w:t>
      </w:r>
      <w:r w:rsidR="00F5161A">
        <w:t xml:space="preserve">youth organisations, and much more thought will need to </w:t>
      </w:r>
      <w:r>
        <w:t xml:space="preserve">be </w:t>
      </w:r>
      <w:r w:rsidR="00F5161A">
        <w:t>given to ways of attracting them and studies made of their specific needs.</w:t>
      </w:r>
    </w:p>
    <w:p w14:paraId="76F7F5BB" w14:textId="0929C2CD" w:rsidR="00F5161A" w:rsidRDefault="00F5161A" w:rsidP="00A51F17">
      <w:pPr>
        <w:pStyle w:val="Footer"/>
      </w:pPr>
    </w:p>
    <w:p w14:paraId="219AF395" w14:textId="77777777" w:rsidR="00F5161A" w:rsidRPr="0029149B" w:rsidRDefault="00F5161A" w:rsidP="00D57643">
      <w:pPr>
        <w:pStyle w:val="Heading2"/>
      </w:pPr>
      <w:bookmarkStart w:id="14" w:name="_Toc44859707"/>
      <w:r w:rsidRPr="0029149B">
        <w:t>DELINQUENCY</w:t>
      </w:r>
      <w:bookmarkEnd w:id="14"/>
      <w:r w:rsidRPr="0029149B">
        <w:t xml:space="preserve"> </w:t>
      </w:r>
      <w:r w:rsidRPr="0029149B">
        <w:br/>
      </w:r>
    </w:p>
    <w:p w14:paraId="7EDE8CCF" w14:textId="77777777" w:rsidR="008E268E" w:rsidRPr="008E268E" w:rsidRDefault="0029149B" w:rsidP="00EF545A">
      <w:pPr>
        <w:pStyle w:val="Normal2"/>
      </w:pPr>
      <w:r>
        <w:t>Du</w:t>
      </w:r>
      <w:r w:rsidR="00F5161A">
        <w:t xml:space="preserve">ring the </w:t>
      </w:r>
      <w:r>
        <w:t xml:space="preserve">past decade </w:t>
      </w:r>
      <w:r w:rsidR="00F5161A">
        <w:t xml:space="preserve">there have </w:t>
      </w:r>
      <w:r>
        <w:t xml:space="preserve">been </w:t>
      </w:r>
      <w:r w:rsidR="00F5161A">
        <w:t xml:space="preserve">increases, and </w:t>
      </w:r>
      <w:r>
        <w:t>in so</w:t>
      </w:r>
      <w:r w:rsidR="00F5161A">
        <w:t>me</w:t>
      </w:r>
      <w:r>
        <w:t xml:space="preserve"> cases marked increase</w:t>
      </w:r>
      <w:r w:rsidR="00F5161A">
        <w:t>s</w:t>
      </w:r>
      <w:r>
        <w:t>,</w:t>
      </w:r>
      <w:r w:rsidR="00F5161A">
        <w:t xml:space="preserve"> in the </w:t>
      </w:r>
      <w:r>
        <w:t>number and proportion o</w:t>
      </w:r>
      <w:r w:rsidR="00F5161A">
        <w:t>f young found guilty of indictable</w:t>
      </w:r>
      <w:r>
        <w:t xml:space="preserve"> offences.</w:t>
      </w:r>
      <w:r w:rsidR="00EB1A49">
        <w:t xml:space="preserve">  The facts of delinquency are</w:t>
      </w:r>
      <w:r w:rsidR="008D6A2C">
        <w:t xml:space="preserve"> on record, but we think it useful to give </w:t>
      </w:r>
      <w:proofErr w:type="gramStart"/>
      <w:r w:rsidR="008D6A2C">
        <w:t>a brief summary</w:t>
      </w:r>
      <w:proofErr w:type="gramEnd"/>
      <w:r w:rsidR="008D6A2C">
        <w:t xml:space="preserve"> at this point.</w:t>
      </w:r>
    </w:p>
    <w:p w14:paraId="5D89F538" w14:textId="77777777" w:rsidR="008E268E" w:rsidRDefault="008D6A2C" w:rsidP="00EF545A">
      <w:pPr>
        <w:pStyle w:val="Normal2"/>
      </w:pPr>
      <w:r>
        <w:t>A recent report</w:t>
      </w:r>
      <w:r w:rsidR="00540914">
        <w:t xml:space="preserve"> on “Trends in Teenage Delinquency”</w:t>
      </w:r>
      <w:r w:rsidR="00BE6DD2">
        <w:rPr>
          <w:rStyle w:val="Heading8Char"/>
        </w:rPr>
        <w:footnoteReference w:id="20"/>
      </w:r>
      <w:r w:rsidR="00540914">
        <w:t xml:space="preserve"> attemp</w:t>
      </w:r>
      <w:r w:rsidR="00BE6DD2">
        <w:t>t</w:t>
      </w:r>
      <w:r w:rsidR="00540914">
        <w:t>s to show for a ten-year period (1946-1956), the trend</w:t>
      </w:r>
      <w:r w:rsidR="00BE6DD2">
        <w:t xml:space="preserve"> for various broad types</w:t>
      </w:r>
      <w:r w:rsidR="008E268E">
        <w:t xml:space="preserve"> </w:t>
      </w:r>
      <w:r w:rsidR="002B25DD" w:rsidRPr="002B25DD">
        <w:t xml:space="preserve">of offences, the figures </w:t>
      </w:r>
      <w:r w:rsidR="002B25DD">
        <w:t>o</w:t>
      </w:r>
      <w:r w:rsidR="002B25DD" w:rsidRPr="002B25DD">
        <w:t>f indictable Offences having been supplemented by</w:t>
      </w:r>
      <w:r w:rsidR="002B25DD">
        <w:t xml:space="preserve"> </w:t>
      </w:r>
      <w:r w:rsidR="002B25DD" w:rsidRPr="002B25DD">
        <w:t>the addition to them of related and often complementary non-indictable</w:t>
      </w:r>
      <w:r w:rsidR="002B25DD">
        <w:t xml:space="preserve"> </w:t>
      </w:r>
      <w:r w:rsidR="002B25DD" w:rsidRPr="002B25DD">
        <w:t>offences known to the police. They are striking figures. The incidence of</w:t>
      </w:r>
      <w:r w:rsidR="002B25DD">
        <w:t xml:space="preserve"> </w:t>
      </w:r>
      <w:r w:rsidR="002B25DD" w:rsidRPr="002B25DD">
        <w:t>convictions of youths aged 17—20 for drink offences showed a five-fold</w:t>
      </w:r>
      <w:r w:rsidR="002B25DD">
        <w:t xml:space="preserve"> </w:t>
      </w:r>
      <w:r w:rsidR="002B25DD" w:rsidRPr="002B25DD">
        <w:t>increase in these ten years; the incidence for violence roughly trebled,</w:t>
      </w:r>
      <w:r w:rsidR="002B25DD">
        <w:t xml:space="preserve"> </w:t>
      </w:r>
      <w:r w:rsidR="002B25DD" w:rsidRPr="002B25DD">
        <w:t xml:space="preserve">and for both sexual offences and disorderly conduct, it doubled. The pattern for boys aged 14—16 was different. In the two groups </w:t>
      </w:r>
      <w:r w:rsidR="002B25DD">
        <w:t>o</w:t>
      </w:r>
      <w:r w:rsidR="002B25DD" w:rsidRPr="002B25DD">
        <w:t>f offences, theft and disorder, where the incidence of convictions per 10,000 boys was heaviest</w:t>
      </w:r>
      <w:r w:rsidR="007562E8">
        <w:t>,</w:t>
      </w:r>
      <w:r w:rsidR="002B25DD" w:rsidRPr="002B25DD">
        <w:t xml:space="preserve"> there was a tendency for improvement in the last five years of the period</w:t>
      </w:r>
      <w:r w:rsidR="007562E8">
        <w:t>;</w:t>
      </w:r>
      <w:r w:rsidR="002B25DD" w:rsidRPr="002B25DD">
        <w:t xml:space="preserve"> but</w:t>
      </w:r>
      <w:r w:rsidR="007562E8">
        <w:t xml:space="preserve"> </w:t>
      </w:r>
      <w:r w:rsidR="002B25DD" w:rsidRPr="002B25DD">
        <w:t>in the personal field of drink</w:t>
      </w:r>
      <w:r w:rsidR="007562E8">
        <w:t>,</w:t>
      </w:r>
      <w:r w:rsidR="002B25DD" w:rsidRPr="002B25DD">
        <w:t xml:space="preserve"> violence and sexual offences there was deterioration as with the 17—20 age group. </w:t>
      </w:r>
    </w:p>
    <w:p w14:paraId="2DC8E2A3" w14:textId="77777777" w:rsidR="008E268E" w:rsidRDefault="002B25DD" w:rsidP="00EF545A">
      <w:pPr>
        <w:pStyle w:val="Normal2"/>
      </w:pPr>
      <w:r w:rsidRPr="002B25DD">
        <w:t>For girls in the 17—20 age group. there was no apparent deterioration in any sector during the first five years. In 1951, however, there was a sharp increase in the incidence of convictions in the drink, disorder, and sexual groups of offences; and in 1955—56 there was another increase. For girls aged 14—16, there was some increase in the incidence of convictions for drink offences</w:t>
      </w:r>
      <w:r w:rsidR="007562E8">
        <w:t>;</w:t>
      </w:r>
      <w:r w:rsidRPr="002B25DD">
        <w:t xml:space="preserve"> but the general levels for all offences except </w:t>
      </w:r>
      <w:r w:rsidR="007562E8">
        <w:t>t</w:t>
      </w:r>
      <w:r w:rsidRPr="002B25DD">
        <w:t>heft were substantially lower in this age group than in the 17—20 group of girls</w:t>
      </w:r>
      <w:r w:rsidR="008E268E">
        <w:t>.</w:t>
      </w:r>
    </w:p>
    <w:p w14:paraId="3897D6F6" w14:textId="77777777" w:rsidR="008E268E" w:rsidRDefault="002B25DD" w:rsidP="00EF545A">
      <w:pPr>
        <w:pStyle w:val="Normal2"/>
      </w:pPr>
      <w:r w:rsidRPr="002B25DD">
        <w:t xml:space="preserve"> The incidence of suicide and attempted suicide more than doubled in this period for young people aged 17—20 and, as if to suggest that the crimes reflected personal tensions rather than social wants, the figures did not</w:t>
      </w:r>
      <w:r w:rsidR="007562E8">
        <w:t xml:space="preserve"> </w:t>
      </w:r>
      <w:r w:rsidRPr="002B25DD">
        <w:t>reveal any substantial rate of change in such offences as theft</w:t>
      </w:r>
    </w:p>
    <w:p w14:paraId="710477FC" w14:textId="77777777" w:rsidR="008E268E" w:rsidRDefault="002B25DD" w:rsidP="00EF545A">
      <w:pPr>
        <w:pStyle w:val="Normal2"/>
      </w:pPr>
      <w:r w:rsidRPr="002B25DD">
        <w:t>An increase in offences reported or in convictions may on the one hand be due to a change of attitude, on the part of the police, magistrates</w:t>
      </w:r>
      <w:r w:rsidR="007562E8">
        <w:t xml:space="preserve"> </w:t>
      </w:r>
      <w:r w:rsidRPr="002B25DD">
        <w:t>and public, and on the other to an increase in the actual number of offences.</w:t>
      </w:r>
      <w:r w:rsidR="007562E8">
        <w:t xml:space="preserve">  </w:t>
      </w:r>
      <w:proofErr w:type="gramStart"/>
      <w:r w:rsidRPr="002B25DD">
        <w:t>Nevertheless</w:t>
      </w:r>
      <w:proofErr w:type="gramEnd"/>
      <w:r w:rsidRPr="002B25DD">
        <w:t xml:space="preserve"> on balance these trends must have some substance</w:t>
      </w:r>
    </w:p>
    <w:p w14:paraId="0DDF0611" w14:textId="77777777" w:rsidR="008E268E" w:rsidRDefault="002B25DD" w:rsidP="00EF545A">
      <w:pPr>
        <w:pStyle w:val="Normal2"/>
      </w:pPr>
      <w:r w:rsidRPr="002B25DD">
        <w:t>The tables in Appendix 9, derived from the annual reports on criminal statistics published by the Home O</w:t>
      </w:r>
      <w:r w:rsidR="007562E8">
        <w:t>ff</w:t>
      </w:r>
      <w:r w:rsidRPr="002B25DD">
        <w:t>ice</w:t>
      </w:r>
      <w:r w:rsidR="00F74446">
        <w:t>,</w:t>
      </w:r>
      <w:r w:rsidRPr="002B25DD">
        <w:t xml:space="preserve"> show the rates in various age groups of indictable offences in the years 1938 and 1946—1958. It will be seen that these rates have shown serious increases for adolescent groups. The present upward surge (1958) in offences of youths aged 17—20 looks particularly grave. And the 14—16 age group has reached a rate of more than 2,000 offences per 100,000 Of the population, which is higher than the</w:t>
      </w:r>
      <w:r w:rsidR="00F74446">
        <w:t xml:space="preserve"> </w:t>
      </w:r>
      <w:r w:rsidRPr="002B25DD">
        <w:t xml:space="preserve">rate for the previous peak year. 1951. </w:t>
      </w:r>
      <w:r w:rsidR="00CD65B5">
        <w:rPr>
          <w:rStyle w:val="Heading8Char"/>
          <w:rFonts w:ascii="Courier New" w:hAnsi="Courier New" w:cs="Courier New"/>
        </w:rPr>
        <w:footnoteReference w:id="21"/>
      </w:r>
    </w:p>
    <w:p w14:paraId="207318CB" w14:textId="77777777" w:rsidR="008E268E" w:rsidRDefault="002B25DD" w:rsidP="00EF545A">
      <w:pPr>
        <w:pStyle w:val="Normal2"/>
      </w:pPr>
      <w:r w:rsidRPr="002B25DD">
        <w:t>Is it possible to associate this crime wave among young people with</w:t>
      </w:r>
      <w:r w:rsidR="00F74446">
        <w:t xml:space="preserve"> </w:t>
      </w:r>
      <w:r w:rsidRPr="002B25DD">
        <w:t>disturbed social conditions? An important paper read to the British Association in 1958 by Mr. Leslie T. Wilkins of the Home Office Research</w:t>
      </w:r>
      <w:r w:rsidR="00F74446">
        <w:t xml:space="preserve"> </w:t>
      </w:r>
      <w:r w:rsidRPr="002B25DD">
        <w:t>Unit</w:t>
      </w:r>
      <w:r w:rsidR="00E257EE">
        <w:rPr>
          <w:rStyle w:val="Heading8Char"/>
          <w:rFonts w:ascii="Courier New" w:hAnsi="Courier New" w:cs="Courier New"/>
        </w:rPr>
        <w:footnoteReference w:id="22"/>
      </w:r>
      <w:r w:rsidRPr="002B25DD">
        <w:t xml:space="preserve"> succeeds in the tentative definition of two more than usually delinquent generations. The first crime-prone group were those born in the years 1926—1928: the second, those born in the seven years period 1935—36 </w:t>
      </w:r>
      <w:r w:rsidRPr="002B25DD">
        <w:br/>
        <w:t>to 1942—43. The children of both groups reached the age of four to six during periods of widespread social disturbance: for the first it was the</w:t>
      </w:r>
      <w:r w:rsidR="008E268E">
        <w:t xml:space="preserve"> </w:t>
      </w:r>
      <w:r w:rsidRPr="002B25DD">
        <w:t xml:space="preserve">great depression, with its consequent unemployment, which began in 1929 and mounted in violence until 1934, and for the second, of course. it was the second world war. </w:t>
      </w:r>
      <w:proofErr w:type="gramStart"/>
      <w:r w:rsidRPr="002B25DD">
        <w:t>It would seem that personal</w:t>
      </w:r>
      <w:proofErr w:type="gramEnd"/>
      <w:r w:rsidRPr="002B25DD">
        <w:t xml:space="preserve"> disturbance leading</w:t>
      </w:r>
      <w:r w:rsidR="00E257EE">
        <w:t xml:space="preserve"> </w:t>
      </w:r>
      <w:r w:rsidRPr="002B25DD">
        <w:t xml:space="preserve">eventually to delinquency might be associated </w:t>
      </w:r>
      <w:r w:rsidR="00E257EE">
        <w:t>w</w:t>
      </w:r>
      <w:r w:rsidRPr="002B25DD">
        <w:t xml:space="preserve">ith the shocks </w:t>
      </w:r>
      <w:r w:rsidR="00E257EE">
        <w:t>o</w:t>
      </w:r>
      <w:r w:rsidRPr="002B25DD">
        <w:t>f the last pre-school year or the first school year, years in which children first develop social sense. Yet as Mr. Wilkins shows, this interesting finding is not suff</w:t>
      </w:r>
      <w:r w:rsidR="00E257EE">
        <w:t>ic</w:t>
      </w:r>
      <w:r w:rsidRPr="002B25DD">
        <w:t xml:space="preserve">ient explanation </w:t>
      </w:r>
      <w:r w:rsidR="004E4676">
        <w:t>o</w:t>
      </w:r>
      <w:r w:rsidRPr="002B25DD">
        <w:t xml:space="preserve">f the </w:t>
      </w:r>
      <w:r w:rsidR="004E4676" w:rsidRPr="008E268E">
        <w:rPr>
          <w:i/>
          <w:iCs/>
        </w:rPr>
        <w:t>c</w:t>
      </w:r>
      <w:r w:rsidRPr="008E268E">
        <w:rPr>
          <w:i/>
          <w:iCs/>
        </w:rPr>
        <w:t>urrent</w:t>
      </w:r>
      <w:r w:rsidRPr="002B25DD">
        <w:t xml:space="preserve"> crime-wave in males between 17 and 21. The age group which passed through their third to sixth year during the war is expected to be more </w:t>
      </w:r>
      <w:r w:rsidRPr="002B25DD">
        <w:lastRenderedPageBreak/>
        <w:t xml:space="preserve">crime-prone than other age groups </w:t>
      </w:r>
      <w:r w:rsidR="005E7B1E">
        <w:t>o</w:t>
      </w:r>
      <w:r w:rsidRPr="002B25DD">
        <w:t>f boys</w:t>
      </w:r>
      <w:r w:rsidR="005E7B1E">
        <w:t xml:space="preserve"> </w:t>
      </w:r>
      <w:r w:rsidRPr="002B25DD">
        <w:t xml:space="preserve">and girls. But in </w:t>
      </w:r>
      <w:proofErr w:type="gramStart"/>
      <w:r w:rsidRPr="002B25DD">
        <w:t>fact</w:t>
      </w:r>
      <w:proofErr w:type="gramEnd"/>
      <w:r w:rsidRPr="002B25DD">
        <w:t xml:space="preserve"> the observed crime rate has turned out to be far</w:t>
      </w:r>
      <w:r w:rsidR="005E7B1E">
        <w:t xml:space="preserve"> </w:t>
      </w:r>
      <w:r w:rsidRPr="002B25DD">
        <w:t xml:space="preserve">in excess of expectation. In other </w:t>
      </w:r>
      <w:proofErr w:type="gramStart"/>
      <w:r w:rsidRPr="002B25DD">
        <w:t>words</w:t>
      </w:r>
      <w:proofErr w:type="gramEnd"/>
      <w:r w:rsidRPr="002B25DD">
        <w:t xml:space="preserve"> the present phenomenon cannot</w:t>
      </w:r>
      <w:r w:rsidR="005E7B1E">
        <w:t xml:space="preserve"> </w:t>
      </w:r>
      <w:r w:rsidRPr="002B25DD">
        <w:t>be dismissed as "only to be expected in view of their childhood</w:t>
      </w:r>
      <w:r w:rsidR="005E7B1E">
        <w:t xml:space="preserve"> </w:t>
      </w:r>
      <w:r w:rsidRPr="002B25DD">
        <w:t>experiences"</w:t>
      </w:r>
      <w:r w:rsidR="005E7B1E">
        <w:t>.</w:t>
      </w:r>
    </w:p>
    <w:p w14:paraId="04AD81CB" w14:textId="77777777" w:rsidR="008E268E" w:rsidRDefault="002B25DD" w:rsidP="00EF545A">
      <w:pPr>
        <w:pStyle w:val="Normal2"/>
      </w:pPr>
      <w:r w:rsidRPr="002B25DD">
        <w:t>In one sense, therefore, we think we can speak of a new climate of crime and delinquency. We have been made intensely aware of this and we accept the significant public warnings of judges and police chiefs. It is easy of course to exaggerate the incidence of delinquency. Even after all the increases</w:t>
      </w:r>
      <w:r w:rsidR="005E7B1E">
        <w:t>,</w:t>
      </w:r>
      <w:r w:rsidRPr="002B25DD">
        <w:t xml:space="preserve"> it involves in any one year only about 2 per cent of boys aged 14 and under 21 and only </w:t>
      </w:r>
      <w:r w:rsidR="0060404D">
        <w:t xml:space="preserve">0.2 </w:t>
      </w:r>
      <w:r w:rsidRPr="002B25DD">
        <w:t>per cent of girls of the same</w:t>
      </w:r>
      <w:r w:rsidR="0060404D">
        <w:t xml:space="preserve"> </w:t>
      </w:r>
      <w:r w:rsidRPr="002B25DD">
        <w:t>age group. On the other hand</w:t>
      </w:r>
      <w:r w:rsidR="0060404D">
        <w:t>,</w:t>
      </w:r>
      <w:r w:rsidRPr="002B25DD">
        <w:t xml:space="preserve"> of the total number of persons found guilty of indictable offences in 1957</w:t>
      </w:r>
      <w:r w:rsidR="0060404D">
        <w:t>,</w:t>
      </w:r>
      <w:r w:rsidRPr="002B25DD">
        <w:t xml:space="preserve"> roughly one half were under 21, and 30 per cent were aged 14—20 inclusive. Therefore whether the figures are large </w:t>
      </w:r>
      <w:r w:rsidR="0060404D">
        <w:t>o</w:t>
      </w:r>
      <w:r w:rsidRPr="002B25DD">
        <w:t>r small in relation to the total population</w:t>
      </w:r>
      <w:r w:rsidR="0060404D">
        <w:t>,</w:t>
      </w:r>
      <w:r w:rsidRPr="002B25DD">
        <w:t xml:space="preserve"> the crime problem is very much a youth problem, a problem of that age group with which the Youth S</w:t>
      </w:r>
      <w:r w:rsidR="0060404D">
        <w:t>er</w:t>
      </w:r>
      <w:r w:rsidRPr="002B25DD">
        <w:t>vice is particularly concerned and towards which the public rightly expects it to make some contribution</w:t>
      </w:r>
    </w:p>
    <w:p w14:paraId="748C993A" w14:textId="77777777" w:rsidR="008E268E" w:rsidRDefault="002B25DD" w:rsidP="00EF545A">
      <w:pPr>
        <w:pStyle w:val="Normal2"/>
      </w:pPr>
      <w:r w:rsidRPr="002B25DD">
        <w:t xml:space="preserve">The present rise of crime among the young is against expectation in another sense. Sociologists have always traced a strong correlation between poverty and crime. The poorest and most socially deprived elements of a population were always those who had most to gain and least to lose from active crime. Reformers confidently expected that improvements in social conditions would progressively reduce the incidence of every sort </w:t>
      </w:r>
      <w:r w:rsidR="0060404D">
        <w:t>o</w:t>
      </w:r>
      <w:r w:rsidRPr="002B25DD">
        <w:t>f crime. True this was a theory which tended to overlook upper class crime and to discount personal reasons for crime, but by and large everyone expected it to work out more or less accurately and it is grievous that hopes have been so much disappointed. If we can no longer look to the old economic causes for crime we must search for new ones, or for personal or social ones which override the declining economic factors.</w:t>
      </w:r>
    </w:p>
    <w:p w14:paraId="727F8FAD" w14:textId="77777777" w:rsidR="008E268E" w:rsidRPr="008E268E" w:rsidRDefault="002B25DD" w:rsidP="00EF545A">
      <w:pPr>
        <w:pStyle w:val="Normal2"/>
      </w:pPr>
      <w:r w:rsidRPr="002B25DD">
        <w:t xml:space="preserve">Many explanations have been advanced—the second world war. </w:t>
      </w:r>
      <w:r w:rsidR="0060404D" w:rsidRPr="002B25DD">
        <w:t>T</w:t>
      </w:r>
      <w:r w:rsidRPr="002B25DD">
        <w:t>he</w:t>
      </w:r>
      <w:r w:rsidR="0060404D">
        <w:t xml:space="preserve"> </w:t>
      </w:r>
      <w:r w:rsidRPr="002B25DD">
        <w:t>hydrogen bomb, the welfare state</w:t>
      </w:r>
      <w:r w:rsidR="00652485">
        <w:t>, the</w:t>
      </w:r>
      <w:r w:rsidRPr="002B25DD">
        <w:t xml:space="preserve"> limitations of opportunity in a boring society</w:t>
      </w:r>
      <w:r w:rsidR="00652485">
        <w:t>,</w:t>
      </w:r>
      <w:r w:rsidRPr="002B25DD">
        <w:t xml:space="preserve"> the growth of a sense of violence in a century infamous for violence of every kind. We do not feel that w</w:t>
      </w:r>
      <w:r w:rsidR="00652485">
        <w:t>e</w:t>
      </w:r>
      <w:r w:rsidRPr="002B25DD">
        <w:t xml:space="preserve"> can point with any certainty</w:t>
      </w:r>
      <w:r w:rsidR="00652485">
        <w:t xml:space="preserve"> </w:t>
      </w:r>
      <w:r w:rsidRPr="002B25DD">
        <w:t xml:space="preserve">to any one </w:t>
      </w:r>
      <w:proofErr w:type="gramStart"/>
      <w:r w:rsidRPr="002B25DD">
        <w:t>particular cause</w:t>
      </w:r>
      <w:proofErr w:type="gramEnd"/>
      <w:r w:rsidRPr="002B25DD">
        <w:t xml:space="preserve"> or combination of causes. Nothing in the</w:t>
      </w:r>
      <w:r w:rsidR="00652485">
        <w:t xml:space="preserve"> </w:t>
      </w:r>
      <w:r w:rsidRPr="002B25DD">
        <w:t>evidence we have received directly associates the crime wave among the</w:t>
      </w:r>
      <w:r w:rsidR="00652485">
        <w:t xml:space="preserve"> </w:t>
      </w:r>
      <w:r w:rsidRPr="002B25DD">
        <w:t>young with any special new social or national condition. It d</w:t>
      </w:r>
      <w:r w:rsidR="0046440C">
        <w:t>oe</w:t>
      </w:r>
      <w:r w:rsidRPr="002B25DD">
        <w:t xml:space="preserve">s seem </w:t>
      </w:r>
      <w:r w:rsidR="0046440C">
        <w:t>t</w:t>
      </w:r>
      <w:r w:rsidRPr="002B25DD">
        <w:t>rue</w:t>
      </w:r>
      <w:r w:rsidR="0046440C">
        <w:t>,</w:t>
      </w:r>
      <w:r w:rsidRPr="002B25DD">
        <w:t xml:space="preserve"> however, that society does not know how to ask the of the young, that </w:t>
      </w:r>
      <w:proofErr w:type="gramStart"/>
      <w:r w:rsidRPr="002B25DD">
        <w:t>as a whole it</w:t>
      </w:r>
      <w:proofErr w:type="gramEnd"/>
      <w:r w:rsidRPr="002B25DD">
        <w:t xml:space="preserve"> is not much more concerned with them than to ask them to earn and consume. It is necessary no doubt to do both, but man's deepest needs are not satisfied by a mechanical participation in an economic p</w:t>
      </w:r>
      <w:r w:rsidR="0046440C">
        <w:t>roc</w:t>
      </w:r>
      <w:r w:rsidRPr="002B25DD">
        <w:t>ess.</w:t>
      </w:r>
    </w:p>
    <w:p w14:paraId="248A377B" w14:textId="77777777" w:rsidR="008E268E" w:rsidRDefault="00F5161A" w:rsidP="00EF545A">
      <w:pPr>
        <w:pStyle w:val="Normal2"/>
      </w:pPr>
      <w:r>
        <w:t xml:space="preserve">We </w:t>
      </w:r>
      <w:r w:rsidR="0029149B">
        <w:t xml:space="preserve">do </w:t>
      </w:r>
      <w:r>
        <w:t xml:space="preserve">not think it is easy or wise to speak </w:t>
      </w:r>
      <w:r w:rsidR="0029149B">
        <w:t>glibly</w:t>
      </w:r>
      <w:r>
        <w:t xml:space="preserve"> of a delinquent younger generation and a law</w:t>
      </w:r>
      <w:r w:rsidR="0029149B">
        <w:t>-a</w:t>
      </w:r>
      <w:r>
        <w:t>biding older generation. This is only half the story. What</w:t>
      </w:r>
      <w:r w:rsidR="0029149B">
        <w:t>,</w:t>
      </w:r>
      <w:r>
        <w:t xml:space="preserve"> to a </w:t>
      </w:r>
      <w:r w:rsidR="0029149B">
        <w:t>person</w:t>
      </w:r>
      <w:r>
        <w:t xml:space="preserve"> of </w:t>
      </w:r>
      <w:r w:rsidR="0029149B">
        <w:t>forty or fifty,</w:t>
      </w:r>
      <w:r>
        <w:t xml:space="preserve"> may show it</w:t>
      </w:r>
      <w:r w:rsidR="0029149B">
        <w:t>se</w:t>
      </w:r>
      <w:r>
        <w:t>lf as a general</w:t>
      </w:r>
      <w:r w:rsidR="0029149B">
        <w:t xml:space="preserve"> malaise,</w:t>
      </w:r>
      <w:r>
        <w:t xml:space="preserve"> a sense of </w:t>
      </w:r>
      <w:r w:rsidR="0029149B">
        <w:t>emptiness,</w:t>
      </w:r>
      <w:r>
        <w:t xml:space="preserve"> a quiet rejection of </w:t>
      </w:r>
      <w:r w:rsidR="0029149B">
        <w:t>soci</w:t>
      </w:r>
      <w:r>
        <w:t xml:space="preserve">al responsibilities or a cautiously controlled cynicism may show </w:t>
      </w:r>
      <w:r w:rsidR="0029149B">
        <w:t xml:space="preserve">itself </w:t>
      </w:r>
      <w:r>
        <w:t>in an adole</w:t>
      </w:r>
      <w:r w:rsidR="0029149B">
        <w:t>sc</w:t>
      </w:r>
      <w:r>
        <w:t>ent as an ac</w:t>
      </w:r>
      <w:r w:rsidR="0029149B">
        <w:t>t of wanton violence, a bo</w:t>
      </w:r>
      <w:r>
        <w:t xml:space="preserve">ut </w:t>
      </w:r>
      <w:r w:rsidR="0029149B">
        <w:t>o</w:t>
      </w:r>
      <w:r>
        <w:t>f histrionic drunkenness or a grasping at promiscuous sexual ex</w:t>
      </w:r>
      <w:r w:rsidR="0029149B">
        <w:t>perience. There</w:t>
      </w:r>
      <w:r>
        <w:t xml:space="preserve"> d</w:t>
      </w:r>
      <w:r w:rsidR="0029149B">
        <w:t>oes</w:t>
      </w:r>
      <w:r>
        <w:t xml:space="preserve"> not seem to</w:t>
      </w:r>
      <w:r w:rsidR="0029149B">
        <w:t xml:space="preserve"> be</w:t>
      </w:r>
      <w:r>
        <w:t xml:space="preserve"> at the heart </w:t>
      </w:r>
      <w:r w:rsidR="0029149B">
        <w:t>o</w:t>
      </w:r>
      <w:r>
        <w:t xml:space="preserve">f society a courageous and exciting struggle for a </w:t>
      </w:r>
      <w:proofErr w:type="gramStart"/>
      <w:r>
        <w:t>particular moral</w:t>
      </w:r>
      <w:proofErr w:type="gramEnd"/>
      <w:r>
        <w:t xml:space="preserve"> and spiritual life — only a passive, neutral commitment to things as they are. One cannot</w:t>
      </w:r>
      <w:r w:rsidR="0029149B">
        <w:t>,</w:t>
      </w:r>
      <w:r>
        <w:t xml:space="preserve"> in fact</w:t>
      </w:r>
      <w:r w:rsidR="0029149B">
        <w:t>,</w:t>
      </w:r>
      <w:r>
        <w:t xml:space="preserve"> indict the young for </w:t>
      </w:r>
      <w:r w:rsidR="0029149B">
        <w:t>the growth o</w:t>
      </w:r>
      <w:r>
        <w:t xml:space="preserve">f delinquency without also indicting the older generations for apathy and indifference to the deeper things </w:t>
      </w:r>
      <w:r w:rsidR="0029149B">
        <w:t>o</w:t>
      </w:r>
      <w:r>
        <w:t xml:space="preserve">f </w:t>
      </w:r>
      <w:r w:rsidR="0029149B">
        <w:t xml:space="preserve">the </w:t>
      </w:r>
      <w:r>
        <w:t>heart</w:t>
      </w:r>
    </w:p>
    <w:p w14:paraId="6024C8EB" w14:textId="77777777" w:rsidR="008E268E" w:rsidRPr="008E268E" w:rsidRDefault="00F5161A" w:rsidP="00EF545A">
      <w:pPr>
        <w:pStyle w:val="Normal2"/>
      </w:pPr>
      <w:r>
        <w:t xml:space="preserve">It is natural to that the Youth Service should </w:t>
      </w:r>
      <w:r w:rsidR="00EC1346">
        <w:t xml:space="preserve">be able to do something about this </w:t>
      </w:r>
      <w:proofErr w:type="gramStart"/>
      <w:r w:rsidR="00EC1346">
        <w:t>state o</w:t>
      </w:r>
      <w:r>
        <w:t>f affairs</w:t>
      </w:r>
      <w:proofErr w:type="gramEnd"/>
      <w:r>
        <w:t>. It certainly</w:t>
      </w:r>
      <w:r w:rsidR="00EC1346">
        <w:t xml:space="preserve"> </w:t>
      </w:r>
      <w:r>
        <w:t xml:space="preserve">must try, but it cannot </w:t>
      </w:r>
      <w:r w:rsidR="00EC1346">
        <w:t xml:space="preserve">be </w:t>
      </w:r>
      <w:r>
        <w:t>exp</w:t>
      </w:r>
      <w:r w:rsidR="00EC1346">
        <w:t>e</w:t>
      </w:r>
      <w:r>
        <w:t xml:space="preserve">cted to deal with causes of delinquency which may </w:t>
      </w:r>
      <w:r w:rsidR="00EC1346">
        <w:t xml:space="preserve">born </w:t>
      </w:r>
      <w:r>
        <w:t xml:space="preserve">long </w:t>
      </w:r>
      <w:r w:rsidR="00EC1346">
        <w:t xml:space="preserve">before </w:t>
      </w:r>
      <w:r>
        <w:t xml:space="preserve">teenage, or with the ethos of the whole society. It can only </w:t>
      </w:r>
      <w:r w:rsidR="00EC1346">
        <w:t xml:space="preserve">be </w:t>
      </w:r>
      <w:r>
        <w:t>effectiv</w:t>
      </w:r>
      <w:r w:rsidR="00EC1346">
        <w:t xml:space="preserve">e indeed, </w:t>
      </w:r>
      <w:r>
        <w:t xml:space="preserve">and then perhaps to a </w:t>
      </w:r>
      <w:r w:rsidR="00EC1346">
        <w:t>limited degree, if it carries so</w:t>
      </w:r>
      <w:r>
        <w:t xml:space="preserve">ciety </w:t>
      </w:r>
      <w:r w:rsidR="00EC1346">
        <w:t>with it in its di</w:t>
      </w:r>
      <w:r>
        <w:t>fficult tas</w:t>
      </w:r>
      <w:r w:rsidR="00EC1346">
        <w:t>k. Before we speak o</w:t>
      </w:r>
      <w:r>
        <w:t xml:space="preserve">f what it might </w:t>
      </w:r>
      <w:r w:rsidR="00EC1346">
        <w:t>do, it is necessary to say that the effect of</w:t>
      </w:r>
      <w:r>
        <w:t xml:space="preserve"> the crime increase </w:t>
      </w:r>
      <w:r w:rsidR="00EC1346">
        <w:t xml:space="preserve">is not to </w:t>
      </w:r>
      <w:r>
        <w:t xml:space="preserve">turn every teenager into a </w:t>
      </w:r>
      <w:r w:rsidR="00EC1346">
        <w:t xml:space="preserve">delinquent </w:t>
      </w:r>
      <w:r>
        <w:t xml:space="preserve">but to create an atmosphere in which it is increasingly difficult for social and youth </w:t>
      </w:r>
      <w:r w:rsidR="00EC1346">
        <w:t xml:space="preserve">workers to succeed and in which </w:t>
      </w:r>
      <w:r>
        <w:t xml:space="preserve">psychological </w:t>
      </w:r>
      <w:r w:rsidR="00EC1346">
        <w:t xml:space="preserve">difficulties </w:t>
      </w:r>
      <w:r>
        <w:t>are plac</w:t>
      </w:r>
      <w:r w:rsidR="00EC1346">
        <w:t>ed</w:t>
      </w:r>
      <w:r>
        <w:t xml:space="preserve"> betw</w:t>
      </w:r>
      <w:r w:rsidR="00EC1346">
        <w:t xml:space="preserve">een even the well-meaning young </w:t>
      </w:r>
      <w:r>
        <w:t xml:space="preserve">and the agencies which would like to </w:t>
      </w:r>
      <w:r w:rsidR="00EC1346">
        <w:t xml:space="preserve">co-operate </w:t>
      </w:r>
      <w:r>
        <w:t>with them.</w:t>
      </w:r>
      <w:r w:rsidR="00346ED9">
        <w:t xml:space="preserve">  </w:t>
      </w:r>
      <w:r>
        <w:t>The climate is par</w:t>
      </w:r>
      <w:r w:rsidR="00EC1346">
        <w:t>ticularly turbulent with the se</w:t>
      </w:r>
      <w:r>
        <w:t xml:space="preserve">nse of increasing violence and destructiveness — not always indictable — among sections of the young. This acts </w:t>
      </w:r>
      <w:r w:rsidR="00EC1346">
        <w:t>disastrously in se</w:t>
      </w:r>
      <w:r>
        <w:t>veral ways. First</w:t>
      </w:r>
      <w:r w:rsidR="00EC1346">
        <w:t>,</w:t>
      </w:r>
      <w:r>
        <w:t xml:space="preserve"> it digs a gulf </w:t>
      </w:r>
      <w:r w:rsidR="00EC1346">
        <w:t xml:space="preserve">between the </w:t>
      </w:r>
      <w:r>
        <w:t xml:space="preserve">young generally and the law-abiding older sections of the </w:t>
      </w:r>
      <w:r w:rsidR="00EC1346">
        <w:t>community,</w:t>
      </w:r>
      <w:r>
        <w:t xml:space="preserve"> which it almost</w:t>
      </w:r>
      <w:r w:rsidR="00EC1346">
        <w:t xml:space="preserve"> impossible</w:t>
      </w:r>
      <w:r>
        <w:t xml:space="preserve"> to bridge. Misun</w:t>
      </w:r>
      <w:r w:rsidR="00EC1346">
        <w:t>de</w:t>
      </w:r>
      <w:r>
        <w:t xml:space="preserve">rstandings grow. Secondly, it deeply affects the young who would </w:t>
      </w:r>
      <w:r w:rsidR="00EC1346">
        <w:t>themselves never become violent.</w:t>
      </w:r>
      <w:r>
        <w:t xml:space="preserve"> They</w:t>
      </w:r>
      <w:r w:rsidR="00EC1346">
        <w:t xml:space="preserve"> </w:t>
      </w:r>
      <w:r>
        <w:t xml:space="preserve">are unsettled by the success of the lawless in society. This </w:t>
      </w:r>
      <w:r w:rsidR="00EC1346">
        <w:t xml:space="preserve">becomes </w:t>
      </w:r>
      <w:r>
        <w:t xml:space="preserve">the </w:t>
      </w:r>
      <w:proofErr w:type="gramStart"/>
      <w:r>
        <w:t>more true</w:t>
      </w:r>
      <w:proofErr w:type="gramEnd"/>
      <w:r>
        <w:t xml:space="preserve"> the more society fails to bring offenders to trial. Every teenager in a</w:t>
      </w:r>
      <w:r w:rsidR="00EC1346">
        <w:t xml:space="preserve"> </w:t>
      </w:r>
      <w:r>
        <w:t>congested area knows of offences committed in the neighbourhood and not discovered. He hears them b</w:t>
      </w:r>
      <w:r w:rsidR="00EC1346">
        <w:t>o</w:t>
      </w:r>
      <w:r>
        <w:t xml:space="preserve">asted about in public places. </w:t>
      </w:r>
      <w:r w:rsidR="00EC1346">
        <w:t>He knows that a life or crime,</w:t>
      </w:r>
      <w:r>
        <w:t xml:space="preserve"> rarely </w:t>
      </w:r>
      <w:r w:rsidR="00EC1346">
        <w:t xml:space="preserve">discovered, </w:t>
      </w:r>
      <w:r>
        <w:t xml:space="preserve">is possible, and this shakes his faith in the order and dignity of the </w:t>
      </w:r>
      <w:r w:rsidR="00EC1346">
        <w:t>soc</w:t>
      </w:r>
      <w:r>
        <w:t xml:space="preserve">iety in which he lives. The whole society comes to </w:t>
      </w:r>
      <w:r w:rsidR="00EC1346">
        <w:t xml:space="preserve">look </w:t>
      </w:r>
      <w:r>
        <w:t>hypocritical. Thirdly, crimes of violence (particularly if undiscovered) terrorise the other young. In one sense they are meant to. Bragging</w:t>
      </w:r>
      <w:r w:rsidR="00EC1346">
        <w:t xml:space="preserve"> lawless tee</w:t>
      </w:r>
      <w:r>
        <w:t>nagers hope that their</w:t>
      </w:r>
      <w:r w:rsidR="00EC1346">
        <w:t xml:space="preserve"> contemporaries</w:t>
      </w:r>
      <w:r>
        <w:t xml:space="preserve"> will accept them as stronger than </w:t>
      </w:r>
      <w:r w:rsidR="00495A6E">
        <w:t>so</w:t>
      </w:r>
      <w:r>
        <w:t xml:space="preserve">ciety and above its </w:t>
      </w:r>
      <w:r>
        <w:lastRenderedPageBreak/>
        <w:t xml:space="preserve">laws. This must seem to </w:t>
      </w:r>
      <w:r w:rsidR="00495A6E">
        <w:t xml:space="preserve">be </w:t>
      </w:r>
      <w:r>
        <w:t>true when a convicted youth re-ap</w:t>
      </w:r>
      <w:r w:rsidR="00495A6E">
        <w:t>pe</w:t>
      </w:r>
      <w:r>
        <w:t>ars in his old haunts and ready for</w:t>
      </w:r>
      <w:r w:rsidR="00495A6E">
        <w:t xml:space="preserve"> his old pursuits,</w:t>
      </w:r>
      <w:r>
        <w:t xml:space="preserve"> apparently unintimid</w:t>
      </w:r>
      <w:r w:rsidR="00495A6E">
        <w:t>a</w:t>
      </w:r>
      <w:r>
        <w:t xml:space="preserve">ted by his </w:t>
      </w:r>
      <w:r w:rsidR="00495A6E">
        <w:t xml:space="preserve">experience </w:t>
      </w:r>
      <w:r>
        <w:t>in court, and on occasions even enjoying enhanced st</w:t>
      </w:r>
      <w:r w:rsidR="00495A6E">
        <w:t xml:space="preserve">atus within his group. Fourthly, crimes of </w:t>
      </w:r>
      <w:r>
        <w:t xml:space="preserve">violence create an atmosphere in which older </w:t>
      </w:r>
      <w:r w:rsidR="00495A6E">
        <w:t xml:space="preserve">people </w:t>
      </w:r>
      <w:r>
        <w:t>are</w:t>
      </w:r>
      <w:r w:rsidR="00495A6E">
        <w:t xml:space="preserve"> </w:t>
      </w:r>
      <w:r>
        <w:t xml:space="preserve">unwilling to intervene to stop other crimes </w:t>
      </w:r>
      <w:r w:rsidR="00495A6E">
        <w:t xml:space="preserve">because </w:t>
      </w:r>
      <w:r>
        <w:t>they fear acts of violence against themselves. Everyone who has mov</w:t>
      </w:r>
      <w:r w:rsidR="00495A6E">
        <w:t>ed</w:t>
      </w:r>
      <w:r>
        <w:t xml:space="preserve"> among teenagers in certain inner suburb</w:t>
      </w:r>
      <w:r w:rsidR="00495A6E">
        <w:t>s</w:t>
      </w:r>
      <w:r>
        <w:t xml:space="preserve"> of big cities has had to face this moral dilemma at some time or another. The retre</w:t>
      </w:r>
      <w:r w:rsidR="00495A6E">
        <w:t>at from respon</w:t>
      </w:r>
      <w:r>
        <w:t>sibility on th</w:t>
      </w:r>
      <w:r w:rsidR="00495A6E">
        <w:t>e</w:t>
      </w:r>
      <w:r>
        <w:t xml:space="preserve"> part of the general </w:t>
      </w:r>
      <w:r w:rsidR="00495A6E">
        <w:t>population f</w:t>
      </w:r>
      <w:r>
        <w:t>or fear</w:t>
      </w:r>
      <w:r w:rsidR="00495A6E">
        <w:t xml:space="preserve"> of reprisals leaves the po</w:t>
      </w:r>
      <w:r>
        <w:t>lice isolat</w:t>
      </w:r>
      <w:r w:rsidR="00495A6E">
        <w:t>ed</w:t>
      </w:r>
      <w:r>
        <w:t xml:space="preserve"> in their tasks and hurt by lack of public</w:t>
      </w:r>
      <w:r w:rsidR="00495A6E">
        <w:t xml:space="preserve"> support. It has a</w:t>
      </w:r>
      <w:r>
        <w:t xml:space="preserve"> deadly effect on th</w:t>
      </w:r>
      <w:r w:rsidR="00495A6E">
        <w:t>e young who wish to law-abiding,</w:t>
      </w:r>
      <w:r>
        <w:t xml:space="preserve"> and who re</w:t>
      </w:r>
      <w:r w:rsidR="00495A6E">
        <w:t>a</w:t>
      </w:r>
      <w:r>
        <w:t xml:space="preserve">d from this the growth of social pressure to tolerate or at least not to </w:t>
      </w:r>
      <w:r w:rsidR="00495A6E">
        <w:t>oppose</w:t>
      </w:r>
      <w:r w:rsidR="008E268E">
        <w:t xml:space="preserve"> </w:t>
      </w:r>
      <w:r>
        <w:t>the tough in any risky way. They draw their own conclusions and play safe themselves.</w:t>
      </w:r>
    </w:p>
    <w:p w14:paraId="03449AF7" w14:textId="77777777" w:rsidR="008E268E" w:rsidRPr="008E268E" w:rsidRDefault="00F5161A" w:rsidP="00EF545A">
      <w:pPr>
        <w:pStyle w:val="Normal2"/>
      </w:pPr>
      <w:r>
        <w:t xml:space="preserve">What </w:t>
      </w:r>
      <w:proofErr w:type="gramStart"/>
      <w:r>
        <w:t>has to</w:t>
      </w:r>
      <w:proofErr w:type="gramEnd"/>
      <w:r>
        <w:t xml:space="preserve"> </w:t>
      </w:r>
      <w:r w:rsidR="00BF59A7">
        <w:t xml:space="preserve">be </w:t>
      </w:r>
      <w:r>
        <w:t xml:space="preserve">asked for in the face </w:t>
      </w:r>
      <w:r w:rsidR="002A50DD">
        <w:t>o</w:t>
      </w:r>
      <w:r>
        <w:t>f this moral withdrawal is a clear and s</w:t>
      </w:r>
      <w:r w:rsidR="00BF59A7">
        <w:t xml:space="preserve">trong indication from the whole </w:t>
      </w:r>
      <w:r>
        <w:t xml:space="preserve">of </w:t>
      </w:r>
      <w:r w:rsidR="00BF59A7">
        <w:t>soc</w:t>
      </w:r>
      <w:r>
        <w:t>iety of its social con</w:t>
      </w:r>
      <w:r w:rsidR="00BF59A7">
        <w:t>de</w:t>
      </w:r>
      <w:r>
        <w:t>mnation of rising violence and d</w:t>
      </w:r>
      <w:r w:rsidR="00BF59A7">
        <w:t>estructiveness, and of personal</w:t>
      </w:r>
      <w:r>
        <w:t xml:space="preserve"> crimes, among the young. This is a </w:t>
      </w:r>
      <w:r w:rsidR="00BF59A7">
        <w:t xml:space="preserve">necessary </w:t>
      </w:r>
      <w:r>
        <w:t xml:space="preserve">preliminary to </w:t>
      </w:r>
      <w:r w:rsidR="00BF59A7">
        <w:t>social t</w:t>
      </w:r>
      <w:r>
        <w:t xml:space="preserve">herapies. Only if </w:t>
      </w:r>
      <w:r w:rsidR="00BF59A7">
        <w:t>soc</w:t>
      </w:r>
      <w:r>
        <w:t>iety knows what to condemn can it know what to heal. It ought never to remove by anything it</w:t>
      </w:r>
      <w:r w:rsidR="00BF59A7">
        <w:t xml:space="preserve"> does the sense o</w:t>
      </w:r>
      <w:r>
        <w:t xml:space="preserve">f </w:t>
      </w:r>
      <w:r w:rsidR="00BF59A7">
        <w:t>person</w:t>
      </w:r>
      <w:r>
        <w:t>al responsibility for their acts from the young.</w:t>
      </w:r>
    </w:p>
    <w:p w14:paraId="061114DE" w14:textId="7C6329B9" w:rsidR="00346ED9" w:rsidRDefault="00BF59A7" w:rsidP="00EF545A">
      <w:pPr>
        <w:pStyle w:val="Normal2"/>
      </w:pPr>
      <w:r>
        <w:t>On the positive side, gi</w:t>
      </w:r>
      <w:r w:rsidR="00F5161A">
        <w:t>ven such a new nati</w:t>
      </w:r>
      <w:r>
        <w:t>onal feel</w:t>
      </w:r>
      <w:r w:rsidR="00F5161A">
        <w:t>ing,</w:t>
      </w:r>
      <w:r>
        <w:t xml:space="preserve"> the Youth Service</w:t>
      </w:r>
      <w:r w:rsidR="00F5161A">
        <w:t xml:space="preserve"> can do much to make the appeal of the good</w:t>
      </w:r>
      <w:r>
        <w:t xml:space="preserve"> society</w:t>
      </w:r>
      <w:r w:rsidR="00F5161A">
        <w:t xml:space="preserve"> stronger than the dynamic of </w:t>
      </w:r>
      <w:r>
        <w:t xml:space="preserve">wickedness. </w:t>
      </w:r>
      <w:r w:rsidR="00F5161A">
        <w:t xml:space="preserve">Reformed and enlarged and </w:t>
      </w:r>
      <w:r>
        <w:t>supported</w:t>
      </w:r>
      <w:r w:rsidR="00F5161A">
        <w:t xml:space="preserve"> in the manner in which w</w:t>
      </w:r>
      <w:r>
        <w:t>e</w:t>
      </w:r>
      <w:r w:rsidR="00F5161A">
        <w:t xml:space="preserve"> sketch it in succ</w:t>
      </w:r>
      <w:r>
        <w:t>eedi</w:t>
      </w:r>
      <w:r w:rsidR="00F5161A">
        <w:t xml:space="preserve">ng chapters, it should be far </w:t>
      </w:r>
      <w:r>
        <w:t xml:space="preserve">more </w:t>
      </w:r>
      <w:r w:rsidR="00F5161A">
        <w:t xml:space="preserve">capable of granting new and adventurous </w:t>
      </w:r>
      <w:r>
        <w:t>op</w:t>
      </w:r>
      <w:r w:rsidR="00F5161A">
        <w:t xml:space="preserve">portunities to the young than are at present possible and should engage the energies of many more young </w:t>
      </w:r>
      <w:r>
        <w:t xml:space="preserve">people </w:t>
      </w:r>
      <w:r w:rsidR="00F5161A">
        <w:t>in the acquisition of personal skills, or the</w:t>
      </w:r>
      <w:r w:rsidR="0014019F">
        <w:t xml:space="preserve"> delights</w:t>
      </w:r>
      <w:r w:rsidR="00F5161A">
        <w:t xml:space="preserve"> of g</w:t>
      </w:r>
      <w:r w:rsidR="0014019F">
        <w:t>oo</w:t>
      </w:r>
      <w:r w:rsidR="00F5161A">
        <w:t>d social life, and in forms of service to the community. As it grows it will draw</w:t>
      </w:r>
      <w:r w:rsidR="0014019F">
        <w:t>, not only more of the good and law-abiding,</w:t>
      </w:r>
      <w:r w:rsidR="00F5161A">
        <w:t xml:space="preserve"> but </w:t>
      </w:r>
      <w:r w:rsidR="0014019F">
        <w:t>also more o</w:t>
      </w:r>
      <w:r w:rsidR="00F5161A">
        <w:t>f the critical and restless and those who are natural but reckless leaders of their age groups. It will not do so by a form of ind</w:t>
      </w:r>
      <w:r w:rsidR="0014019F">
        <w:t>octrination — we fee</w:t>
      </w:r>
      <w:r w:rsidR="00F5161A">
        <w:t>l that the Youth Service we sketch r</w:t>
      </w:r>
      <w:r w:rsidR="0014019F">
        <w:t>ules that o</w:t>
      </w:r>
      <w:r w:rsidR="00F5161A">
        <w:t xml:space="preserve">ut — but by the </w:t>
      </w:r>
      <w:r w:rsidR="0014019F">
        <w:t>provision of new freedoms f</w:t>
      </w:r>
      <w:r w:rsidR="00F5161A">
        <w:t xml:space="preserve">or the next generation to come to maturity, and so to social </w:t>
      </w:r>
      <w:r w:rsidR="0014019F">
        <w:t>responsibility in its o</w:t>
      </w:r>
      <w:r w:rsidR="00F5161A">
        <w:t xml:space="preserve">wn way. But, </w:t>
      </w:r>
      <w:r w:rsidR="0014019F">
        <w:t>we repeat,</w:t>
      </w:r>
      <w:r w:rsidR="00F5161A">
        <w:t xml:space="preserve"> a socially </w:t>
      </w:r>
      <w:r w:rsidR="0014019F">
        <w:t xml:space="preserve">unsupported </w:t>
      </w:r>
      <w:r w:rsidR="00F5161A">
        <w:t xml:space="preserve">or spiritually </w:t>
      </w:r>
      <w:r w:rsidR="0014019F">
        <w:t>isolated Youth Se</w:t>
      </w:r>
      <w:r w:rsidR="00F5161A">
        <w:t xml:space="preserve">rvice could not succeed. </w:t>
      </w:r>
    </w:p>
    <w:p w14:paraId="0ADB549C" w14:textId="45BB9959" w:rsidR="00346ED9" w:rsidRDefault="00346ED9" w:rsidP="00A51F17">
      <w:pPr>
        <w:pStyle w:val="Footer"/>
      </w:pPr>
    </w:p>
    <w:p w14:paraId="23FAA05E" w14:textId="77777777" w:rsidR="00A5059B" w:rsidRPr="006B40B9" w:rsidRDefault="00BF2C8B" w:rsidP="00D57643">
      <w:pPr>
        <w:pStyle w:val="Heading2"/>
      </w:pPr>
      <w:bookmarkStart w:id="15" w:name="_Toc44859708"/>
      <w:r w:rsidRPr="006B40B9">
        <w:t>HOUSING</w:t>
      </w:r>
      <w:bookmarkEnd w:id="15"/>
    </w:p>
    <w:p w14:paraId="1B60517C" w14:textId="1B09D256" w:rsidR="00BF2C8B" w:rsidRPr="00BF2C8B" w:rsidRDefault="00BF2C8B"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37A5697" w14:textId="77777777" w:rsidR="008E268E" w:rsidRDefault="00BF2C8B" w:rsidP="00EF545A">
      <w:pPr>
        <w:pStyle w:val="Normal2"/>
      </w:pPr>
      <w:r w:rsidRPr="00BF2C8B">
        <w:t>Since 1945 nearly 3 million houses and flats have been built in England and Wales. This progress in re-housing, together with the school building programme, and the improved working conditions and commercial facilities</w:t>
      </w:r>
      <w:r w:rsidR="00A5059B">
        <w:t xml:space="preserve"> </w:t>
      </w:r>
      <w:r w:rsidRPr="00BF2C8B">
        <w:t>for leisure, have accustomed many teenagers in the present generation</w:t>
      </w:r>
      <w:r w:rsidR="00D00B8A">
        <w:t xml:space="preserve"> </w:t>
      </w:r>
      <w:r w:rsidRPr="00BF2C8B">
        <w:t>to</w:t>
      </w:r>
      <w:r w:rsidR="00D00B8A">
        <w:t xml:space="preserve"> </w:t>
      </w:r>
      <w:r w:rsidRPr="00BF2C8B">
        <w:t>new and better standards of physical provision which have implications for the Youth Service which we consider in Chapter 5. It must be remembered, however, that there is a darker side to the picture which also has its lesson to teach</w:t>
      </w:r>
    </w:p>
    <w:p w14:paraId="04ABE346" w14:textId="77777777" w:rsidR="008E268E" w:rsidRDefault="00BF2C8B" w:rsidP="00EF545A">
      <w:pPr>
        <w:pStyle w:val="Normal2"/>
      </w:pPr>
      <w:r w:rsidRPr="00BF2C8B">
        <w:t>The bricks and mortar of the homes of a great many people were</w:t>
      </w:r>
      <w:r w:rsidR="002F179F">
        <w:t xml:space="preserve"> </w:t>
      </w:r>
      <w:r w:rsidRPr="00BF2C8B">
        <w:t>laid to meet the needs of a different age, which had to accept lower standards</w:t>
      </w:r>
      <w:r w:rsidR="002F179F">
        <w:t xml:space="preserve"> </w:t>
      </w:r>
      <w:r w:rsidRPr="00BF2C8B">
        <w:t>of sanitation and physical provision. It is estimated that about one-third</w:t>
      </w:r>
      <w:r w:rsidR="002F179F">
        <w:t xml:space="preserve"> </w:t>
      </w:r>
      <w:r w:rsidRPr="00BF2C8B">
        <w:t>of the national housing stock is over seventy-five years old, and much of it</w:t>
      </w:r>
      <w:r w:rsidR="002F179F">
        <w:t xml:space="preserve"> </w:t>
      </w:r>
      <w:r w:rsidRPr="00BF2C8B">
        <w:t>has been intensively used by many families who sometimes share such basic</w:t>
      </w:r>
      <w:r w:rsidR="002F179F">
        <w:t xml:space="preserve"> </w:t>
      </w:r>
      <w:r w:rsidRPr="00BF2C8B">
        <w:t>equipment as water closets. Whilst the number of slum dwellings is happily declining it is obvious that the development of satisfactory relationships in many families is still hampered by inadequate housing provision. The</w:t>
      </w:r>
      <w:r w:rsidR="002F179F">
        <w:t xml:space="preserve"> </w:t>
      </w:r>
      <w:r w:rsidRPr="00BF2C8B">
        <w:t>younger members of such families are Often not encouraged or inclined to</w:t>
      </w:r>
      <w:r w:rsidR="002F179F">
        <w:t xml:space="preserve"> </w:t>
      </w:r>
      <w:r w:rsidRPr="00BF2C8B">
        <w:t>bring their friends into the home, and by tradition their meeting places have been the street corners or the local cafés and, for some, the youth clubs</w:t>
      </w:r>
    </w:p>
    <w:p w14:paraId="51DC2BC9" w14:textId="77777777" w:rsidR="00655627" w:rsidRDefault="00BF2C8B" w:rsidP="00EF545A">
      <w:pPr>
        <w:pStyle w:val="Normal2"/>
      </w:pPr>
      <w:r w:rsidRPr="00BF2C8B">
        <w:t>It is also important to recognise that in many industrial towns the areas with sub-standard housing are undergoing fundamental social changes</w:t>
      </w:r>
      <w:r w:rsidR="00655627">
        <w:t xml:space="preserve"> </w:t>
      </w:r>
      <w:r w:rsidRPr="00BF2C8B">
        <w:t>that have sometimes led to serious disturbances among some of the young people. New and strange faces appear on the doorsteps and congregate</w:t>
      </w:r>
      <w:r w:rsidR="00A27AFB">
        <w:t xml:space="preserve"> </w:t>
      </w:r>
      <w:r w:rsidRPr="00BF2C8B">
        <w:t>in the streets as workers from many lands find a job and a home in Britain.</w:t>
      </w:r>
      <w:r w:rsidR="008E268E">
        <w:t xml:space="preserve"> </w:t>
      </w:r>
      <w:r w:rsidRPr="00BF2C8B">
        <w:t xml:space="preserve">The integration of these families brings </w:t>
      </w:r>
      <w:proofErr w:type="gramStart"/>
      <w:r w:rsidRPr="00BF2C8B">
        <w:t>problems, and</w:t>
      </w:r>
      <w:proofErr w:type="gramEnd"/>
      <w:r w:rsidRPr="00BF2C8B">
        <w:t xml:space="preserve"> has sometimes </w:t>
      </w:r>
      <w:r w:rsidR="00A27AFB">
        <w:t>c</w:t>
      </w:r>
      <w:r w:rsidRPr="00BF2C8B">
        <w:t>reated a sense of insecurity and a fear among the established community that housing standards will deteriorate further. Housing conditions do not completely explain the violence shown by some youths in these areas, and the prevalence of lawless gangs is not a new social phenomenon of the slums</w:t>
      </w:r>
      <w:r w:rsidR="00A31975">
        <w:t xml:space="preserve">.  </w:t>
      </w:r>
      <w:proofErr w:type="gramStart"/>
      <w:r w:rsidRPr="00BF2C8B">
        <w:t>However</w:t>
      </w:r>
      <w:proofErr w:type="gramEnd"/>
      <w:r w:rsidRPr="00BF2C8B">
        <w:t xml:space="preserve"> these racial outbursts present a new problem and seem paradoxical in this age when young people of all races and nationalities seem less different and share common interests such as jazz and football and </w:t>
      </w:r>
      <w:r w:rsidR="00A31975">
        <w:t>o</w:t>
      </w:r>
      <w:r w:rsidRPr="00BF2C8B">
        <w:t>ften a common culture</w:t>
      </w:r>
      <w:r w:rsidR="00655627">
        <w:t>.</w:t>
      </w:r>
    </w:p>
    <w:p w14:paraId="42BCEA1D" w14:textId="77777777" w:rsidR="00655627" w:rsidRDefault="00BF2C8B" w:rsidP="00EF545A">
      <w:pPr>
        <w:pStyle w:val="Normal2"/>
      </w:pPr>
      <w:r w:rsidRPr="00BF2C8B">
        <w:t xml:space="preserve">For the young people enjoying the first-class housing, schools and shops of the new towns, the new housing estates and blocks of flats, the problem is different but no less challenging. Homes are more attractive but beyond, nearly all are strangers. The street corners are quiet and </w:t>
      </w:r>
      <w:r w:rsidRPr="00BF2C8B">
        <w:lastRenderedPageBreak/>
        <w:t xml:space="preserve">uninviting, with their searching sodium lamps, and their lack of familiar lights and smells. It is all houses or flats, perhaps occasionally a pub or a church, but rarely a coffee bar or a place provided for young people to meet. The present generation of teenagers, the first in these towns and areas, is cut then from the traditional forms of face-to-face social education in the </w:t>
      </w:r>
      <w:proofErr w:type="gramStart"/>
      <w:r w:rsidRPr="00BF2C8B">
        <w:t>long established</w:t>
      </w:r>
      <w:proofErr w:type="gramEnd"/>
      <w:r w:rsidRPr="00BF2C8B">
        <w:t xml:space="preserve"> neighbourhoods</w:t>
      </w:r>
    </w:p>
    <w:p w14:paraId="396AEF22" w14:textId="424A982E" w:rsidR="00B44E6D" w:rsidRDefault="00BF2C8B" w:rsidP="00EF545A">
      <w:pPr>
        <w:pStyle w:val="Normal2"/>
      </w:pPr>
      <w:r w:rsidRPr="00BF2C8B">
        <w:t>It is hardly surprising that many young people get out of these</w:t>
      </w:r>
      <w:r w:rsidR="00A31975">
        <w:t xml:space="preserve"> </w:t>
      </w:r>
      <w:r w:rsidRPr="00BF2C8B">
        <w:t>areas where boredom reigns, as quickly and as often as they can. They make for the nearest established town or simply the nearest main road</w:t>
      </w:r>
      <w:r w:rsidR="00A31975">
        <w:t xml:space="preserve"> </w:t>
      </w:r>
      <w:r w:rsidRPr="00BF2C8B">
        <w:t>where they can race up and down on their motorbikes. This is a problem</w:t>
      </w:r>
      <w:r w:rsidR="00A31975">
        <w:t xml:space="preserve"> </w:t>
      </w:r>
      <w:r w:rsidRPr="00BF2C8B">
        <w:t>for the Youth Service to which we revert later.</w:t>
      </w:r>
    </w:p>
    <w:p w14:paraId="66592C56" w14:textId="6F1C6671" w:rsidR="00BF2C8B" w:rsidRPr="00BF2C8B" w:rsidRDefault="00BF2C8B"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51840C5" w14:textId="77777777" w:rsidR="00A31975" w:rsidRPr="00655627" w:rsidRDefault="00BF2C8B" w:rsidP="00D57643">
      <w:pPr>
        <w:pStyle w:val="Heading2"/>
      </w:pPr>
      <w:bookmarkStart w:id="16" w:name="_Toc44859709"/>
      <w:r w:rsidRPr="00655627">
        <w:t>EDUCATION</w:t>
      </w:r>
      <w:bookmarkEnd w:id="16"/>
      <w:r w:rsidRPr="00655627">
        <w:t xml:space="preserve"> </w:t>
      </w:r>
    </w:p>
    <w:p w14:paraId="0606DAF4" w14:textId="6E79C431" w:rsidR="00BF2C8B" w:rsidRPr="00BF2C8B" w:rsidRDefault="00BF2C8B"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8AAF0E2" w14:textId="77777777" w:rsidR="00655627" w:rsidRDefault="00BF2C8B" w:rsidP="00EF545A">
      <w:pPr>
        <w:pStyle w:val="Normal2"/>
      </w:pPr>
      <w:r w:rsidRPr="00BF2C8B">
        <w:t>The Central Advisory Council for Education (England) was asked in March, 1956, "to consider, in relation to the changing social and industrial needs of our society, and the needs of its individual citizens, the education of boys and girls between 15 and 18 and in particular to consider the balance</w:t>
      </w:r>
      <w:r w:rsidR="002579CF">
        <w:t xml:space="preserve"> a</w:t>
      </w:r>
      <w:r w:rsidRPr="00BF2C8B">
        <w:t>t various levels of general and specialised studies between these ages and to examine the inter-relationship of the various stages of education</w:t>
      </w:r>
      <w:r w:rsidR="007051EE" w:rsidRPr="00BF2C8B">
        <w:t>"</w:t>
      </w:r>
      <w:r w:rsidR="007051EE">
        <w:t>.</w:t>
      </w:r>
      <w:r w:rsidRPr="00BF2C8B">
        <w:t xml:space="preserve"> Although at the time of submitting our Report their findings have not been</w:t>
      </w:r>
      <w:r w:rsidR="008B7021">
        <w:t xml:space="preserve"> </w:t>
      </w:r>
      <w:r w:rsidRPr="00BF2C8B">
        <w:t xml:space="preserve">made public, we know that the Council will be giving a very full account of the educational needs of boys and girls aged 15—18. For this </w:t>
      </w:r>
      <w:proofErr w:type="gramStart"/>
      <w:r w:rsidRPr="00BF2C8B">
        <w:t>reason</w:t>
      </w:r>
      <w:proofErr w:type="gramEnd"/>
      <w:r w:rsidRPr="00BF2C8B">
        <w:t xml:space="preserve"> we have not tried to make a complete analysis of educational changes since the war but have confined ourselves to a few which are of direct relevance to the Youth Service. All that we say about education in this section is </w:t>
      </w:r>
      <w:r w:rsidR="008B7021">
        <w:t>o</w:t>
      </w:r>
      <w:r w:rsidRPr="00BF2C8B">
        <w:t>vershadowed by the unanswered questions about the raising of the school leaving age and the establishment of county colleges. We consider in Chapter 9 the need for a Youth Service when county colleges come into being and the relation between these two forms of educational provision for young people.</w:t>
      </w:r>
    </w:p>
    <w:p w14:paraId="2DCDED74" w14:textId="77777777" w:rsidR="00655627" w:rsidRDefault="00BF2C8B" w:rsidP="00EF545A">
      <w:pPr>
        <w:pStyle w:val="Normal2"/>
      </w:pPr>
      <w:r w:rsidRPr="00BF2C8B">
        <w:t>The new system of secondary education for all, brought into being by the Education Act of 1944, is still not fully developed; but there has recently been a much keener sense of its potential. Not only has the raising</w:t>
      </w:r>
      <w:r w:rsidR="00753884">
        <w:t xml:space="preserve"> </w:t>
      </w:r>
      <w:r w:rsidRPr="00BF2C8B">
        <w:t>of the school leaving age to 15 become acceptable, but in many areas parents and their children are demanding more schooling. The Ministry's</w:t>
      </w:r>
      <w:r w:rsidR="00753884">
        <w:t xml:space="preserve"> </w:t>
      </w:r>
      <w:r w:rsidRPr="00BF2C8B">
        <w:t>Annual Reports show the substantial increase in the number of pupils staying on at school beyond 15, an increase which is more than</w:t>
      </w:r>
      <w:r w:rsidR="00064349">
        <w:t xml:space="preserve"> </w:t>
      </w:r>
      <w:r w:rsidRPr="00BF2C8B">
        <w:t>proportionate to the size of the relevant age group. There has also been a steady growth,</w:t>
      </w:r>
      <w:r w:rsidR="00064349">
        <w:t xml:space="preserve"> </w:t>
      </w:r>
      <w:r w:rsidRPr="00BF2C8B">
        <w:t>both absolutely and proportionately. in the number of 17</w:t>
      </w:r>
      <w:r w:rsidR="00064349">
        <w:t>-</w:t>
      </w:r>
      <w:r w:rsidRPr="00BF2C8B">
        <w:t>year-old pupils</w:t>
      </w:r>
      <w:r w:rsidR="00064349">
        <w:t xml:space="preserve"> </w:t>
      </w:r>
      <w:r w:rsidRPr="00BF2C8B">
        <w:t>in grant-aided and recognised schools in England and Wales.</w:t>
      </w:r>
      <w:r w:rsidR="00064349">
        <w:t xml:space="preserve">  </w:t>
      </w:r>
      <w:r w:rsidRPr="00BF2C8B">
        <w:t>It seems likely that</w:t>
      </w:r>
      <w:r w:rsidR="00616A1D">
        <w:t xml:space="preserve">, </w:t>
      </w:r>
      <w:r w:rsidRPr="00BF2C8B">
        <w:t>this trend in the demand for extended education will continue,</w:t>
      </w:r>
      <w:r w:rsidR="00064349">
        <w:t xml:space="preserve"> </w:t>
      </w:r>
      <w:r w:rsidRPr="00BF2C8B">
        <w:t>even while the period of compulsory school attendance ends at 15.</w:t>
      </w:r>
      <w:r w:rsidR="00F30B79">
        <w:rPr>
          <w:rStyle w:val="Heading8Char"/>
          <w:rFonts w:ascii="Courier New" w:hAnsi="Courier New" w:cs="Courier New"/>
        </w:rPr>
        <w:footnoteReference w:id="23"/>
      </w:r>
      <w:r w:rsidRPr="00BF2C8B">
        <w:t xml:space="preserve"> </w:t>
      </w:r>
    </w:p>
    <w:p w14:paraId="59938BBE" w14:textId="77777777" w:rsidR="00655627" w:rsidRDefault="00BF2C8B" w:rsidP="00EF545A">
      <w:pPr>
        <w:pStyle w:val="Normal2"/>
      </w:pPr>
      <w:r w:rsidRPr="00BF2C8B">
        <w:t xml:space="preserve">In December, 1958, the Government announced a five-year programme of educational advance in the secondary field beginning in 1960 and costing </w:t>
      </w:r>
      <w:r w:rsidR="00D75DCD">
        <w:t>£</w:t>
      </w:r>
      <w:r w:rsidRPr="00BF2C8B">
        <w:t>300 million.</w:t>
      </w:r>
      <w:r w:rsidR="00F30B79">
        <w:rPr>
          <w:rStyle w:val="Heading8Char"/>
          <w:rFonts w:ascii="Courier New" w:hAnsi="Courier New" w:cs="Courier New"/>
        </w:rPr>
        <w:footnoteReference w:id="24"/>
      </w:r>
      <w:r w:rsidR="00616A1D">
        <w:t xml:space="preserve"> </w:t>
      </w:r>
      <w:r w:rsidRPr="00BF2C8B">
        <w:t xml:space="preserve"> The aim is to provide opportunities for the individual boy or girl to go as far as his keenness and ability will take him. The programme will allow for the building of new schools still needed to meet local increases in the number of pupils, for the remodelling of serviceable old buildings, for the reorganisation of the remaining all-age schools and for the general improvement of secondary provision</w:t>
      </w:r>
    </w:p>
    <w:p w14:paraId="0BB4196C" w14:textId="77777777" w:rsidR="00655627" w:rsidRDefault="00BF2C8B" w:rsidP="00EF545A">
      <w:pPr>
        <w:pStyle w:val="Normal2"/>
      </w:pPr>
      <w:r w:rsidRPr="00BF2C8B">
        <w:t>Against these gains must be set the continuing difficulties under which many secondary schools are labouring. They are now facing their own problems of the "bulge", just as workers in the Youth Service will have</w:t>
      </w:r>
      <w:r w:rsidR="00853BD3">
        <w:t xml:space="preserve"> </w:t>
      </w:r>
      <w:r w:rsidRPr="00BF2C8B">
        <w:t>to meet theirs in the early 'sixties. Many classes are overlarge; in certain subjects there is a scarcity of specialist teachers; certain areas find it hard to attract and hold su</w:t>
      </w:r>
      <w:r w:rsidR="0015425A">
        <w:t>ffi</w:t>
      </w:r>
      <w:r w:rsidRPr="00BF2C8B">
        <w:t>cient teachers of all kinds. The lengthening of the normal course of training of teachers from two years to three in 1960, however beneficial in the long run, will prolong for a period the present strain on the staffs of schools.</w:t>
      </w:r>
    </w:p>
    <w:p w14:paraId="13E1CCD0" w14:textId="77777777" w:rsidR="00655627" w:rsidRDefault="00BF2C8B" w:rsidP="00EF545A">
      <w:pPr>
        <w:pStyle w:val="Normal2"/>
      </w:pPr>
      <w:r w:rsidRPr="00BF2C8B">
        <w:t>Once the strain is eased, the effects of the strengthening of the secondary system should make themselves felt. Even as things are, the material conditions for art and crafts, music and physical recreation are continually improving. Even now schools of all kinds are showing a keener concern for social education. Clubs and societies, foreign travel and social service are increasingly regarded as a normal part of school life in which the pupils are encouraged to undertake a fuller responsibility. A very recent Ministry</w:t>
      </w:r>
      <w:r w:rsidR="003B04AB">
        <w:t xml:space="preserve"> </w:t>
      </w:r>
      <w:r w:rsidRPr="00BF2C8B">
        <w:t>circular</w:t>
      </w:r>
      <w:r w:rsidR="00F30B79">
        <w:rPr>
          <w:rStyle w:val="Heading8Char"/>
          <w:rFonts w:ascii="Courier New" w:hAnsi="Courier New" w:cs="Courier New"/>
        </w:rPr>
        <w:footnoteReference w:id="25"/>
      </w:r>
      <w:r w:rsidRPr="00BF2C8B">
        <w:t xml:space="preserve"> suggests that club rooms, common rooms and </w:t>
      </w:r>
      <w:r w:rsidRPr="00BF2C8B">
        <w:lastRenderedPageBreak/>
        <w:t>quiet rooms can be</w:t>
      </w:r>
      <w:r w:rsidR="003B04AB">
        <w:t xml:space="preserve"> </w:t>
      </w:r>
      <w:r w:rsidRPr="00BF2C8B">
        <w:t xml:space="preserve">provided even in old school buildings. The Youth Service must expect young people in future to be more critical of its standards and more exacting in </w:t>
      </w:r>
      <w:r w:rsidR="003B04AB">
        <w:t>t</w:t>
      </w:r>
      <w:r w:rsidRPr="00BF2C8B">
        <w:t xml:space="preserve">heir demands; and it must take account of the schools' stronger sense of social purpose and of what is being done to encourage independence and responsibility in the adolescent. </w:t>
      </w:r>
    </w:p>
    <w:p w14:paraId="504FC8D0" w14:textId="77777777" w:rsidR="00655627" w:rsidRDefault="00BF2C8B" w:rsidP="00EF545A">
      <w:pPr>
        <w:pStyle w:val="Normal2"/>
      </w:pPr>
      <w:r w:rsidRPr="00BF2C8B">
        <w:t xml:space="preserve">There are interesting developments in other branches of education. The growing strength of the youth employment service over the last ten years has meant for many young people an easier passage from school to work and a greater stability and confidence after they have taken up employment. </w:t>
      </w:r>
      <w:proofErr w:type="gramStart"/>
      <w:r w:rsidRPr="00BF2C8B">
        <w:t>Moreover</w:t>
      </w:r>
      <w:proofErr w:type="gramEnd"/>
      <w:r w:rsidRPr="00BF2C8B">
        <w:t xml:space="preserve"> the growth of extended courses in secondary schools</w:t>
      </w:r>
      <w:r w:rsidR="003B04AB">
        <w:t xml:space="preserve"> </w:t>
      </w:r>
      <w:r w:rsidRPr="00BF2C8B">
        <w:t>is leading to a stronger link between schools and technical education. The</w:t>
      </w:r>
      <w:r w:rsidR="003B04AB">
        <w:t xml:space="preserve"> </w:t>
      </w:r>
      <w:r w:rsidRPr="00BF2C8B">
        <w:t>expansion of technical education is dramatic indeed. In 1956 the Government</w:t>
      </w:r>
      <w:r w:rsidR="003B04AB">
        <w:t xml:space="preserve"> </w:t>
      </w:r>
      <w:r w:rsidRPr="00BF2C8B">
        <w:t>published a White Paper</w:t>
      </w:r>
      <w:r w:rsidR="00F30B79">
        <w:rPr>
          <w:rStyle w:val="Heading8Char"/>
          <w:rFonts w:ascii="Courier New" w:hAnsi="Courier New" w:cs="Courier New"/>
        </w:rPr>
        <w:footnoteReference w:id="26"/>
      </w:r>
      <w:r w:rsidRPr="00BF2C8B">
        <w:t xml:space="preserve"> to announce an </w:t>
      </w:r>
      <w:r w:rsidR="006D5CF1">
        <w:t>£</w:t>
      </w:r>
      <w:r w:rsidRPr="00BF2C8B">
        <w:t>85 million programme for the</w:t>
      </w:r>
      <w:r w:rsidR="006D5CF1">
        <w:t xml:space="preserve"> </w:t>
      </w:r>
      <w:r w:rsidRPr="00BF2C8B">
        <w:t>expansion and improvement of technical education over a period of five</w:t>
      </w:r>
      <w:r w:rsidR="006D5CF1">
        <w:t xml:space="preserve"> </w:t>
      </w:r>
      <w:r w:rsidRPr="00BF2C8B">
        <w:t xml:space="preserve">years, and this is to be followed by a supplementary programme for a further </w:t>
      </w:r>
      <w:r w:rsidR="00523A12" w:rsidRPr="00523A12">
        <w:t>three years. Two features in the development of technical education are</w:t>
      </w:r>
      <w:r w:rsidR="001658F4">
        <w:t xml:space="preserve"> </w:t>
      </w:r>
      <w:r w:rsidR="00523A12" w:rsidRPr="00523A12">
        <w:t xml:space="preserve">of </w:t>
      </w:r>
      <w:proofErr w:type="gramStart"/>
      <w:r w:rsidR="00523A12" w:rsidRPr="00523A12">
        <w:t>particular interest</w:t>
      </w:r>
      <w:proofErr w:type="gramEnd"/>
      <w:r w:rsidR="00523A12" w:rsidRPr="00523A12">
        <w:t xml:space="preserve"> to the Youth Service</w:t>
      </w:r>
    </w:p>
    <w:p w14:paraId="114BC959" w14:textId="77777777" w:rsidR="00655627" w:rsidRDefault="00523A12" w:rsidP="00EF545A">
      <w:pPr>
        <w:pStyle w:val="Normal2"/>
      </w:pPr>
      <w:r w:rsidRPr="00523A12">
        <w:t>The first is the increase in the number of young people released b</w:t>
      </w:r>
      <w:r w:rsidR="0068757F">
        <w:t xml:space="preserve">y </w:t>
      </w:r>
      <w:r w:rsidRPr="00523A12">
        <w:t>their employers for part-time courses during the day. The White paper envisaged that the number of 355,000 young people so released during</w:t>
      </w:r>
      <w:r w:rsidR="0068757F">
        <w:t xml:space="preserve"> </w:t>
      </w:r>
      <w:r w:rsidRPr="00523A12">
        <w:t>1954—55 would be doubled by 1962. The Ministry's 1958 Annual Report</w:t>
      </w:r>
      <w:r w:rsidR="0068757F">
        <w:t xml:space="preserve"> </w:t>
      </w:r>
      <w:r w:rsidRPr="00523A12">
        <w:t xml:space="preserve">shows that good progress has been made so far, but that the rate </w:t>
      </w:r>
      <w:r w:rsidR="0068757F">
        <w:t>o</w:t>
      </w:r>
      <w:r w:rsidRPr="00523A12">
        <w:t xml:space="preserve">f increase has slowed down. It is also plain that in day-release courses the number of girls is much smaller than the number of boys and that the number </w:t>
      </w:r>
      <w:r w:rsidR="0068757F">
        <w:t>o</w:t>
      </w:r>
      <w:r w:rsidRPr="00523A12">
        <w:t>f semi-skilled young workers is much smaller than the number of those training</w:t>
      </w:r>
      <w:r w:rsidR="0068757F">
        <w:t xml:space="preserve"> </w:t>
      </w:r>
      <w:r w:rsidRPr="00523A12">
        <w:t xml:space="preserve">to be technicians or craftsmen. Even as it is, the growth of part-time release means that fewer young people are attending vocational classes in evening institutes and that more young people have more evening leisure than they had. It is also providing useful experience for those who will have to plan the county colleges of the future; the pity is that experience </w:t>
      </w:r>
      <w:r w:rsidR="0068757F">
        <w:t>o</w:t>
      </w:r>
      <w:r w:rsidRPr="00523A12">
        <w:t>f part-time release for girls and for the semi-skilled is still so slight</w:t>
      </w:r>
    </w:p>
    <w:p w14:paraId="2A4C5554" w14:textId="77777777" w:rsidR="00655627" w:rsidRDefault="00523A12" w:rsidP="00EF545A">
      <w:pPr>
        <w:pStyle w:val="Normal2"/>
      </w:pPr>
      <w:r w:rsidRPr="00523A12">
        <w:t xml:space="preserve">Secondly, the development of a liberal element in technical education </w:t>
      </w:r>
      <w:proofErr w:type="spellStart"/>
      <w:r w:rsidRPr="00523A12">
        <w:t>bas</w:t>
      </w:r>
      <w:proofErr w:type="spellEnd"/>
      <w:r w:rsidRPr="00523A12">
        <w:t xml:space="preserve"> been given direct encouragement by the Ministry. In Circular 323, issued in </w:t>
      </w:r>
      <w:proofErr w:type="gramStart"/>
      <w:r w:rsidRPr="00523A12">
        <w:t>May,</w:t>
      </w:r>
      <w:proofErr w:type="gramEnd"/>
      <w:r w:rsidRPr="00523A12">
        <w:t xml:space="preserve"> 1957, the Minister made it clear that the need for this development was already widely recognised, and he therefore encouraged further discussion and experiment. "Only so will students develop a broad outlook and a sense of spiritual and human values as well as technical accomplishment." Close contact was encouraged between student activities and the industrial clubs and societies with which students might be associated. </w:t>
      </w:r>
      <w:proofErr w:type="gramStart"/>
      <w:r w:rsidRPr="00523A12">
        <w:t>Thus</w:t>
      </w:r>
      <w:proofErr w:type="gramEnd"/>
      <w:r w:rsidRPr="00523A12">
        <w:t xml:space="preserve"> the trend is towards a broadening of treatment and content and, as in secondary education, towards a richer social and corporate life, giving students the opportunity to share in a wide range of activities and to be responsible for organising them. In this climate it is possible that some of the local colleges of further education will begin to develop those relations with the Youth Service which will be expected of the county colleges of the future</w:t>
      </w:r>
    </w:p>
    <w:p w14:paraId="0541E90C" w14:textId="50CB8223" w:rsidR="004C3E4D" w:rsidRDefault="00523A12" w:rsidP="00EF545A">
      <w:pPr>
        <w:pStyle w:val="Normal2"/>
      </w:pPr>
      <w:r w:rsidRPr="00523A12">
        <w:t>To summarise: both secondary and technical education are in process of being widely expanded and improved; opportunities are increasing for those boys and girls who do not go to grammar schools; many schools and</w:t>
      </w:r>
      <w:r w:rsidR="004F5096">
        <w:t xml:space="preserve"> </w:t>
      </w:r>
      <w:r w:rsidRPr="00523A12">
        <w:t xml:space="preserve">colleges of further education are broadening their concepts of study; </w:t>
      </w:r>
      <w:r w:rsidR="004F5096">
        <w:t>s</w:t>
      </w:r>
      <w:r w:rsidRPr="00523A12">
        <w:t xml:space="preserve">ocial education and physical recreation are receiving more attention. As we point </w:t>
      </w:r>
      <w:r w:rsidR="004C3E4D">
        <w:t>o</w:t>
      </w:r>
      <w:r w:rsidRPr="00523A12">
        <w:t>ut at greater length in Chapter 3, there is a striking contrast between what is provided for those young people</w:t>
      </w:r>
      <w:r w:rsidR="004C3E4D">
        <w:t xml:space="preserve"> - </w:t>
      </w:r>
      <w:r w:rsidRPr="00523A12">
        <w:t>the minority</w:t>
      </w:r>
      <w:r w:rsidR="004C3E4D">
        <w:t xml:space="preserve"> - </w:t>
      </w:r>
      <w:r w:rsidRPr="00523A12">
        <w:t>who continue their</w:t>
      </w:r>
      <w:r w:rsidR="004C3E4D">
        <w:t xml:space="preserve"> </w:t>
      </w:r>
      <w:r w:rsidRPr="00523A12">
        <w:t>formal education, full-time or part-time, and what is available for the remainder who have only an impoverished Youth Service to</w:t>
      </w:r>
      <w:r w:rsidR="004C3E4D">
        <w:t xml:space="preserve"> </w:t>
      </w:r>
      <w:r w:rsidRPr="00523A12">
        <w:t xml:space="preserve">turn to. </w:t>
      </w:r>
    </w:p>
    <w:p w14:paraId="7E589DC8" w14:textId="340A75C8" w:rsidR="00523A12" w:rsidRPr="00523A12" w:rsidRDefault="00523A1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8A9F87F" w14:textId="77777777" w:rsidR="00523A12" w:rsidRPr="00F30B79" w:rsidRDefault="00523A12" w:rsidP="00655627">
      <w:pPr>
        <w:pStyle w:val="NoSpacing"/>
      </w:pPr>
      <w:r w:rsidRPr="00F30B79">
        <w:t xml:space="preserve">SOCIAL SECURITY </w:t>
      </w:r>
      <w:r w:rsidRPr="00F30B79">
        <w:br/>
      </w:r>
    </w:p>
    <w:p w14:paraId="683C6C9C" w14:textId="77777777" w:rsidR="00655627" w:rsidRDefault="00523A12" w:rsidP="00EF545A">
      <w:pPr>
        <w:pStyle w:val="Normal2"/>
      </w:pPr>
      <w:r w:rsidRPr="00523A12">
        <w:t>Since we have mentioned changes in the fields of education and</w:t>
      </w:r>
      <w:r w:rsidR="004C3E4D">
        <w:t xml:space="preserve"> </w:t>
      </w:r>
      <w:r w:rsidRPr="00523A12">
        <w:t>housing, we cannot ignore developments in social security and welfare which</w:t>
      </w:r>
      <w:r w:rsidR="004C3E4D">
        <w:t xml:space="preserve"> </w:t>
      </w:r>
      <w:r w:rsidRPr="00523A12">
        <w:t xml:space="preserve">have occurred during the last generation. </w:t>
      </w:r>
    </w:p>
    <w:p w14:paraId="514D090D" w14:textId="77777777" w:rsidR="00655627" w:rsidRDefault="00523A12" w:rsidP="00EF545A">
      <w:pPr>
        <w:pStyle w:val="Normal2"/>
      </w:pPr>
      <w:r w:rsidRPr="00523A12">
        <w:t xml:space="preserve">This period has witnessed the introduction of the National Health Service, the raising in real value of a comprehensive collection </w:t>
      </w:r>
      <w:r w:rsidR="00FB1670">
        <w:t>o</w:t>
      </w:r>
      <w:r w:rsidRPr="00523A12">
        <w:t>f social benefits together with the introduction of new benefits, and the promotion of many n</w:t>
      </w:r>
      <w:r w:rsidR="00A32E2D">
        <w:t>ew</w:t>
      </w:r>
      <w:r w:rsidRPr="00523A12">
        <w:t xml:space="preserve"> welfare services by statutory, industrial and voluntary organisations. This is relevant to our Report in so far as it has helped to establish a climate of security which was largely absent at the beginning </w:t>
      </w:r>
      <w:r w:rsidR="00FB1670">
        <w:t>o</w:t>
      </w:r>
      <w:r w:rsidRPr="00523A12">
        <w:t>f the period</w:t>
      </w:r>
      <w:r w:rsidR="00A32E2D">
        <w:t>.</w:t>
      </w:r>
      <w:r w:rsidR="00655627">
        <w:t xml:space="preserve"> </w:t>
      </w:r>
      <w:r w:rsidR="00FB1670">
        <w:t xml:space="preserve">In </w:t>
      </w:r>
      <w:r w:rsidR="00F76ADF" w:rsidRPr="00F76ADF">
        <w:t>particular, the provision of family allowances may be a factor in the</w:t>
      </w:r>
      <w:r w:rsidR="00FB1670">
        <w:t xml:space="preserve"> </w:t>
      </w:r>
      <w:r w:rsidR="00F76ADF" w:rsidRPr="00F76ADF">
        <w:t>earlier marriage and the raising of a family; this, in turn, has social</w:t>
      </w:r>
      <w:r w:rsidR="004B70A1">
        <w:t xml:space="preserve"> consequences which we mention elsewhere.</w:t>
      </w:r>
    </w:p>
    <w:p w14:paraId="21BFFF33" w14:textId="70AA535D" w:rsidR="00E1518F" w:rsidRDefault="00F76ADF" w:rsidP="00EF545A">
      <w:pPr>
        <w:pStyle w:val="Normal2"/>
      </w:pPr>
      <w:r w:rsidRPr="00F76ADF">
        <w:t xml:space="preserve">It is not possible for us to assess the impact on youth which social security has made. There are undoubtedly those who hold that it has led to a less responsible citizen: this perhaps springs from an </w:t>
      </w:r>
      <w:r w:rsidR="00E1518F">
        <w:t>i</w:t>
      </w:r>
      <w:r w:rsidRPr="00F76ADF">
        <w:t xml:space="preserve">nsufficient realisation that it is made and paid for by nearly every member of the community. </w:t>
      </w:r>
      <w:r w:rsidRPr="00F76ADF">
        <w:lastRenderedPageBreak/>
        <w:t xml:space="preserve">On the other hand, it can be argued that with the banishment of fear and want, a better citizen will evolve. It is sufficient that we should draw attention to this considerable change, which has taken place since the Youth Service was introduced, as it is part of the background of young people today. </w:t>
      </w:r>
    </w:p>
    <w:p w14:paraId="71E2ED69" w14:textId="5DADFDEC" w:rsidR="00F76ADF" w:rsidRPr="00F76ADF" w:rsidRDefault="00F76AD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9BABA39" w14:textId="77777777" w:rsidR="00F76ADF" w:rsidRPr="003626A6" w:rsidRDefault="00F76ADF" w:rsidP="00D57643">
      <w:pPr>
        <w:pStyle w:val="Heading2"/>
      </w:pPr>
      <w:bookmarkStart w:id="17" w:name="_Toc44859710"/>
      <w:r w:rsidRPr="003626A6">
        <w:t>MONEY TO SPEND</w:t>
      </w:r>
      <w:bookmarkEnd w:id="17"/>
      <w:r w:rsidRPr="003626A6">
        <w:t xml:space="preserve"> </w:t>
      </w:r>
      <w:r w:rsidRPr="003626A6">
        <w:br/>
      </w:r>
    </w:p>
    <w:p w14:paraId="6326D2A6" w14:textId="77777777" w:rsidR="00655627" w:rsidRDefault="00F76ADF" w:rsidP="00EF545A">
      <w:pPr>
        <w:pStyle w:val="Normal2"/>
      </w:pPr>
      <w:r w:rsidRPr="00F76ADF">
        <w:t xml:space="preserve">The </w:t>
      </w:r>
      <w:proofErr w:type="gramStart"/>
      <w:r w:rsidRPr="00F76ADF">
        <w:t>widely-held</w:t>
      </w:r>
      <w:proofErr w:type="gramEnd"/>
      <w:r w:rsidRPr="00F76ADF">
        <w:t xml:space="preserve"> assumption that most young people today have much more money to spend than pre-war generations is well-founded. In this</w:t>
      </w:r>
      <w:r w:rsidR="007C3F06">
        <w:t xml:space="preserve"> </w:t>
      </w:r>
      <w:r w:rsidRPr="00F76ADF">
        <w:t xml:space="preserve">section we discuss how much they </w:t>
      </w:r>
      <w:proofErr w:type="gramStart"/>
      <w:r w:rsidRPr="00F76ADF">
        <w:t>have to</w:t>
      </w:r>
      <w:proofErr w:type="gramEnd"/>
      <w:r w:rsidRPr="00F76ADF">
        <w:t xml:space="preserve"> spend and what they spend it on; and we suggest the relevance of this new spending power to the Youth</w:t>
      </w:r>
      <w:r w:rsidR="007C3F06">
        <w:t xml:space="preserve"> </w:t>
      </w:r>
      <w:r w:rsidRPr="00F76ADF">
        <w:t xml:space="preserve">Service. </w:t>
      </w:r>
    </w:p>
    <w:p w14:paraId="7C4E1DA4" w14:textId="77777777" w:rsidR="00655627" w:rsidRDefault="00F76ADF" w:rsidP="00EF545A">
      <w:pPr>
        <w:pStyle w:val="Normal2"/>
      </w:pPr>
      <w:r w:rsidRPr="00F76ADF">
        <w:t xml:space="preserve">In 1938, according to a Ministry of Labour survey, boys between 15 and 20 who were at work earned an average of 26s. </w:t>
      </w:r>
      <w:r w:rsidR="00773116">
        <w:t>0</w:t>
      </w:r>
      <w:r w:rsidRPr="00F76ADF">
        <w:t xml:space="preserve">d. and girls of 24s. </w:t>
      </w:r>
      <w:r w:rsidR="00A90F09">
        <w:t>0</w:t>
      </w:r>
      <w:r w:rsidRPr="00F76ADF">
        <w:t>d. a week. Most of this money seems usually to have been handed to</w:t>
      </w:r>
      <w:r w:rsidR="00A90F09">
        <w:t xml:space="preserve"> </w:t>
      </w:r>
      <w:r w:rsidRPr="00F76ADF">
        <w:t>parents, leaving only a few shillings weekly for discretionary spending. Before the war, then, it is roughly true to say that adults had a monopoly of spending power; most adolescents in work were economically dependent. By comparison, in mid-1958 youths between the same ages and in work earned an</w:t>
      </w:r>
      <w:r w:rsidR="003509FA">
        <w:t xml:space="preserve"> </w:t>
      </w:r>
      <w:r w:rsidRPr="00F76ADF">
        <w:t xml:space="preserve">average </w:t>
      </w:r>
      <w:r w:rsidR="003626A6">
        <w:t>o</w:t>
      </w:r>
      <w:r w:rsidRPr="00F76ADF">
        <w:t xml:space="preserve">f </w:t>
      </w:r>
      <w:r w:rsidR="005B5598">
        <w:t>£</w:t>
      </w:r>
      <w:r w:rsidRPr="00F76ADF">
        <w:t xml:space="preserve">5 12s. </w:t>
      </w:r>
      <w:r w:rsidR="008048FB">
        <w:t>0</w:t>
      </w:r>
      <w:r w:rsidRPr="00F76ADF">
        <w:t xml:space="preserve">d. and girls of </w:t>
      </w:r>
      <w:r w:rsidR="008048FB">
        <w:t>£</w:t>
      </w:r>
      <w:r w:rsidRPr="00F76ADF">
        <w:t>5 6s. Od. a week. The majority of</w:t>
      </w:r>
      <w:r w:rsidR="008048FB">
        <w:t xml:space="preserve"> </w:t>
      </w:r>
      <w:r w:rsidRPr="00F76ADF">
        <w:t xml:space="preserve">young people today appear to give their parents between </w:t>
      </w:r>
      <w:r w:rsidR="008048FB">
        <w:t>£</w:t>
      </w:r>
      <w:r w:rsidRPr="00F76ADF">
        <w:t xml:space="preserve">l and </w:t>
      </w:r>
      <w:r w:rsidR="008048FB">
        <w:t>£</w:t>
      </w:r>
      <w:r w:rsidRPr="00F76ADF">
        <w:t>3 a week</w:t>
      </w:r>
      <w:r w:rsidR="008048FB">
        <w:t xml:space="preserve"> </w:t>
      </w:r>
      <w:r w:rsidRPr="00F76ADF">
        <w:t>if they are living at home.</w:t>
      </w:r>
      <w:r w:rsidR="003626A6">
        <w:rPr>
          <w:rStyle w:val="Heading8Char"/>
          <w:rFonts w:ascii="Courier New" w:hAnsi="Courier New" w:cs="Courier New"/>
        </w:rPr>
        <w:footnoteReference w:id="27"/>
      </w:r>
      <w:r w:rsidRPr="00F76ADF">
        <w:t xml:space="preserve"> According to Mr. Mark Abrams,</w:t>
      </w:r>
      <w:r w:rsidR="003626A6">
        <w:rPr>
          <w:rStyle w:val="Heading8Char"/>
          <w:rFonts w:ascii="Courier New" w:hAnsi="Courier New" w:cs="Courier New"/>
        </w:rPr>
        <w:footnoteReference w:id="28"/>
      </w:r>
      <w:r w:rsidRPr="00F76ADF">
        <w:t xml:space="preserve"> on the average about </w:t>
      </w:r>
      <w:r w:rsidR="007249D8">
        <w:t>£</w:t>
      </w:r>
      <w:r w:rsidRPr="00F76ADF">
        <w:t>3 a week is left to each for discretionary spending.</w:t>
      </w:r>
    </w:p>
    <w:p w14:paraId="14E86A41" w14:textId="77777777" w:rsidR="00655627" w:rsidRDefault="00F76ADF" w:rsidP="00EF545A">
      <w:pPr>
        <w:pStyle w:val="Normal2"/>
      </w:pPr>
      <w:r w:rsidRPr="00F76ADF">
        <w:t>This trend in earnings is not necessarily a continuing one. To some extent it has been caused by the shortage of young entrants to employment</w:t>
      </w:r>
      <w:r w:rsidR="007249D8">
        <w:t xml:space="preserve"> </w:t>
      </w:r>
      <w:r w:rsidRPr="00F76ADF">
        <w:t>during a period of industrial expansion, a shortage which will probably disappear as the "bulge" leaves the schools.</w:t>
      </w:r>
      <w:r w:rsidR="003509FA">
        <w:t xml:space="preserve"> </w:t>
      </w:r>
      <w:r w:rsidRPr="00F76ADF">
        <w:t xml:space="preserve"> Indeed, since a larger number of entrants to industry will have to acquire skills, the upward trend is not likely to continue in the immediate future. There might even be a slight downward trend for a time. There are, of course, wide individual variations between those high earnings of some young people which tend to be publi</w:t>
      </w:r>
      <w:r w:rsidR="00D90069">
        <w:t>ci</w:t>
      </w:r>
      <w:r w:rsidRPr="00F76ADF">
        <w:t xml:space="preserve">sed, and the lower earnings of quite substantial numbers, particularly those who are acquiring skills, and grammar-school pupils who earn only </w:t>
      </w:r>
      <w:r w:rsidR="00D90069">
        <w:t>p</w:t>
      </w:r>
      <w:r w:rsidRPr="00F76ADF">
        <w:t>in-money, if they earn at all</w:t>
      </w:r>
    </w:p>
    <w:p w14:paraId="74C51D30" w14:textId="77777777" w:rsidR="00655627" w:rsidRDefault="00F76ADF" w:rsidP="00EF545A">
      <w:pPr>
        <w:pStyle w:val="Normal2"/>
      </w:pPr>
      <w:r w:rsidRPr="00F76ADF">
        <w:t>Again, there are regional and occupational differences in the way this increased money is handled, and so in its impact. We have been told of</w:t>
      </w:r>
      <w:r w:rsidR="00D90069">
        <w:t xml:space="preserve"> </w:t>
      </w:r>
      <w:r w:rsidRPr="00F76ADF">
        <w:t>some working-class areas of the North, centred on a few long-</w:t>
      </w:r>
      <w:r w:rsidR="00D92A09">
        <w:t>e</w:t>
      </w:r>
      <w:r w:rsidR="003626A6">
        <w:t>s</w:t>
      </w:r>
      <w:r w:rsidRPr="00F76ADF">
        <w:t>tablished industries, in which the tradition that teenagers hand their wage-packet to their parents and receive pocket money in return still largely holds. The</w:t>
      </w:r>
      <w:r w:rsidR="00655627">
        <w:t xml:space="preserve"> </w:t>
      </w:r>
      <w:r w:rsidRPr="00F76ADF">
        <w:t xml:space="preserve">pocket money is undoubtedly greater than before the war, but the formalities of this method of receiving it probably act as a brake on the impact </w:t>
      </w:r>
      <w:r w:rsidR="00903E06">
        <w:t>o</w:t>
      </w:r>
      <w:r w:rsidRPr="00F76ADF">
        <w:t xml:space="preserve">f unusually high wages. But in spite of these and many other exceptions, and after allowing for the fall in the value of money, the real earnings </w:t>
      </w:r>
      <w:r w:rsidR="00903E06">
        <w:t>o</w:t>
      </w:r>
      <w:r w:rsidRPr="00F76ADF">
        <w:t>f</w:t>
      </w:r>
      <w:r w:rsidR="00903E06">
        <w:t xml:space="preserve"> </w:t>
      </w:r>
      <w:r w:rsidRPr="00F76ADF">
        <w:t>teenagers of both sexes have increased on an average by about one half since before the war (which is double the rate for adults), and their real discretionary spending seems to be roughly twice what it was before the war</w:t>
      </w:r>
    </w:p>
    <w:p w14:paraId="25EE247B" w14:textId="77777777" w:rsidR="00655627" w:rsidRDefault="00F76ADF" w:rsidP="00EF545A">
      <w:pPr>
        <w:pStyle w:val="Normal2"/>
      </w:pPr>
      <w:r w:rsidRPr="00F76ADF">
        <w:t>How is this money spent? Again according to Mr. Abrams, those at work spend between one-sixth and one-third of their spare money on</w:t>
      </w:r>
      <w:r w:rsidR="00CB126E">
        <w:t xml:space="preserve"> </w:t>
      </w:r>
      <w:r w:rsidRPr="00F76ADF">
        <w:t>clothing and footwear (there are differences as between the sexes); another</w:t>
      </w:r>
      <w:r w:rsidR="00CB126E">
        <w:t xml:space="preserve"> </w:t>
      </w:r>
      <w:r w:rsidRPr="00F76ADF">
        <w:t>quarter is spent on drinks (soft and alcoholic), snacks, cigarettes and tobacco sweets and chocolate; and a good part of the remainder is spent on gramophone records and record players, bicycles and motor cycles, cinema,</w:t>
      </w:r>
      <w:r w:rsidR="00CB126E">
        <w:t xml:space="preserve"> </w:t>
      </w:r>
      <w:r w:rsidRPr="00F76ADF">
        <w:t>dancing and other entertainments, romantic magazines and paperback</w:t>
      </w:r>
      <w:r w:rsidR="00CB126E">
        <w:t xml:space="preserve"> </w:t>
      </w:r>
      <w:r w:rsidRPr="00F76ADF">
        <w:t>novelettes</w:t>
      </w:r>
      <w:r w:rsidR="00F336F0">
        <w:t>.</w:t>
      </w:r>
    </w:p>
    <w:p w14:paraId="09D1F89B" w14:textId="77777777" w:rsidR="00655627" w:rsidRDefault="00F76ADF" w:rsidP="00EF545A">
      <w:pPr>
        <w:pStyle w:val="Normal2"/>
      </w:pPr>
      <w:r w:rsidRPr="00F76ADF">
        <w:t xml:space="preserve">It will be seen that these figures cover a narrow range of goods and services; not a great </w:t>
      </w:r>
      <w:proofErr w:type="gramStart"/>
      <w:r w:rsidRPr="00F76ADF">
        <w:t>many different ways</w:t>
      </w:r>
      <w:proofErr w:type="gramEnd"/>
      <w:r w:rsidRPr="00F76ADF">
        <w:t xml:space="preserve"> of spending so much money are chosen. Much of the spending is clearly—and naturally—on goods</w:t>
      </w:r>
      <w:r w:rsidR="00F336F0">
        <w:t xml:space="preserve"> </w:t>
      </w:r>
      <w:r w:rsidRPr="00F76ADF">
        <w:t>designed to impress other teenagers (e.g., dressing-up) or on gregarious</w:t>
      </w:r>
      <w:r w:rsidR="00F336F0">
        <w:t xml:space="preserve"> </w:t>
      </w:r>
      <w:r w:rsidRPr="00F76ADF">
        <w:t xml:space="preserve">pursuits (e.g. coffee-bar snacks). This is spending which is, to an </w:t>
      </w:r>
      <w:r w:rsidR="00F336F0">
        <w:t>u</w:t>
      </w:r>
      <w:r w:rsidRPr="00F76ADF">
        <w:t>nusually high degree, charged with an emotional content</w:t>
      </w:r>
      <w:r w:rsidR="00F336F0">
        <w:t xml:space="preserve"> - </w:t>
      </w:r>
      <w:r w:rsidRPr="00F76ADF">
        <w:t xml:space="preserve">it helps to provide an identity or to give status or to assist in the sense of belonging to a group of contemporaries. </w:t>
      </w:r>
    </w:p>
    <w:p w14:paraId="33BEBA4F" w14:textId="77777777" w:rsidR="00655627" w:rsidRDefault="00F76ADF" w:rsidP="00EF545A">
      <w:pPr>
        <w:pStyle w:val="Normal2"/>
      </w:pPr>
      <w:r w:rsidRPr="00F76ADF">
        <w:t xml:space="preserve">Here is a new market for several industries, and in some of them a high proportion of total sales is made to young people: in bicycles and motor cycles, in cinema and other entertainments, in </w:t>
      </w:r>
      <w:r w:rsidRPr="00F76ADF">
        <w:lastRenderedPageBreak/>
        <w:t>records and record</w:t>
      </w:r>
      <w:r w:rsidR="00F336F0">
        <w:t xml:space="preserve"> </w:t>
      </w:r>
      <w:r w:rsidRPr="00F76ADF">
        <w:t>players, roughly 25 per cent of the total ; in confectionery and soft drinks,</w:t>
      </w:r>
      <w:r w:rsidR="00F336F0">
        <w:t xml:space="preserve"> </w:t>
      </w:r>
      <w:r w:rsidRPr="00F76ADF">
        <w:t xml:space="preserve">in women's clothing and in cosmetics, between 15 per cent and 25 per cent of the total. </w:t>
      </w:r>
    </w:p>
    <w:p w14:paraId="7FF23438" w14:textId="77777777" w:rsidR="00655627" w:rsidRDefault="00F76ADF" w:rsidP="00EF545A">
      <w:pPr>
        <w:pStyle w:val="Normal2"/>
      </w:pPr>
      <w:r w:rsidRPr="00F76ADF">
        <w:t>A new market means new persuasions. Today as never before much</w:t>
      </w:r>
      <w:r w:rsidR="00F336F0">
        <w:t xml:space="preserve"> </w:t>
      </w:r>
      <w:r w:rsidRPr="00F76ADF">
        <w:t xml:space="preserve">is addressed specifically to teenagers and to teenagers as teenagers (as members of a named and defined group). They acquire therefore a sense of their own economic importance and independence. The shortage of manpower since the war, and the relatively greater shortage of young people caused by a higher school leaving age and the calls of military service, have made many employers chary about employing their teenagers for menial jobs and anxious to see them given productive work. The sense of being keenly sought after in employment is perhaps more important </w:t>
      </w:r>
      <w:r w:rsidR="00BB6B8E">
        <w:t>t</w:t>
      </w:r>
      <w:r w:rsidRPr="00F76ADF">
        <w:t xml:space="preserve">han any change in the actual nature of the work done, and no doubt reinforces the teenagers' feeling of importance and independence. </w:t>
      </w:r>
    </w:p>
    <w:p w14:paraId="65399DD6" w14:textId="77777777" w:rsidR="00655627" w:rsidRDefault="00F76ADF" w:rsidP="00EF545A">
      <w:pPr>
        <w:pStyle w:val="Normal2"/>
      </w:pPr>
      <w:r w:rsidRPr="00F76ADF">
        <w:t>Further, the post-war improvement in the standards of living among</w:t>
      </w:r>
      <w:r w:rsidR="00BB6B8E">
        <w:t xml:space="preserve"> </w:t>
      </w:r>
      <w:r w:rsidRPr="00F76ADF">
        <w:t>all age groups, and especially in the working classes, has meant that more money is generally available for uncommitted spending. Greatly</w:t>
      </w:r>
      <w:r w:rsidR="00CE16A7">
        <w:t xml:space="preserve"> </w:t>
      </w:r>
      <w:r w:rsidRPr="00F76ADF">
        <w:t xml:space="preserve">increased attention is given, particularly through advertising, to the pleasures of this kind of spending. This atmosphere, part of the wider setting of their society, must affect teenagers also. </w:t>
      </w:r>
    </w:p>
    <w:p w14:paraId="46B333CE" w14:textId="77777777" w:rsidR="00655627" w:rsidRDefault="00F76ADF" w:rsidP="00EF545A">
      <w:pPr>
        <w:pStyle w:val="Normal2"/>
      </w:pPr>
      <w:r w:rsidRPr="00F76ADF">
        <w:t xml:space="preserve">Before the </w:t>
      </w:r>
      <w:proofErr w:type="gramStart"/>
      <w:r w:rsidRPr="00F76ADF">
        <w:t>war</w:t>
      </w:r>
      <w:proofErr w:type="gramEnd"/>
      <w:r w:rsidRPr="00F76ADF">
        <w:t xml:space="preserve"> the imaginative horizons of many young people were extremely limited. In part this had an economic cause; many goods and</w:t>
      </w:r>
      <w:r w:rsidR="00CE16A7">
        <w:t xml:space="preserve"> </w:t>
      </w:r>
      <w:r w:rsidRPr="00F76ADF">
        <w:t xml:space="preserve">many activities were simply beyond their pockets. Today's </w:t>
      </w:r>
      <w:proofErr w:type="spellStart"/>
      <w:r w:rsidRPr="00F76ADF">
        <w:t>increasedspending</w:t>
      </w:r>
      <w:proofErr w:type="spellEnd"/>
      <w:r w:rsidRPr="00F76ADF">
        <w:t xml:space="preserve"> power may obviously give enormous advantages, in making more</w:t>
      </w:r>
      <w:r w:rsidR="00326723">
        <w:t xml:space="preserve"> </w:t>
      </w:r>
      <w:r w:rsidRPr="00F76ADF">
        <w:t>choices available and giving more opportunities of more varied kinds. Yet</w:t>
      </w:r>
      <w:r w:rsidR="00326723">
        <w:t xml:space="preserve"> </w:t>
      </w:r>
      <w:r w:rsidRPr="00F76ADF">
        <w:t xml:space="preserve">we have already noted the narrowness in the choices </w:t>
      </w:r>
      <w:proofErr w:type="gramStart"/>
      <w:r w:rsidRPr="00F76ADF">
        <w:t>actually made</w:t>
      </w:r>
      <w:proofErr w:type="gramEnd"/>
      <w:r w:rsidRPr="00F76ADF">
        <w:t xml:space="preserve"> by most</w:t>
      </w:r>
      <w:r w:rsidR="00326723">
        <w:t xml:space="preserve"> </w:t>
      </w:r>
      <w:r w:rsidRPr="00F76ADF">
        <w:t xml:space="preserve">young people, and it is plain that some considerable forces help to reinforce this narrowness. It is well known that the economics of mass production cause manufacturers to advertise heavily with the intention of concentrating </w:t>
      </w:r>
      <w:r w:rsidR="00F5510E">
        <w:t>d</w:t>
      </w:r>
      <w:r w:rsidRPr="00F76ADF">
        <w:t>emand into a few channels. This characteristic can also be seen in goods produced for teenagers' recreation. There tends to be encouraged a certain</w:t>
      </w:r>
      <w:r w:rsidR="00F5510E">
        <w:t xml:space="preserve"> </w:t>
      </w:r>
      <w:r w:rsidRPr="00F76ADF">
        <w:t>narrowness of outlook towards the whole matter of spending: emphasis</w:t>
      </w:r>
      <w:r w:rsidR="00F5510E">
        <w:t xml:space="preserve"> </w:t>
      </w:r>
      <w:r w:rsidRPr="00F76ADF">
        <w:t>is put upon consumption-for-pleasure alone or upon the sheer pleasures-of-consumption.</w:t>
      </w:r>
    </w:p>
    <w:p w14:paraId="623C0850" w14:textId="1DEDCBE1" w:rsidR="00DF08A2" w:rsidRPr="00DF08A2" w:rsidRDefault="00F76ADF" w:rsidP="00EF545A">
      <w:pPr>
        <w:pStyle w:val="Normal2"/>
      </w:pPr>
      <w:r w:rsidRPr="00F76ADF">
        <w:t>All this is highly pertinent to the Youth Service. It is foolish to act as though this greater spending power does not exist or, if it is admitted, to</w:t>
      </w:r>
      <w:r w:rsidR="00F5510E" w:rsidRPr="00DF08A2">
        <w:t xml:space="preserve"> </w:t>
      </w:r>
      <w:r w:rsidRPr="00F76ADF">
        <w:t>regret it. It is a fact, and a boon, and may be a direct advantage to the</w:t>
      </w:r>
      <w:r w:rsidR="00F5510E" w:rsidRPr="00DF08A2">
        <w:t xml:space="preserve"> </w:t>
      </w:r>
      <w:r w:rsidRPr="00F76ADF">
        <w:t>Youth Service itself. The Youth Service might well consider ways in which it can best enlist this greater spending power. Young people are obviously willing to spend freely on things which attract their imaginations</w:t>
      </w:r>
      <w:r w:rsidR="00425A2C" w:rsidRPr="00DF08A2">
        <w:t>.</w:t>
      </w:r>
      <w:r w:rsidRPr="00F76ADF">
        <w:t xml:space="preserve"> Here is</w:t>
      </w:r>
      <w:r w:rsidR="00425A2C" w:rsidRPr="00DF08A2">
        <w:t xml:space="preserve"> a</w:t>
      </w:r>
      <w:r w:rsidRPr="00F76ADF">
        <w:t xml:space="preserve"> plain opportunity for the Youth Service, to take advantage of prosperity </w:t>
      </w:r>
      <w:proofErr w:type="gramStart"/>
      <w:r w:rsidRPr="00F76ADF">
        <w:t>so as to</w:t>
      </w:r>
      <w:proofErr w:type="gramEnd"/>
      <w:r w:rsidRPr="00F76ADF">
        <w:t xml:space="preserve"> widen the choices made and vary the opportunities taken by young people. There should surely be no shortage of ideas for good spending, spending which will give not only the pleasure of consumption nor only be</w:t>
      </w:r>
      <w:r w:rsidR="00425A2C" w:rsidRPr="00DF08A2">
        <w:t xml:space="preserve"> </w:t>
      </w:r>
      <w:r w:rsidRPr="00F76ADF">
        <w:t>aimed at consumption for pleasure, but will be more truly liberating and more continuously rewarding.</w:t>
      </w:r>
    </w:p>
    <w:p w14:paraId="4EF004F4" w14:textId="03BE3165" w:rsidR="00F76ADF" w:rsidRPr="00F76ADF" w:rsidRDefault="00F76AD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8FAF4E2" w14:textId="77777777" w:rsidR="00F76ADF" w:rsidRPr="002646C1" w:rsidRDefault="00F76ADF" w:rsidP="00D57643">
      <w:pPr>
        <w:pStyle w:val="Heading2"/>
      </w:pPr>
      <w:bookmarkStart w:id="18" w:name="_Toc44859711"/>
      <w:r w:rsidRPr="002646C1">
        <w:t>EMPLOYMENT</w:t>
      </w:r>
      <w:bookmarkEnd w:id="18"/>
      <w:r w:rsidRPr="002646C1">
        <w:t xml:space="preserve"> </w:t>
      </w:r>
      <w:r w:rsidRPr="002646C1">
        <w:br/>
      </w:r>
    </w:p>
    <w:p w14:paraId="0C11D763" w14:textId="77777777" w:rsidR="00655627" w:rsidRDefault="00F76ADF" w:rsidP="00EF545A">
      <w:pPr>
        <w:pStyle w:val="Normal2"/>
      </w:pPr>
      <w:r w:rsidRPr="00F76ADF">
        <w:t>We have been mindful of the trends in industry and other fields</w:t>
      </w:r>
      <w:r w:rsidR="00DF08A2">
        <w:t xml:space="preserve"> </w:t>
      </w:r>
      <w:r w:rsidRPr="00F76ADF">
        <w:t>of employment as they will affect the lives of young people, either</w:t>
      </w:r>
      <w:r w:rsidR="00DF08A2">
        <w:t xml:space="preserve"> </w:t>
      </w:r>
      <w:r w:rsidRPr="00F76ADF">
        <w:t xml:space="preserve">directly as employees or indirectly through changes in the structure of society, and we mention below some trends and influences which have direct implications for the future of the Youth Service. </w:t>
      </w:r>
    </w:p>
    <w:p w14:paraId="755D6CC1" w14:textId="77777777" w:rsidR="00655627" w:rsidRDefault="00F76ADF" w:rsidP="00EF545A">
      <w:pPr>
        <w:pStyle w:val="Normal2"/>
      </w:pPr>
      <w:r w:rsidRPr="00F76ADF">
        <w:t>Before turning to changes which cannot be forecast so precisely, we must look at the immediate future. We have noted above the big increase in the number of boys and girls who will be looking for jobs</w:t>
      </w:r>
      <w:r w:rsidR="00DF08A2">
        <w:t xml:space="preserve"> </w:t>
      </w:r>
      <w:r w:rsidRPr="00F76ADF">
        <w:t>in the next few years. What are their chances of finding them? At present about two-thirds of our young people leave school and enter</w:t>
      </w:r>
      <w:r w:rsidR="00DF08A2">
        <w:t xml:space="preserve"> </w:t>
      </w:r>
      <w:r w:rsidRPr="00F76ADF">
        <w:t>employment at the age of 15. The sharp growth in the number reaching that age will come in the three years 1961—63, during which the boys and girls needing jobs will be about a fifth above the 1958—1960 average. The schools and the youth employment service, through which a majority now find their first job, must naturally feel concern that these greater</w:t>
      </w:r>
      <w:r w:rsidR="00632612">
        <w:t xml:space="preserve"> </w:t>
      </w:r>
      <w:r w:rsidRPr="00F76ADF">
        <w:t xml:space="preserve">numbers will face more anxious searching for jobs and some enforced idleness while waiting for them; and it has been suggested that the Youth Service may need to make special provision for young people who are not in employment, although we would hope that their numbers would be reduced by an increase in those voluntarily continuing at school. So far, however, the level of economic activity has seemed to be a more important factor in determining the amount of unemployment of young workers than their increasing numbers in the working population. Given a steady and reasonably high level of employment, therefore, the larger entry of young people need not present a serious national problem. </w:t>
      </w:r>
      <w:proofErr w:type="gramStart"/>
      <w:r w:rsidRPr="00F76ADF">
        <w:t>Certainly</w:t>
      </w:r>
      <w:proofErr w:type="gramEnd"/>
      <w:r w:rsidRPr="00F76ADF">
        <w:t xml:space="preserve"> it will mean added work for the youth employment service; an</w:t>
      </w:r>
      <w:r w:rsidR="00936083">
        <w:t xml:space="preserve"> </w:t>
      </w:r>
      <w:r w:rsidRPr="00F76ADF">
        <w:t xml:space="preserve">addition more than proportionate to the growth </w:t>
      </w:r>
      <w:r w:rsidRPr="00F76ADF">
        <w:lastRenderedPageBreak/>
        <w:t>in the numbers handled</w:t>
      </w:r>
      <w:r w:rsidR="00936083">
        <w:t xml:space="preserve">.  </w:t>
      </w:r>
      <w:r w:rsidRPr="00F76ADF">
        <w:t>Although it is outside our terms of reference, we must stress the</w:t>
      </w:r>
      <w:r w:rsidR="00936083">
        <w:t xml:space="preserve"> </w:t>
      </w:r>
      <w:r w:rsidRPr="00F76ADF">
        <w:t>importance of the youth employment officers' task at this critical period of transition</w:t>
      </w:r>
      <w:r w:rsidR="00936083">
        <w:t xml:space="preserve"> </w:t>
      </w:r>
      <w:r w:rsidRPr="00F76ADF">
        <w:t>from school to work, and the need for their numbers to be adequate to</w:t>
      </w:r>
      <w:r w:rsidR="00936083">
        <w:t xml:space="preserve"> </w:t>
      </w:r>
      <w:r w:rsidRPr="00F76ADF">
        <w:t>keep close contact with the young people they are serving. At this stage particularly it is difficult to consider the Youth Service, as we are</w:t>
      </w:r>
      <w:r w:rsidR="00936083">
        <w:t xml:space="preserve"> </w:t>
      </w:r>
      <w:r w:rsidRPr="00F76ADF">
        <w:t>required to do, in isolation : workers in it are, or should be, members of a group including parents, teachers, youth employment officers and, on occasion, probation officers, who are helping young people in the move from school into the outside world</w:t>
      </w:r>
    </w:p>
    <w:p w14:paraId="4BB6C310" w14:textId="77777777" w:rsidR="00655627" w:rsidRDefault="00F76ADF" w:rsidP="00EF545A">
      <w:pPr>
        <w:pStyle w:val="Normal2"/>
      </w:pPr>
      <w:r w:rsidRPr="00F76ADF">
        <w:t>It is not possible here for us to review at length the nature and effect of the changes which (over relatively few years) may transform</w:t>
      </w:r>
      <w:r w:rsidR="00936083">
        <w:t xml:space="preserve"> </w:t>
      </w:r>
      <w:r w:rsidRPr="00F76ADF">
        <w:t>many aspects of industrial life as we know it now; though in referring</w:t>
      </w:r>
      <w:r w:rsidR="00936083">
        <w:t xml:space="preserve"> </w:t>
      </w:r>
      <w:r w:rsidRPr="00F76ADF">
        <w:t>to them it is worth recalling that manufacturing industry employs less than half the working population, and that change in other fields, such</w:t>
      </w:r>
      <w:r w:rsidR="00936083">
        <w:t xml:space="preserve"> </w:t>
      </w:r>
      <w:r w:rsidRPr="00F76ADF">
        <w:t>as agriculture, mining, commerce and the provision of services, will occur in different ways at different rates. It is industry, however, which sets the pattern of working life at present, and changes in it affect the</w:t>
      </w:r>
      <w:r w:rsidR="00936083">
        <w:t xml:space="preserve"> w</w:t>
      </w:r>
      <w:r w:rsidRPr="00F76ADF">
        <w:t>hole community</w:t>
      </w:r>
    </w:p>
    <w:p w14:paraId="12D22C92" w14:textId="77777777" w:rsidR="00655627" w:rsidRDefault="00F76ADF" w:rsidP="00EF545A">
      <w:pPr>
        <w:pStyle w:val="Normal2"/>
      </w:pPr>
      <w:r w:rsidRPr="00F76ADF">
        <w:t>One example of this springs to mind. More costly and mor</w:t>
      </w:r>
      <w:r w:rsidR="00303D4A">
        <w:t xml:space="preserve">e </w:t>
      </w:r>
      <w:r w:rsidRPr="00F76ADF">
        <w:t xml:space="preserve">specialised plant in industry increases the need for shift </w:t>
      </w:r>
      <w:proofErr w:type="gramStart"/>
      <w:r w:rsidRPr="00F76ADF">
        <w:t>working, and</w:t>
      </w:r>
      <w:proofErr w:type="gramEnd"/>
      <w:r w:rsidRPr="00F76ADF">
        <w:t xml:space="preserve"> may lead to an equivalent change in the hours at which services, </w:t>
      </w:r>
      <w:r w:rsidR="00303D4A">
        <w:t>w</w:t>
      </w:r>
      <w:r w:rsidRPr="00F76ADF">
        <w:t>hether</w:t>
      </w:r>
      <w:r w:rsidR="0089703C">
        <w:t xml:space="preserve"> </w:t>
      </w:r>
      <w:r w:rsidRPr="00F76ADF">
        <w:t xml:space="preserve">for work or leisure, have to be provided. Young people cannot themselves be employed on shift work until they reach the age of </w:t>
      </w:r>
      <w:proofErr w:type="gramStart"/>
      <w:r w:rsidRPr="00F76ADF">
        <w:t>18, yet</w:t>
      </w:r>
      <w:proofErr w:type="gramEnd"/>
      <w:r w:rsidRPr="00F76ADF">
        <w:t xml:space="preserve"> shift working may affect their lives in ways that add to the calls on the</w:t>
      </w:r>
      <w:r w:rsidR="0089703C">
        <w:t xml:space="preserve"> </w:t>
      </w:r>
      <w:r w:rsidRPr="00F76ADF">
        <w:t>Youth Service. The absence of one, or occasionally two parents from the home in what are young people's normal leisure hours not only reduces parental influence but also requires some substitute for the sort of leisure-time activities that might otherwise occur within the family</w:t>
      </w:r>
    </w:p>
    <w:p w14:paraId="01DF854A" w14:textId="77777777" w:rsidR="00655627" w:rsidRDefault="00F76ADF" w:rsidP="00EF545A">
      <w:pPr>
        <w:pStyle w:val="Normal2"/>
      </w:pPr>
      <w:r w:rsidRPr="00F76ADF">
        <w:t>To turn from the nature of work to the time spent in the workplace? the present trend suggests that young people can look forward</w:t>
      </w:r>
      <w:r w:rsidR="0089703C">
        <w:t xml:space="preserve"> t</w:t>
      </w:r>
      <w:r w:rsidRPr="00F76ADF">
        <w:t>o rather more leisure. The average hours worked by adults in most occupations have not so far changed materially in the years since or before the last war, even if the hours covered by industrial agreements</w:t>
      </w:r>
      <w:r w:rsidR="008474D7">
        <w:t xml:space="preserve"> h</w:t>
      </w:r>
      <w:r w:rsidRPr="00F76ADF">
        <w:t>ave slightly decreased. Over the working year, there has been some reduction of hours worked, by the extension of holidays. However, most young people are working fewer hours than before or immediately after</w:t>
      </w:r>
      <w:r w:rsidR="008474D7">
        <w:t xml:space="preserve"> </w:t>
      </w:r>
      <w:r w:rsidRPr="00F76ADF">
        <w:t xml:space="preserve">the </w:t>
      </w:r>
      <w:proofErr w:type="gramStart"/>
      <w:r w:rsidRPr="00F76ADF">
        <w:t>war, and</w:t>
      </w:r>
      <w:proofErr w:type="gramEnd"/>
      <w:r w:rsidRPr="00F76ADF">
        <w:t xml:space="preserve"> are less attracted by the rewards of overtime. The trend, exemplified in current negotiations for a shorter working week, should </w:t>
      </w:r>
      <w:r w:rsidR="008474D7">
        <w:t>t</w:t>
      </w:r>
      <w:r w:rsidRPr="00F76ADF">
        <w:t>herefore mean more time away from the workplace for the young person.</w:t>
      </w:r>
    </w:p>
    <w:p w14:paraId="1B9BEBA4" w14:textId="77777777" w:rsidR="00655627" w:rsidRDefault="00F76ADF" w:rsidP="00EF545A">
      <w:pPr>
        <w:pStyle w:val="Normal2"/>
      </w:pPr>
      <w:r w:rsidRPr="00F76ADF">
        <w:t>One other important trend must be mentioned, although its</w:t>
      </w:r>
      <w:r w:rsidR="00C121F4">
        <w:t xml:space="preserve"> </w:t>
      </w:r>
      <w:r w:rsidRPr="00F76ADF">
        <w:t xml:space="preserve">implication for the Youth Service is rather indirect. </w:t>
      </w:r>
      <w:proofErr w:type="gramStart"/>
      <w:r w:rsidRPr="00F76ADF">
        <w:t>In spite of</w:t>
      </w:r>
      <w:proofErr w:type="gramEnd"/>
      <w:r w:rsidRPr="00F76ADF">
        <w:t xml:space="preserve"> the</w:t>
      </w:r>
      <w:r w:rsidR="00C121F4">
        <w:t xml:space="preserve"> </w:t>
      </w:r>
      <w:r w:rsidRPr="00F76ADF">
        <w:t>changes in types of skill required and in the requirements of different</w:t>
      </w:r>
      <w:r w:rsidR="00C121F4">
        <w:t xml:space="preserve"> </w:t>
      </w:r>
      <w:r w:rsidRPr="00F76ADF">
        <w:t xml:space="preserve">industries, there is on the whole a greater assurance of continuity </w:t>
      </w:r>
      <w:r w:rsidR="00C121F4">
        <w:t xml:space="preserve">of </w:t>
      </w:r>
      <w:r w:rsidRPr="00F76ADF">
        <w:t>income over the individual's working life. Society has set itself an aim</w:t>
      </w:r>
      <w:r w:rsidR="00C121F4">
        <w:t xml:space="preserve">, </w:t>
      </w:r>
      <w:r w:rsidRPr="00F76ADF">
        <w:t>which it believes it has the techniques to achieve, of keeping unemp</w:t>
      </w:r>
      <w:r w:rsidR="00C121F4">
        <w:t>loy</w:t>
      </w:r>
      <w:r w:rsidRPr="00F76ADF">
        <w:t>ment well below the level accepted as normal twenty years ago and it offers a greater degree of protection in sickness. The present tenden</w:t>
      </w:r>
      <w:r w:rsidR="00761246">
        <w:t>cy,</w:t>
      </w:r>
      <w:r w:rsidR="00655627">
        <w:t xml:space="preserve"> </w:t>
      </w:r>
      <w:r w:rsidR="00D01606" w:rsidRPr="00D01606">
        <w:t xml:space="preserve">fostered by a powerful trade union movement, is towards greater protection during redundancy, </w:t>
      </w:r>
      <w:proofErr w:type="gramStart"/>
      <w:r w:rsidR="00D01606" w:rsidRPr="00D01606">
        <w:t>so as to</w:t>
      </w:r>
      <w:proofErr w:type="gramEnd"/>
      <w:r w:rsidR="00D01606" w:rsidRPr="00D01606">
        <w:t xml:space="preserve"> ease the personal hardships which are</w:t>
      </w:r>
      <w:r w:rsidR="00761246">
        <w:t xml:space="preserve"> </w:t>
      </w:r>
      <w:r w:rsidR="00D01606" w:rsidRPr="00D01606">
        <w:t>involved in mobility of labour. All this change is for the better: but looking at its bearing on the Youth Service, we recognise that to some young people, boys particularly, it represents removal of a challenge to their capabilities</w:t>
      </w:r>
      <w:r w:rsidR="00761246">
        <w:t xml:space="preserve"> </w:t>
      </w:r>
      <w:r w:rsidR="00D01606" w:rsidRPr="00D01606">
        <w:t>which they will seek to replace elsewhere than at work</w:t>
      </w:r>
    </w:p>
    <w:p w14:paraId="077E0E57" w14:textId="77777777" w:rsidR="00655627" w:rsidRDefault="00D01606" w:rsidP="00EF545A">
      <w:pPr>
        <w:pStyle w:val="Normal2"/>
      </w:pPr>
      <w:r w:rsidRPr="00D01606">
        <w:t>The implications of the changing pattern of industrial life for the educational system and for industry's own training arrangements are outside our sphere. Many young people, particularly boys, enter industry in</w:t>
      </w:r>
      <w:r w:rsidR="002320FC">
        <w:t xml:space="preserve"> </w:t>
      </w:r>
      <w:r w:rsidRPr="00D01606">
        <w:t>occupations requiring some qualification which is to be obtained by continued study and which is a necessary step in further progress. With</w:t>
      </w:r>
      <w:r w:rsidR="005915B6">
        <w:t xml:space="preserve"> </w:t>
      </w:r>
      <w:r w:rsidRPr="00D01606">
        <w:t xml:space="preserve">its growing need for technological and managerial skills, industry is making more use of techniques of selection, at every level from higher management to craft apprenticeship. </w:t>
      </w:r>
      <w:proofErr w:type="gramStart"/>
      <w:r w:rsidRPr="00D01606">
        <w:t>Unfortunately</w:t>
      </w:r>
      <w:proofErr w:type="gramEnd"/>
      <w:r w:rsidRPr="00D01606">
        <w:t xml:space="preserve"> any system of human selection tends to be regarded as a system of rejection by those who seek its prizes and fail. Perhaps a quickly developing industrial society must pick out</w:t>
      </w:r>
      <w:r w:rsidR="005915B6">
        <w:t xml:space="preserve"> </w:t>
      </w:r>
      <w:r w:rsidRPr="00D01606">
        <w:t>its most promising candidates for training at each level by rigorously testing their abilities. But we must remember that the stresses of this challenge to their personal worth fall most heavily on the young and immature.</w:t>
      </w:r>
      <w:r w:rsidR="005915B6">
        <w:t xml:space="preserve">  </w:t>
      </w:r>
      <w:r w:rsidRPr="00D01606">
        <w:t xml:space="preserve">Failure to gain apprenticeship, a Higher National </w:t>
      </w:r>
      <w:proofErr w:type="gramStart"/>
      <w:r w:rsidRPr="00D01606">
        <w:t>Certificate</w:t>
      </w:r>
      <w:proofErr w:type="gramEnd"/>
      <w:r w:rsidRPr="00D01606">
        <w:t xml:space="preserve"> or an Inter B.Sc., may be as hurtful an experience to a boy as failure</w:t>
      </w:r>
      <w:r w:rsidR="005915B6">
        <w:t xml:space="preserve"> </w:t>
      </w:r>
      <w:r w:rsidRPr="00D01606">
        <w:t>to pass the eleven plus test or a scholarship examination</w:t>
      </w:r>
    </w:p>
    <w:p w14:paraId="43328165" w14:textId="1F3676F3" w:rsidR="00D01606" w:rsidRDefault="00D01606" w:rsidP="00EF545A">
      <w:pPr>
        <w:pStyle w:val="Normal2"/>
      </w:pPr>
      <w:r w:rsidRPr="00D01606">
        <w:t>The continuation from school into working life of this process of selection is all part of a deliberate attempt by our society to base its</w:t>
      </w:r>
      <w:r w:rsidR="005915B6">
        <w:t xml:space="preserve"> </w:t>
      </w:r>
      <w:r w:rsidRPr="00D01606">
        <w:t>structure on merit, to give opportunity for advancement to those who can</w:t>
      </w:r>
      <w:r w:rsidR="005915B6">
        <w:t xml:space="preserve"> </w:t>
      </w:r>
      <w:r w:rsidRPr="00D01606">
        <w:t>make best use of it. This raises problems for young people which we examine further in Part I</w:t>
      </w:r>
      <w:r w:rsidR="005915B6">
        <w:t>I</w:t>
      </w:r>
      <w:r w:rsidRPr="00D01606">
        <w:t xml:space="preserve"> </w:t>
      </w:r>
      <w:r w:rsidR="005915B6">
        <w:t>o</w:t>
      </w:r>
      <w:r w:rsidRPr="00D01606">
        <w:t>f this chapter. Inevitably selection relies</w:t>
      </w:r>
      <w:r w:rsidR="005915B6">
        <w:t xml:space="preserve"> </w:t>
      </w:r>
      <w:r w:rsidRPr="00D01606">
        <w:t xml:space="preserve">on measurable </w:t>
      </w:r>
      <w:proofErr w:type="gramStart"/>
      <w:r w:rsidRPr="00D01606">
        <w:t>qualities, and</w:t>
      </w:r>
      <w:proofErr w:type="gramEnd"/>
      <w:r w:rsidRPr="00D01606">
        <w:t xml:space="preserve"> tends to put emphasis on intellectual ones.</w:t>
      </w:r>
      <w:r w:rsidR="005915B6">
        <w:t xml:space="preserve">  </w:t>
      </w:r>
      <w:r w:rsidRPr="00D01606">
        <w:t>It provides a ladder which the most able boys and girls climb; while</w:t>
      </w:r>
      <w:r w:rsidR="005915B6">
        <w:t xml:space="preserve"> </w:t>
      </w:r>
      <w:r w:rsidRPr="00D01606">
        <w:t>at each step there are others who, at an age when they are not armoured to meet disappointment philosophically, are made conscious of being left</w:t>
      </w:r>
      <w:r w:rsidR="005915B6">
        <w:t xml:space="preserve"> </w:t>
      </w:r>
      <w:r w:rsidRPr="00D01606">
        <w:t xml:space="preserve">behind. Among them will </w:t>
      </w:r>
      <w:r w:rsidRPr="00D01606">
        <w:lastRenderedPageBreak/>
        <w:t>be many who in vitality and in all the qualities</w:t>
      </w:r>
      <w:r w:rsidR="005915B6">
        <w:t xml:space="preserve"> o</w:t>
      </w:r>
      <w:r w:rsidRPr="00D01606">
        <w:t>f leadership other than the intellectual ones are the match of those to</w:t>
      </w:r>
      <w:r w:rsidR="005915B6">
        <w:t xml:space="preserve"> </w:t>
      </w:r>
      <w:r w:rsidRPr="00D01606">
        <w:t>whom wider opportunities are offered. Not the least of the Youth Service's</w:t>
      </w:r>
      <w:r w:rsidR="005915B6">
        <w:t xml:space="preserve"> </w:t>
      </w:r>
      <w:r w:rsidRPr="00D01606">
        <w:t>tasks is to give all these young people an outlet for their varied abilities,</w:t>
      </w:r>
      <w:r w:rsidR="005915B6">
        <w:t xml:space="preserve"> </w:t>
      </w:r>
      <w:r w:rsidRPr="00D01606">
        <w:t xml:space="preserve">an opportunity for achievement, and the recognition by society of the real contributions they can make to it. </w:t>
      </w:r>
    </w:p>
    <w:p w14:paraId="5853AC2B" w14:textId="77777777" w:rsidR="005915B6" w:rsidRPr="00D01606" w:rsidRDefault="005915B6"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39ACD9F" w14:textId="77777777" w:rsidR="00D01606" w:rsidRPr="00D60122" w:rsidRDefault="00D01606" w:rsidP="00D57643">
      <w:pPr>
        <w:pStyle w:val="Heading2"/>
      </w:pPr>
      <w:bookmarkStart w:id="19" w:name="_Toc44859712"/>
      <w:r w:rsidRPr="00D60122">
        <w:t>LIFE AT WORK</w:t>
      </w:r>
      <w:bookmarkEnd w:id="19"/>
      <w:r w:rsidRPr="00D60122">
        <w:t xml:space="preserve"> </w:t>
      </w:r>
      <w:r w:rsidRPr="00D60122">
        <w:br/>
      </w:r>
    </w:p>
    <w:p w14:paraId="50FA8C48" w14:textId="77777777" w:rsidR="00655627" w:rsidRDefault="00D01606" w:rsidP="00EF545A">
      <w:pPr>
        <w:pStyle w:val="Normal2"/>
      </w:pPr>
      <w:r w:rsidRPr="00D01606">
        <w:t xml:space="preserve">Most school leavers look forward to the change of status and living and to the gain of personal responsibility which they imagine work provides. Many are not disappointed. But to more than a few the change brings disillusion: some find ambitions frustrated, some find the idealism of youth over-shadowed by the conflict between the moral standards of work and those of home or school: for some the gain in responsibility is outweighed by the impersonality of a system which no longer exists primarily to serve their needs. Again, some will find in work a challenge and an </w:t>
      </w:r>
      <w:proofErr w:type="gramStart"/>
      <w:r w:rsidRPr="00D01606">
        <w:t>interest;</w:t>
      </w:r>
      <w:proofErr w:type="gramEnd"/>
      <w:r w:rsidRPr="00D01606">
        <w:t xml:space="preserve"> other</w:t>
      </w:r>
      <w:r w:rsidR="00F32CE1">
        <w:t xml:space="preserve">s </w:t>
      </w:r>
      <w:r w:rsidRPr="00D01606">
        <w:t>tedium or monotony. There is no one pattern of life at work. Different kinds of job and environment offer varied degrees of satisfaction, conceal</w:t>
      </w:r>
      <w:r w:rsidR="00F32CE1">
        <w:t xml:space="preserve"> </w:t>
      </w:r>
      <w:r w:rsidRPr="00D01606">
        <w:t>different hazards to the health of body or mind, and provide a social</w:t>
      </w:r>
      <w:r w:rsidR="004D7D7E">
        <w:t xml:space="preserve"> </w:t>
      </w:r>
      <w:r w:rsidRPr="00D01606">
        <w:t>background as varied as man himself.</w:t>
      </w:r>
    </w:p>
    <w:p w14:paraId="62A56D4F" w14:textId="77777777" w:rsidR="00655627" w:rsidRDefault="00D01606" w:rsidP="00EF545A">
      <w:pPr>
        <w:pStyle w:val="Normal2"/>
      </w:pPr>
      <w:r w:rsidRPr="00D01606">
        <w:t>One part of the pattern is common. There is bound to be strain</w:t>
      </w:r>
      <w:r w:rsidR="004D7D7E">
        <w:t xml:space="preserve"> </w:t>
      </w:r>
      <w:r w:rsidRPr="00D01606">
        <w:t>in the transition from the orderly, disciplined world of school, with its</w:t>
      </w:r>
      <w:r w:rsidR="004D7D7E">
        <w:t xml:space="preserve"> </w:t>
      </w:r>
      <w:r w:rsidRPr="00D01606">
        <w:t>understood short-term objectives, to the larger and less intelligible world</w:t>
      </w:r>
      <w:r w:rsidR="004D7D7E">
        <w:t xml:space="preserve"> </w:t>
      </w:r>
      <w:r w:rsidRPr="00D01606">
        <w:t xml:space="preserve">of work. Those who enter it, particularly in the less skilled </w:t>
      </w:r>
      <w:r w:rsidR="004D7D7E">
        <w:t>occu</w:t>
      </w:r>
      <w:r w:rsidRPr="00D01606">
        <w:t>pation</w:t>
      </w:r>
      <w:r w:rsidR="004D7D7E">
        <w:t xml:space="preserve">s </w:t>
      </w:r>
      <w:r w:rsidRPr="00D01606">
        <w:t xml:space="preserve">run into new problems of discipline, </w:t>
      </w:r>
      <w:proofErr w:type="gramStart"/>
      <w:r w:rsidRPr="00D01606">
        <w:t>loyalty</w:t>
      </w:r>
      <w:proofErr w:type="gramEnd"/>
      <w:r w:rsidRPr="00D01606">
        <w:t xml:space="preserve"> and responsibility. Industrial</w:t>
      </w:r>
      <w:r w:rsidR="004D7D7E">
        <w:t xml:space="preserve"> </w:t>
      </w:r>
      <w:r w:rsidRPr="00D01606">
        <w:t>eff</w:t>
      </w:r>
      <w:r w:rsidR="004D7D7E">
        <w:t>i</w:t>
      </w:r>
      <w:r w:rsidRPr="00D01606">
        <w:t>ciency has always necessitated restrictions on the individual at work</w:t>
      </w:r>
      <w:r w:rsidR="004D7D7E">
        <w:t xml:space="preserve"> </w:t>
      </w:r>
      <w:r w:rsidRPr="00D01606">
        <w:t>but the nature of discipline at many workplaces has changed or is changing.</w:t>
      </w:r>
      <w:r w:rsidR="004D7D7E">
        <w:t xml:space="preserve">  </w:t>
      </w:r>
      <w:r w:rsidRPr="00D01606">
        <w:t xml:space="preserve">Full employment has weakened some of the old sanctions: direct incentives </w:t>
      </w:r>
      <w:r w:rsidR="004D7D7E">
        <w:t>t</w:t>
      </w:r>
      <w:r w:rsidRPr="00D01606">
        <w:t>o work, which now play a larger part, impose new strains on those who are</w:t>
      </w:r>
      <w:r w:rsidR="004D7D7E">
        <w:t xml:space="preserve"> </w:t>
      </w:r>
      <w:r w:rsidRPr="00D01606">
        <w:t>below the norm. The area of those industrial affairs which are considered</w:t>
      </w:r>
      <w:r w:rsidR="004D7D7E">
        <w:t xml:space="preserve"> </w:t>
      </w:r>
      <w:r w:rsidRPr="00D01606">
        <w:t xml:space="preserve">the joint responsibility of employers and employed is growing, and the worker becomes more involved with management problems. And in a highly </w:t>
      </w:r>
      <w:r w:rsidR="004D7D7E">
        <w:t>o</w:t>
      </w:r>
      <w:r w:rsidRPr="00D01606">
        <w:t>rganised industrial society relations between employer and trade union may</w:t>
      </w:r>
      <w:r w:rsidR="004D7D7E">
        <w:t xml:space="preserve"> i</w:t>
      </w:r>
      <w:r w:rsidRPr="00D01606">
        <w:t xml:space="preserve">mpose on the individual the strain of divided loyalties. </w:t>
      </w:r>
    </w:p>
    <w:p w14:paraId="4BD31055" w14:textId="77777777" w:rsidR="00655627" w:rsidRDefault="00D01606" w:rsidP="00EF545A">
      <w:pPr>
        <w:pStyle w:val="Normal2"/>
      </w:pPr>
      <w:r w:rsidRPr="00D01606">
        <w:t>In entering this changing world, some young people from school</w:t>
      </w:r>
      <w:r w:rsidR="00945FD6">
        <w:t xml:space="preserve"> </w:t>
      </w:r>
      <w:r w:rsidRPr="00D01606">
        <w:t>may suffer from the disappearance of familiar landmarks; and miss the</w:t>
      </w:r>
      <w:r w:rsidR="00945FD6">
        <w:t xml:space="preserve"> </w:t>
      </w:r>
      <w:r w:rsidRPr="00D01606">
        <w:t>comfortable unambitious earmarking for "Dad's trade", which was once</w:t>
      </w:r>
      <w:r w:rsidR="00945FD6">
        <w:t xml:space="preserve"> </w:t>
      </w:r>
      <w:r w:rsidRPr="00D01606">
        <w:t>so much a feature of industrial society. Others, more lively-minded, may</w:t>
      </w:r>
      <w:r w:rsidR="00945FD6">
        <w:t xml:space="preserve"> </w:t>
      </w:r>
      <w:r w:rsidRPr="00D01606">
        <w:t>chafe to find themselves working under men whose thinking is out of line with present educational levels, and suffer frustration through inability to</w:t>
      </w:r>
      <w:r w:rsidR="00945FD6">
        <w:t xml:space="preserve"> </w:t>
      </w:r>
      <w:r w:rsidRPr="00D01606">
        <w:t>contribute their full intelligence to the problems of their employment. One</w:t>
      </w:r>
      <w:r w:rsidR="00945FD6">
        <w:t xml:space="preserve"> </w:t>
      </w:r>
      <w:r w:rsidRPr="00D01606">
        <w:t>thing is sure: in the next few years young people will be entering employment in conditions of change and fluidity which will add to the strains of</w:t>
      </w:r>
      <w:r w:rsidR="00945FD6">
        <w:t xml:space="preserve"> </w:t>
      </w:r>
      <w:r w:rsidRPr="00D01606">
        <w:t xml:space="preserve">adolescence and the problems of adjustment to the adult world. </w:t>
      </w:r>
    </w:p>
    <w:p w14:paraId="6D1D69B5" w14:textId="77777777" w:rsidR="00655627" w:rsidRDefault="00D01606" w:rsidP="00EF545A">
      <w:pPr>
        <w:pStyle w:val="Normal2"/>
      </w:pPr>
      <w:r w:rsidRPr="00D01606">
        <w:t>They will need, then, all that their own resilience and the help of our educational and social provision can give to them. The trend towards a five-year secondary education should give the schools more opportunity</w:t>
      </w:r>
      <w:r w:rsidR="00945FD6">
        <w:t xml:space="preserve"> </w:t>
      </w:r>
      <w:r w:rsidRPr="00D01606">
        <w:t>to equip them for the adaptability they will need, and to develop the leisure</w:t>
      </w:r>
      <w:r w:rsidR="00945FD6">
        <w:t xml:space="preserve"> </w:t>
      </w:r>
      <w:r w:rsidRPr="00D01606">
        <w:t>interests which can compensate for the dullness of some jobs and relax the tension of others. For those whose work involves continued study at</w:t>
      </w:r>
      <w:r w:rsidR="00945FD6">
        <w:t xml:space="preserve"> </w:t>
      </w:r>
      <w:r w:rsidRPr="00D01606">
        <w:t>technical colleges and other establishments for further education the trans</w:t>
      </w:r>
      <w:r w:rsidR="00945FD6">
        <w:t>i</w:t>
      </w:r>
      <w:r w:rsidRPr="00D01606">
        <w:t>tion will be easier; the more so because their life at work is likely also to be more ordered and guided and to provide clearer objectives.</w:t>
      </w:r>
    </w:p>
    <w:p w14:paraId="4F26FE2A" w14:textId="099325CA" w:rsidR="00945FD6" w:rsidRDefault="00D01606" w:rsidP="00EF545A">
      <w:pPr>
        <w:pStyle w:val="Normal2"/>
      </w:pPr>
      <w:r w:rsidRPr="00D01606">
        <w:t xml:space="preserve">For some </w:t>
      </w:r>
      <w:proofErr w:type="gramStart"/>
      <w:r w:rsidRPr="00D01606">
        <w:t>time</w:t>
      </w:r>
      <w:proofErr w:type="gramEnd"/>
      <w:r w:rsidRPr="00D01606">
        <w:t xml:space="preserve"> these are likely to be 'the lucky ones. Few indu</w:t>
      </w:r>
      <w:r w:rsidR="00945FD6">
        <w:t>s</w:t>
      </w:r>
      <w:r w:rsidRPr="00D01606">
        <w:t>tries are yet ready to invest in the systematic training of all their young</w:t>
      </w:r>
      <w:r w:rsidR="00945FD6">
        <w:t xml:space="preserve"> </w:t>
      </w:r>
      <w:r w:rsidRPr="00D01606">
        <w:t>employees; and the majority of those who do not at present need special</w:t>
      </w:r>
      <w:r w:rsidR="00945FD6">
        <w:t xml:space="preserve"> </w:t>
      </w:r>
      <w:r w:rsidRPr="00D01606">
        <w:t xml:space="preserve">skills will go to their tasks with the minimum of planned training and, </w:t>
      </w:r>
      <w:r w:rsidR="00945FD6">
        <w:t>m</w:t>
      </w:r>
      <w:r w:rsidRPr="00D01606">
        <w:t>ore important, with little preparation for the need that may later arise for</w:t>
      </w:r>
      <w:r w:rsidR="00945FD6">
        <w:t xml:space="preserve"> </w:t>
      </w:r>
      <w:r w:rsidRPr="00D01606">
        <w:t>them to acquire new skills or aptitudes. We are particularly conscious of the lack of opportunity which, in the absence of the county college,</w:t>
      </w:r>
      <w:r w:rsidR="00945FD6">
        <w:t xml:space="preserve"> </w:t>
      </w:r>
      <w:r w:rsidRPr="00D01606">
        <w:t>industry in general provides for any working girls or for many boys to</w:t>
      </w:r>
      <w:r w:rsidR="00945FD6">
        <w:t xml:space="preserve"> </w:t>
      </w:r>
      <w:r w:rsidRPr="00D01606">
        <w:t>have continued educational experience or to develop their personality at</w:t>
      </w:r>
      <w:r w:rsidR="00945FD6">
        <w:t xml:space="preserve"> </w:t>
      </w:r>
      <w:r w:rsidRPr="00D01606">
        <w:t>work. It is to young people such as these that society owes a special debt, since they leave the educational system earlier than many of their</w:t>
      </w:r>
      <w:r w:rsidR="00945FD6">
        <w:t xml:space="preserve"> </w:t>
      </w:r>
      <w:r w:rsidRPr="00D01606">
        <w:t>contemporaries. This debt can be paid in part by a Youth Service which</w:t>
      </w:r>
      <w:r w:rsidR="00945FD6">
        <w:t xml:space="preserve"> </w:t>
      </w:r>
      <w:r w:rsidRPr="00D01606">
        <w:t>can provide adequately for their development as adults and citizens.</w:t>
      </w:r>
    </w:p>
    <w:p w14:paraId="23917FBD" w14:textId="3A0FFFF0" w:rsidR="00D01606" w:rsidRDefault="00D01606"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D01606">
        <w:t xml:space="preserve"> </w:t>
      </w:r>
      <w:r w:rsidRPr="00D01606">
        <w:br/>
      </w:r>
    </w:p>
    <w:p w14:paraId="72FB58B7" w14:textId="77777777" w:rsidR="00080265" w:rsidRDefault="0008026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rPr>
      </w:pPr>
      <w:r>
        <w:br w:type="page"/>
      </w:r>
    </w:p>
    <w:p w14:paraId="2C24455D" w14:textId="0FD17ED5" w:rsidR="00D01606" w:rsidRPr="00D01606" w:rsidRDefault="00655627" w:rsidP="00080265">
      <w:pPr>
        <w:pStyle w:val="Heading1"/>
      </w:pPr>
      <w:bookmarkStart w:id="20" w:name="_Toc44859713"/>
      <w:r w:rsidRPr="00080265">
        <w:lastRenderedPageBreak/>
        <w:t>C</w:t>
      </w:r>
      <w:r w:rsidR="00080265">
        <w:t>HAPTER</w:t>
      </w:r>
      <w:r>
        <w:t xml:space="preserve"> 2</w:t>
      </w:r>
      <w:r w:rsidR="00080265">
        <w:t>:</w:t>
      </w:r>
      <w:r>
        <w:t xml:space="preserve"> </w:t>
      </w:r>
      <w:r w:rsidR="00080265" w:rsidRPr="008B792A">
        <w:t>Young People Today</w:t>
      </w:r>
      <w:r w:rsidR="00080265" w:rsidRPr="00080265">
        <w:t xml:space="preserve"> </w:t>
      </w:r>
      <w:r w:rsidR="00D01606" w:rsidRPr="00230F15">
        <w:t xml:space="preserve">PART </w:t>
      </w:r>
      <w:r w:rsidR="00D80E73" w:rsidRPr="00230F15">
        <w:t>II</w:t>
      </w:r>
      <w:r>
        <w:t xml:space="preserve">: </w:t>
      </w:r>
      <w:r w:rsidR="00D01606" w:rsidRPr="00230F15">
        <w:t>THE WORLD OF YOUNG PEOPLE</w:t>
      </w:r>
      <w:bookmarkEnd w:id="20"/>
      <w:r w:rsidR="00D01606" w:rsidRPr="00230F15">
        <w:t xml:space="preserve"> </w:t>
      </w:r>
      <w:r w:rsidR="00D01606" w:rsidRPr="00D01606">
        <w:br/>
      </w:r>
    </w:p>
    <w:p w14:paraId="0F2625CC" w14:textId="77777777" w:rsidR="00655627" w:rsidRDefault="00D01606" w:rsidP="00EF545A">
      <w:pPr>
        <w:pStyle w:val="Normal2"/>
      </w:pPr>
      <w:r w:rsidRPr="00D01606">
        <w:t xml:space="preserve">We turn now to </w:t>
      </w:r>
      <w:proofErr w:type="gramStart"/>
      <w:r w:rsidRPr="00D01606">
        <w:t>less</w:t>
      </w:r>
      <w:proofErr w:type="gramEnd"/>
      <w:r w:rsidRPr="00D01606">
        <w:t xml:space="preserve"> tangible changes in society and try to assess</w:t>
      </w:r>
      <w:r w:rsidR="00D80E73">
        <w:t xml:space="preserve"> </w:t>
      </w:r>
      <w:r w:rsidRPr="00D01606">
        <w:t>their impact on young people. There can be no precise measurements or objective proofs of these changes: but this does not make the consideration</w:t>
      </w:r>
      <w:r w:rsidR="00D80E73">
        <w:t xml:space="preserve"> </w:t>
      </w:r>
      <w:r w:rsidRPr="00D01606">
        <w:t xml:space="preserve">of them meaningless. Again, some of the factors introduced below may seem so sophisticated as to be unlikely to affect the </w:t>
      </w:r>
      <w:proofErr w:type="gramStart"/>
      <w:r w:rsidRPr="00D01606">
        <w:t>particular teenagers</w:t>
      </w:r>
      <w:proofErr w:type="gramEnd"/>
      <w:r w:rsidRPr="00D01606">
        <w:t xml:space="preserve"> everyone knows. Yet elements in the "mental climate" of which many people, young or old, are hardly aware may unconsciously affect their attitudes in all sorts of day-to-day decisions and challenges. And adolescents are the litmus-paper of a society. Subject to continuous and considerable</w:t>
      </w:r>
      <w:r w:rsidR="00D80E73">
        <w:t xml:space="preserve"> </w:t>
      </w:r>
      <w:r w:rsidRPr="00D01606">
        <w:t xml:space="preserve">mental, </w:t>
      </w:r>
      <w:proofErr w:type="gramStart"/>
      <w:r w:rsidRPr="00D01606">
        <w:t>emotional</w:t>
      </w:r>
      <w:proofErr w:type="gramEnd"/>
      <w:r w:rsidRPr="00D01606">
        <w:t xml:space="preserve"> and physical changes, as yet unregulated by the formal </w:t>
      </w:r>
      <w:r w:rsidR="00D80E73">
        <w:t>d</w:t>
      </w:r>
      <w:r w:rsidRPr="00D01606">
        <w:t>emands in the daily life of the breadwinner or housewife, adolescents are</w:t>
      </w:r>
      <w:r w:rsidR="00D80E73">
        <w:t xml:space="preserve"> </w:t>
      </w:r>
      <w:r w:rsidRPr="00D01606">
        <w:t>unusually exposed to social changes</w:t>
      </w:r>
    </w:p>
    <w:p w14:paraId="501C8851" w14:textId="77777777" w:rsidR="00655627" w:rsidRDefault="00D01606" w:rsidP="00EF545A">
      <w:pPr>
        <w:pStyle w:val="Normal2"/>
      </w:pPr>
      <w:r w:rsidRPr="00D01606">
        <w:t xml:space="preserve">Today's adolescents live within a world sharply divided into two immense blocks of </w:t>
      </w:r>
      <w:proofErr w:type="gramStart"/>
      <w:r w:rsidRPr="00D01606">
        <w:t>power;</w:t>
      </w:r>
      <w:proofErr w:type="gramEnd"/>
      <w:r w:rsidRPr="00D01606">
        <w:t xml:space="preserve"> and a world under a constant threat of nuclear catastrophe. In addition, their own country's </w:t>
      </w:r>
      <w:proofErr w:type="gramStart"/>
      <w:r w:rsidRPr="00D01606">
        <w:t>power</w:t>
      </w:r>
      <w:proofErr w:type="gramEnd"/>
      <w:r w:rsidRPr="00D01606">
        <w:t xml:space="preserve"> and international</w:t>
      </w:r>
      <w:r w:rsidR="00D80E73">
        <w:t xml:space="preserve"> </w:t>
      </w:r>
      <w:r w:rsidRPr="00D01606">
        <w:t>status, once so great and indisputable, are now less easily assumed. These</w:t>
      </w:r>
      <w:r w:rsidR="00D80E73">
        <w:t xml:space="preserve"> </w:t>
      </w:r>
      <w:r w:rsidRPr="00D01606">
        <w:t>issues may only be made articulate by a few. We are persuaded, nevertheless, that they are felt to lie immediately behind the small stage of many an adolescent's activities, like a massive and belittling backcloth.</w:t>
      </w:r>
    </w:p>
    <w:p w14:paraId="25874D44" w14:textId="77777777" w:rsidR="00655627" w:rsidRDefault="00D01606" w:rsidP="00EF545A">
      <w:pPr>
        <w:pStyle w:val="Normal2"/>
      </w:pPr>
      <w:r w:rsidRPr="00D01606">
        <w:t>The society which adolescents now enter is in some respects unusually fluid. Old industries change their nature as new processes are</w:t>
      </w:r>
      <w:r w:rsidR="00032F83">
        <w:t xml:space="preserve"> </w:t>
      </w:r>
      <w:r w:rsidRPr="00D01606">
        <w:t>adopted; new industries appear and help to shift the location of industry</w:t>
      </w:r>
      <w:r w:rsidR="00BA1374">
        <w:t xml:space="preserve"> </w:t>
      </w:r>
      <w:r w:rsidRPr="00D01606">
        <w:t>itself. New towns arise, and new estates on the outskirts of old towns</w:t>
      </w:r>
      <w:r w:rsidR="00BA1374">
        <w:t xml:space="preserve"> </w:t>
      </w:r>
      <w:r w:rsidRPr="00D01606">
        <w:t>deplete the established housing areas and alter their social composition. A</w:t>
      </w:r>
      <w:r w:rsidR="00BA1374">
        <w:t xml:space="preserve"> </w:t>
      </w:r>
      <w:r w:rsidRPr="00D01606">
        <w:t>series of Education Acts, notably that of 1944, are causing some movement</w:t>
      </w:r>
      <w:r w:rsidR="00BA1374">
        <w:t xml:space="preserve"> </w:t>
      </w:r>
      <w:r w:rsidRPr="00D01606">
        <w:t>across class and occupational boundaries and should in time cause more.</w:t>
      </w:r>
      <w:r w:rsidR="00BA1374">
        <w:t xml:space="preserve"> </w:t>
      </w:r>
      <w:r w:rsidRPr="00D01606">
        <w:t xml:space="preserve"> So British society is beginning to acquire greater mobility and openness. The</w:t>
      </w:r>
      <w:r w:rsidR="00BA1374">
        <w:t xml:space="preserve"> </w:t>
      </w:r>
      <w:r w:rsidRPr="00D01606">
        <w:t>effects of these changes are not always marked at present: some groups</w:t>
      </w:r>
      <w:r w:rsidR="00BA1374">
        <w:t xml:space="preserve"> s</w:t>
      </w:r>
      <w:r w:rsidRPr="00D01606">
        <w:t xml:space="preserve">eem to live much as they have lived for many years. Yet as the changes develop, so old habits, old customs, old sanctions, old </w:t>
      </w:r>
      <w:proofErr w:type="gramStart"/>
      <w:r w:rsidRPr="00D01606">
        <w:t>freedoms</w:t>
      </w:r>
      <w:proofErr w:type="gramEnd"/>
      <w:r w:rsidRPr="00D01606">
        <w:t xml:space="preserve"> and responsibilities will be called in question and new relationships demanded. Some adults, set within the cake of custom and routine, may be able to pay</w:t>
      </w:r>
      <w:r w:rsidR="00BA1374">
        <w:t xml:space="preserve"> </w:t>
      </w:r>
      <w:r w:rsidRPr="00D01606">
        <w:t>little attention. But these changes are of the new world of adolescents.</w:t>
      </w:r>
      <w:r w:rsidR="00BA1374">
        <w:t xml:space="preserve">  T</w:t>
      </w:r>
      <w:r w:rsidRPr="00D01606">
        <w:t>hey, trying to find their direction without so many customary signposts,</w:t>
      </w:r>
      <w:r w:rsidR="00BA1374">
        <w:t xml:space="preserve"> </w:t>
      </w:r>
      <w:r w:rsidRPr="00D01606">
        <w:t>perhaps without the long-established habits of a steady local life, will be</w:t>
      </w:r>
      <w:r w:rsidR="00BA1374">
        <w:t xml:space="preserve"> </w:t>
      </w:r>
      <w:r w:rsidRPr="00D01606">
        <w:t xml:space="preserve">put under special strains. For these changes, towards what we have called </w:t>
      </w:r>
      <w:r w:rsidR="00BA1374">
        <w:t>a</w:t>
      </w:r>
      <w:r w:rsidRPr="00D01606">
        <w:t xml:space="preserve"> greater openness and fluidity, leave the individual more exposed, demand a</w:t>
      </w:r>
      <w:r w:rsidR="00BA1374">
        <w:t xml:space="preserve"> </w:t>
      </w:r>
      <w:r w:rsidRPr="00D01606">
        <w:t xml:space="preserve">greater number of deliberate and individual decisions. </w:t>
      </w:r>
    </w:p>
    <w:p w14:paraId="300CFF5A" w14:textId="77777777" w:rsidR="00655627" w:rsidRDefault="00D01606" w:rsidP="00EF545A">
      <w:pPr>
        <w:pStyle w:val="Normal2"/>
      </w:pPr>
      <w:r w:rsidRPr="00D01606">
        <w:t xml:space="preserve">Yet paradoxically this society is increasingly organised and set into formal patterns. Adolescence is always a period in which the energies and growing needs of individuals conflict with the customs, the necessarily restricting adult customs, of </w:t>
      </w:r>
      <w:proofErr w:type="gramStart"/>
      <w:r w:rsidRPr="00D01606">
        <w:t>society as a whole</w:t>
      </w:r>
      <w:proofErr w:type="gramEnd"/>
      <w:r w:rsidRPr="00D01606">
        <w:t>. So much is unavoidable</w:t>
      </w:r>
      <w:r w:rsidR="00032F83">
        <w:t>.  D</w:t>
      </w:r>
      <w:r w:rsidRPr="00D01606">
        <w:t>ifferent societies have greater or less success in allowing adolescents to arrive at their own kind of maturity without damaging themselves or society</w:t>
      </w:r>
      <w:r w:rsidR="00032F83">
        <w:t xml:space="preserve"> </w:t>
      </w:r>
      <w:r w:rsidRPr="00D01606">
        <w:t>in the process. But as technological needs and social planning increase so does the centralised organisation of individual lives. There is an ironic interaction between this change and that outlined in the preceding Paragraph</w:t>
      </w:r>
      <w:r w:rsidR="00060591">
        <w:t xml:space="preserve">: </w:t>
      </w:r>
      <w:r w:rsidRPr="00D01606">
        <w:t xml:space="preserve">as older patterns and hierarchies loosen, a new kind of stratification </w:t>
      </w:r>
      <w:r w:rsidR="00060591">
        <w:t xml:space="preserve">- </w:t>
      </w:r>
      <w:r w:rsidRPr="00D01606">
        <w:t>economic and educational rather than cultural or geographic</w:t>
      </w:r>
      <w:r w:rsidR="00060591">
        <w:t xml:space="preserve"> - </w:t>
      </w:r>
      <w:r w:rsidRPr="00D01606">
        <w:t>begins to emerge from the combined pressure of industrial need and public good</w:t>
      </w:r>
      <w:r w:rsidR="00060591">
        <w:t xml:space="preserve"> </w:t>
      </w:r>
      <w:r w:rsidRPr="00D01606">
        <w:t xml:space="preserve">intention. To some extent the potentially academic are separated from the rest; so are the technologists, the clerical, the apprentices; and so on </w:t>
      </w:r>
      <w:r w:rsidR="008D6691">
        <w:t>w</w:t>
      </w:r>
      <w:r w:rsidRPr="00D01606">
        <w:t>ith</w:t>
      </w:r>
      <w:r w:rsidR="008D6691">
        <w:t xml:space="preserve"> </w:t>
      </w:r>
      <w:r w:rsidRPr="00D01606">
        <w:t>increasing effectiveness. As we have noted earlier, much of this separating</w:t>
      </w:r>
      <w:r w:rsidR="008D6691">
        <w:t xml:space="preserve"> </w:t>
      </w:r>
      <w:r w:rsidRPr="00D01606">
        <w:t>into functions is necessary if British society is to maintain and improve</w:t>
      </w:r>
      <w:r w:rsidR="008D6691">
        <w:t xml:space="preserve"> </w:t>
      </w:r>
      <w:r w:rsidRPr="00D01606">
        <w:t xml:space="preserve">its standard of living. But clearly it exacts penalties, unless guided </w:t>
      </w:r>
      <w:r w:rsidR="008D6691">
        <w:t>w</w:t>
      </w:r>
      <w:r w:rsidRPr="00D01606">
        <w:t>ith</w:t>
      </w:r>
      <w:r w:rsidR="008D6691">
        <w:t xml:space="preserve"> </w:t>
      </w:r>
      <w:r w:rsidRPr="00D01606">
        <w:t xml:space="preserve">unremitting care, especially on the emotional life of those who, at the most disturbed period </w:t>
      </w:r>
      <w:r w:rsidR="008D6691">
        <w:t>o</w:t>
      </w:r>
      <w:r w:rsidRPr="00D01606">
        <w:t>f their lives, are subject to both a new openness and</w:t>
      </w:r>
      <w:r w:rsidR="008D6691">
        <w:t xml:space="preserve"> </w:t>
      </w:r>
      <w:r w:rsidRPr="00D01606">
        <w:t>new stratification.</w:t>
      </w:r>
    </w:p>
    <w:p w14:paraId="52091079" w14:textId="77777777" w:rsidR="00655627" w:rsidRDefault="00D01606" w:rsidP="00EF545A">
      <w:pPr>
        <w:pStyle w:val="Normal2"/>
      </w:pPr>
      <w:r w:rsidRPr="00D01606">
        <w:t>In such a society—democratic (and so having no official</w:t>
      </w:r>
      <w:r w:rsidR="009271CB">
        <w:t xml:space="preserve"> </w:t>
      </w:r>
      <w:r w:rsidR="009271CB" w:rsidRPr="00D01606">
        <w:t>"</w:t>
      </w:r>
      <w:r w:rsidRPr="00D01606">
        <w:t>philosophy"), commercial</w:t>
      </w:r>
      <w:r w:rsidR="009271CB">
        <w:t>,</w:t>
      </w:r>
      <w:r w:rsidRPr="00D01606">
        <w:t xml:space="preserve"> still to some extent expressing traditional forms and values but rapidly becoming more open and demotic—in such a society young people are between conflicting voices. They can often sense a contradiction between what they are assured, at school and in other public organisations, are this society's assumptions and standards and much they are</w:t>
      </w:r>
      <w:r w:rsidR="00F45538">
        <w:t xml:space="preserve"> </w:t>
      </w:r>
      <w:r w:rsidRPr="00D01606">
        <w:t>invited to interest themselves in and admire once they leave these</w:t>
      </w:r>
      <w:r w:rsidR="00F45538">
        <w:t xml:space="preserve"> s</w:t>
      </w:r>
      <w:r w:rsidRPr="00D01606">
        <w:t>heltered environments. They may recognise a similar contrast between what their parents tell them</w:t>
      </w:r>
      <w:r w:rsidR="00F45538">
        <w:t xml:space="preserve"> - </w:t>
      </w:r>
      <w:r w:rsidRPr="00D01606">
        <w:t>if indeed they speak of the subject</w:t>
      </w:r>
      <w:r w:rsidR="00F45538">
        <w:t xml:space="preserve"> - </w:t>
      </w:r>
      <w:r w:rsidRPr="00D01606">
        <w:t>are the foundations of a worthwhile personal life and the assumptions made on many a hoarding</w:t>
      </w:r>
      <w:r w:rsidR="00F45538">
        <w:t xml:space="preserve"> </w:t>
      </w:r>
      <w:r w:rsidRPr="00D01606">
        <w:t xml:space="preserve">or at many a work-bench. (In films and advertisements, for instance, how little attention is given to the power of mutual respect and of the affectionate sharing of quite undramatic aspirations in promoting courtship, in comparison with the attention given to immediate physical attraction and its </w:t>
      </w:r>
      <w:r w:rsidRPr="00D01606">
        <w:lastRenderedPageBreak/>
        <w:t>accoutrements.) Meanwhile many young workers have a great deal of spare money,</w:t>
      </w:r>
      <w:r w:rsidR="00E6473A">
        <w:t xml:space="preserve"> </w:t>
      </w:r>
      <w:r w:rsidR="00234D94">
        <w:t>a</w:t>
      </w:r>
      <w:r w:rsidRPr="00D01606">
        <w:t xml:space="preserve">nd it has become a sizeable business to cater for their wants and to </w:t>
      </w:r>
      <w:r w:rsidR="00234D94">
        <w:t>su</w:t>
      </w:r>
      <w:r w:rsidRPr="00D01606">
        <w:t>ggest new levels of need or new ways of spending. We have discussed elsewhere the large amount spent by adolescents on only a few kinds of goods. We do not think that all those concerned with this</w:t>
      </w:r>
      <w:r w:rsidR="00234D94">
        <w:t xml:space="preserve"> </w:t>
      </w:r>
      <w:r w:rsidRPr="00D01606">
        <w:t>trade are anxious only to divest</w:t>
      </w:r>
      <w:r w:rsidR="00234D94">
        <w:t xml:space="preserve"> </w:t>
      </w:r>
      <w:r w:rsidRPr="00D01606">
        <w:t>adolescents of their spending-money as quickly as possible (though the methods used by some of them are questionable). Yet we have also noted</w:t>
      </w:r>
      <w:r w:rsidR="00234D94">
        <w:t xml:space="preserve"> </w:t>
      </w:r>
      <w:r w:rsidRPr="00D01606">
        <w:t>elsewhere, and must repeat here, that commercial competition in and by itself ensures that the weight and direction of the appeals now so insistently made to adolescents represent neither the full variety nor the full potentiality of their interests. We do not believe that these interests are so uniform that, left more alone, a vast majority of young people would in exactly the</w:t>
      </w:r>
      <w:r w:rsidR="00234D94">
        <w:t xml:space="preserve"> </w:t>
      </w:r>
      <w:r w:rsidRPr="00D01606">
        <w:t>same week be humming the melody of one song as sung by one momentary</w:t>
      </w:r>
      <w:r w:rsidR="00234D94">
        <w:t xml:space="preserve"> </w:t>
      </w:r>
      <w:r w:rsidRPr="00D01606">
        <w:t>"star". Yet all these persuasive voices undoubtedly speak winningly to adolescents, and perhaps especially to those adolescents who, not selected for advanced education or training, may feel an obscure but powerful sense</w:t>
      </w:r>
      <w:r w:rsidR="006C04B9">
        <w:t xml:space="preserve"> </w:t>
      </w:r>
      <w:r w:rsidRPr="00D01606">
        <w:t xml:space="preserve">of rejection. They have money but little status; not even, </w:t>
      </w:r>
      <w:proofErr w:type="gramStart"/>
      <w:r w:rsidRPr="00D01606">
        <w:t>as yet</w:t>
      </w:r>
      <w:proofErr w:type="gramEnd"/>
      <w:r w:rsidRPr="00D01606">
        <w:t>, the controlling responsibilities of family life. Why should they listen, they may</w:t>
      </w:r>
      <w:r w:rsidR="006C04B9">
        <w:t xml:space="preserve"> </w:t>
      </w:r>
      <w:r w:rsidRPr="00D01606">
        <w:t>feel, to the more sober and often drab voices—urging restraint, caution,</w:t>
      </w:r>
      <w:r w:rsidR="006C04B9">
        <w:t xml:space="preserve"> </w:t>
      </w:r>
      <w:r w:rsidRPr="00D01606">
        <w:t>discipline and (to them) similarly "old fashioned" attitudes—voices from that very world which has seemed, in its formal classifications, not greatly</w:t>
      </w:r>
      <w:r w:rsidR="0099302F">
        <w:t xml:space="preserve"> </w:t>
      </w:r>
      <w:r w:rsidRPr="00D01606">
        <w:t>to care for them?</w:t>
      </w:r>
    </w:p>
    <w:p w14:paraId="6BA21FA9" w14:textId="77777777" w:rsidR="00655627" w:rsidRDefault="00D01606" w:rsidP="00EF545A">
      <w:pPr>
        <w:pStyle w:val="Normal2"/>
      </w:pPr>
      <w:proofErr w:type="gramStart"/>
      <w:r w:rsidRPr="00D01606">
        <w:t>It is plain that today</w:t>
      </w:r>
      <w:proofErr w:type="gramEnd"/>
      <w:r w:rsidRPr="00D01606">
        <w:t xml:space="preserve"> teenagers receive exceptional attention, </w:t>
      </w:r>
      <w:r w:rsidR="0099302F">
        <w:t xml:space="preserve">of </w:t>
      </w:r>
      <w:r w:rsidRPr="00D01606">
        <w:t xml:space="preserve">certain kinds. The subject of "youth" or "the youth problem" has recently </w:t>
      </w:r>
      <w:r w:rsidR="000A7061" w:rsidRPr="000A7061">
        <w:t>been so much discussed that it has become difficult either to write firmly</w:t>
      </w:r>
      <w:r w:rsidR="00267F2B">
        <w:t xml:space="preserve"> </w:t>
      </w:r>
      <w:r w:rsidR="000A7061" w:rsidRPr="000A7061">
        <w:t>about those parts of the attacks on young people which have point, or to</w:t>
      </w:r>
      <w:r w:rsidR="00267F2B">
        <w:t xml:space="preserve"> </w:t>
      </w:r>
      <w:r w:rsidR="000A7061" w:rsidRPr="000A7061">
        <w:t>speak reasonably and responsibly in their defence, to explore what Burns</w:t>
      </w:r>
      <w:r w:rsidR="00267F2B">
        <w:t xml:space="preserve"> </w:t>
      </w:r>
      <w:r w:rsidR="000A7061" w:rsidRPr="000A7061">
        <w:t xml:space="preserve">called "the moving </w:t>
      </w:r>
      <w:r w:rsidR="000A7061" w:rsidRPr="00655627">
        <w:rPr>
          <w:i/>
          <w:iCs/>
        </w:rPr>
        <w:t>why</w:t>
      </w:r>
      <w:r w:rsidR="000A7061" w:rsidRPr="000A7061">
        <w:t xml:space="preserve"> they do it"</w:t>
      </w:r>
      <w:r w:rsidR="004C6D19">
        <w:t>.</w:t>
      </w:r>
    </w:p>
    <w:p w14:paraId="76EFAB86" w14:textId="77777777" w:rsidR="00655627" w:rsidRDefault="000A7061" w:rsidP="00EF545A">
      <w:pPr>
        <w:pStyle w:val="Normal2"/>
      </w:pPr>
      <w:r w:rsidRPr="000A7061">
        <w:t xml:space="preserve">Since to the normal questionings of adolescence and the contemporary stresses we have already described there is added this excessive public attention, it is no matter for surprise that adolescents are often puzzled, unsure who are really their friends, and sometimes ready to express their uncertainty in strange or even violent forms. We have argued above that today's teenagers—this will show first in many of the more superficial details </w:t>
      </w:r>
      <w:r w:rsidR="004C6D19">
        <w:t>o</w:t>
      </w:r>
      <w:r w:rsidRPr="000A7061">
        <w:t>f daily life—are living in a world more than usually different from that of their parents. The parents of a typical teenager today passed their own childhood amidst the economic depression (and yet the comparative</w:t>
      </w:r>
      <w:r w:rsidR="004C6D19">
        <w:t xml:space="preserve"> </w:t>
      </w:r>
      <w:r w:rsidRPr="000A7061">
        <w:t>social stability) of the "twenties" and "thirties"</w:t>
      </w:r>
      <w:r w:rsidR="000B2F85">
        <w:t xml:space="preserve">: </w:t>
      </w:r>
      <w:r w:rsidRPr="000A7061">
        <w:t>the father went through</w:t>
      </w:r>
      <w:r w:rsidR="000B2F85">
        <w:t xml:space="preserve"> </w:t>
      </w:r>
      <w:r w:rsidRPr="000A7061">
        <w:t xml:space="preserve">the years of military service and the mother of war work, during or soon after which their children were born. The parents now see these children as the teenagers of the early "sixties", well-fed, healthy, maturing early, well-clothed and prosperous. These young people have tastes, in dress, in amusements and in many </w:t>
      </w:r>
      <w:r w:rsidR="000B2F85">
        <w:t>o</w:t>
      </w:r>
      <w:r w:rsidRPr="000A7061">
        <w:t>ther things, widely different from and more costly</w:t>
      </w:r>
      <w:r w:rsidR="000B2F85">
        <w:t xml:space="preserve"> </w:t>
      </w:r>
      <w:r w:rsidRPr="000A7061">
        <w:t>than any their parents were able to entertain or even now feel able to take for granted. These young people, they may feel ruefully, know nothin</w:t>
      </w:r>
      <w:r w:rsidR="003C789F">
        <w:t xml:space="preserve">g </w:t>
      </w:r>
      <w:r w:rsidRPr="000A7061">
        <w:t>of unemployment, of the "dole", of</w:t>
      </w:r>
      <w:r w:rsidR="003C789F">
        <w:t xml:space="preserve"> </w:t>
      </w:r>
      <w:r w:rsidRPr="000A7061">
        <w:t>making ends meet. A particularl</w:t>
      </w:r>
      <w:r w:rsidR="003C789F">
        <w:t xml:space="preserve">y </w:t>
      </w:r>
      <w:r w:rsidRPr="000A7061">
        <w:t>strong imaginative effort is needed by anyone over 35</w:t>
      </w:r>
      <w:r w:rsidR="00605CA9">
        <w:t xml:space="preserve"> - </w:t>
      </w:r>
      <w:r w:rsidRPr="000A7061">
        <w:t>by middle-class parents as much as by working-class parents</w:t>
      </w:r>
      <w:r w:rsidR="00605CA9">
        <w:t xml:space="preserve"> - </w:t>
      </w:r>
      <w:r w:rsidRPr="000A7061">
        <w:t xml:space="preserve">to understand the true quality of the lives </w:t>
      </w:r>
      <w:r w:rsidR="00605CA9">
        <w:t>o</w:t>
      </w:r>
      <w:r w:rsidRPr="000A7061">
        <w:t>f this generation which is itself so often "classless" in appearance and in some of its habits</w:t>
      </w:r>
    </w:p>
    <w:p w14:paraId="685DCD51" w14:textId="7BC60661" w:rsidR="00C80299" w:rsidRDefault="000A7061" w:rsidP="00EF545A">
      <w:pPr>
        <w:pStyle w:val="Normal2"/>
      </w:pPr>
      <w:r w:rsidRPr="000A7061">
        <w:t xml:space="preserve">We mention below some of the generalisations commonly made about adolescents today. We believe that most of them are untrue and distorting. But they have hardened into some of the most striking </w:t>
      </w:r>
      <w:proofErr w:type="spellStart"/>
      <w:r w:rsidRPr="000A7061">
        <w:t>cliches</w:t>
      </w:r>
      <w:proofErr w:type="spellEnd"/>
      <w:r w:rsidRPr="000A7061">
        <w:t xml:space="preserve"> of the last decade. It is frequently said, then, that young people today belong to "a</w:t>
      </w:r>
      <w:r w:rsidR="001D412F">
        <w:t xml:space="preserve"> </w:t>
      </w:r>
      <w:r w:rsidRPr="000A7061">
        <w:t>generation of teenage delinquents", that they have rejected family life and are "featherbedded" by the Welfare State; that they are increasingly materialistic; "couldn't care less", and have no moral values. Probably the most accurate reply to such assertions is also the most obvious: that today's adolescents are much like those of other generations. Yet we would add this: that when we compare what is so often said about adolescents with the overwhelming unanimity of regard expressed in the evidence of those with long and intimate experience, especially in "difficult" areas, we</w:t>
      </w:r>
      <w:r w:rsidR="007F4258">
        <w:t xml:space="preserve"> </w:t>
      </w:r>
      <w:r w:rsidRPr="000A7061">
        <w:t>are left predominantly with a sense of respect and admiration for m</w:t>
      </w:r>
      <w:r w:rsidR="00C80299">
        <w:t>o</w:t>
      </w:r>
      <w:r w:rsidRPr="000A7061">
        <w:t>st young</w:t>
      </w:r>
      <w:r w:rsidR="00C80299">
        <w:t xml:space="preserve"> </w:t>
      </w:r>
      <w:r w:rsidRPr="000A7061">
        <w:t>people's good sense, goodwill, vitality and resilience. Again, a quotation</w:t>
      </w:r>
      <w:r w:rsidR="00C80299">
        <w:t xml:space="preserve"> </w:t>
      </w:r>
      <w:r w:rsidRPr="000A7061">
        <w:t xml:space="preserve">from Burns' poem addressed to the </w:t>
      </w:r>
      <w:proofErr w:type="spellStart"/>
      <w:r w:rsidRPr="000A7061">
        <w:rPr>
          <w:i/>
          <w:iCs/>
        </w:rPr>
        <w:t>Unco</w:t>
      </w:r>
      <w:proofErr w:type="spellEnd"/>
      <w:r w:rsidRPr="000A7061">
        <w:rPr>
          <w:i/>
          <w:iCs/>
        </w:rPr>
        <w:t xml:space="preserve"> </w:t>
      </w:r>
      <w:proofErr w:type="spellStart"/>
      <w:r w:rsidRPr="000A7061">
        <w:rPr>
          <w:i/>
          <w:iCs/>
        </w:rPr>
        <w:t>Guid</w:t>
      </w:r>
      <w:proofErr w:type="spellEnd"/>
      <w:r w:rsidRPr="000A7061">
        <w:t xml:space="preserve"> is relevant:</w:t>
      </w:r>
    </w:p>
    <w:p w14:paraId="4D816B2F" w14:textId="507260F3" w:rsidR="000A7061" w:rsidRPr="000A7061" w:rsidRDefault="000A706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8F9D212" w14:textId="087710C6" w:rsidR="000A7061" w:rsidRPr="000A7061" w:rsidRDefault="000A7061" w:rsidP="00EF545A">
      <w:pPr>
        <w:ind w:left="720"/>
      </w:pPr>
      <w:r w:rsidRPr="000A7061">
        <w:t xml:space="preserve">"What's done we partly may compute </w:t>
      </w:r>
    </w:p>
    <w:p w14:paraId="40A711CA" w14:textId="77777777" w:rsidR="00C80299" w:rsidRDefault="000A7061" w:rsidP="00EF545A">
      <w:pPr>
        <w:ind w:left="720"/>
      </w:pPr>
      <w:r w:rsidRPr="000A7061">
        <w:t xml:space="preserve">But know not what's resisted." </w:t>
      </w:r>
    </w:p>
    <w:p w14:paraId="28DF6638" w14:textId="77777777" w:rsidR="00C80299" w:rsidRDefault="00C8029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DDCD771" w14:textId="77777777" w:rsidR="00655627" w:rsidRDefault="000A7061" w:rsidP="00655627">
      <w:pPr>
        <w:pStyle w:val="FootnoteText"/>
        <w:ind w:left="360"/>
      </w:pPr>
      <w:r w:rsidRPr="000A7061">
        <w:t>In other words, it is easier to note obvious instances of "anti-social"</w:t>
      </w:r>
      <w:r w:rsidR="00DF10B3">
        <w:t xml:space="preserve"> </w:t>
      </w:r>
      <w:r w:rsidRPr="000A7061">
        <w:t>behaviour than realize how much worse might well have happened, in present conditions, had young people not made so many positive, often unconscious,</w:t>
      </w:r>
      <w:r w:rsidR="00DF10B3">
        <w:t xml:space="preserve"> </w:t>
      </w:r>
      <w:r w:rsidRPr="000A7061">
        <w:t>decisions to ignore this kind of appeal or resist that unworthy but shiny</w:t>
      </w:r>
      <w:r w:rsidR="00DF10B3">
        <w:t xml:space="preserve"> </w:t>
      </w:r>
      <w:r w:rsidRPr="000A7061">
        <w:t>temptation. It is easier to condemn by a blanket misreading all new</w:t>
      </w:r>
      <w:r w:rsidR="003079DE">
        <w:t xml:space="preserve"> </w:t>
      </w:r>
      <w:r w:rsidRPr="000A7061">
        <w:t>forms</w:t>
      </w:r>
      <w:r w:rsidR="003079DE">
        <w:t xml:space="preserve"> </w:t>
      </w:r>
      <w:r w:rsidRPr="000A7061">
        <w:t xml:space="preserve">(in dress, in dancing, in popular singing) than to acquire the close </w:t>
      </w:r>
      <w:proofErr w:type="spellStart"/>
      <w:r w:rsidRPr="000A7061">
        <w:t>knowledgewhich</w:t>
      </w:r>
      <w:proofErr w:type="spellEnd"/>
      <w:r w:rsidRPr="000A7061">
        <w:t xml:space="preserve"> will permit an appreciation </w:t>
      </w:r>
      <w:r w:rsidRPr="000A7061">
        <w:lastRenderedPageBreak/>
        <w:t>of the strengths some of these new forms</w:t>
      </w:r>
      <w:r w:rsidR="00DF10B3">
        <w:t xml:space="preserve"> </w:t>
      </w:r>
      <w:r w:rsidRPr="000A7061">
        <w:t>reveal. If those publications, in particular, which now use so much of their space in headlining the aberrations of a small proportion of young people</w:t>
      </w:r>
      <w:r w:rsidR="00DF10B3">
        <w:t xml:space="preserve"> </w:t>
      </w:r>
      <w:r w:rsidRPr="000A7061">
        <w:t>were to exercise as much effort, but a more sensitive imagination, in looking</w:t>
      </w:r>
      <w:r w:rsidR="00DF10B3">
        <w:t xml:space="preserve"> </w:t>
      </w:r>
      <w:r w:rsidRPr="000A7061">
        <w:t>for the signs of positive and worthwhile life, we could assure them that they</w:t>
      </w:r>
      <w:r w:rsidR="00DF10B3">
        <w:t xml:space="preserve"> </w:t>
      </w:r>
      <w:r w:rsidRPr="000A7061">
        <w:t>would have no shortage of exciting material.</w:t>
      </w:r>
    </w:p>
    <w:p w14:paraId="162EC467" w14:textId="77777777" w:rsidR="00655627" w:rsidRDefault="000A7061" w:rsidP="00EF545A">
      <w:pPr>
        <w:pStyle w:val="Normal2"/>
      </w:pPr>
      <w:r w:rsidRPr="000A7061">
        <w:t xml:space="preserve">It is not surprising, then, that young people today are often </w:t>
      </w:r>
      <w:r w:rsidR="00790601">
        <w:t xml:space="preserve">unusually </w:t>
      </w:r>
      <w:r w:rsidRPr="000A7061">
        <w:t xml:space="preserve">self-conscious. They know they are much talked about. In some this self-consciousness can become an admirable self-awareness; in many others it remains as a puzzled </w:t>
      </w:r>
      <w:proofErr w:type="gramStart"/>
      <w:r w:rsidRPr="000A7061">
        <w:t>self-consciousness, or</w:t>
      </w:r>
      <w:proofErr w:type="gramEnd"/>
      <w:r w:rsidRPr="000A7061">
        <w:t xml:space="preserve"> expresses itself in actions as knotted as the problems they reflect</w:t>
      </w:r>
      <w:r w:rsidR="00655627">
        <w:t>.</w:t>
      </w:r>
    </w:p>
    <w:p w14:paraId="7CABF0DA" w14:textId="77777777" w:rsidR="00655627" w:rsidRDefault="000A7061" w:rsidP="00EF545A">
      <w:pPr>
        <w:pStyle w:val="Normal2"/>
      </w:pPr>
      <w:r w:rsidRPr="000A7061">
        <w:t>Against this whole background we turn now to the questions posed by the common phrases quoted earlier. Delinquency among adolescents</w:t>
      </w:r>
      <w:r w:rsidR="00790601">
        <w:t xml:space="preserve"> </w:t>
      </w:r>
      <w:r w:rsidRPr="000A7061">
        <w:t>has increased sharply during the past few years and we have examined</w:t>
      </w:r>
      <w:r w:rsidR="00790601">
        <w:t xml:space="preserve"> </w:t>
      </w:r>
      <w:r w:rsidRPr="000A7061">
        <w:t>this subject at some length. Here we would emphasise only that indictable</w:t>
      </w:r>
      <w:r w:rsidR="00790601">
        <w:t xml:space="preserve"> </w:t>
      </w:r>
      <w:r w:rsidRPr="000A7061">
        <w:t>offences are committed by only a small proportion of young people.</w:t>
      </w:r>
      <w:r w:rsidR="006419BD">
        <w:t xml:space="preserve">  </w:t>
      </w:r>
      <w:r w:rsidRPr="000A7061">
        <w:t>"Fringe" delinquency may affect many more and therefore the study of</w:t>
      </w:r>
      <w:r w:rsidR="006419BD">
        <w:t xml:space="preserve"> </w:t>
      </w:r>
      <w:r w:rsidRPr="000A7061">
        <w:t>youthful delinquency is deeply relevant to a general discussion of young</w:t>
      </w:r>
      <w:r w:rsidR="006419BD">
        <w:t xml:space="preserve"> </w:t>
      </w:r>
      <w:r w:rsidRPr="000A7061">
        <w:t>people today. At this point we would stress chiefly the need to consider</w:t>
      </w:r>
      <w:r w:rsidR="006419BD">
        <w:t xml:space="preserve"> </w:t>
      </w:r>
      <w:r w:rsidRPr="000A7061">
        <w:t>not only the particular offences committed by particular teenagers, but</w:t>
      </w:r>
      <w:r w:rsidR="006419BD">
        <w:t xml:space="preserve"> </w:t>
      </w:r>
      <w:r w:rsidRPr="000A7061">
        <w:t>the extent to which these offences may be an index of tensions affecting</w:t>
      </w:r>
      <w:r w:rsidR="00D66875">
        <w:t xml:space="preserve"> </w:t>
      </w:r>
      <w:r w:rsidRPr="000A7061">
        <w:t>almost all young people, even though most meet these tensions without</w:t>
      </w:r>
      <w:r w:rsidR="00D66875">
        <w:t xml:space="preserve"> </w:t>
      </w:r>
      <w:r w:rsidRPr="000A7061">
        <w:t>recourse to indictable offences</w:t>
      </w:r>
      <w:r w:rsidR="00655627">
        <w:t>.</w:t>
      </w:r>
    </w:p>
    <w:p w14:paraId="28C8339F" w14:textId="77777777" w:rsidR="00655627" w:rsidRDefault="000A7061" w:rsidP="00EF545A">
      <w:pPr>
        <w:pStyle w:val="Normal2"/>
      </w:pPr>
      <w:r w:rsidRPr="000A7061">
        <w:t xml:space="preserve">We have found no body of evidence sufficient to suggest that teenagers </w:t>
      </w:r>
      <w:proofErr w:type="gramStart"/>
      <w:r w:rsidRPr="000A7061">
        <w:t>as a whole have</w:t>
      </w:r>
      <w:proofErr w:type="gramEnd"/>
      <w:r w:rsidRPr="000A7061">
        <w:t xml:space="preserve"> rejected family life. Most adolescents, </w:t>
      </w:r>
      <w:proofErr w:type="gramStart"/>
      <w:r w:rsidRPr="000A7061">
        <w:t>in the course of</w:t>
      </w:r>
      <w:proofErr w:type="gramEnd"/>
      <w:r w:rsidRPr="000A7061">
        <w:t xml:space="preserve"> their natural development, will be anxious to "get out of the house" as</w:t>
      </w:r>
      <w:r w:rsidR="00D66875">
        <w:t xml:space="preserve"> </w:t>
      </w:r>
      <w:r w:rsidRPr="000A7061">
        <w:t>often as they can. Even television seems to have little appeal to them; the</w:t>
      </w:r>
      <w:r w:rsidR="00D66875">
        <w:t xml:space="preserve"> </w:t>
      </w:r>
      <w:r w:rsidRPr="000A7061">
        <w:t>cinema, partly because it is not home, appeals more strongly. In more homes than formerly the mother goes out to work as well as the father; and this has deprived some adolescents, like the younger "latchkey kids", of the necessary feeling of assurance that, even though they may wish to</w:t>
      </w:r>
      <w:r w:rsidR="00DA0178">
        <w:t xml:space="preserve"> </w:t>
      </w:r>
      <w:r w:rsidRPr="000A7061">
        <w:t xml:space="preserve">be in it only "to eat and sleep", the home </w:t>
      </w:r>
      <w:r w:rsidRPr="0028736B">
        <w:rPr>
          <w:i/>
          <w:iCs/>
        </w:rPr>
        <w:t>is there</w:t>
      </w:r>
      <w:r w:rsidRPr="000A7061">
        <w:t xml:space="preserve"> as a warm entity. Some of the domestic changes encouraged by increased prosperity and new</w:t>
      </w:r>
      <w:r w:rsidR="00DA0178">
        <w:t xml:space="preserve"> </w:t>
      </w:r>
      <w:r w:rsidRPr="000A7061">
        <w:t>forms of housing may have made many parents less sure than their own</w:t>
      </w:r>
      <w:r w:rsidR="00DA0178">
        <w:t xml:space="preserve"> </w:t>
      </w:r>
      <w:r w:rsidRPr="000A7061">
        <w:t xml:space="preserve">parents were about the way to establish a satisfying home background. </w:t>
      </w:r>
      <w:r w:rsidR="00B12A70">
        <w:t xml:space="preserve"> </w:t>
      </w:r>
      <w:r w:rsidRPr="000A7061">
        <w:t>Even the strong interest of many parents in television, which often causes</w:t>
      </w:r>
      <w:r w:rsidR="00B12A70">
        <w:t xml:space="preserve"> </w:t>
      </w:r>
      <w:r w:rsidRPr="000A7061">
        <w:t>them to have the set switched on for almost the whole of each evening,</w:t>
      </w:r>
      <w:r w:rsidR="00B12A70">
        <w:t xml:space="preserve"> </w:t>
      </w:r>
      <w:r w:rsidRPr="000A7061">
        <w:t>has probably taken from some adolescents the sense that their parents are</w:t>
      </w:r>
      <w:r w:rsidR="00B12A70">
        <w:t xml:space="preserve"> </w:t>
      </w:r>
      <w:r w:rsidRPr="000A7061">
        <w:t>ready and willing to listen to their stories of the day, or to discuss a new</w:t>
      </w:r>
      <w:r w:rsidR="00B12A70">
        <w:t xml:space="preserve"> </w:t>
      </w:r>
      <w:r w:rsidRPr="000A7061">
        <w:t>outfit, or simply that they are there, in spirit as well as in fact, to be</w:t>
      </w:r>
      <w:r w:rsidR="00B12A70">
        <w:t xml:space="preserve"> </w:t>
      </w:r>
      <w:r w:rsidRPr="000A7061">
        <w:t>turned to as occasion wills. Or it may be that some of the recent changes</w:t>
      </w:r>
      <w:r w:rsidR="00B12A70">
        <w:t xml:space="preserve"> i</w:t>
      </w:r>
      <w:r w:rsidRPr="000A7061">
        <w:t>n the style and properties of young people's lives, and especially in their</w:t>
      </w:r>
      <w:r w:rsidR="00B12A70">
        <w:t xml:space="preserve"> </w:t>
      </w:r>
      <w:r w:rsidRPr="000A7061">
        <w:t>recreations, make them readier than usual to desert, in their free time, an</w:t>
      </w:r>
      <w:r w:rsidR="00B12A70">
        <w:t xml:space="preserve"> </w:t>
      </w:r>
      <w:r w:rsidRPr="000A7061">
        <w:t xml:space="preserve">environment which seems "corny" and "square". </w:t>
      </w:r>
      <w:proofErr w:type="gramStart"/>
      <w:r w:rsidRPr="000A7061">
        <w:t>In spite of</w:t>
      </w:r>
      <w:proofErr w:type="gramEnd"/>
      <w:r w:rsidRPr="000A7061">
        <w:t xml:space="preserve"> all this,</w:t>
      </w:r>
      <w:r w:rsidR="00B12A70">
        <w:t xml:space="preserve"> </w:t>
      </w:r>
      <w:r w:rsidRPr="000A7061">
        <w:t>we do not think the assumption that married life is right and desirable</w:t>
      </w:r>
      <w:r w:rsidR="00B12A70">
        <w:t xml:space="preserve"> </w:t>
      </w:r>
      <w:r w:rsidRPr="000A7061">
        <w:t>has yet been generally undermined. The nature of many current temptations might well have caused more young people to try to extend their</w:t>
      </w:r>
      <w:r w:rsidR="00B12A70">
        <w:t xml:space="preserve"> </w:t>
      </w:r>
      <w:r w:rsidRPr="000A7061">
        <w:t xml:space="preserve">period of prosperous irresponsibility for as long as possible. Yet early marriages are now a commonplace; and however strange the behaviour </w:t>
      </w:r>
      <w:r w:rsidR="00B12A70">
        <w:t xml:space="preserve">of </w:t>
      </w:r>
      <w:r w:rsidRPr="000A7061">
        <w:t>young people may have seemed before marriage, in general the marriages</w:t>
      </w:r>
      <w:r w:rsidR="00B12A70">
        <w:t xml:space="preserve"> </w:t>
      </w:r>
      <w:r w:rsidRPr="000A7061">
        <w:t>themselves seem much like those of other generations.</w:t>
      </w:r>
    </w:p>
    <w:p w14:paraId="7AA23B02" w14:textId="77777777" w:rsidR="00655627" w:rsidRDefault="000A7061" w:rsidP="00EF545A">
      <w:pPr>
        <w:pStyle w:val="Normal2"/>
      </w:pPr>
      <w:r w:rsidRPr="000A7061">
        <w:t xml:space="preserve">It is true that some of the attitudes and actions of young people today do give </w:t>
      </w:r>
      <w:proofErr w:type="gramStart"/>
      <w:r w:rsidRPr="000A7061">
        <w:t>an</w:t>
      </w:r>
      <w:proofErr w:type="gramEnd"/>
      <w:r w:rsidRPr="000A7061">
        <w:t xml:space="preserve"> impression that they "couldn't care less". Yet this</w:t>
      </w:r>
      <w:r w:rsidR="00B12A70">
        <w:t xml:space="preserve"> </w:t>
      </w:r>
      <w:r w:rsidRPr="000A7061">
        <w:t>attitude is often not so much cynical as sceptical. They feel themselves in a world and society which disagrees about or is unsure about its</w:t>
      </w:r>
      <w:r w:rsidR="00B12A70">
        <w:t xml:space="preserve"> </w:t>
      </w:r>
      <w:r w:rsidRPr="000A7061">
        <w:t>meaning and purpose (this is not to say that they find their day to day</w:t>
      </w:r>
      <w:r w:rsidR="00B12A70">
        <w:t xml:space="preserve"> </w:t>
      </w:r>
      <w:r w:rsidRPr="000A7061">
        <w:t>personal life tasteless or without standards). Meanwhile much of the outside</w:t>
      </w:r>
      <w:r w:rsidR="00B12A70">
        <w:t xml:space="preserve"> </w:t>
      </w:r>
      <w:r w:rsidRPr="000A7061">
        <w:t>world constantly tries to persuade them to believe this or think that, to try</w:t>
      </w:r>
      <w:r w:rsidR="00B12A70">
        <w:t xml:space="preserve"> </w:t>
      </w:r>
      <w:r w:rsidRPr="000A7061">
        <w:t>this or laugh at that. Yet the realities of their daily work, the small</w:t>
      </w:r>
      <w:r w:rsidR="00B12A70">
        <w:t xml:space="preserve"> </w:t>
      </w:r>
      <w:r w:rsidRPr="000A7061">
        <w:t>sense of status this gives them, often makes them feel (whatever the friendly</w:t>
      </w:r>
      <w:r w:rsidR="00B12A70">
        <w:t xml:space="preserve"> </w:t>
      </w:r>
      <w:r w:rsidRPr="000A7061">
        <w:t>public voices say) that at the bottom the outside world regards them a</w:t>
      </w:r>
      <w:r w:rsidR="00B12A70">
        <w:t xml:space="preserve">s </w:t>
      </w:r>
      <w:r w:rsidRPr="000A7061">
        <w:t>indistinguishable units, a mass. What wonder that they often react into a</w:t>
      </w:r>
      <w:r w:rsidR="00B12A70">
        <w:t xml:space="preserve"> </w:t>
      </w:r>
      <w:r w:rsidRPr="000A7061">
        <w:t>defensive refusal to give of their inner selves.</w:t>
      </w:r>
      <w:r w:rsidR="00B12A70">
        <w:t xml:space="preserve">  </w:t>
      </w:r>
      <w:r w:rsidR="00A719B9">
        <w:t>“</w:t>
      </w:r>
      <w:r w:rsidRPr="000A7061">
        <w:rPr>
          <w:i/>
          <w:iCs/>
        </w:rPr>
        <w:t>It's all brainwashing</w:t>
      </w:r>
      <w:r w:rsidR="00A719B9">
        <w:t>”</w:t>
      </w:r>
      <w:r w:rsidRPr="000A7061">
        <w:t xml:space="preserve"> they say fiercely, equally of those who would "sell" them soap, records, drink, politics, religion, "the whole lot are out to brainwash you. Why should I buy it?" Yet the fierceness with which they can say this indicates an acute disappointment. From one aspect it is a sign of health that they throw up so strongly self-respecting a defence against the conflicting mass of public voices. We do not think this attitude much extends to </w:t>
      </w:r>
      <w:r w:rsidR="0011505E">
        <w:t>t</w:t>
      </w:r>
      <w:r w:rsidRPr="000A7061">
        <w:t>heir personal relations with one another, and these are often marked by</w:t>
      </w:r>
      <w:r w:rsidR="0011505E">
        <w:t xml:space="preserve"> </w:t>
      </w:r>
      <w:r w:rsidRPr="000A7061">
        <w:t>a vivid and tolerant co-</w:t>
      </w:r>
      <w:proofErr w:type="spellStart"/>
      <w:r w:rsidRPr="000A7061">
        <w:t>operativeness</w:t>
      </w:r>
      <w:proofErr w:type="spellEnd"/>
      <w:r w:rsidRPr="000A7061">
        <w:t xml:space="preserve">. And this scepticism towards almost all that does not come within the concrete, </w:t>
      </w:r>
      <w:proofErr w:type="gramStart"/>
      <w:r w:rsidRPr="000A7061">
        <w:t>particular and</w:t>
      </w:r>
      <w:proofErr w:type="gramEnd"/>
      <w:r w:rsidRPr="000A7061">
        <w:t xml:space="preserve"> known area of local life is not confined to one social or educational group. In different forms it can be seen in undergraduates as in unskilled workers (and in</w:t>
      </w:r>
      <w:r w:rsidR="002530D8">
        <w:t xml:space="preserve"> </w:t>
      </w:r>
      <w:r w:rsidRPr="000A7061">
        <w:t xml:space="preserve">Paris and Chicago as in London—indeed, some of the basic causes are common to countries on both sides of the Iron Curtain). To dismiss the outside world as "square" is to some extent a natural feature of adolescence, but today's rejections seem often to go beyond this. to have a peculiar edge and penetration. They suggest </w:t>
      </w:r>
      <w:r w:rsidRPr="000A7061">
        <w:lastRenderedPageBreak/>
        <w:t xml:space="preserve">how strong is the </w:t>
      </w:r>
      <w:r w:rsidRPr="000A7061">
        <w:rPr>
          <w:i/>
          <w:iCs/>
        </w:rPr>
        <w:t>potential</w:t>
      </w:r>
      <w:r w:rsidRPr="000A7061">
        <w:t xml:space="preserve"> idealism of young people, that idealism which is now so often baff</w:t>
      </w:r>
      <w:r w:rsidR="001839FA">
        <w:t>l</w:t>
      </w:r>
      <w:r w:rsidRPr="000A7061">
        <w:t>ed and turned back upon itself. At what should be the age for enthusiasm, for attack</w:t>
      </w:r>
      <w:r w:rsidR="001839FA">
        <w:t xml:space="preserve">, </w:t>
      </w:r>
      <w:r w:rsidRPr="000A7061">
        <w:t xml:space="preserve">for </w:t>
      </w:r>
      <w:proofErr w:type="spellStart"/>
      <w:r w:rsidRPr="000A7061">
        <w:t>unregarding</w:t>
      </w:r>
      <w:proofErr w:type="spellEnd"/>
      <w:r w:rsidRPr="000A7061">
        <w:t xml:space="preserve"> commitment, in a period offering unparalleled opportunities for young people to see and know and explore, whole areas of human experience have been thus defensively written off. As if in compensation young people often show an intense loyalty to things and people they believe to be of their own kind (ironically, many of the teenagers' own</w:t>
      </w:r>
      <w:r w:rsidR="00766534">
        <w:t xml:space="preserve"> </w:t>
      </w:r>
      <w:r w:rsidRPr="000A7061">
        <w:t xml:space="preserve">idols have been manipulated into prominence by the machines for promotion and publicity). When something attracts their loyalty and seems </w:t>
      </w:r>
      <w:r w:rsidR="00766534">
        <w:t>n</w:t>
      </w:r>
      <w:r w:rsidRPr="000A7061">
        <w:t>ot to be a "sell</w:t>
      </w:r>
      <w:r w:rsidR="00766534" w:rsidRPr="000A7061">
        <w:t>"</w:t>
      </w:r>
      <w:r w:rsidRPr="000A7061">
        <w:t>, they will show and accept leadership and discipline of a high order. Even the elaborate codes of urban gangs illustrate this,</w:t>
      </w:r>
      <w:r w:rsidR="00952559">
        <w:t xml:space="preserve"> </w:t>
      </w:r>
      <w:r w:rsidRPr="000A7061">
        <w:t>and youth workers in tough areas confirm it of many among the "unattached".</w:t>
      </w:r>
    </w:p>
    <w:p w14:paraId="2F8916F6" w14:textId="77777777" w:rsidR="00D57643" w:rsidRDefault="000A7061" w:rsidP="00EF545A">
      <w:pPr>
        <w:pStyle w:val="Normal2"/>
      </w:pPr>
      <w:r w:rsidRPr="000A7061">
        <w:t xml:space="preserve">We have noted above some of the more challenging factors in </w:t>
      </w:r>
      <w:r w:rsidR="00952559">
        <w:t>m</w:t>
      </w:r>
      <w:r w:rsidRPr="000A7061">
        <w:t>odern society—especially an increased social fluidity in some parts of life along with an increased stratification in others, and the multitude of warring voices—and we have made plain our conviction that, in their efforts to come to terms with these changes, many young people display admirable</w:t>
      </w:r>
      <w:r w:rsidR="00952559">
        <w:t xml:space="preserve"> </w:t>
      </w:r>
      <w:r w:rsidRPr="000A7061">
        <w:t>qualities. It would be wrong for us not to say also, what many devoted</w:t>
      </w:r>
      <w:r w:rsidR="00952559">
        <w:t xml:space="preserve"> </w:t>
      </w:r>
      <w:r w:rsidRPr="000A7061">
        <w:t>youth workers, teachers, employers, union officials and clergy know well,</w:t>
      </w:r>
      <w:r w:rsidR="00952559">
        <w:t xml:space="preserve"> </w:t>
      </w:r>
      <w:r w:rsidRPr="000A7061">
        <w:t>that the very existence of these problems can be used by some adolescents</w:t>
      </w:r>
      <w:r w:rsidR="002E3FFD">
        <w:t xml:space="preserve">, </w:t>
      </w:r>
      <w:r w:rsidRPr="000A7061">
        <w:t>consciously or unconsciously, as a justification for indifference or irresponsibility. There is a kind of selfishness which will not yield itself to any demand outside its own immediately felt needs. The "spirit that denies</w:t>
      </w:r>
      <w:r w:rsidR="002E3FFD" w:rsidRPr="000A7061">
        <w:t>"</w:t>
      </w:r>
      <w:r w:rsidRPr="000A7061">
        <w:t xml:space="preserve"> the mind resolutely closed to the self-discipline necessary for growth, can</w:t>
      </w:r>
      <w:r w:rsidR="002E3FFD">
        <w:t xml:space="preserve"> </w:t>
      </w:r>
      <w:r w:rsidRPr="000A7061">
        <w:t>exist in adolescents as it can in adults; and the more unrestrained behaviour</w:t>
      </w:r>
      <w:r w:rsidR="002E3FFD">
        <w:t xml:space="preserve"> </w:t>
      </w:r>
      <w:r w:rsidRPr="000A7061">
        <w:t xml:space="preserve">of some young people today cannot be laid wholly at the door of perverse social forces. To imply this would be to undermine individual responsibility and dignity. </w:t>
      </w:r>
    </w:p>
    <w:p w14:paraId="74826988" w14:textId="3DA5E629" w:rsidR="00080265" w:rsidRPr="00EF545A" w:rsidRDefault="000A7061" w:rsidP="00E15BD9">
      <w:pPr>
        <w:pStyle w:val="Norm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rPr>
      </w:pPr>
      <w:r w:rsidRPr="000A7061">
        <w:t>Change should be a challenge, not a master. Many of the social</w:t>
      </w:r>
      <w:r w:rsidR="002E3FFD">
        <w:t xml:space="preserve"> </w:t>
      </w:r>
      <w:r w:rsidRPr="000A7061">
        <w:t xml:space="preserve">changes we have discussed were intended to contribute to social </w:t>
      </w:r>
      <w:proofErr w:type="gramStart"/>
      <w:r w:rsidRPr="000A7061">
        <w:t>justice, and</w:t>
      </w:r>
      <w:proofErr w:type="gramEnd"/>
      <w:r w:rsidR="002E3FFD">
        <w:t xml:space="preserve"> </w:t>
      </w:r>
      <w:r w:rsidRPr="000A7061">
        <w:t>can be made so to contribute if we have the will. We repeat that we</w:t>
      </w:r>
      <w:r w:rsidR="002E3FFD">
        <w:t xml:space="preserve"> </w:t>
      </w:r>
      <w:r w:rsidRPr="000A7061">
        <w:t>believe the great majority of young people have this innate capacity. It is for the Youth Service, in co-operation with parents, other branches of the</w:t>
      </w:r>
      <w:r w:rsidR="002E3FFD">
        <w:t xml:space="preserve"> </w:t>
      </w:r>
      <w:r w:rsidRPr="000A7061">
        <w:t>educational service and many other organisations, to help young people to</w:t>
      </w:r>
      <w:r w:rsidR="002E3FFD">
        <w:t xml:space="preserve"> </w:t>
      </w:r>
      <w:r w:rsidRPr="000A7061">
        <w:t>develop this capacity, the better to meet the challenge of a changing</w:t>
      </w:r>
      <w:r w:rsidR="002E3FFD">
        <w:t xml:space="preserve"> </w:t>
      </w:r>
      <w:r w:rsidRPr="000A7061">
        <w:t>world.</w:t>
      </w:r>
    </w:p>
    <w:p w14:paraId="741EFBCA" w14:textId="2F874C2F" w:rsidR="00346ED9" w:rsidRPr="008625B4" w:rsidRDefault="00D03370" w:rsidP="00D57643">
      <w:pPr>
        <w:pStyle w:val="Heading1"/>
        <w:spacing w:before="240" w:after="240"/>
      </w:pPr>
      <w:bookmarkStart w:id="21" w:name="_Toc44859714"/>
      <w:r w:rsidRPr="008625B4">
        <w:t>CHAPTER 3</w:t>
      </w:r>
      <w:r w:rsidR="00D57643">
        <w:t xml:space="preserve">: </w:t>
      </w:r>
      <w:r w:rsidR="005C633D" w:rsidRPr="008625B4">
        <w:t>Justification and Aims of the Youth Service</w:t>
      </w:r>
      <w:bookmarkEnd w:id="21"/>
    </w:p>
    <w:p w14:paraId="45394AC3" w14:textId="77777777" w:rsidR="00D57643" w:rsidRPr="00D57643" w:rsidRDefault="0014019F" w:rsidP="00EF545A">
      <w:pPr>
        <w:pStyle w:val="Normal2"/>
      </w:pPr>
      <w:r>
        <w:t xml:space="preserve">The need </w:t>
      </w:r>
      <w:r w:rsidR="00F5161A">
        <w:t xml:space="preserve">for a Youth Service cannot simply be assumed. It is </w:t>
      </w:r>
      <w:r>
        <w:t>possible</w:t>
      </w:r>
      <w:r w:rsidR="00F5161A">
        <w:t xml:space="preserve"> to argue cogently that public money should not spent in providing what are largely recreational</w:t>
      </w:r>
      <w:r>
        <w:t xml:space="preserve"> amenities</w:t>
      </w:r>
      <w:r w:rsidR="00F5161A">
        <w:t xml:space="preserve"> for </w:t>
      </w:r>
      <w:r>
        <w:t xml:space="preserve">those </w:t>
      </w:r>
      <w:r w:rsidR="00F5161A">
        <w:t>who have fin</w:t>
      </w:r>
      <w:r>
        <w:t>ished their full-</w:t>
      </w:r>
      <w:r w:rsidR="00F5161A">
        <w:t>time</w:t>
      </w:r>
      <w:r>
        <w:t xml:space="preserve"> education</w:t>
      </w:r>
      <w:r w:rsidR="00F5161A">
        <w:t xml:space="preserve"> and are earning wages. If they are </w:t>
      </w:r>
      <w:r>
        <w:t xml:space="preserve">prepared </w:t>
      </w:r>
      <w:r w:rsidR="00F5161A">
        <w:t>to pay</w:t>
      </w:r>
      <w:r>
        <w:t>,</w:t>
      </w:r>
      <w:r w:rsidR="00F5161A">
        <w:t xml:space="preserve"> p</w:t>
      </w:r>
      <w:r>
        <w:t>ractically any amenity young peo</w:t>
      </w:r>
      <w:r w:rsidR="00F5161A">
        <w:t>p</w:t>
      </w:r>
      <w:r>
        <w:t>l</w:t>
      </w:r>
      <w:r w:rsidR="00F5161A">
        <w:t xml:space="preserve">e may want is available to them. This is a </w:t>
      </w:r>
      <w:r>
        <w:t>free society</w:t>
      </w:r>
      <w:r w:rsidR="00F5161A">
        <w:t xml:space="preserve"> (the argument </w:t>
      </w:r>
      <w:r>
        <w:t>continue</w:t>
      </w:r>
      <w:r w:rsidR="00A134BB">
        <w:t>s</w:t>
      </w:r>
      <w:r>
        <w:t>),</w:t>
      </w:r>
      <w:r w:rsidR="00F5161A">
        <w:t xml:space="preserve"> leave them alone in it.</w:t>
      </w:r>
    </w:p>
    <w:p w14:paraId="3734D05E" w14:textId="77777777" w:rsidR="00D57643" w:rsidRPr="00D57643" w:rsidRDefault="0014019F" w:rsidP="00EF545A">
      <w:pPr>
        <w:pStyle w:val="Normal2"/>
      </w:pPr>
      <w:r>
        <w:t>We are sure ourselves</w:t>
      </w:r>
      <w:r w:rsidR="00F5161A">
        <w:t xml:space="preserve"> that there should a Youth </w:t>
      </w:r>
      <w:r>
        <w:t xml:space="preserve">Service; </w:t>
      </w:r>
      <w:r w:rsidR="00F5161A">
        <w:t xml:space="preserve">we are equally sure that its justification </w:t>
      </w:r>
      <w:proofErr w:type="gramStart"/>
      <w:r w:rsidR="00F5161A">
        <w:t>has to</w:t>
      </w:r>
      <w:proofErr w:type="gramEnd"/>
      <w:r w:rsidR="00F5161A">
        <w:t xml:space="preserve"> </w:t>
      </w:r>
      <w:r>
        <w:t xml:space="preserve">be </w:t>
      </w:r>
      <w:r w:rsidR="00F5161A">
        <w:t xml:space="preserve">questioned as radically as </w:t>
      </w:r>
      <w:r>
        <w:t xml:space="preserve">possible.  </w:t>
      </w:r>
      <w:r w:rsidR="00F5161A">
        <w:t>The fact that a Youth Se</w:t>
      </w:r>
      <w:r>
        <w:t>rvice already exists is not at this point</w:t>
      </w:r>
      <w:r w:rsidR="00F5161A">
        <w:t xml:space="preserve"> relevant. We think </w:t>
      </w:r>
      <w:r>
        <w:t>it right the</w:t>
      </w:r>
      <w:r w:rsidR="00F5161A">
        <w:t xml:space="preserve">refore to set </w:t>
      </w:r>
      <w:r>
        <w:t xml:space="preserve">down what seems to us, drawing upon </w:t>
      </w:r>
      <w:r w:rsidR="00F5161A">
        <w:t xml:space="preserve">the many valuable statements </w:t>
      </w:r>
      <w:r>
        <w:t xml:space="preserve">submitted </w:t>
      </w:r>
      <w:r w:rsidR="00F5161A">
        <w:t xml:space="preserve">to us, the justification for a </w:t>
      </w:r>
      <w:proofErr w:type="gramStart"/>
      <w:r>
        <w:t>publicly-supported</w:t>
      </w:r>
      <w:proofErr w:type="gramEnd"/>
      <w:r>
        <w:t xml:space="preserve"> </w:t>
      </w:r>
      <w:r w:rsidR="00F5161A">
        <w:t xml:space="preserve">Youth Service. </w:t>
      </w:r>
      <w:r>
        <w:t xml:space="preserve">But </w:t>
      </w:r>
      <w:r w:rsidR="00F5161A">
        <w:t>first it</w:t>
      </w:r>
      <w:r>
        <w:t xml:space="preserve"> will be well to say, </w:t>
      </w:r>
      <w:r w:rsidR="00F5161A">
        <w:t>briefly, what a Youth Serv</w:t>
      </w:r>
      <w:r>
        <w:t>ice</w:t>
      </w:r>
      <w:r w:rsidR="00F5161A">
        <w:t xml:space="preserve"> is </w:t>
      </w:r>
      <w:r w:rsidR="00F5161A" w:rsidRPr="0014019F">
        <w:rPr>
          <w:i/>
        </w:rPr>
        <w:t>not</w:t>
      </w:r>
      <w:r>
        <w:t>.</w:t>
      </w:r>
    </w:p>
    <w:p w14:paraId="0492B27C" w14:textId="77777777" w:rsidR="00D57643" w:rsidRDefault="00F5161A" w:rsidP="00EF545A">
      <w:pPr>
        <w:pStyle w:val="Normal2"/>
      </w:pPr>
      <w:r>
        <w:t xml:space="preserve">It will already clear that we do not underestimate the problem of youthful delinquency nor the extent to which </w:t>
      </w:r>
      <w:r w:rsidR="00A57775">
        <w:t>a good</w:t>
      </w:r>
      <w:r>
        <w:t xml:space="preserve"> Youth </w:t>
      </w:r>
      <w:r w:rsidR="00A57775">
        <w:t xml:space="preserve">Service </w:t>
      </w:r>
      <w:r>
        <w:t xml:space="preserve">may incidentally help to alleviate it. </w:t>
      </w:r>
      <w:r w:rsidR="00E2688F">
        <w:t>But to make this a ground f</w:t>
      </w:r>
      <w:r>
        <w:t>or the existence of a Y</w:t>
      </w:r>
      <w:r w:rsidR="00E2688F">
        <w:t>out</w:t>
      </w:r>
      <w:r>
        <w:t xml:space="preserve">h </w:t>
      </w:r>
      <w:r w:rsidR="00E2688F">
        <w:t>Ser</w:t>
      </w:r>
      <w:r>
        <w:t xml:space="preserve">vice is either to exaggerate the </w:t>
      </w:r>
      <w:r w:rsidR="00E2688F">
        <w:t>number of de</w:t>
      </w:r>
      <w:r>
        <w:t xml:space="preserve">linquents or </w:t>
      </w:r>
      <w:r w:rsidR="00E2688F">
        <w:t xml:space="preserve">to underestimate </w:t>
      </w:r>
      <w:r>
        <w:t>the way in which a Youth</w:t>
      </w:r>
      <w:r w:rsidR="00E2688F">
        <w:t xml:space="preserve"> Service</w:t>
      </w:r>
      <w:r>
        <w:t xml:space="preserve"> may </w:t>
      </w:r>
      <w:r w:rsidR="00E2688F">
        <w:t xml:space="preserve">be </w:t>
      </w:r>
      <w:r>
        <w:t>of</w:t>
      </w:r>
      <w:r w:rsidR="00E2688F">
        <w:t xml:space="preserve"> </w:t>
      </w:r>
      <w:r>
        <w:t>va</w:t>
      </w:r>
      <w:r w:rsidR="00E2688F">
        <w:t>lue</w:t>
      </w:r>
      <w:r>
        <w:t xml:space="preserve"> to the great majority who will never enter a juvenile or </w:t>
      </w:r>
      <w:r w:rsidR="00E2688F">
        <w:t xml:space="preserve">adult court.  </w:t>
      </w:r>
      <w:r>
        <w:t xml:space="preserve">The </w:t>
      </w:r>
      <w:r w:rsidR="00E2688F">
        <w:t xml:space="preserve">Service </w:t>
      </w:r>
      <w:r>
        <w:t xml:space="preserve">is not negative, a </w:t>
      </w:r>
      <w:r w:rsidR="00E2688F">
        <w:t>means of ‘</w:t>
      </w:r>
      <w:r>
        <w:t>keeping</w:t>
      </w:r>
      <w:r w:rsidR="00E2688F">
        <w:t xml:space="preserve"> them off the streets' or ‘</w:t>
      </w:r>
      <w:r>
        <w:t>out of tro</w:t>
      </w:r>
      <w:r w:rsidR="00E2688F">
        <w:t>ubl</w:t>
      </w:r>
      <w:r>
        <w:t>e'.</w:t>
      </w:r>
    </w:p>
    <w:p w14:paraId="6E580E29" w14:textId="08497178" w:rsidR="009F5684" w:rsidRDefault="00F5161A" w:rsidP="00EF545A">
      <w:pPr>
        <w:pStyle w:val="Normal2"/>
      </w:pPr>
      <w:r>
        <w:t>However admira</w:t>
      </w:r>
      <w:r w:rsidR="00E2688F">
        <w:t>ble a You</w:t>
      </w:r>
      <w:r>
        <w:t xml:space="preserve">th Service </w:t>
      </w:r>
      <w:proofErr w:type="gramStart"/>
      <w:r>
        <w:t>may</w:t>
      </w:r>
      <w:r w:rsidR="00E2688F">
        <w:t xml:space="preserve"> be</w:t>
      </w:r>
      <w:proofErr w:type="gramEnd"/>
      <w:r w:rsidR="00E2688F">
        <w:t xml:space="preserve"> it is, of course, neither possible nor desirable that</w:t>
      </w:r>
      <w:r>
        <w:t xml:space="preserve"> </w:t>
      </w:r>
      <w:r w:rsidR="00E2688F">
        <w:t xml:space="preserve">everyone, </w:t>
      </w:r>
      <w:r>
        <w:t xml:space="preserve">or even the great majority of young at any </w:t>
      </w:r>
      <w:r w:rsidR="00E2688F">
        <w:t xml:space="preserve">one </w:t>
      </w:r>
      <w:r>
        <w:t xml:space="preserve">time, should take part in it. Many will remain happily and </w:t>
      </w:r>
      <w:r w:rsidR="00E2688F">
        <w:t>fruitfully</w:t>
      </w:r>
      <w:r>
        <w:t xml:space="preserve"> </w:t>
      </w:r>
      <w:r w:rsidR="00E2688F">
        <w:t xml:space="preserve">‘unattached’.  </w:t>
      </w:r>
      <w:r>
        <w:t xml:space="preserve">Many more will in fact </w:t>
      </w:r>
      <w:r w:rsidR="00E2688F">
        <w:t>be ‘</w:t>
      </w:r>
      <w:r>
        <w:t xml:space="preserve">attached' than show </w:t>
      </w:r>
      <w:r w:rsidR="00E2688F">
        <w:t xml:space="preserve">on </w:t>
      </w:r>
      <w:r>
        <w:t>official retu</w:t>
      </w:r>
      <w:r w:rsidR="00E2688F">
        <w:t>rn</w:t>
      </w:r>
      <w:r>
        <w:t>s. There</w:t>
      </w:r>
      <w:r w:rsidR="00E2688F">
        <w:t xml:space="preserve"> are a host of valuable </w:t>
      </w:r>
      <w:r>
        <w:t>su</w:t>
      </w:r>
      <w:r w:rsidR="00E2688F">
        <w:t>bmer</w:t>
      </w:r>
      <w:r>
        <w:t>ged activities, not shown on any returns — local cycling</w:t>
      </w:r>
      <w:r w:rsidR="00E2688F">
        <w:t xml:space="preserve"> clubs,</w:t>
      </w:r>
      <w:r>
        <w:t xml:space="preserve"> </w:t>
      </w:r>
      <w:r w:rsidR="00E2688F">
        <w:t>neighbourhood football clubs,</w:t>
      </w:r>
      <w:r>
        <w:t xml:space="preserve"> and</w:t>
      </w:r>
      <w:r w:rsidR="00E2688F">
        <w:t xml:space="preserve"> so</w:t>
      </w:r>
      <w:r>
        <w:t xml:space="preserve"> on. In g</w:t>
      </w:r>
      <w:r w:rsidR="00E2688F">
        <w:t>rass-roo</w:t>
      </w:r>
      <w:r>
        <w:t xml:space="preserve">ts </w:t>
      </w:r>
      <w:r w:rsidR="00E2688F">
        <w:t xml:space="preserve">local </w:t>
      </w:r>
      <w:r>
        <w:t xml:space="preserve">organisations young </w:t>
      </w:r>
      <w:r w:rsidR="00E2688F">
        <w:t xml:space="preserve">people </w:t>
      </w:r>
      <w:r>
        <w:t>can, without formal state</w:t>
      </w:r>
      <w:r w:rsidR="00E2688F">
        <w:t>ments of purpose,</w:t>
      </w:r>
      <w:r>
        <w:t xml:space="preserve"> show </w:t>
      </w:r>
      <w:r w:rsidR="00E2688F">
        <w:t>remarkable self-reliance</w:t>
      </w:r>
      <w:r>
        <w:t>,</w:t>
      </w:r>
      <w:r w:rsidR="00E2688F">
        <w:t xml:space="preserve"> </w:t>
      </w:r>
      <w:proofErr w:type="gramStart"/>
      <w:r w:rsidR="00E2688F">
        <w:t>co-operation</w:t>
      </w:r>
      <w:proofErr w:type="gramEnd"/>
      <w:r w:rsidR="00E2688F">
        <w:t xml:space="preserve"> and </w:t>
      </w:r>
      <w:r>
        <w:t>tolerance.</w:t>
      </w:r>
      <w:r w:rsidR="00E2688F">
        <w:t xml:space="preserve"> It see</w:t>
      </w:r>
      <w:r>
        <w:t xml:space="preserve">ms to </w:t>
      </w:r>
      <w:r w:rsidR="00E2688F">
        <w:t xml:space="preserve">us </w:t>
      </w:r>
      <w:r>
        <w:t>true, howe</w:t>
      </w:r>
      <w:r w:rsidR="00E2688F">
        <w:t>ver, that many who are not now ‘</w:t>
      </w:r>
      <w:r>
        <w:t xml:space="preserve">attached' either </w:t>
      </w:r>
      <w:r w:rsidR="00E2688F">
        <w:t>officially or unofficially could,</w:t>
      </w:r>
      <w:r>
        <w:t xml:space="preserve"> if properly </w:t>
      </w:r>
      <w:r w:rsidR="00E2688F">
        <w:t xml:space="preserve">approached, </w:t>
      </w:r>
      <w:r>
        <w:t xml:space="preserve">be </w:t>
      </w:r>
      <w:r w:rsidR="00E2688F">
        <w:t>attached and benefit from</w:t>
      </w:r>
      <w:r>
        <w:t xml:space="preserve"> the</w:t>
      </w:r>
      <w:r w:rsidR="00E2688F">
        <w:t xml:space="preserve"> attachment.</w:t>
      </w:r>
    </w:p>
    <w:p w14:paraId="04F504E6" w14:textId="46C9AA7F" w:rsidR="00A134BB" w:rsidRDefault="00A134BB" w:rsidP="00A51F17">
      <w:pPr>
        <w:pStyle w:val="Footer"/>
      </w:pPr>
    </w:p>
    <w:p w14:paraId="419E93CB" w14:textId="19333D28" w:rsidR="00A134BB" w:rsidRPr="00A134BB" w:rsidRDefault="00A134BB" w:rsidP="00D57643">
      <w:pPr>
        <w:pStyle w:val="Heading2"/>
      </w:pPr>
      <w:bookmarkStart w:id="22" w:name="_Toc44859715"/>
      <w:r w:rsidRPr="00A134BB">
        <w:t>JUSTIFICATION</w:t>
      </w:r>
      <w:bookmarkEnd w:id="22"/>
    </w:p>
    <w:p w14:paraId="5DBDF24F" w14:textId="77777777" w:rsidR="00A134BB" w:rsidRDefault="00A134BB" w:rsidP="00A51F17">
      <w:pPr>
        <w:pStyle w:val="Footer"/>
      </w:pPr>
    </w:p>
    <w:p w14:paraId="0A443975" w14:textId="77777777" w:rsidR="00D57643" w:rsidRDefault="00F5161A" w:rsidP="00EF545A">
      <w:pPr>
        <w:pStyle w:val="Normal2"/>
        <w:rPr>
          <w:lang w:val="en-US"/>
        </w:rPr>
      </w:pPr>
      <w:r>
        <w:lastRenderedPageBreak/>
        <w:t xml:space="preserve">To </w:t>
      </w:r>
      <w:proofErr w:type="gramStart"/>
      <w:r>
        <w:t>who</w:t>
      </w:r>
      <w:proofErr w:type="gramEnd"/>
      <w:r>
        <w:t xml:space="preserve"> doubt the </w:t>
      </w:r>
      <w:r w:rsidR="001F2B27">
        <w:t xml:space="preserve">need </w:t>
      </w:r>
      <w:r>
        <w:t xml:space="preserve">for a Youth Service we </w:t>
      </w:r>
      <w:r w:rsidR="001F2B27">
        <w:t>would put this qu</w:t>
      </w:r>
      <w:r>
        <w:t xml:space="preserve">estion. </w:t>
      </w:r>
      <w:r w:rsidR="001F2B27">
        <w:t xml:space="preserve">The </w:t>
      </w:r>
      <w:r>
        <w:t xml:space="preserve">State makes extensive </w:t>
      </w:r>
      <w:r w:rsidR="001F2B27">
        <w:t>provision for soc</w:t>
      </w:r>
      <w:r>
        <w:t xml:space="preserve">ial development parallel with its provision </w:t>
      </w:r>
      <w:r w:rsidR="001F2B27">
        <w:t>for intellectual development,</w:t>
      </w:r>
      <w:r>
        <w:t xml:space="preserve"> up to whatever age young </w:t>
      </w:r>
      <w:r w:rsidR="001F2B27">
        <w:t xml:space="preserve">people </w:t>
      </w:r>
      <w:r>
        <w:t xml:space="preserve">remain in full-time education: is it right that this </w:t>
      </w:r>
      <w:r w:rsidR="001F2B27">
        <w:t>so</w:t>
      </w:r>
      <w:r>
        <w:t xml:space="preserve">cial provision should end </w:t>
      </w:r>
      <w:r w:rsidR="001F2B27">
        <w:t xml:space="preserve">so </w:t>
      </w:r>
      <w:r>
        <w:t xml:space="preserve">abruptly for the less </w:t>
      </w:r>
      <w:r w:rsidR="001F2B27">
        <w:t>intellectual,</w:t>
      </w:r>
      <w:r>
        <w:t xml:space="preserve"> simply</w:t>
      </w:r>
      <w:r w:rsidR="001F2B27">
        <w:t xml:space="preserve"> because</w:t>
      </w:r>
      <w:r>
        <w:t xml:space="preserve"> they have </w:t>
      </w:r>
      <w:r w:rsidR="001F2B27">
        <w:t xml:space="preserve">been </w:t>
      </w:r>
      <w:r>
        <w:t xml:space="preserve">withdrawn from </w:t>
      </w:r>
      <w:r w:rsidR="001F2B27">
        <w:t>formal ed</w:t>
      </w:r>
      <w:r>
        <w:t xml:space="preserve">ucation? </w:t>
      </w:r>
      <w:r w:rsidR="00F26600">
        <w:t>One can contrast the standard of premises usual in organisations within the Youth Service with those of a residential hostel or undergraduates’ common room in almost any redbrick university.  Again, many secondary modern schools are now generously</w:t>
      </w:r>
      <w:r w:rsidR="00D57643">
        <w:t xml:space="preserve"> </w:t>
      </w:r>
      <w:r w:rsidR="00F26600" w:rsidRPr="00D57643">
        <w:rPr>
          <w:lang w:val="en-US"/>
        </w:rPr>
        <w:t xml:space="preserve">provided with out-of-class amenities (equipment, the use of pleasant rooms for club meetings, an informal library). Anyone who has experienced the atmosphere of a good secondary modern school of this type must regret the comparative poverty of social and communal provision for boys and girls who thereafter go immediately into working life. The age of compulsory school leaving will at some time, perhaps within a few years, be raised to 16.  </w:t>
      </w:r>
      <w:proofErr w:type="gramStart"/>
      <w:r w:rsidR="00F26600" w:rsidRPr="00D57643">
        <w:rPr>
          <w:lang w:val="en-US"/>
        </w:rPr>
        <w:t>Presumably</w:t>
      </w:r>
      <w:proofErr w:type="gramEnd"/>
      <w:r w:rsidR="00F26600" w:rsidRPr="00D57643">
        <w:rPr>
          <w:lang w:val="en-US"/>
        </w:rPr>
        <w:t xml:space="preserve"> the existing level of informal pr</w:t>
      </w:r>
      <w:r w:rsidR="00E77960" w:rsidRPr="00D57643">
        <w:rPr>
          <w:lang w:val="en-US"/>
        </w:rPr>
        <w:t xml:space="preserve">ovision will then be carried to </w:t>
      </w:r>
      <w:r w:rsidR="00F26600" w:rsidRPr="00D57643">
        <w:rPr>
          <w:lang w:val="en-US"/>
        </w:rPr>
        <w:t>that point—and presumably then virtually sto</w:t>
      </w:r>
      <w:r w:rsidR="00E77960" w:rsidRPr="00D57643">
        <w:rPr>
          <w:lang w:val="en-US"/>
        </w:rPr>
        <w:t xml:space="preserve">p. If these informal activities </w:t>
      </w:r>
      <w:r w:rsidR="00F26600" w:rsidRPr="00D57643">
        <w:rPr>
          <w:lang w:val="en-US"/>
        </w:rPr>
        <w:t>are needed by 15-year-olds today and will be needed by 16-year-olds tomorrow; if they are needed by those up to</w:t>
      </w:r>
      <w:r w:rsidR="00E77960" w:rsidRPr="00D57643">
        <w:rPr>
          <w:lang w:val="en-US"/>
        </w:rPr>
        <w:t xml:space="preserve"> 21 years of age today (so long </w:t>
      </w:r>
      <w:r w:rsidR="00F26600" w:rsidRPr="00D57643">
        <w:rPr>
          <w:lang w:val="en-US"/>
        </w:rPr>
        <w:t xml:space="preserve">as they are in full-time education), they are undoubtedly needed by all those whose intellectual equipment has not been to keep them under the comfortable umbrella of full-time education. </w:t>
      </w:r>
    </w:p>
    <w:p w14:paraId="2A836F43" w14:textId="77777777" w:rsidR="00D57643" w:rsidRDefault="00F26600" w:rsidP="00EF545A">
      <w:pPr>
        <w:pStyle w:val="Normal2"/>
        <w:rPr>
          <w:lang w:val="en-US"/>
        </w:rPr>
      </w:pPr>
      <w:r w:rsidRPr="00F26600">
        <w:rPr>
          <w:lang w:val="en-US"/>
        </w:rPr>
        <w:t xml:space="preserve">It is </w:t>
      </w:r>
      <w:proofErr w:type="spellStart"/>
      <w:r w:rsidRPr="00F26600">
        <w:rPr>
          <w:lang w:val="en-US"/>
        </w:rPr>
        <w:t>recognised</w:t>
      </w:r>
      <w:proofErr w:type="spellEnd"/>
      <w:r w:rsidRPr="00F26600">
        <w:rPr>
          <w:lang w:val="en-US"/>
        </w:rPr>
        <w:t xml:space="preserve"> that the more ac</w:t>
      </w:r>
      <w:r w:rsidR="00E77960">
        <w:rPr>
          <w:lang w:val="en-US"/>
        </w:rPr>
        <w:t xml:space="preserve">ademically gifted can gain from </w:t>
      </w:r>
      <w:r w:rsidRPr="00F26600">
        <w:rPr>
          <w:lang w:val="en-US"/>
        </w:rPr>
        <w:t>good social provision: premises which encourag</w:t>
      </w:r>
      <w:r w:rsidR="00E77960">
        <w:rPr>
          <w:lang w:val="en-US"/>
        </w:rPr>
        <w:t>e corporate life and activities;</w:t>
      </w:r>
      <w:r w:rsidRPr="00F26600">
        <w:rPr>
          <w:lang w:val="en-US"/>
        </w:rPr>
        <w:t xml:space="preserve"> helpful and understanding contact with intelligent adults. Other young </w:t>
      </w:r>
      <w:r w:rsidR="00E77960">
        <w:rPr>
          <w:lang w:val="en-US"/>
        </w:rPr>
        <w:t>pe</w:t>
      </w:r>
      <w:r w:rsidRPr="00F26600">
        <w:rPr>
          <w:lang w:val="en-US"/>
        </w:rPr>
        <w:t>ople go out at the age of 15 into a society so confusing that even adults have diff</w:t>
      </w:r>
      <w:r w:rsidR="00E77960">
        <w:rPr>
          <w:lang w:val="en-US"/>
        </w:rPr>
        <w:t>i</w:t>
      </w:r>
      <w:r w:rsidRPr="00F26600">
        <w:rPr>
          <w:lang w:val="en-US"/>
        </w:rPr>
        <w:t>culty in finding their direction in it. There is a striking lack of logic in an arrangement which gives the benefits of social education to those who remain with the ordered society of an institution for full-time education, but gives only the most niggling provision to those whose need for such resources is so much greater.</w:t>
      </w:r>
    </w:p>
    <w:p w14:paraId="2D58F0AF" w14:textId="6761B5AC" w:rsidR="00F02F51" w:rsidRDefault="00F26600" w:rsidP="00EF545A">
      <w:pPr>
        <w:pStyle w:val="Normal2"/>
        <w:rPr>
          <w:lang w:val="en-US"/>
        </w:rPr>
      </w:pPr>
      <w:r w:rsidRPr="00F26600">
        <w:rPr>
          <w:lang w:val="en-US"/>
        </w:rPr>
        <w:t xml:space="preserve">Thirty years </w:t>
      </w:r>
      <w:proofErr w:type="gramStart"/>
      <w:r w:rsidRPr="00F26600">
        <w:rPr>
          <w:lang w:val="en-US"/>
        </w:rPr>
        <w:t>ago</w:t>
      </w:r>
      <w:proofErr w:type="gramEnd"/>
      <w:r w:rsidRPr="00F26600">
        <w:rPr>
          <w:lang w:val="en-US"/>
        </w:rPr>
        <w:t xml:space="preserve"> comparatively little was provided in what were</w:t>
      </w:r>
      <w:r w:rsidR="00E77960">
        <w:rPr>
          <w:lang w:val="en-US"/>
        </w:rPr>
        <w:t xml:space="preserve"> </w:t>
      </w:r>
      <w:r w:rsidRPr="00F26600">
        <w:rPr>
          <w:lang w:val="en-US"/>
        </w:rPr>
        <w:t>then called elementary schools to meet the informally educative needs of young people. A great imaginative leap has since been taken, and new schools, more comprehensively planned, more variously staffed, more flexibly equipped, have been financed from the public purse. An adequate Youth Service will require an imaginative leap no less than that which is now transforming our secondary modern schools. We believe no less is needed.</w:t>
      </w:r>
    </w:p>
    <w:p w14:paraId="5A43A75C" w14:textId="16ACA7A2" w:rsidR="00F26600" w:rsidRPr="00F26600" w:rsidRDefault="00F2660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70785993" w14:textId="77777777" w:rsidR="00F26600" w:rsidRPr="00B860A0" w:rsidRDefault="00F26600" w:rsidP="00D57643">
      <w:pPr>
        <w:pStyle w:val="Heading2"/>
      </w:pPr>
      <w:bookmarkStart w:id="23" w:name="_Toc44859716"/>
      <w:r w:rsidRPr="00B860A0">
        <w:t>AIMS AND IDEALS</w:t>
      </w:r>
      <w:bookmarkEnd w:id="23"/>
      <w:r w:rsidRPr="00B860A0">
        <w:t xml:space="preserve"> </w:t>
      </w:r>
      <w:r w:rsidRPr="00B860A0">
        <w:br/>
      </w:r>
    </w:p>
    <w:p w14:paraId="065F4EBD" w14:textId="77777777" w:rsidR="00D57643" w:rsidRDefault="00F26600" w:rsidP="00EF545A">
      <w:pPr>
        <w:pStyle w:val="Normal2"/>
        <w:rPr>
          <w:lang w:val="en-US"/>
        </w:rPr>
      </w:pPr>
      <w:r w:rsidRPr="00D57643">
        <w:rPr>
          <w:lang w:val="en-US"/>
        </w:rPr>
        <w:t>We do not, as we shall hope to show, underestimat</w:t>
      </w:r>
      <w:r w:rsidR="00E77960" w:rsidRPr="00D57643">
        <w:rPr>
          <w:lang w:val="en-US"/>
        </w:rPr>
        <w:t xml:space="preserve">e the value of </w:t>
      </w:r>
      <w:r w:rsidRPr="00D57643">
        <w:rPr>
          <w:lang w:val="en-US"/>
        </w:rPr>
        <w:t>formal educational effort within the You</w:t>
      </w:r>
      <w:r w:rsidR="00E77960" w:rsidRPr="00D57643">
        <w:rPr>
          <w:lang w:val="en-US"/>
        </w:rPr>
        <w:t xml:space="preserve">th Service. But we believe that </w:t>
      </w:r>
      <w:r w:rsidRPr="00D57643">
        <w:rPr>
          <w:lang w:val="en-US"/>
        </w:rPr>
        <w:t>the primary basis of such a service is social o</w:t>
      </w:r>
      <w:r w:rsidR="00E77960" w:rsidRPr="00D57643">
        <w:rPr>
          <w:lang w:val="en-US"/>
        </w:rPr>
        <w:t xml:space="preserve">r pastoral. This is, of course, </w:t>
      </w:r>
      <w:r w:rsidRPr="00D57643">
        <w:rPr>
          <w:lang w:val="en-US"/>
        </w:rPr>
        <w:t>an educational purpose in a sense wider than that usually understood,</w:t>
      </w:r>
      <w:r w:rsidR="00E77960" w:rsidRPr="00D57643">
        <w:rPr>
          <w:lang w:val="en-US"/>
        </w:rPr>
        <w:t xml:space="preserve"> </w:t>
      </w:r>
      <w:r w:rsidRPr="00D57643">
        <w:rPr>
          <w:lang w:val="en-US"/>
        </w:rPr>
        <w:t>and has been comprehensively expressed in Sir John Maud's</w:t>
      </w:r>
      <w:r w:rsidR="00DD23D3">
        <w:rPr>
          <w:rStyle w:val="Heading8Char"/>
          <w:rFonts w:ascii="Courier New" w:hAnsi="Courier New" w:cs="Courier New"/>
          <w:lang w:val="en-US"/>
        </w:rPr>
        <w:footnoteReference w:id="29"/>
      </w:r>
      <w:r w:rsidRPr="00D57643">
        <w:rPr>
          <w:lang w:val="en-US"/>
        </w:rPr>
        <w:t xml:space="preserve"> well-known statement</w:t>
      </w:r>
      <w:r w:rsidR="00E77960" w:rsidRPr="00D57643">
        <w:rPr>
          <w:lang w:val="en-US"/>
        </w:rPr>
        <w:t xml:space="preserve"> </w:t>
      </w:r>
      <w:r w:rsidRPr="00D57643">
        <w:rPr>
          <w:lang w:val="en-US"/>
        </w:rPr>
        <w:t xml:space="preserve">of Youth Service aims: "To offer individual young people in their leisure time opportunities of various kinds, complementary to those of home, formal education and work, to discover and develop their </w:t>
      </w:r>
      <w:r w:rsidR="00E77960" w:rsidRPr="00D57643">
        <w:rPr>
          <w:lang w:val="en-US"/>
        </w:rPr>
        <w:t>per</w:t>
      </w:r>
      <w:r w:rsidRPr="00D57643">
        <w:rPr>
          <w:lang w:val="en-US"/>
        </w:rPr>
        <w:t xml:space="preserve">sonal resources of body, mind and spirit </w:t>
      </w:r>
      <w:r w:rsidR="00E77960" w:rsidRPr="00D57643">
        <w:rPr>
          <w:lang w:val="en-US"/>
        </w:rPr>
        <w:t>and thus the better equip them</w:t>
      </w:r>
      <w:r w:rsidRPr="00D57643">
        <w:rPr>
          <w:lang w:val="en-US"/>
        </w:rPr>
        <w:t>selves to live the life of mature, creative and responsible members of a free society</w:t>
      </w:r>
      <w:r w:rsidR="00E77960" w:rsidRPr="00D57643">
        <w:rPr>
          <w:lang w:val="en-US"/>
        </w:rPr>
        <w:t>”.</w:t>
      </w:r>
    </w:p>
    <w:p w14:paraId="4B003D50" w14:textId="77777777" w:rsidR="00D57643" w:rsidRDefault="00F26600" w:rsidP="00EF545A">
      <w:pPr>
        <w:pStyle w:val="Normal2"/>
        <w:rPr>
          <w:lang w:val="en-US"/>
        </w:rPr>
      </w:pPr>
      <w:r w:rsidRPr="00D57643">
        <w:rPr>
          <w:lang w:val="en-US"/>
        </w:rPr>
        <w:t>We believe this statement should, to gain its full force, be se</w:t>
      </w:r>
      <w:r w:rsidR="00E77960" w:rsidRPr="00D57643">
        <w:rPr>
          <w:lang w:val="en-US"/>
        </w:rPr>
        <w:t xml:space="preserve">t </w:t>
      </w:r>
      <w:r w:rsidRPr="00D57643">
        <w:rPr>
          <w:lang w:val="en-US"/>
        </w:rPr>
        <w:t>against the contemporary background we have described—of a society at once so complex, so formal and so fluid that its conflicting pressures can substantially discourage good de</w:t>
      </w:r>
      <w:r w:rsidR="00E77960" w:rsidRPr="00D57643">
        <w:rPr>
          <w:lang w:val="en-US"/>
        </w:rPr>
        <w:t xml:space="preserve">velopment. The aim of the Youth </w:t>
      </w:r>
      <w:r w:rsidRPr="00D57643">
        <w:rPr>
          <w:lang w:val="en-US"/>
        </w:rPr>
        <w:t xml:space="preserve">Service is not to remove tensions </w:t>
      </w:r>
      <w:proofErr w:type="gramStart"/>
      <w:r w:rsidRPr="00D57643">
        <w:rPr>
          <w:lang w:val="en-US"/>
        </w:rPr>
        <w:t>so as to</w:t>
      </w:r>
      <w:proofErr w:type="gramEnd"/>
      <w:r w:rsidRPr="00D57643">
        <w:rPr>
          <w:lang w:val="en-US"/>
        </w:rPr>
        <w:t xml:space="preserve"> reach towards some hypothetical </w:t>
      </w:r>
      <w:r w:rsidR="00502CB4" w:rsidRPr="00D57643">
        <w:rPr>
          <w:lang w:val="en-US"/>
        </w:rPr>
        <w:t>condition of "adjustment</w:t>
      </w:r>
      <w:r w:rsidRPr="00D57643">
        <w:rPr>
          <w:lang w:val="en-US"/>
        </w:rPr>
        <w:t>" to individual or social life. It is to help</w:t>
      </w:r>
      <w:r w:rsidR="00502CB4" w:rsidRPr="00D57643">
        <w:rPr>
          <w:lang w:val="en-US"/>
        </w:rPr>
        <w:t xml:space="preserve"> </w:t>
      </w:r>
      <w:r w:rsidRPr="00D57643">
        <w:rPr>
          <w:lang w:val="en-US"/>
        </w:rPr>
        <w:t xml:space="preserve">towards ensuring that those tensions which are social accidents, often both </w:t>
      </w:r>
      <w:r w:rsidR="00900EE1" w:rsidRPr="00D57643">
        <w:rPr>
          <w:lang w:val="en-US"/>
        </w:rPr>
        <w:t xml:space="preserve">fruitless and oppressive, shall not submerge the better possibilities of children during their adolescence. The Service should seek first to provide places for association in which young people may maintain and develops in the face of a disparate society, their sense of fellowship, of mutual respect and tolerance. Such </w:t>
      </w:r>
      <w:proofErr w:type="spellStart"/>
      <w:r w:rsidR="00900EE1" w:rsidRPr="00D57643">
        <w:rPr>
          <w:lang w:val="en-US"/>
        </w:rPr>
        <w:t>centres</w:t>
      </w:r>
      <w:proofErr w:type="spellEnd"/>
      <w:r w:rsidR="00900EE1" w:rsidRPr="00D57643">
        <w:rPr>
          <w:lang w:val="en-US"/>
        </w:rPr>
        <w:t xml:space="preserve"> may also help to counteract the increasing educational and professional stratification of society. Those who are intellectually or financially well-endowed have as much to gain as others from the opportunity for mixed fellowship, as much to learn from as to give to others. It is very difficult to run a club whose members have mixed educational backgrounds, but it is exceptionally well worth trying</w:t>
      </w:r>
    </w:p>
    <w:p w14:paraId="14489CA5" w14:textId="77777777" w:rsidR="00D57643" w:rsidRDefault="00900EE1" w:rsidP="00EF545A">
      <w:pPr>
        <w:pStyle w:val="Normal2"/>
        <w:rPr>
          <w:lang w:val="en-US"/>
        </w:rPr>
      </w:pPr>
      <w:r w:rsidRPr="00900EE1">
        <w:rPr>
          <w:lang w:val="en-US"/>
        </w:rPr>
        <w:lastRenderedPageBreak/>
        <w:t>Yet, as we have said, an adolescen</w:t>
      </w:r>
      <w:r>
        <w:rPr>
          <w:lang w:val="en-US"/>
        </w:rPr>
        <w:t xml:space="preserve">t today moves into a society at </w:t>
      </w:r>
      <w:r w:rsidRPr="00900EE1">
        <w:rPr>
          <w:lang w:val="en-US"/>
        </w:rPr>
        <w:t xml:space="preserve">once formidably restricted and surprisingly </w:t>
      </w:r>
      <w:proofErr w:type="gramStart"/>
      <w:r w:rsidRPr="00900EE1">
        <w:rPr>
          <w:lang w:val="en-US"/>
        </w:rPr>
        <w:t>permissive, and</w:t>
      </w:r>
      <w:proofErr w:type="gramEnd"/>
      <w:r w:rsidRPr="00900EE1">
        <w:rPr>
          <w:lang w:val="en-US"/>
        </w:rPr>
        <w:t xml:space="preserve"> finds hi</w:t>
      </w:r>
      <w:r>
        <w:rPr>
          <w:lang w:val="en-US"/>
        </w:rPr>
        <w:t>mself c</w:t>
      </w:r>
      <w:r w:rsidRPr="00900EE1">
        <w:rPr>
          <w:lang w:val="en-US"/>
        </w:rPr>
        <w:t>anvassed by many agencies which seek to a</w:t>
      </w:r>
      <w:r>
        <w:rPr>
          <w:lang w:val="en-US"/>
        </w:rPr>
        <w:t>lter his attitudes in ways con</w:t>
      </w:r>
      <w:r w:rsidRPr="00900EE1">
        <w:rPr>
          <w:lang w:val="en-US"/>
        </w:rPr>
        <w:t>genial to them. He needs to develop his capacity for making sound judg</w:t>
      </w:r>
      <w:r>
        <w:rPr>
          <w:lang w:val="en-US"/>
        </w:rPr>
        <w:t>ments</w:t>
      </w:r>
      <w:r w:rsidRPr="00900EE1">
        <w:rPr>
          <w:lang w:val="en-US"/>
        </w:rPr>
        <w:t xml:space="preserve">; he needs, to take only </w:t>
      </w:r>
      <w:r>
        <w:rPr>
          <w:lang w:val="en-US"/>
        </w:rPr>
        <w:t xml:space="preserve">one instance, opportunities for </w:t>
      </w:r>
      <w:proofErr w:type="spellStart"/>
      <w:r w:rsidRPr="00900EE1">
        <w:rPr>
          <w:lang w:val="en-US"/>
        </w:rPr>
        <w:t>realising</w:t>
      </w:r>
      <w:proofErr w:type="spellEnd"/>
      <w:r w:rsidRPr="00900EE1">
        <w:rPr>
          <w:lang w:val="en-US"/>
        </w:rPr>
        <w:t xml:space="preserve"> that some things</w:t>
      </w:r>
      <w:r>
        <w:rPr>
          <w:lang w:val="en-US"/>
        </w:rPr>
        <w:t xml:space="preserve"> </w:t>
      </w:r>
      <w:r w:rsidRPr="00900EE1">
        <w:rPr>
          <w:lang w:val="en-US"/>
        </w:rPr>
        <w:t>—</w:t>
      </w:r>
      <w:r>
        <w:rPr>
          <w:lang w:val="en-US"/>
        </w:rPr>
        <w:t xml:space="preserve"> </w:t>
      </w:r>
      <w:r w:rsidRPr="00900EE1">
        <w:rPr>
          <w:lang w:val="en-US"/>
        </w:rPr>
        <w:t>slower and more hardly won</w:t>
      </w:r>
      <w:r>
        <w:rPr>
          <w:lang w:val="en-US"/>
        </w:rPr>
        <w:t xml:space="preserve"> </w:t>
      </w:r>
      <w:r w:rsidRPr="00900EE1">
        <w:rPr>
          <w:lang w:val="en-US"/>
        </w:rPr>
        <w:t>—</w:t>
      </w:r>
      <w:r>
        <w:rPr>
          <w:lang w:val="en-US"/>
        </w:rPr>
        <w:t xml:space="preserve"> </w:t>
      </w:r>
      <w:r w:rsidRPr="00900EE1">
        <w:rPr>
          <w:lang w:val="en-US"/>
        </w:rPr>
        <w:t>are nev</w:t>
      </w:r>
      <w:r>
        <w:rPr>
          <w:lang w:val="en-US"/>
        </w:rPr>
        <w:t xml:space="preserve">ertheless more </w:t>
      </w:r>
      <w:r w:rsidRPr="00900EE1">
        <w:rPr>
          <w:lang w:val="en-US"/>
        </w:rPr>
        <w:t>rewarding than the excitements offered i</w:t>
      </w:r>
      <w:r>
        <w:rPr>
          <w:lang w:val="en-US"/>
        </w:rPr>
        <w:t xml:space="preserve">n each day's passing show. This </w:t>
      </w:r>
      <w:r w:rsidRPr="00900EE1">
        <w:rPr>
          <w:lang w:val="en-US"/>
        </w:rPr>
        <w:t>is to us the basis of the case for specifi</w:t>
      </w:r>
      <w:r>
        <w:rPr>
          <w:lang w:val="en-US"/>
        </w:rPr>
        <w:t xml:space="preserve">c education and training within </w:t>
      </w:r>
      <w:r w:rsidRPr="00900EE1">
        <w:rPr>
          <w:lang w:val="en-US"/>
        </w:rPr>
        <w:t>the Youth Service. It does not conflict with the aim suggeste</w:t>
      </w:r>
      <w:r>
        <w:rPr>
          <w:lang w:val="en-US"/>
        </w:rPr>
        <w:t xml:space="preserve">d earlier, </w:t>
      </w:r>
      <w:r w:rsidRPr="00900EE1">
        <w:rPr>
          <w:lang w:val="en-US"/>
        </w:rPr>
        <w:t xml:space="preserve">but rather complements it. But clearly </w:t>
      </w:r>
      <w:r>
        <w:rPr>
          <w:lang w:val="en-US"/>
        </w:rPr>
        <w:t xml:space="preserve">this kind of specific education </w:t>
      </w:r>
      <w:r w:rsidRPr="00900EE1">
        <w:rPr>
          <w:lang w:val="en-US"/>
        </w:rPr>
        <w:t>must be imaginatively conceived and dire</w:t>
      </w:r>
      <w:r>
        <w:rPr>
          <w:lang w:val="en-US"/>
        </w:rPr>
        <w:t xml:space="preserve">cted. Association </w:t>
      </w:r>
      <w:proofErr w:type="gramStart"/>
      <w:r>
        <w:rPr>
          <w:lang w:val="en-US"/>
        </w:rPr>
        <w:t>in itself may</w:t>
      </w:r>
      <w:proofErr w:type="gramEnd"/>
      <w:r>
        <w:rPr>
          <w:lang w:val="en-US"/>
        </w:rPr>
        <w:t xml:space="preserve"> </w:t>
      </w:r>
      <w:r w:rsidRPr="00900EE1">
        <w:rPr>
          <w:lang w:val="en-US"/>
        </w:rPr>
        <w:t>be useless for young people, or it may be</w:t>
      </w:r>
      <w:r>
        <w:rPr>
          <w:lang w:val="en-US"/>
        </w:rPr>
        <w:t xml:space="preserve"> immensely educational, accord</w:t>
      </w:r>
      <w:r w:rsidRPr="00900EE1">
        <w:rPr>
          <w:lang w:val="en-US"/>
        </w:rPr>
        <w:t>ing to the imagination of the leadership. And merely formal education may satisfy the letter but kill the spirit of educational development in youth. If educational activity is flexibly planned, we believe it can both connect relevantly with the experience of the students and be tough and demanding. We do not think most youn</w:t>
      </w:r>
      <w:r>
        <w:rPr>
          <w:lang w:val="en-US"/>
        </w:rPr>
        <w:t xml:space="preserve">g people seek soft options, but </w:t>
      </w:r>
      <w:r w:rsidRPr="00900EE1">
        <w:rPr>
          <w:lang w:val="en-US"/>
        </w:rPr>
        <w:t>that they do want a clear aim in their efforts.</w:t>
      </w:r>
    </w:p>
    <w:p w14:paraId="271495CD" w14:textId="77777777" w:rsidR="00D57643" w:rsidRDefault="00900EE1" w:rsidP="00EF545A">
      <w:pPr>
        <w:pStyle w:val="Normal2"/>
        <w:rPr>
          <w:lang w:val="en-US"/>
        </w:rPr>
      </w:pPr>
      <w:r w:rsidRPr="00900EE1">
        <w:rPr>
          <w:lang w:val="en-US"/>
        </w:rPr>
        <w:t xml:space="preserve">Association of the right kind and training of the right kind—to these two primary aims of a Youth Service we would add a third: challenge. This aspect can inform all others, and we discuss it at greater length in Chapter 5. Here </w:t>
      </w:r>
      <w:r>
        <w:rPr>
          <w:lang w:val="en-US"/>
        </w:rPr>
        <w:t>we would stress only two points</w:t>
      </w:r>
      <w:r w:rsidRPr="00900EE1">
        <w:rPr>
          <w:lang w:val="en-US"/>
        </w:rPr>
        <w:t>; that many adolescents have a strong need to find something they can do, individually or in a chosen group, which they feel to be deeply worthwhile beyond pleasure or personal reward; and that it is immensely important that young people, of different kinds and levels of abi</w:t>
      </w:r>
      <w:r>
        <w:rPr>
          <w:lang w:val="en-US"/>
        </w:rPr>
        <w:t xml:space="preserve">lity, should have opportunities </w:t>
      </w:r>
      <w:r w:rsidRPr="00900EE1">
        <w:rPr>
          <w:lang w:val="en-US"/>
        </w:rPr>
        <w:t>to display and to respect forms of pre-eminence in fields other than the academic</w:t>
      </w:r>
    </w:p>
    <w:p w14:paraId="67BF3350" w14:textId="739E9DB1" w:rsidR="00F02F51" w:rsidRDefault="00900EE1" w:rsidP="00EF545A">
      <w:pPr>
        <w:pStyle w:val="Normal2"/>
        <w:rPr>
          <w:lang w:val="en-US"/>
        </w:rPr>
      </w:pPr>
      <w:r w:rsidRPr="00900EE1">
        <w:rPr>
          <w:lang w:val="en-US"/>
        </w:rPr>
        <w:t>To sum up: the question now should not be, ought there to be a Youth Service, but can this country any longer make do with one so plainly ill-equipped to meet the needs of</w:t>
      </w:r>
      <w:r w:rsidR="00B763BD">
        <w:rPr>
          <w:lang w:val="en-US"/>
        </w:rPr>
        <w:t xml:space="preserve"> the day. In this time of unpre</w:t>
      </w:r>
      <w:r w:rsidRPr="00900EE1">
        <w:rPr>
          <w:lang w:val="en-US"/>
        </w:rPr>
        <w:t xml:space="preserve">cedented plenty, the lives of many young people are likely to be poorer at 20 than one might have guessed on seeing them eagerly leave school at 15. Young people have never been more in a crowd—and never more </w:t>
      </w:r>
      <w:r w:rsidR="00B763BD">
        <w:rPr>
          <w:lang w:val="en-US"/>
        </w:rPr>
        <w:t>alone</w:t>
      </w:r>
      <w:r w:rsidRPr="00900EE1">
        <w:rPr>
          <w:lang w:val="en-US"/>
        </w:rPr>
        <w:t xml:space="preserve">; without a Youth Service many of them would not be </w:t>
      </w:r>
      <w:proofErr w:type="gramStart"/>
      <w:r w:rsidRPr="00900EE1">
        <w:rPr>
          <w:lang w:val="en-US"/>
        </w:rPr>
        <w:t>more free</w:t>
      </w:r>
      <w:proofErr w:type="gramEnd"/>
      <w:r w:rsidRPr="00900EE1">
        <w:rPr>
          <w:lang w:val="en-US"/>
        </w:rPr>
        <w:t xml:space="preserve"> but less free. A properly supported Youth Service can help many more individuals to find their own way better, </w:t>
      </w:r>
      <w:proofErr w:type="gramStart"/>
      <w:r w:rsidRPr="00900EE1">
        <w:rPr>
          <w:lang w:val="en-US"/>
        </w:rPr>
        <w:t>personally</w:t>
      </w:r>
      <w:proofErr w:type="gramEnd"/>
      <w:r w:rsidRPr="00900EE1">
        <w:rPr>
          <w:lang w:val="en-US"/>
        </w:rPr>
        <w:t xml:space="preserve"> and socially. This country must choose to have a Youth Service adequately provided for these most important purposes. </w:t>
      </w:r>
    </w:p>
    <w:p w14:paraId="36E82508" w14:textId="77777777" w:rsidR="00B763BD" w:rsidRPr="00900EE1" w:rsidRDefault="00B763B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3498B947" w14:textId="77777777" w:rsidR="00D57643" w:rsidRDefault="00900EE1" w:rsidP="00D57643">
      <w:pPr>
        <w:pStyle w:val="Heading2"/>
      </w:pPr>
      <w:bookmarkStart w:id="24" w:name="_Toc44859717"/>
      <w:r w:rsidRPr="00B763BD">
        <w:t xml:space="preserve">PRINCIPLES AND </w:t>
      </w:r>
      <w:r w:rsidRPr="00D57643">
        <w:t>PRACTICE</w:t>
      </w:r>
      <w:bookmarkEnd w:id="24"/>
    </w:p>
    <w:p w14:paraId="5908F426" w14:textId="77777777" w:rsidR="00117E57" w:rsidRDefault="00900EE1" w:rsidP="00EF545A">
      <w:pPr>
        <w:pStyle w:val="Normal2"/>
        <w:rPr>
          <w:lang w:val="en-US"/>
        </w:rPr>
      </w:pPr>
      <w:r w:rsidRPr="00117E57">
        <w:rPr>
          <w:lang w:val="en-US"/>
        </w:rPr>
        <w:t>We have tried in the preceding chapter to look at the world as</w:t>
      </w:r>
      <w:r w:rsidR="00B763BD" w:rsidRPr="00117E57">
        <w:rPr>
          <w:lang w:val="en-US"/>
        </w:rPr>
        <w:t xml:space="preserve"> young people se</w:t>
      </w:r>
      <w:r w:rsidRPr="00117E57">
        <w:rPr>
          <w:lang w:val="en-US"/>
        </w:rPr>
        <w:t>e it. We try now to stand in the shoes of those who work among young people, and again draw largely on the evidence given to us.</w:t>
      </w:r>
    </w:p>
    <w:p w14:paraId="3FDCDB48" w14:textId="77777777" w:rsidR="00117E57" w:rsidRDefault="00900EE1" w:rsidP="00EF545A">
      <w:pPr>
        <w:pStyle w:val="Normal2"/>
        <w:rPr>
          <w:lang w:val="en-US"/>
        </w:rPr>
      </w:pPr>
      <w:r w:rsidRPr="00900EE1">
        <w:rPr>
          <w:lang w:val="en-US"/>
        </w:rPr>
        <w:t xml:space="preserve">Many of them, voluntary or paid workers, have many years of experience behind them. Usually they have come into the Youth Service </w:t>
      </w:r>
      <w:r w:rsidR="00B763BD">
        <w:rPr>
          <w:lang w:val="en-US"/>
        </w:rPr>
        <w:t xml:space="preserve">the hard way, </w:t>
      </w:r>
      <w:r w:rsidRPr="00900EE1">
        <w:rPr>
          <w:lang w:val="en-US"/>
        </w:rPr>
        <w:t xml:space="preserve">through work in clubs and voluntary </w:t>
      </w:r>
      <w:proofErr w:type="spellStart"/>
      <w:r w:rsidRPr="00900EE1">
        <w:rPr>
          <w:lang w:val="en-US"/>
        </w:rPr>
        <w:t>organisations</w:t>
      </w:r>
      <w:proofErr w:type="spellEnd"/>
      <w:r w:rsidRPr="00900EE1">
        <w:rPr>
          <w:lang w:val="en-US"/>
        </w:rPr>
        <w:t xml:space="preserve">. They have deprived themselves of adult company and enjoyments. In noisy halls and dingy rooms they have struggled against the apathy of the nation, and often against the indifference of young people, to keep going and to build up </w:t>
      </w:r>
      <w:proofErr w:type="spellStart"/>
      <w:r w:rsidRPr="00900EE1">
        <w:rPr>
          <w:lang w:val="en-US"/>
        </w:rPr>
        <w:t>organisations</w:t>
      </w:r>
      <w:proofErr w:type="spellEnd"/>
      <w:r w:rsidRPr="00900EE1">
        <w:rPr>
          <w:lang w:val="en-US"/>
        </w:rPr>
        <w:t xml:space="preserve"> which they (and at times it must have seemed they alone) </w:t>
      </w:r>
      <w:proofErr w:type="spellStart"/>
      <w:r w:rsidRPr="00900EE1">
        <w:rPr>
          <w:lang w:val="en-US"/>
        </w:rPr>
        <w:t>recognised</w:t>
      </w:r>
      <w:proofErr w:type="spellEnd"/>
      <w:r w:rsidRPr="00900EE1">
        <w:rPr>
          <w:lang w:val="en-US"/>
        </w:rPr>
        <w:t xml:space="preserve"> to be necessary for society as well as for young people themselves. They knew that they must live and work to high principles, and came to see that certain attitudes were just as necessary too on the part of those who benefited, if the work was to succeed even in the most limited way. They had to ask for loyalty, a sense of responsibility, good comradeship, a conception however imprecise of a larger community which must in some measure be served. The more sharply the leaders saw these needs the more urgently they tried to stir their club members to feel them too. It is a matter of history that strong ethical feelings moved the pioneering voluntary </w:t>
      </w:r>
      <w:proofErr w:type="spellStart"/>
      <w:r w:rsidRPr="00900EE1">
        <w:rPr>
          <w:lang w:val="en-US"/>
        </w:rPr>
        <w:t>organisations</w:t>
      </w:r>
      <w:proofErr w:type="spellEnd"/>
      <w:r w:rsidRPr="00900EE1">
        <w:rPr>
          <w:lang w:val="en-US"/>
        </w:rPr>
        <w:t xml:space="preserve"> to undertake their </w:t>
      </w:r>
      <w:proofErr w:type="gramStart"/>
      <w:r w:rsidRPr="00900EE1">
        <w:rPr>
          <w:lang w:val="en-US"/>
        </w:rPr>
        <w:t>hard practical</w:t>
      </w:r>
      <w:proofErr w:type="gramEnd"/>
      <w:r w:rsidRPr="00900EE1">
        <w:rPr>
          <w:lang w:val="en-US"/>
        </w:rPr>
        <w:t xml:space="preserve"> jobs over the years. Without those ethical feelings they might never have come into existence or grown at all.</w:t>
      </w:r>
    </w:p>
    <w:p w14:paraId="565BCD43" w14:textId="77777777" w:rsidR="00117E57" w:rsidRDefault="00900EE1" w:rsidP="00EF545A">
      <w:pPr>
        <w:pStyle w:val="Normal2"/>
        <w:rPr>
          <w:lang w:val="en-US"/>
        </w:rPr>
      </w:pPr>
      <w:r w:rsidRPr="00900EE1">
        <w:rPr>
          <w:lang w:val="en-US"/>
        </w:rPr>
        <w:t xml:space="preserve">To this zeal we pay strong tribute. Yet over </w:t>
      </w:r>
      <w:proofErr w:type="gramStart"/>
      <w:r w:rsidRPr="00900EE1">
        <w:rPr>
          <w:lang w:val="en-US"/>
        </w:rPr>
        <w:t>a period of time</w:t>
      </w:r>
      <w:proofErr w:type="gramEnd"/>
      <w:r w:rsidR="0021146F">
        <w:rPr>
          <w:lang w:val="en-US"/>
        </w:rPr>
        <w:t xml:space="preserve"> </w:t>
      </w:r>
      <w:r w:rsidRPr="00900EE1">
        <w:rPr>
          <w:lang w:val="en-US"/>
        </w:rPr>
        <w:t>there is a tendency for ethical impulses to lose their immediacy and drive, and to seem to young people unrelated to the situations in which they find themselves. Young people can today, therefore, turn away from many good enterprises especially designed for them, because the forms and phrases in which they are presented seem highfaluting or irrelevant. At a time when many young people feel tempted to reject adult experience and authority it is plain that the Youth Service</w:t>
      </w:r>
      <w:r w:rsidR="0021146F">
        <w:rPr>
          <w:lang w:val="en-US"/>
        </w:rPr>
        <w:t xml:space="preserve"> should not seem to offer some</w:t>
      </w:r>
      <w:r w:rsidRPr="00900EE1">
        <w:rPr>
          <w:lang w:val="en-US"/>
        </w:rPr>
        <w:t>thing packaged</w:t>
      </w:r>
      <w:r w:rsidR="0021146F">
        <w:rPr>
          <w:lang w:val="en-US"/>
        </w:rPr>
        <w:t xml:space="preserve"> </w:t>
      </w:r>
      <w:r w:rsidRPr="00900EE1">
        <w:rPr>
          <w:lang w:val="en-US"/>
        </w:rPr>
        <w:t>—</w:t>
      </w:r>
      <w:r w:rsidR="0021146F">
        <w:rPr>
          <w:lang w:val="en-US"/>
        </w:rPr>
        <w:t xml:space="preserve"> a "</w:t>
      </w:r>
      <w:r w:rsidRPr="00900EE1">
        <w:rPr>
          <w:lang w:val="en-US"/>
        </w:rPr>
        <w:t>way of life</w:t>
      </w:r>
      <w:r w:rsidR="0021146F">
        <w:rPr>
          <w:lang w:val="en-US"/>
        </w:rPr>
        <w:t>", a "set of values", a "</w:t>
      </w:r>
      <w:r w:rsidRPr="00900EE1">
        <w:rPr>
          <w:lang w:val="en-US"/>
        </w:rPr>
        <w:t>code", as though</w:t>
      </w:r>
      <w:r w:rsidR="0021146F">
        <w:rPr>
          <w:lang w:val="en-US"/>
        </w:rPr>
        <w:t xml:space="preserve"> </w:t>
      </w:r>
      <w:r w:rsidRPr="00900EE1">
        <w:rPr>
          <w:lang w:val="en-US"/>
        </w:rPr>
        <w:t xml:space="preserve">these were things which came ready-made, upon the asking, without being tested in living experience. </w:t>
      </w:r>
    </w:p>
    <w:p w14:paraId="7A0D4ED0" w14:textId="77777777" w:rsidR="00117E57" w:rsidRDefault="00900EE1" w:rsidP="00EF545A">
      <w:pPr>
        <w:pStyle w:val="Normal2"/>
        <w:rPr>
          <w:lang w:val="en-US"/>
        </w:rPr>
      </w:pPr>
      <w:r w:rsidRPr="00900EE1">
        <w:rPr>
          <w:lang w:val="en-US"/>
        </w:rPr>
        <w:t>Young people themselves must in the last resort choose to allow</w:t>
      </w:r>
      <w:r w:rsidR="0021146F">
        <w:rPr>
          <w:lang w:val="en-US"/>
        </w:rPr>
        <w:t xml:space="preserve"> </w:t>
      </w:r>
      <w:r w:rsidRPr="00900EE1">
        <w:rPr>
          <w:lang w:val="en-US"/>
        </w:rPr>
        <w:t xml:space="preserve">adults to try and help. There can be no simple transmitting of </w:t>
      </w:r>
      <w:r w:rsidRPr="0021146F">
        <w:rPr>
          <w:i/>
          <w:lang w:val="en-US"/>
        </w:rPr>
        <w:t>a priori</w:t>
      </w:r>
      <w:r w:rsidRPr="00900EE1">
        <w:rPr>
          <w:lang w:val="en-US"/>
        </w:rPr>
        <w:t xml:space="preserve"> values, because to the expanding energies and </w:t>
      </w:r>
      <w:r w:rsidRPr="00900EE1">
        <w:rPr>
          <w:lang w:val="en-US"/>
        </w:rPr>
        <w:lastRenderedPageBreak/>
        <w:t xml:space="preserve">enquiries of adolescence most values are not </w:t>
      </w:r>
      <w:r w:rsidRPr="0021146F">
        <w:rPr>
          <w:i/>
          <w:lang w:val="en-US"/>
        </w:rPr>
        <w:t>a priori</w:t>
      </w:r>
      <w:r w:rsidRPr="00900EE1">
        <w:rPr>
          <w:lang w:val="en-US"/>
        </w:rPr>
        <w:t xml:space="preserve">. If they feel the need, young people must have the liberty to question cherished ideas, attitudes and standards, and if </w:t>
      </w:r>
      <w:proofErr w:type="gramStart"/>
      <w:r w:rsidRPr="00900EE1">
        <w:rPr>
          <w:lang w:val="en-US"/>
        </w:rPr>
        <w:t>necessary</w:t>
      </w:r>
      <w:proofErr w:type="gramEnd"/>
      <w:r w:rsidRPr="00900EE1">
        <w:rPr>
          <w:lang w:val="en-US"/>
        </w:rPr>
        <w:t xml:space="preserve"> to reject them. We have stressed this point because we think one of the more important limitations in some parts of the Youth Service today may be called a fai</w:t>
      </w:r>
      <w:r w:rsidR="0021146F">
        <w:rPr>
          <w:lang w:val="en-US"/>
        </w:rPr>
        <w:t>lure in communication. Because o</w:t>
      </w:r>
      <w:r w:rsidRPr="00900EE1">
        <w:rPr>
          <w:lang w:val="en-US"/>
        </w:rPr>
        <w:t xml:space="preserve">f this gap we believe more are now </w:t>
      </w:r>
      <w:proofErr w:type="spellStart"/>
      <w:r w:rsidRPr="00900EE1">
        <w:rPr>
          <w:lang w:val="en-US"/>
        </w:rPr>
        <w:t>unclubbed</w:t>
      </w:r>
      <w:proofErr w:type="spellEnd"/>
      <w:r w:rsidRPr="00900EE1">
        <w:rPr>
          <w:lang w:val="en-US"/>
        </w:rPr>
        <w:t xml:space="preserve"> than are in fact un</w:t>
      </w:r>
      <w:r w:rsidR="0021146F">
        <w:rPr>
          <w:lang w:val="en-US"/>
        </w:rPr>
        <w:t>clubbable.</w:t>
      </w:r>
    </w:p>
    <w:p w14:paraId="6926F340" w14:textId="77777777" w:rsidR="00117E57" w:rsidRDefault="00900EE1" w:rsidP="00EF545A">
      <w:pPr>
        <w:pStyle w:val="Normal2"/>
        <w:rPr>
          <w:lang w:val="en-US"/>
        </w:rPr>
      </w:pPr>
      <w:r w:rsidRPr="00117E57">
        <w:rPr>
          <w:lang w:val="en-US"/>
        </w:rPr>
        <w:t xml:space="preserve">We touch directly now on two related points on which we earnestly hope not to be misunderstood. The first has to do with the spiritual aims of the Youth Service and </w:t>
      </w:r>
      <w:proofErr w:type="gramStart"/>
      <w:r w:rsidRPr="00117E57">
        <w:rPr>
          <w:lang w:val="en-US"/>
        </w:rPr>
        <w:t>in particular with</w:t>
      </w:r>
      <w:proofErr w:type="gramEnd"/>
      <w:r w:rsidRPr="00117E57">
        <w:rPr>
          <w:lang w:val="en-US"/>
        </w:rPr>
        <w:t xml:space="preserve"> the fact that many statements of purpose (not only those of denominational </w:t>
      </w:r>
      <w:proofErr w:type="spellStart"/>
      <w:r w:rsidRPr="00117E57">
        <w:rPr>
          <w:lang w:val="en-US"/>
        </w:rPr>
        <w:t>organisations</w:t>
      </w:r>
      <w:proofErr w:type="spellEnd"/>
      <w:r w:rsidRPr="00117E57">
        <w:rPr>
          <w:lang w:val="en-US"/>
        </w:rPr>
        <w:t>) include refer</w:t>
      </w:r>
      <w:r w:rsidR="0021146F" w:rsidRPr="00117E57">
        <w:rPr>
          <w:lang w:val="en-US"/>
        </w:rPr>
        <w:t>ence to the need for "communicating Christian values</w:t>
      </w:r>
      <w:r w:rsidRPr="00117E57">
        <w:rPr>
          <w:lang w:val="en-US"/>
        </w:rPr>
        <w:t>". Obviously we are deeply sympathetic to this aim, and indeed the Education Act of 1944 lays on local education authorities the duty "to c</w:t>
      </w:r>
      <w:r w:rsidR="0021146F" w:rsidRPr="00117E57">
        <w:rPr>
          <w:lang w:val="en-US"/>
        </w:rPr>
        <w:t xml:space="preserve">ontribute towards the </w:t>
      </w:r>
      <w:proofErr w:type="spellStart"/>
      <w:proofErr w:type="gramStart"/>
      <w:r w:rsidR="0021146F" w:rsidRPr="00117E57">
        <w:rPr>
          <w:lang w:val="en-US"/>
        </w:rPr>
        <w:t>spiritual,</w:t>
      </w:r>
      <w:r w:rsidRPr="00117E57">
        <w:rPr>
          <w:lang w:val="en-US"/>
        </w:rPr>
        <w:t>moral</w:t>
      </w:r>
      <w:proofErr w:type="spellEnd"/>
      <w:proofErr w:type="gramEnd"/>
      <w:r w:rsidRPr="00117E57">
        <w:rPr>
          <w:lang w:val="en-US"/>
        </w:rPr>
        <w:t>, mental, and physical d</w:t>
      </w:r>
      <w:r w:rsidR="0021146F" w:rsidRPr="00117E57">
        <w:rPr>
          <w:lang w:val="en-US"/>
        </w:rPr>
        <w:t>evelopment of the community ...</w:t>
      </w:r>
      <w:r w:rsidRPr="00117E57">
        <w:rPr>
          <w:lang w:val="en-US"/>
        </w:rPr>
        <w:t>" (section 7).</w:t>
      </w:r>
      <w:r w:rsidR="00F02F51" w:rsidRPr="00117E57">
        <w:rPr>
          <w:lang w:val="en-US"/>
        </w:rPr>
        <w:t xml:space="preserve">  </w:t>
      </w:r>
      <w:r w:rsidRPr="00117E57">
        <w:rPr>
          <w:lang w:val="en-US"/>
        </w:rPr>
        <w:t xml:space="preserve">Denominational or specifically committed </w:t>
      </w:r>
      <w:proofErr w:type="spellStart"/>
      <w:r w:rsidRPr="00117E57">
        <w:rPr>
          <w:lang w:val="en-US"/>
        </w:rPr>
        <w:t>or</w:t>
      </w:r>
      <w:r w:rsidR="0021146F" w:rsidRPr="00117E57">
        <w:rPr>
          <w:lang w:val="en-US"/>
        </w:rPr>
        <w:t>ganisations</w:t>
      </w:r>
      <w:proofErr w:type="spellEnd"/>
      <w:r w:rsidR="0021146F" w:rsidRPr="00117E57">
        <w:rPr>
          <w:lang w:val="en-US"/>
        </w:rPr>
        <w:t xml:space="preserve"> must remain free to </w:t>
      </w:r>
      <w:r w:rsidRPr="00117E57">
        <w:rPr>
          <w:lang w:val="en-US"/>
        </w:rPr>
        <w:t>give expression to their spiritual ideals in their youth work. For the</w:t>
      </w:r>
      <w:r w:rsidR="0021146F" w:rsidRPr="00117E57">
        <w:rPr>
          <w:lang w:val="en-US"/>
        </w:rPr>
        <w:t xml:space="preserve"> </w:t>
      </w:r>
      <w:r w:rsidRPr="00117E57">
        <w:rPr>
          <w:lang w:val="en-US"/>
        </w:rPr>
        <w:t>Youth Service as a whole, however, we think this way of embodying aims</w:t>
      </w:r>
      <w:r w:rsidR="0021146F" w:rsidRPr="00117E57">
        <w:rPr>
          <w:lang w:val="en-US"/>
        </w:rPr>
        <w:t xml:space="preserve"> </w:t>
      </w:r>
      <w:r w:rsidRPr="00117E57">
        <w:rPr>
          <w:lang w:val="en-US"/>
        </w:rPr>
        <w:t xml:space="preserve">is mistaken. For many young people today the discussion of </w:t>
      </w:r>
      <w:r w:rsidR="0021146F" w:rsidRPr="00117E57">
        <w:rPr>
          <w:lang w:val="en-US"/>
        </w:rPr>
        <w:t>“</w:t>
      </w:r>
      <w:r w:rsidRPr="00117E57">
        <w:rPr>
          <w:lang w:val="en-US"/>
        </w:rPr>
        <w:t>spiritual values</w:t>
      </w:r>
      <w:r w:rsidR="0021146F" w:rsidRPr="00117E57">
        <w:rPr>
          <w:lang w:val="en-US"/>
        </w:rPr>
        <w:t>" or "Christian values</w:t>
      </w:r>
      <w:r w:rsidRPr="00117E57">
        <w:rPr>
          <w:lang w:val="en-US"/>
        </w:rPr>
        <w:t>" chiefly ar</w:t>
      </w:r>
      <w:r w:rsidR="0021146F" w:rsidRPr="00117E57">
        <w:rPr>
          <w:lang w:val="en-US"/>
        </w:rPr>
        <w:t xml:space="preserve">ouses suspicion. In view of the </w:t>
      </w:r>
      <w:r w:rsidRPr="00117E57">
        <w:rPr>
          <w:lang w:val="en-US"/>
        </w:rPr>
        <w:t>background described in this and the preceding chapter such a response is not altogether surprising. We are not, we need hardly add, implying that young people are immoral or unidealistic: we are saying that the shaky o</w:t>
      </w:r>
      <w:r w:rsidR="0021146F" w:rsidRPr="00117E57">
        <w:rPr>
          <w:lang w:val="en-US"/>
        </w:rPr>
        <w:t>r contradictory expression of "spiritual values</w:t>
      </w:r>
      <w:r w:rsidRPr="00117E57">
        <w:rPr>
          <w:lang w:val="en-US"/>
        </w:rPr>
        <w:t xml:space="preserve">" within society as a whole and the weakening of public speech are so persuasive as to cause many young people to reject habitually a direct approach of this kind. And those with more independent minds are likely to reject the more forcefully. We have been told of those who will say directly that the Youth Service should not be a disguised backdoor to religious beliefs </w:t>
      </w:r>
      <w:r w:rsidR="0021146F" w:rsidRPr="00117E57">
        <w:rPr>
          <w:lang w:val="en-US"/>
        </w:rPr>
        <w:t>or a form of "</w:t>
      </w:r>
      <w:r w:rsidRPr="00117E57">
        <w:rPr>
          <w:lang w:val="en-US"/>
        </w:rPr>
        <w:t xml:space="preserve">moral exploitation". We would repeat therefore that it is </w:t>
      </w:r>
      <w:proofErr w:type="gramStart"/>
      <w:r w:rsidRPr="00117E57">
        <w:rPr>
          <w:lang w:val="en-US"/>
        </w:rPr>
        <w:t>on the whole</w:t>
      </w:r>
      <w:proofErr w:type="gramEnd"/>
      <w:r w:rsidRPr="00117E57">
        <w:rPr>
          <w:lang w:val="en-US"/>
        </w:rPr>
        <w:t xml:space="preserve"> better for principles to be seen shining through works than for them to be </w:t>
      </w:r>
      <w:proofErr w:type="spellStart"/>
      <w:r w:rsidRPr="00117E57">
        <w:rPr>
          <w:lang w:val="en-US"/>
        </w:rPr>
        <w:t>signalised</w:t>
      </w:r>
      <w:proofErr w:type="spellEnd"/>
      <w:r w:rsidRPr="00117E57">
        <w:rPr>
          <w:lang w:val="en-US"/>
        </w:rPr>
        <w:t xml:space="preserve"> by some specific spiritual assertion.</w:t>
      </w:r>
    </w:p>
    <w:p w14:paraId="765F5EA9" w14:textId="77777777" w:rsidR="00117E57" w:rsidRDefault="00900EE1" w:rsidP="00EF545A">
      <w:pPr>
        <w:pStyle w:val="Normal2"/>
        <w:rPr>
          <w:lang w:val="en-US"/>
        </w:rPr>
      </w:pPr>
      <w:r w:rsidRPr="00900EE1">
        <w:rPr>
          <w:lang w:val="en-US"/>
        </w:rPr>
        <w:t>We would make similar observations on the frequently stated aim of "training young people in citizenship". When so much in the public</w:t>
      </w:r>
      <w:r w:rsidR="0021146F">
        <w:rPr>
          <w:lang w:val="en-US"/>
        </w:rPr>
        <w:t xml:space="preserve"> </w:t>
      </w:r>
      <w:r w:rsidRPr="00900EE1">
        <w:rPr>
          <w:lang w:val="en-US"/>
        </w:rPr>
        <w:t xml:space="preserve">life seems suspect to them, is it surprising that only a few </w:t>
      </w:r>
      <w:proofErr w:type="gramStart"/>
      <w:r w:rsidRPr="00900EE1">
        <w:rPr>
          <w:lang w:val="en-US"/>
        </w:rPr>
        <w:t>respon</w:t>
      </w:r>
      <w:r w:rsidR="005778B1">
        <w:rPr>
          <w:lang w:val="en-US"/>
        </w:rPr>
        <w:t>d</w:t>
      </w:r>
      <w:proofErr w:type="gramEnd"/>
      <w:r w:rsidR="005778B1">
        <w:rPr>
          <w:lang w:val="en-US"/>
        </w:rPr>
        <w:t xml:space="preserve"> to this </w:t>
      </w:r>
      <w:r w:rsidRPr="00900EE1">
        <w:rPr>
          <w:lang w:val="en-US"/>
        </w:rPr>
        <w:t>aim in this form? As one witness told us, "Citizenship is a word</w:t>
      </w:r>
      <w:r w:rsidR="009E5AA1">
        <w:rPr>
          <w:lang w:val="en-US"/>
        </w:rPr>
        <w:t xml:space="preserve"> that </w:t>
      </w:r>
      <w:r w:rsidRPr="00900EE1">
        <w:rPr>
          <w:lang w:val="en-US"/>
        </w:rPr>
        <w:t>has little meaning for young people</w:t>
      </w:r>
      <w:r w:rsidR="009E5AA1">
        <w:rPr>
          <w:lang w:val="en-US"/>
        </w:rPr>
        <w:t xml:space="preserve">”.  </w:t>
      </w:r>
      <w:r w:rsidRPr="00900EE1">
        <w:rPr>
          <w:lang w:val="en-US"/>
        </w:rPr>
        <w:t>Playing one's part as a citizen is highly important, and the activities of the Youth Service are relevant to</w:t>
      </w:r>
      <w:r w:rsidR="009E5AA1">
        <w:rPr>
          <w:lang w:val="en-US"/>
        </w:rPr>
        <w:t xml:space="preserve"> </w:t>
      </w:r>
      <w:r w:rsidRPr="00900EE1">
        <w:rPr>
          <w:lang w:val="en-US"/>
        </w:rPr>
        <w:t>it. But the beginn</w:t>
      </w:r>
      <w:r w:rsidR="009E5AA1">
        <w:rPr>
          <w:lang w:val="en-US"/>
        </w:rPr>
        <w:t>ings of "citizenship</w:t>
      </w:r>
      <w:r w:rsidRPr="00900EE1">
        <w:rPr>
          <w:lang w:val="en-US"/>
        </w:rPr>
        <w:t xml:space="preserve">" </w:t>
      </w:r>
      <w:proofErr w:type="gramStart"/>
      <w:r w:rsidRPr="00900EE1">
        <w:rPr>
          <w:lang w:val="en-US"/>
        </w:rPr>
        <w:t>can be seen as</w:t>
      </w:r>
      <w:proofErr w:type="gramEnd"/>
      <w:r w:rsidRPr="00900EE1">
        <w:rPr>
          <w:lang w:val="en-US"/>
        </w:rPr>
        <w:t xml:space="preserve"> much in the subtlety and tact of social relations in a good youth club, even in a tough area,</w:t>
      </w:r>
      <w:r w:rsidR="00E77410">
        <w:rPr>
          <w:lang w:val="en-US"/>
        </w:rPr>
        <w:t xml:space="preserve"> </w:t>
      </w:r>
      <w:r w:rsidRPr="00900EE1">
        <w:rPr>
          <w:lang w:val="en-US"/>
        </w:rPr>
        <w:t>as in straight-forward discussions of good citizenship. These qualities cannot be easily translated into the conditions of public life today, but they are a good foundation for such a translation</w:t>
      </w:r>
    </w:p>
    <w:p w14:paraId="21F770D0" w14:textId="77777777" w:rsidR="00117E57" w:rsidRDefault="00900EE1" w:rsidP="00EF545A">
      <w:pPr>
        <w:pStyle w:val="Normal2"/>
        <w:rPr>
          <w:lang w:val="en-US"/>
        </w:rPr>
      </w:pPr>
      <w:r w:rsidRPr="00117E57">
        <w:rPr>
          <w:lang w:val="en-US"/>
        </w:rPr>
        <w:t xml:space="preserve">Much in the foregoing raises the </w:t>
      </w:r>
      <w:r w:rsidR="00FF701A" w:rsidRPr="00117E57">
        <w:rPr>
          <w:lang w:val="en-US"/>
        </w:rPr>
        <w:t>involved question of communica</w:t>
      </w:r>
      <w:r w:rsidRPr="00117E57">
        <w:rPr>
          <w:lang w:val="en-US"/>
        </w:rPr>
        <w:t>tion in a society which has been to a large extent hierarchically divided in its speech and is now becoming, especia</w:t>
      </w:r>
      <w:r w:rsidR="00FF701A" w:rsidRPr="00117E57">
        <w:rPr>
          <w:lang w:val="en-US"/>
        </w:rPr>
        <w:t xml:space="preserve">lly through the activities of "mass </w:t>
      </w:r>
      <w:r w:rsidRPr="00117E57">
        <w:rPr>
          <w:lang w:val="en-US"/>
        </w:rPr>
        <w:t>communications"</w:t>
      </w:r>
      <w:r w:rsidR="00FF701A" w:rsidRPr="00117E57">
        <w:rPr>
          <w:lang w:val="en-US"/>
        </w:rPr>
        <w:t>,</w:t>
      </w:r>
      <w:r w:rsidRPr="00117E57">
        <w:rPr>
          <w:lang w:val="en-US"/>
        </w:rPr>
        <w:t xml:space="preserve"> a</w:t>
      </w:r>
      <w:r w:rsidR="00FF701A" w:rsidRPr="00117E57">
        <w:rPr>
          <w:lang w:val="en-US"/>
        </w:rPr>
        <w:t xml:space="preserve">lmost </w:t>
      </w:r>
      <w:proofErr w:type="spellStart"/>
      <w:r w:rsidR="00FF701A" w:rsidRPr="00117E57">
        <w:rPr>
          <w:lang w:val="en-US"/>
        </w:rPr>
        <w:t>demotically</w:t>
      </w:r>
      <w:proofErr w:type="spellEnd"/>
      <w:r w:rsidR="00FF701A" w:rsidRPr="00117E57">
        <w:rPr>
          <w:lang w:val="en-US"/>
        </w:rPr>
        <w:t xml:space="preserve"> "classless</w:t>
      </w:r>
      <w:r w:rsidRPr="00117E57">
        <w:rPr>
          <w:lang w:val="en-US"/>
        </w:rPr>
        <w:t xml:space="preserve">". W. H. Auden has </w:t>
      </w:r>
      <w:r w:rsidR="00FF701A" w:rsidRPr="00117E57">
        <w:rPr>
          <w:lang w:val="en-US"/>
        </w:rPr>
        <w:t>some lines to the effect that</w:t>
      </w:r>
      <w:r w:rsidRPr="00117E57">
        <w:rPr>
          <w:lang w:val="en-US"/>
        </w:rPr>
        <w:t>:</w:t>
      </w:r>
    </w:p>
    <w:p w14:paraId="6E397094" w14:textId="77777777" w:rsidR="00EF545A" w:rsidRDefault="00EF545A" w:rsidP="00EF545A">
      <w:pPr>
        <w:ind w:left="720"/>
        <w:rPr>
          <w:lang w:val="en-US"/>
        </w:rPr>
      </w:pPr>
    </w:p>
    <w:p w14:paraId="339092A7" w14:textId="616B58C5" w:rsidR="00117E57" w:rsidRPr="00900EE1" w:rsidRDefault="00117E57" w:rsidP="00EF545A">
      <w:pPr>
        <w:ind w:left="720"/>
        <w:rPr>
          <w:lang w:val="en-US"/>
        </w:rPr>
      </w:pPr>
      <w:r>
        <w:rPr>
          <w:lang w:val="en-US"/>
        </w:rPr>
        <w:t>“All words like peace and love,</w:t>
      </w:r>
    </w:p>
    <w:p w14:paraId="4C56D7A0" w14:textId="77777777" w:rsidR="00117E57" w:rsidRPr="00900EE1" w:rsidRDefault="00117E57" w:rsidP="00EF545A">
      <w:pPr>
        <w:ind w:left="720"/>
        <w:rPr>
          <w:lang w:val="en-US"/>
        </w:rPr>
      </w:pPr>
      <w:r>
        <w:rPr>
          <w:lang w:val="en-US"/>
        </w:rPr>
        <w:t xml:space="preserve"> </w:t>
      </w:r>
      <w:r w:rsidRPr="00900EE1">
        <w:rPr>
          <w:lang w:val="en-US"/>
        </w:rPr>
        <w:t>All sane a</w:t>
      </w:r>
      <w:r>
        <w:rPr>
          <w:lang w:val="en-US"/>
        </w:rPr>
        <w:t>ffirmative</w:t>
      </w:r>
      <w:r w:rsidRPr="00900EE1">
        <w:rPr>
          <w:lang w:val="en-US"/>
        </w:rPr>
        <w:t xml:space="preserve"> speech</w:t>
      </w:r>
    </w:p>
    <w:p w14:paraId="3A9AEF7D" w14:textId="77777777" w:rsidR="00117E57" w:rsidRDefault="00117E57" w:rsidP="00EF545A">
      <w:pPr>
        <w:ind w:left="720"/>
        <w:rPr>
          <w:lang w:val="en-US"/>
        </w:rPr>
      </w:pPr>
      <w:r>
        <w:rPr>
          <w:lang w:val="en-US"/>
        </w:rPr>
        <w:t xml:space="preserve"> </w:t>
      </w:r>
      <w:r w:rsidRPr="00900EE1">
        <w:rPr>
          <w:lang w:val="en-US"/>
        </w:rPr>
        <w:t>Has been soiled, profaned, deba</w:t>
      </w:r>
      <w:r>
        <w:rPr>
          <w:lang w:val="en-US"/>
        </w:rPr>
        <w:t>sed,</w:t>
      </w:r>
    </w:p>
    <w:p w14:paraId="66FDD992" w14:textId="2CA0D700" w:rsidR="00117E57" w:rsidRDefault="00117E57" w:rsidP="00EF545A">
      <w:pPr>
        <w:ind w:left="720"/>
        <w:rPr>
          <w:lang w:val="en-US"/>
        </w:rPr>
      </w:pPr>
      <w:r w:rsidRPr="00117E57">
        <w:rPr>
          <w:lang w:val="en-US"/>
        </w:rPr>
        <w:t xml:space="preserve"> To a horrid mechanical screech.”</w:t>
      </w:r>
    </w:p>
    <w:p w14:paraId="3164F0F2" w14:textId="77777777" w:rsidR="00EF545A" w:rsidRPr="00117E57" w:rsidRDefault="00EF545A" w:rsidP="00EF545A">
      <w:pPr>
        <w:ind w:left="720"/>
        <w:rPr>
          <w:lang w:val="en-US"/>
        </w:rPr>
      </w:pPr>
    </w:p>
    <w:p w14:paraId="45CD85BC" w14:textId="77777777" w:rsidR="00117E57" w:rsidRDefault="00900EE1" w:rsidP="00EF545A">
      <w:pPr>
        <w:pStyle w:val="Normal2"/>
        <w:numPr>
          <w:ilvl w:val="0"/>
          <w:numId w:val="0"/>
        </w:numPr>
        <w:ind w:left="360"/>
        <w:rPr>
          <w:lang w:val="en-US"/>
        </w:rPr>
      </w:pPr>
      <w:r w:rsidRPr="00117E57">
        <w:rPr>
          <w:lang w:val="en-US"/>
        </w:rPr>
        <w:t xml:space="preserve">We believe this is largely true and that it </w:t>
      </w:r>
      <w:r w:rsidR="00FF701A" w:rsidRPr="00117E57">
        <w:rPr>
          <w:lang w:val="en-US"/>
        </w:rPr>
        <w:t xml:space="preserve">affects young people's response </w:t>
      </w:r>
      <w:r w:rsidRPr="00117E57">
        <w:rPr>
          <w:lang w:val="en-US"/>
        </w:rPr>
        <w:t>to what is said to them even if they are no</w:t>
      </w:r>
      <w:r w:rsidR="00234B38" w:rsidRPr="00117E57">
        <w:rPr>
          <w:lang w:val="en-US"/>
        </w:rPr>
        <w:t xml:space="preserve">t intellectually sophisticated. </w:t>
      </w:r>
      <w:r w:rsidRPr="00117E57">
        <w:rPr>
          <w:lang w:val="en-US"/>
        </w:rPr>
        <w:t>We have been struck by the great number of occasions, in the evidence</w:t>
      </w:r>
      <w:r w:rsidR="00234B38" w:rsidRPr="00117E57">
        <w:rPr>
          <w:lang w:val="en-US"/>
        </w:rPr>
        <w:t xml:space="preserve"> p</w:t>
      </w:r>
      <w:r w:rsidRPr="00117E57">
        <w:rPr>
          <w:lang w:val="en-US"/>
        </w:rPr>
        <w:t xml:space="preserve">resented to us, on which words such as the following have been used </w:t>
      </w:r>
      <w:r w:rsidRPr="00117E57">
        <w:rPr>
          <w:i/>
          <w:lang w:val="en-US"/>
        </w:rPr>
        <w:t>as though they were a co</w:t>
      </w:r>
      <w:r w:rsidR="00234B38" w:rsidRPr="00117E57">
        <w:rPr>
          <w:i/>
          <w:lang w:val="en-US"/>
        </w:rPr>
        <w:t>mm</w:t>
      </w:r>
      <w:r w:rsidRPr="00117E57">
        <w:rPr>
          <w:i/>
          <w:lang w:val="en-US"/>
        </w:rPr>
        <w:t>only accepted and valid currency</w:t>
      </w:r>
      <w:r w:rsidRPr="00117E57">
        <w:rPr>
          <w:lang w:val="en-US"/>
        </w:rPr>
        <w:t xml:space="preserve">: </w:t>
      </w:r>
      <w:r w:rsidR="00234B38" w:rsidRPr="00117E57">
        <w:rPr>
          <w:lang w:val="en-US"/>
        </w:rPr>
        <w:t>“</w:t>
      </w:r>
      <w:r w:rsidRPr="00117E57">
        <w:rPr>
          <w:lang w:val="en-US"/>
        </w:rPr>
        <w:t>service</w:t>
      </w:r>
      <w:r w:rsidR="00234B38" w:rsidRPr="00117E57">
        <w:rPr>
          <w:lang w:val="en-US"/>
        </w:rPr>
        <w:t xml:space="preserve">”, “dedication”, </w:t>
      </w:r>
      <w:r w:rsidRPr="00117E57">
        <w:rPr>
          <w:lang w:val="en-US"/>
        </w:rPr>
        <w:t>"leadership</w:t>
      </w:r>
      <w:r w:rsidR="00234B38" w:rsidRPr="00117E57">
        <w:rPr>
          <w:lang w:val="en-US"/>
        </w:rPr>
        <w:t>", “</w:t>
      </w:r>
      <w:r w:rsidRPr="00117E57">
        <w:rPr>
          <w:lang w:val="en-US"/>
        </w:rPr>
        <w:t>character buildi</w:t>
      </w:r>
      <w:r w:rsidR="00234B38" w:rsidRPr="00117E57">
        <w:rPr>
          <w:lang w:val="en-US"/>
        </w:rPr>
        <w:t>ng</w:t>
      </w:r>
      <w:r w:rsidRPr="00117E57">
        <w:rPr>
          <w:lang w:val="en-US"/>
        </w:rPr>
        <w:t>". Again, we wish not to be misunderstood. We in no way chal</w:t>
      </w:r>
      <w:r w:rsidR="00234B38" w:rsidRPr="00117E57">
        <w:rPr>
          <w:lang w:val="en-US"/>
        </w:rPr>
        <w:t xml:space="preserve">lenge the value of the concepts </w:t>
      </w:r>
      <w:r w:rsidRPr="00117E57">
        <w:rPr>
          <w:lang w:val="en-US"/>
        </w:rPr>
        <w:t xml:space="preserve">behind these words, or their meaningfulness to those who use them. Nor do we think that young people are without these qualities, or that they cannot be strengthened. But we are sure that these particular words now connect little with the realities of life as most young people </w:t>
      </w:r>
      <w:r w:rsidR="00234B38" w:rsidRPr="00117E57">
        <w:rPr>
          <w:lang w:val="en-US"/>
        </w:rPr>
        <w:t>see them; they do not seem to "speak to their condition</w:t>
      </w:r>
      <w:r w:rsidRPr="00117E57">
        <w:rPr>
          <w:lang w:val="en-US"/>
        </w:rPr>
        <w:t xml:space="preserve">". They recall the hierarchies, </w:t>
      </w:r>
      <w:r w:rsidRPr="00900EE1">
        <w:rPr>
          <w:lang w:val="en-US"/>
        </w:rPr>
        <w:t xml:space="preserve">the less interesting moments of school </w:t>
      </w:r>
      <w:r w:rsidR="00234B38">
        <w:rPr>
          <w:lang w:val="en-US"/>
        </w:rPr>
        <w:t xml:space="preserve">speech-days and other occasions </w:t>
      </w:r>
      <w:r w:rsidRPr="00900EE1">
        <w:rPr>
          <w:lang w:val="en-US"/>
        </w:rPr>
        <w:t>of moral exhortation. Yet though many young people may be inclined to turn away</w:t>
      </w:r>
      <w:r w:rsidR="00234B38">
        <w:rPr>
          <w:lang w:val="en-US"/>
        </w:rPr>
        <w:t xml:space="preserve"> if they are asked for "</w:t>
      </w:r>
      <w:r w:rsidRPr="00900EE1">
        <w:rPr>
          <w:lang w:val="en-US"/>
        </w:rPr>
        <w:t>service"</w:t>
      </w:r>
      <w:r w:rsidR="00234B38">
        <w:rPr>
          <w:lang w:val="en-US"/>
        </w:rPr>
        <w:t xml:space="preserve">, in the relationships of their </w:t>
      </w:r>
      <w:proofErr w:type="spellStart"/>
      <w:r w:rsidRPr="00900EE1">
        <w:rPr>
          <w:lang w:val="en-US"/>
        </w:rPr>
        <w:t>neighbourhoods</w:t>
      </w:r>
      <w:proofErr w:type="spellEnd"/>
      <w:r w:rsidRPr="00900EE1">
        <w:rPr>
          <w:lang w:val="en-US"/>
        </w:rPr>
        <w:t xml:space="preserve"> and at t</w:t>
      </w:r>
      <w:r w:rsidR="00234B38">
        <w:rPr>
          <w:lang w:val="en-US"/>
        </w:rPr>
        <w:t xml:space="preserve">he </w:t>
      </w:r>
      <w:proofErr w:type="gramStart"/>
      <w:r w:rsidR="00234B38">
        <w:rPr>
          <w:lang w:val="en-US"/>
        </w:rPr>
        <w:t>work-bench</w:t>
      </w:r>
      <w:proofErr w:type="gramEnd"/>
      <w:r w:rsidR="00234B38">
        <w:rPr>
          <w:lang w:val="en-US"/>
        </w:rPr>
        <w:t xml:space="preserve"> they often show "service</w:t>
      </w:r>
      <w:r w:rsidRPr="00900EE1">
        <w:rPr>
          <w:lang w:val="en-US"/>
        </w:rPr>
        <w:t xml:space="preserve">" </w:t>
      </w:r>
      <w:r w:rsidR="00234B38">
        <w:rPr>
          <w:lang w:val="en-US"/>
        </w:rPr>
        <w:t xml:space="preserve">in </w:t>
      </w:r>
      <w:r w:rsidRPr="00900EE1">
        <w:rPr>
          <w:lang w:val="en-US"/>
        </w:rPr>
        <w:t>action. W</w:t>
      </w:r>
      <w:r w:rsidR="00234B38">
        <w:rPr>
          <w:lang w:val="en-US"/>
        </w:rPr>
        <w:t>e</w:t>
      </w:r>
      <w:r w:rsidRPr="00900EE1">
        <w:rPr>
          <w:lang w:val="en-US"/>
        </w:rPr>
        <w:t xml:space="preserve"> believe that they are grateful for help in seeing, </w:t>
      </w:r>
      <w:proofErr w:type="gramStart"/>
      <w:r w:rsidRPr="00900EE1">
        <w:rPr>
          <w:lang w:val="en-US"/>
        </w:rPr>
        <w:t>defining</w:t>
      </w:r>
      <w:proofErr w:type="gramEnd"/>
      <w:r w:rsidRPr="00900EE1">
        <w:rPr>
          <w:lang w:val="en-US"/>
        </w:rPr>
        <w:t xml:space="preserve"> and acting according to moral standards, but that they wish to see these relevantly embodied, and that this relevance must be shown in language. They are ofte</w:t>
      </w:r>
      <w:r w:rsidR="00234B38">
        <w:rPr>
          <w:lang w:val="en-US"/>
        </w:rPr>
        <w:t>n today in a peculiar wasteland</w:t>
      </w:r>
      <w:r w:rsidRPr="00900EE1">
        <w:rPr>
          <w:lang w:val="en-US"/>
        </w:rPr>
        <w:t>; by instinct they reject many of the false values offer</w:t>
      </w:r>
      <w:r w:rsidR="00234B38">
        <w:rPr>
          <w:lang w:val="en-US"/>
        </w:rPr>
        <w:t>ed by elements in their society</w:t>
      </w:r>
      <w:r w:rsidRPr="00900EE1">
        <w:rPr>
          <w:lang w:val="en-US"/>
        </w:rPr>
        <w:t xml:space="preserve">; but they are unable to accept the terms used by more disinterested and sincerely devoted people. Their failure to attend </w:t>
      </w:r>
      <w:r w:rsidRPr="00900EE1">
        <w:rPr>
          <w:lang w:val="en-US"/>
        </w:rPr>
        <w:lastRenderedPageBreak/>
        <w:t xml:space="preserve">youth clubs may be less often a sign of apathy than of the failure of their seniors properly to adjust their forms of language. </w:t>
      </w:r>
    </w:p>
    <w:p w14:paraId="7736015D" w14:textId="77777777" w:rsidR="00117E57" w:rsidRDefault="00900EE1" w:rsidP="00EF545A">
      <w:pPr>
        <w:pStyle w:val="Normal2"/>
        <w:rPr>
          <w:lang w:val="en-US"/>
        </w:rPr>
      </w:pPr>
      <w:r w:rsidRPr="00900EE1">
        <w:rPr>
          <w:lang w:val="en-US"/>
        </w:rPr>
        <w:t>Of the host of general principles be</w:t>
      </w:r>
      <w:r w:rsidR="00234B38">
        <w:rPr>
          <w:lang w:val="en-US"/>
        </w:rPr>
        <w:t>hind a good Youth Service (most o</w:t>
      </w:r>
      <w:r w:rsidRPr="00900EE1">
        <w:rPr>
          <w:lang w:val="en-US"/>
        </w:rPr>
        <w:t xml:space="preserve">f which we hope to embody in our recommendations) we would stress two here, variety and flexibility, because of their special relevance to the situation just described. If the </w:t>
      </w:r>
      <w:proofErr w:type="spellStart"/>
      <w:r w:rsidRPr="00900EE1">
        <w:rPr>
          <w:lang w:val="en-US"/>
        </w:rPr>
        <w:t>centralisation</w:t>
      </w:r>
      <w:proofErr w:type="spellEnd"/>
      <w:r w:rsidRPr="00900EE1">
        <w:rPr>
          <w:lang w:val="en-US"/>
        </w:rPr>
        <w:t xml:space="preserve"> of social life, whilst providing a greater abundance of material things than ever before, tends to narrow the kinds of choice. to </w:t>
      </w:r>
      <w:proofErr w:type="spellStart"/>
      <w:r w:rsidRPr="00900EE1">
        <w:rPr>
          <w:lang w:val="en-US"/>
        </w:rPr>
        <w:t>centralise</w:t>
      </w:r>
      <w:proofErr w:type="spellEnd"/>
      <w:r w:rsidRPr="00900EE1">
        <w:rPr>
          <w:lang w:val="en-US"/>
        </w:rPr>
        <w:t xml:space="preserve"> also taste, then the Youth Service should seek to irrigate these choices. In this connection we are struck by the success of some areas in introducing certain activities, traditionally thought </w:t>
      </w:r>
      <w:r w:rsidR="00234B38">
        <w:rPr>
          <w:lang w:val="en-US"/>
        </w:rPr>
        <w:t>of as a preserve of the "upper</w:t>
      </w:r>
      <w:r w:rsidRPr="00900EE1">
        <w:rPr>
          <w:lang w:val="en-US"/>
        </w:rPr>
        <w:t xml:space="preserve">" groups of society, to mixed groups of young people (see Chapter 5) and the attempt of some authorities to enlist the greater prosperity of young people by providing comparatively expensive hobby courses of a high standard for them. And we are persuaded of the truth of the claim made by some specialist </w:t>
      </w:r>
      <w:proofErr w:type="spellStart"/>
      <w:r w:rsidRPr="00900EE1">
        <w:rPr>
          <w:lang w:val="en-US"/>
        </w:rPr>
        <w:t>organisations</w:t>
      </w:r>
      <w:proofErr w:type="spellEnd"/>
      <w:r w:rsidRPr="00900EE1">
        <w:rPr>
          <w:lang w:val="en-US"/>
        </w:rPr>
        <w:t xml:space="preserve">, with no specific ideological or denominational purpose (e.g. sports </w:t>
      </w:r>
      <w:proofErr w:type="spellStart"/>
      <w:r w:rsidRPr="00900EE1">
        <w:rPr>
          <w:lang w:val="en-US"/>
        </w:rPr>
        <w:t>organisations</w:t>
      </w:r>
      <w:proofErr w:type="spellEnd"/>
      <w:r w:rsidRPr="00900EE1">
        <w:rPr>
          <w:lang w:val="en-US"/>
        </w:rPr>
        <w:t xml:space="preserve">, the Youth Hostels Association) that their facilities are indirectly of considerable value to the personal and social development of their members. Flexibility involves </w:t>
      </w:r>
      <w:proofErr w:type="spellStart"/>
      <w:r w:rsidRPr="00900EE1">
        <w:rPr>
          <w:lang w:val="en-US"/>
        </w:rPr>
        <w:t>realising</w:t>
      </w:r>
      <w:proofErr w:type="spellEnd"/>
      <w:r w:rsidRPr="00900EE1">
        <w:rPr>
          <w:lang w:val="en-US"/>
        </w:rPr>
        <w:t xml:space="preserve"> that young people have fierce but often temporary </w:t>
      </w:r>
      <w:r w:rsidR="00234B38">
        <w:rPr>
          <w:lang w:val="en-US"/>
        </w:rPr>
        <w:t xml:space="preserve">interests, </w:t>
      </w:r>
      <w:r w:rsidRPr="00900EE1">
        <w:rPr>
          <w:lang w:val="en-US"/>
        </w:rPr>
        <w:t>that they exper</w:t>
      </w:r>
      <w:r w:rsidR="00234B38">
        <w:rPr>
          <w:lang w:val="en-US"/>
        </w:rPr>
        <w:t>ience what one witness called "passionate patches</w:t>
      </w:r>
      <w:r w:rsidRPr="00900EE1">
        <w:rPr>
          <w:lang w:val="en-US"/>
        </w:rPr>
        <w:t>" and that one may cater for and develop f</w:t>
      </w:r>
      <w:r w:rsidR="00234B38">
        <w:rPr>
          <w:lang w:val="en-US"/>
        </w:rPr>
        <w:t>rom these without quickly assum</w:t>
      </w:r>
      <w:r w:rsidRPr="00900EE1">
        <w:rPr>
          <w:lang w:val="en-US"/>
        </w:rPr>
        <w:t>ing that adolescent</w:t>
      </w:r>
      <w:r w:rsidR="00234B38">
        <w:rPr>
          <w:lang w:val="en-US"/>
        </w:rPr>
        <w:t>s have butterfly minds</w:t>
      </w:r>
      <w:r w:rsidRPr="00900EE1">
        <w:rPr>
          <w:lang w:val="en-US"/>
        </w:rPr>
        <w:t xml:space="preserve">; that, in fact, one should be ready to provide for </w:t>
      </w:r>
      <w:r w:rsidR="00234B38">
        <w:rPr>
          <w:lang w:val="en-US"/>
        </w:rPr>
        <w:t>short-term, "used-up</w:t>
      </w:r>
      <w:r w:rsidRPr="00900EE1">
        <w:rPr>
          <w:lang w:val="en-US"/>
        </w:rPr>
        <w:t xml:space="preserve">" activities. It </w:t>
      </w:r>
      <w:proofErr w:type="gramStart"/>
      <w:r w:rsidRPr="00900EE1">
        <w:rPr>
          <w:lang w:val="en-US"/>
        </w:rPr>
        <w:t>follows also</w:t>
      </w:r>
      <w:proofErr w:type="gramEnd"/>
      <w:r w:rsidRPr="00900EE1">
        <w:rPr>
          <w:lang w:val="en-US"/>
        </w:rPr>
        <w:t xml:space="preserve"> that, in the interests of variety and for other reasons we discuss later, we are strongly in </w:t>
      </w:r>
      <w:proofErr w:type="spellStart"/>
      <w:r w:rsidRPr="00900EE1">
        <w:rPr>
          <w:lang w:val="en-US"/>
        </w:rPr>
        <w:t>favour</w:t>
      </w:r>
      <w:proofErr w:type="spellEnd"/>
      <w:r w:rsidRPr="00900EE1">
        <w:rPr>
          <w:lang w:val="en-US"/>
        </w:rPr>
        <w:t xml:space="preserve"> of retaining in general the existing mixed pattern of provision, between voluntary and statutory bodies. At this point we would add only this: that real variety is not achieved simply by having </w:t>
      </w:r>
      <w:proofErr w:type="gramStart"/>
      <w:r w:rsidRPr="00900EE1">
        <w:rPr>
          <w:lang w:val="en-US"/>
        </w:rPr>
        <w:t>a number of</w:t>
      </w:r>
      <w:proofErr w:type="gramEnd"/>
      <w:r w:rsidRPr="00900EE1">
        <w:rPr>
          <w:lang w:val="en-US"/>
        </w:rPr>
        <w:t xml:space="preserve"> </w:t>
      </w:r>
      <w:proofErr w:type="spellStart"/>
      <w:r w:rsidRPr="00900EE1">
        <w:rPr>
          <w:lang w:val="en-US"/>
        </w:rPr>
        <w:t>organisations</w:t>
      </w:r>
      <w:proofErr w:type="spellEnd"/>
      <w:r w:rsidRPr="00900EE1">
        <w:rPr>
          <w:lang w:val="en-US"/>
        </w:rPr>
        <w:t xml:space="preserve"> with different constitutions and names. There is today a greater variety of names among voluntary </w:t>
      </w:r>
      <w:proofErr w:type="spellStart"/>
      <w:r w:rsidRPr="00900EE1">
        <w:rPr>
          <w:lang w:val="en-US"/>
        </w:rPr>
        <w:t>organisations</w:t>
      </w:r>
      <w:proofErr w:type="spellEnd"/>
      <w:r w:rsidRPr="00900EE1">
        <w:rPr>
          <w:lang w:val="en-US"/>
        </w:rPr>
        <w:t xml:space="preserve"> than of significantly different approaches</w:t>
      </w:r>
    </w:p>
    <w:p w14:paraId="6DCB5AFF" w14:textId="77777777" w:rsidR="00117E57" w:rsidRDefault="00900EE1" w:rsidP="00EF545A">
      <w:pPr>
        <w:pStyle w:val="Normal2"/>
        <w:rPr>
          <w:lang w:val="en-US"/>
        </w:rPr>
      </w:pPr>
      <w:r w:rsidRPr="00900EE1">
        <w:rPr>
          <w:lang w:val="en-US"/>
        </w:rPr>
        <w:t>In this stress on flexibility and variety we do not intend to open</w:t>
      </w:r>
      <w:r w:rsidR="001A6D7B">
        <w:rPr>
          <w:lang w:val="en-US"/>
        </w:rPr>
        <w:t xml:space="preserve"> </w:t>
      </w:r>
      <w:r w:rsidRPr="00900EE1">
        <w:rPr>
          <w:lang w:val="en-US"/>
        </w:rPr>
        <w:t xml:space="preserve">the gate to </w:t>
      </w:r>
      <w:r w:rsidRPr="005D536F">
        <w:rPr>
          <w:i/>
          <w:iCs/>
          <w:lang w:val="en-US"/>
        </w:rPr>
        <w:t>any</w:t>
      </w:r>
      <w:r w:rsidRPr="00900EE1">
        <w:rPr>
          <w:lang w:val="en-US"/>
        </w:rPr>
        <w:t xml:space="preserve"> activity without reference to its objectives and standards. Nor, in asking for a wider understanding of psychological and social tensions in adolescence, are we recommending an abdicating assimilation</w:t>
      </w:r>
      <w:r w:rsidR="001A6D7B">
        <w:rPr>
          <w:lang w:val="en-US"/>
        </w:rPr>
        <w:t xml:space="preserve"> </w:t>
      </w:r>
      <w:r w:rsidRPr="00900EE1">
        <w:rPr>
          <w:lang w:val="en-US"/>
        </w:rPr>
        <w:t>to the adolescent's view of the world. Youth work is pecul</w:t>
      </w:r>
      <w:r w:rsidR="001A6D7B">
        <w:rPr>
          <w:lang w:val="en-US"/>
        </w:rPr>
        <w:t>iarly challeng</w:t>
      </w:r>
      <w:r w:rsidRPr="00900EE1">
        <w:rPr>
          <w:lang w:val="en-US"/>
        </w:rPr>
        <w:t>ing precisely because it requires a tense day-to-day walking on a razor-edge</w:t>
      </w:r>
      <w:r w:rsidR="001A6D7B">
        <w:rPr>
          <w:lang w:val="en-US"/>
        </w:rPr>
        <w:t xml:space="preserve"> </w:t>
      </w:r>
      <w:r w:rsidRPr="00900EE1">
        <w:rPr>
          <w:lang w:val="en-US"/>
        </w:rPr>
        <w:t>between sympathy and surrender. The reactions of adolescence are not the last word on the co</w:t>
      </w:r>
      <w:r w:rsidR="001A6D7B">
        <w:rPr>
          <w:lang w:val="en-US"/>
        </w:rPr>
        <w:t>ndition of contemporary society</w:t>
      </w:r>
      <w:r w:rsidRPr="00900EE1">
        <w:rPr>
          <w:lang w:val="en-US"/>
        </w:rPr>
        <w:t xml:space="preserve">; however unsuccessful adults may sometimes be in embodying them, the values they profess </w:t>
      </w:r>
      <w:r w:rsidR="00C945FE">
        <w:rPr>
          <w:lang w:val="en-US"/>
        </w:rPr>
        <w:t>are not in fact "all brainwashing”.</w:t>
      </w:r>
    </w:p>
    <w:p w14:paraId="3FAA6098" w14:textId="31392BF6" w:rsidR="00117E57" w:rsidRDefault="00900EE1" w:rsidP="00EF545A">
      <w:pPr>
        <w:pStyle w:val="Normal2"/>
      </w:pPr>
      <w:r w:rsidRPr="00900EE1">
        <w:rPr>
          <w:lang w:val="en-US"/>
        </w:rPr>
        <w:t xml:space="preserve">This chapter and the one before </w:t>
      </w:r>
      <w:r w:rsidR="00C945FE">
        <w:rPr>
          <w:lang w:val="en-US"/>
        </w:rPr>
        <w:t xml:space="preserve">it have been chiefly about </w:t>
      </w:r>
      <w:r w:rsidR="00C945FE" w:rsidRPr="00C945FE">
        <w:rPr>
          <w:i/>
          <w:lang w:val="en-US"/>
        </w:rPr>
        <w:t>gaps</w:t>
      </w:r>
      <w:r w:rsidRPr="00900EE1">
        <w:rPr>
          <w:lang w:val="en-US"/>
        </w:rPr>
        <w:t>: about the gap between what is provided for the social and recreational life of young people so long as they are in formal education, and what is provided thereafter; about the gap between the ch</w:t>
      </w:r>
      <w:r w:rsidR="00C945FE">
        <w:rPr>
          <w:lang w:val="en-US"/>
        </w:rPr>
        <w:t>allenges and oppor</w:t>
      </w:r>
      <w:r w:rsidRPr="00900EE1">
        <w:rPr>
          <w:lang w:val="en-US"/>
        </w:rPr>
        <w:t xml:space="preserve">tunities for achievement presented to the intellectually gifted, and those presented to others; about the gap between what home, church or school may tell them about the nature of life, and what they glean from a host of other </w:t>
      </w:r>
      <w:r w:rsidR="00C945FE">
        <w:rPr>
          <w:lang w:val="en-US"/>
        </w:rPr>
        <w:t>sources</w:t>
      </w:r>
      <w:r w:rsidRPr="00900EE1">
        <w:rPr>
          <w:lang w:val="en-US"/>
        </w:rPr>
        <w:t>; about the gap between the speech of disinterested adults, and what they fe</w:t>
      </w:r>
      <w:r w:rsidR="00C945FE">
        <w:rPr>
          <w:lang w:val="en-US"/>
        </w:rPr>
        <w:t>el is the real language of life</w:t>
      </w:r>
      <w:r w:rsidRPr="00900EE1">
        <w:rPr>
          <w:lang w:val="en-US"/>
        </w:rPr>
        <w:t>; about the gap between what the Youth Service might do if properly supported, and what it is able to achieve today. We believe that it is of the first importance that these gaps and these needs should be understood, not only by those directly concerned with the Youth Ser</w:t>
      </w:r>
      <w:r w:rsidR="00055CEC">
        <w:rPr>
          <w:lang w:val="en-US"/>
        </w:rPr>
        <w:t xml:space="preserve">vice but by </w:t>
      </w:r>
      <w:proofErr w:type="gramStart"/>
      <w:r w:rsidR="00055CEC">
        <w:rPr>
          <w:lang w:val="en-US"/>
        </w:rPr>
        <w:t>society as a whole</w:t>
      </w:r>
      <w:proofErr w:type="gramEnd"/>
      <w:r w:rsidR="00055CEC">
        <w:rPr>
          <w:lang w:val="en-US"/>
        </w:rPr>
        <w:t>.</w:t>
      </w:r>
    </w:p>
    <w:p w14:paraId="043D78DE" w14:textId="77777777" w:rsidR="00080265" w:rsidRDefault="0008026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lang w:val="en-US"/>
        </w:rPr>
      </w:pPr>
      <w:r>
        <w:rPr>
          <w:lang w:val="en-US"/>
        </w:rPr>
        <w:br w:type="page"/>
      </w:r>
    </w:p>
    <w:p w14:paraId="05D003E3" w14:textId="4A178B07" w:rsidR="00900EE1" w:rsidRPr="00C945FE" w:rsidRDefault="00900EE1" w:rsidP="00117E57">
      <w:pPr>
        <w:pStyle w:val="Heading1"/>
        <w:spacing w:before="240"/>
        <w:rPr>
          <w:lang w:val="en-US"/>
        </w:rPr>
      </w:pPr>
      <w:bookmarkStart w:id="25" w:name="_Toc44859718"/>
      <w:r w:rsidRPr="00E467F9">
        <w:rPr>
          <w:lang w:val="en-US"/>
        </w:rPr>
        <w:lastRenderedPageBreak/>
        <w:t>CHAPTER 4</w:t>
      </w:r>
      <w:r w:rsidR="00117E57">
        <w:rPr>
          <w:lang w:val="en-US"/>
        </w:rPr>
        <w:t xml:space="preserve">: </w:t>
      </w:r>
      <w:r w:rsidRPr="00E467F9">
        <w:rPr>
          <w:lang w:val="en-US"/>
        </w:rPr>
        <w:t>The Youth Service Tomorrow</w:t>
      </w:r>
      <w:bookmarkEnd w:id="25"/>
      <w:r w:rsidRPr="00E467F9">
        <w:rPr>
          <w:lang w:val="en-US"/>
        </w:rPr>
        <w:t xml:space="preserve"> </w:t>
      </w:r>
      <w:r w:rsidRPr="00C945FE">
        <w:rPr>
          <w:lang w:val="en-US"/>
        </w:rPr>
        <w:br/>
      </w:r>
    </w:p>
    <w:p w14:paraId="0BFDCCF0" w14:textId="4E93DF67" w:rsidR="00C945FE" w:rsidRDefault="00C945F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r w:rsidRPr="00B860A0">
        <w:rPr>
          <w:lang w:val="en-US"/>
        </w:rPr>
        <w:t>THE AGE RANGE</w:t>
      </w:r>
    </w:p>
    <w:p w14:paraId="19EE4837" w14:textId="77777777" w:rsidR="0053318A" w:rsidRPr="00B860A0" w:rsidRDefault="0053318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7FD1F7BD" w14:textId="77777777" w:rsidR="0013037D" w:rsidRDefault="00900EE1" w:rsidP="00EF545A">
      <w:pPr>
        <w:pStyle w:val="Normal2"/>
        <w:rPr>
          <w:lang w:val="en-US"/>
        </w:rPr>
      </w:pPr>
      <w:r w:rsidRPr="0013037D">
        <w:rPr>
          <w:lang w:val="en-US"/>
        </w:rPr>
        <w:t>In the chapters which have preceded this we have argued the need</w:t>
      </w:r>
      <w:r w:rsidR="00D01193" w:rsidRPr="0013037D">
        <w:rPr>
          <w:lang w:val="en-US"/>
        </w:rPr>
        <w:t xml:space="preserve"> </w:t>
      </w:r>
      <w:r w:rsidRPr="0013037D">
        <w:rPr>
          <w:lang w:val="en-US"/>
        </w:rPr>
        <w:t>for a Youth Service and suggested the principles which should govern</w:t>
      </w:r>
      <w:r w:rsidR="00D01193" w:rsidRPr="0013037D">
        <w:rPr>
          <w:lang w:val="en-US"/>
        </w:rPr>
        <w:t xml:space="preserve"> </w:t>
      </w:r>
      <w:r w:rsidRPr="0013037D">
        <w:rPr>
          <w:lang w:val="en-US"/>
        </w:rPr>
        <w:t>it in the future. If the large expansion we hope for is to be carried through</w:t>
      </w:r>
      <w:r w:rsidR="001E16C6" w:rsidRPr="0013037D">
        <w:rPr>
          <w:lang w:val="en-US"/>
        </w:rPr>
        <w:t xml:space="preserve"> </w:t>
      </w:r>
      <w:r w:rsidRPr="0013037D">
        <w:rPr>
          <w:lang w:val="en-US"/>
        </w:rPr>
        <w:t xml:space="preserve">and the new approaches we suggest encouraged at every level, what changes of machinery and structure are necessary? This will be the principal theme of this chapter. But first we </w:t>
      </w:r>
      <w:proofErr w:type="gramStart"/>
      <w:r w:rsidRPr="0013037D">
        <w:rPr>
          <w:lang w:val="en-US"/>
        </w:rPr>
        <w:t>have to</w:t>
      </w:r>
      <w:proofErr w:type="gramEnd"/>
      <w:r w:rsidRPr="0013037D">
        <w:rPr>
          <w:lang w:val="en-US"/>
        </w:rPr>
        <w:t xml:space="preserve"> examine the question</w:t>
      </w:r>
      <w:r w:rsidR="001E16C6" w:rsidRPr="0013037D">
        <w:rPr>
          <w:lang w:val="en-US"/>
        </w:rPr>
        <w:t xml:space="preserve"> </w:t>
      </w:r>
      <w:r w:rsidRPr="0013037D">
        <w:rPr>
          <w:lang w:val="en-US"/>
        </w:rPr>
        <w:t>of the age range. When Circular 1486 established the Youth Service the school leaving age for the majority of children was, of course, 14. It was</w:t>
      </w:r>
      <w:r w:rsidR="00D01193" w:rsidRPr="0013037D">
        <w:rPr>
          <w:lang w:val="en-US"/>
        </w:rPr>
        <w:t xml:space="preserve"> </w:t>
      </w:r>
      <w:r w:rsidRPr="0013037D">
        <w:rPr>
          <w:lang w:val="en-US"/>
        </w:rPr>
        <w:t>assumed that the Youth Service would cater principally for those who</w:t>
      </w:r>
      <w:r w:rsidR="00D01193" w:rsidRPr="0013037D">
        <w:rPr>
          <w:lang w:val="en-US"/>
        </w:rPr>
        <w:t xml:space="preserve"> </w:t>
      </w:r>
      <w:r w:rsidRPr="0013037D">
        <w:rPr>
          <w:lang w:val="en-US"/>
        </w:rPr>
        <w:t>had left school, and its range was therefore set for those between 14 and</w:t>
      </w:r>
      <w:r w:rsidR="00D01193" w:rsidRPr="0013037D">
        <w:rPr>
          <w:lang w:val="en-US"/>
        </w:rPr>
        <w:t xml:space="preserve"> </w:t>
      </w:r>
      <w:r w:rsidRPr="0013037D">
        <w:rPr>
          <w:lang w:val="en-US"/>
        </w:rPr>
        <w:t>20. The raising of the school leaving age to 15 produced an a</w:t>
      </w:r>
      <w:r w:rsidR="00A22540" w:rsidRPr="0013037D">
        <w:rPr>
          <w:lang w:val="en-US"/>
        </w:rPr>
        <w:t xml:space="preserve">utomatic </w:t>
      </w:r>
      <w:r w:rsidRPr="0013037D">
        <w:rPr>
          <w:lang w:val="en-US"/>
        </w:rPr>
        <w:t>adjustment of the Youth Service range of 15—20. Thus the Ministry of</w:t>
      </w:r>
      <w:r w:rsidR="003F6BA3" w:rsidRPr="0013037D">
        <w:rPr>
          <w:lang w:val="en-US"/>
        </w:rPr>
        <w:t xml:space="preserve"> </w:t>
      </w:r>
      <w:r w:rsidRPr="0013037D">
        <w:rPr>
          <w:lang w:val="en-US"/>
        </w:rPr>
        <w:t>Education, in a memorandum to the Select Committee on Estimates in</w:t>
      </w:r>
      <w:r w:rsidR="003F6BA3" w:rsidRPr="0013037D">
        <w:rPr>
          <w:lang w:val="en-US"/>
        </w:rPr>
        <w:t xml:space="preserve"> </w:t>
      </w:r>
      <w:r w:rsidRPr="0013037D">
        <w:rPr>
          <w:lang w:val="en-US"/>
        </w:rPr>
        <w:t xml:space="preserve">1957, explained that "the expression </w:t>
      </w:r>
      <w:r w:rsidRPr="0013037D">
        <w:rPr>
          <w:i/>
          <w:iCs/>
          <w:lang w:val="en-US"/>
        </w:rPr>
        <w:t>Youth Service</w:t>
      </w:r>
      <w:r w:rsidRPr="0013037D">
        <w:rPr>
          <w:lang w:val="en-US"/>
        </w:rPr>
        <w:t xml:space="preserve"> is generally used to</w:t>
      </w:r>
      <w:r w:rsidR="003F6BA3" w:rsidRPr="0013037D">
        <w:rPr>
          <w:lang w:val="en-US"/>
        </w:rPr>
        <w:t xml:space="preserve"> </w:t>
      </w:r>
      <w:r w:rsidRPr="0013037D">
        <w:rPr>
          <w:lang w:val="en-US"/>
        </w:rPr>
        <w:t>denote the promotion, by voluntary bodies and local education authorities</w:t>
      </w:r>
      <w:r w:rsidR="003F6BA3" w:rsidRPr="0013037D">
        <w:rPr>
          <w:lang w:val="en-US"/>
        </w:rPr>
        <w:t xml:space="preserve"> </w:t>
      </w:r>
      <w:r w:rsidRPr="0013037D">
        <w:rPr>
          <w:lang w:val="en-US"/>
        </w:rPr>
        <w:t>acting together or separately, of the social and physical training and</w:t>
      </w:r>
      <w:r w:rsidR="0020288A" w:rsidRPr="0013037D">
        <w:rPr>
          <w:lang w:val="en-US"/>
        </w:rPr>
        <w:t xml:space="preserve"> </w:t>
      </w:r>
      <w:r w:rsidRPr="0013037D">
        <w:rPr>
          <w:lang w:val="en-US"/>
        </w:rPr>
        <w:t>recreation of people aged 15—20 who have left school". There are many</w:t>
      </w:r>
      <w:r w:rsidR="0020288A" w:rsidRPr="0013037D">
        <w:rPr>
          <w:lang w:val="en-US"/>
        </w:rPr>
        <w:t xml:space="preserve"> </w:t>
      </w:r>
      <w:r w:rsidRPr="0013037D">
        <w:rPr>
          <w:lang w:val="en-US"/>
        </w:rPr>
        <w:t>reasons why this concept is inadequate. To begin with, ought the Youth</w:t>
      </w:r>
      <w:r w:rsidR="0020288A" w:rsidRPr="0013037D">
        <w:rPr>
          <w:lang w:val="en-US"/>
        </w:rPr>
        <w:t xml:space="preserve"> </w:t>
      </w:r>
      <w:r w:rsidRPr="0013037D">
        <w:rPr>
          <w:lang w:val="en-US"/>
        </w:rPr>
        <w:t>Service to cater only for those who have left school? This interpretation</w:t>
      </w:r>
      <w:r w:rsidR="0020288A" w:rsidRPr="0013037D">
        <w:rPr>
          <w:lang w:val="en-US"/>
        </w:rPr>
        <w:t xml:space="preserve"> </w:t>
      </w:r>
      <w:r w:rsidRPr="0013037D">
        <w:rPr>
          <w:lang w:val="en-US"/>
        </w:rPr>
        <w:t xml:space="preserve">would mean refusing entry to the grammar </w:t>
      </w:r>
      <w:proofErr w:type="gramStart"/>
      <w:r w:rsidRPr="0013037D">
        <w:rPr>
          <w:lang w:val="en-US"/>
        </w:rPr>
        <w:t>school boy</w:t>
      </w:r>
      <w:proofErr w:type="gramEnd"/>
      <w:r w:rsidRPr="0013037D">
        <w:rPr>
          <w:lang w:val="en-US"/>
        </w:rPr>
        <w:t xml:space="preserve"> until he is 18 and,</w:t>
      </w:r>
      <w:r w:rsidR="0020288A" w:rsidRPr="0013037D">
        <w:rPr>
          <w:lang w:val="en-US"/>
        </w:rPr>
        <w:t xml:space="preserve"> </w:t>
      </w:r>
      <w:r w:rsidRPr="0013037D">
        <w:rPr>
          <w:lang w:val="en-US"/>
        </w:rPr>
        <w:t>if the school leaving age is generally raised, putting up the minimum age</w:t>
      </w:r>
      <w:r w:rsidR="0020288A" w:rsidRPr="0013037D">
        <w:rPr>
          <w:lang w:val="en-US"/>
        </w:rPr>
        <w:t xml:space="preserve"> </w:t>
      </w:r>
      <w:r w:rsidRPr="0013037D">
        <w:rPr>
          <w:lang w:val="en-US"/>
        </w:rPr>
        <w:t>to 16. No one, in fact, has ever tried to operate the Youth Service in</w:t>
      </w:r>
      <w:r w:rsidR="0079033C" w:rsidRPr="0013037D">
        <w:rPr>
          <w:lang w:val="en-US"/>
        </w:rPr>
        <w:t xml:space="preserve"> </w:t>
      </w:r>
      <w:r w:rsidRPr="0013037D">
        <w:rPr>
          <w:lang w:val="en-US"/>
        </w:rPr>
        <w:t>this cast-iron way, and had anyone succeeded the result would have encouraged the intellectual and perhaps social stratification of youth which</w:t>
      </w:r>
      <w:r w:rsidR="0079033C" w:rsidRPr="0013037D">
        <w:rPr>
          <w:lang w:val="en-US"/>
        </w:rPr>
        <w:t xml:space="preserve"> </w:t>
      </w:r>
      <w:r w:rsidRPr="0013037D">
        <w:rPr>
          <w:lang w:val="en-US"/>
        </w:rPr>
        <w:t xml:space="preserve">we deplore and which it ought to be one of the aims of the Service to overcome so far as lies in its power. It is essential in our view that grammar and technical </w:t>
      </w:r>
      <w:proofErr w:type="gramStart"/>
      <w:r w:rsidRPr="0013037D">
        <w:rPr>
          <w:lang w:val="en-US"/>
        </w:rPr>
        <w:t>school boys</w:t>
      </w:r>
      <w:proofErr w:type="gramEnd"/>
      <w:r w:rsidRPr="0013037D">
        <w:rPr>
          <w:lang w:val="en-US"/>
        </w:rPr>
        <w:t xml:space="preserve"> and girls should be welcome in the </w:t>
      </w:r>
      <w:proofErr w:type="spellStart"/>
      <w:r w:rsidRPr="0013037D">
        <w:rPr>
          <w:lang w:val="en-US"/>
        </w:rPr>
        <w:t>organisations</w:t>
      </w:r>
      <w:proofErr w:type="spellEnd"/>
      <w:r w:rsidRPr="0013037D">
        <w:rPr>
          <w:lang w:val="en-US"/>
        </w:rPr>
        <w:t xml:space="preserve"> and clubs promoted by the Service. And </w:t>
      </w:r>
      <w:proofErr w:type="gramStart"/>
      <w:r w:rsidRPr="0013037D">
        <w:rPr>
          <w:lang w:val="en-US"/>
        </w:rPr>
        <w:t>of course</w:t>
      </w:r>
      <w:proofErr w:type="gramEnd"/>
      <w:r w:rsidRPr="0013037D">
        <w:rPr>
          <w:lang w:val="en-US"/>
        </w:rPr>
        <w:t xml:space="preserve"> they are: they have much to contribute and to</w:t>
      </w:r>
      <w:r w:rsidR="002E51EE" w:rsidRPr="0013037D">
        <w:rPr>
          <w:lang w:val="en-US"/>
        </w:rPr>
        <w:t xml:space="preserve"> </w:t>
      </w:r>
      <w:r w:rsidRPr="0013037D">
        <w:rPr>
          <w:lang w:val="en-US"/>
        </w:rPr>
        <w:t>receive. That being so, there</w:t>
      </w:r>
      <w:r w:rsidR="00447CAA" w:rsidRPr="0013037D">
        <w:rPr>
          <w:lang w:val="en-US"/>
        </w:rPr>
        <w:t xml:space="preserve"> </w:t>
      </w:r>
      <w:r w:rsidRPr="0013037D">
        <w:rPr>
          <w:lang w:val="en-US"/>
        </w:rPr>
        <w:t>is no logical reason for refusing to extend the benefits of its provisions</w:t>
      </w:r>
      <w:r w:rsidR="00447CAA" w:rsidRPr="0013037D">
        <w:rPr>
          <w:lang w:val="en-US"/>
        </w:rPr>
        <w:t xml:space="preserve"> </w:t>
      </w:r>
      <w:r w:rsidRPr="0013037D">
        <w:rPr>
          <w:lang w:val="en-US"/>
        </w:rPr>
        <w:t>to those over fifteen and still at school, and indeed section 5</w:t>
      </w:r>
      <w:r w:rsidR="00447CAA" w:rsidRPr="0013037D">
        <w:rPr>
          <w:lang w:val="en-US"/>
        </w:rPr>
        <w:t>5</w:t>
      </w:r>
      <w:r w:rsidRPr="0013037D">
        <w:rPr>
          <w:lang w:val="en-US"/>
        </w:rPr>
        <w:t xml:space="preserve"> of the 1944 Act directly encourages this view</w:t>
      </w:r>
      <w:r w:rsidR="0013037D">
        <w:rPr>
          <w:lang w:val="en-US"/>
        </w:rPr>
        <w:t>.</w:t>
      </w:r>
    </w:p>
    <w:p w14:paraId="0A683282" w14:textId="77777777" w:rsidR="0013037D" w:rsidRDefault="00900EE1" w:rsidP="00EF545A">
      <w:pPr>
        <w:pStyle w:val="Normal2"/>
        <w:rPr>
          <w:lang w:val="en-US"/>
        </w:rPr>
      </w:pPr>
      <w:r w:rsidRPr="00265E61">
        <w:rPr>
          <w:lang w:val="en-US"/>
        </w:rPr>
        <w:t>Further, it can be shown that there are wise grounds of a special</w:t>
      </w:r>
      <w:r w:rsidR="00447CAA" w:rsidRPr="00265E61">
        <w:rPr>
          <w:lang w:val="en-US"/>
        </w:rPr>
        <w:t xml:space="preserve"> </w:t>
      </w:r>
      <w:r w:rsidRPr="00265E61">
        <w:rPr>
          <w:lang w:val="en-US"/>
        </w:rPr>
        <w:t>nature for considering a lowering of the present age range for the Youth</w:t>
      </w:r>
      <w:r w:rsidR="00447CAA" w:rsidRPr="00265E61">
        <w:rPr>
          <w:lang w:val="en-US"/>
        </w:rPr>
        <w:t xml:space="preserve"> </w:t>
      </w:r>
      <w:r w:rsidRPr="00265E61">
        <w:rPr>
          <w:lang w:val="en-US"/>
        </w:rPr>
        <w:t xml:space="preserve">Service by one year. We have been much impressed by the abundance </w:t>
      </w:r>
      <w:r w:rsidR="0085790A" w:rsidRPr="00265E61">
        <w:rPr>
          <w:lang w:val="en-US"/>
        </w:rPr>
        <w:t xml:space="preserve">of </w:t>
      </w:r>
      <w:r w:rsidRPr="00265E61">
        <w:rPr>
          <w:lang w:val="en-US"/>
        </w:rPr>
        <w:t>evidence about the earlier maturity and at least superficial sophistication</w:t>
      </w:r>
      <w:r w:rsidR="0085790A" w:rsidRPr="00265E61">
        <w:rPr>
          <w:lang w:val="en-US"/>
        </w:rPr>
        <w:t xml:space="preserve"> </w:t>
      </w:r>
      <w:r w:rsidRPr="00265E61">
        <w:rPr>
          <w:lang w:val="en-US"/>
        </w:rPr>
        <w:t>of many young people in the last school year at the secondary modern school</w:t>
      </w:r>
      <w:r w:rsidR="0085790A" w:rsidRPr="00265E61">
        <w:rPr>
          <w:lang w:val="en-US"/>
        </w:rPr>
        <w:t>.</w:t>
      </w:r>
      <w:r w:rsidR="000A7A4F" w:rsidRPr="00265E61">
        <w:rPr>
          <w:lang w:val="en-US"/>
        </w:rPr>
        <w:t xml:space="preserve">  </w:t>
      </w:r>
      <w:r w:rsidRPr="00265E61">
        <w:rPr>
          <w:lang w:val="en-US"/>
        </w:rPr>
        <w:t xml:space="preserve">We know that they are restless and critical then and anxious to move out of the childish world into the freedoms of adolescence. We have been equally impressed by the failure of many children's </w:t>
      </w:r>
      <w:proofErr w:type="spellStart"/>
      <w:r w:rsidRPr="00265E61">
        <w:rPr>
          <w:lang w:val="en-US"/>
        </w:rPr>
        <w:t>organisations</w:t>
      </w:r>
      <w:proofErr w:type="spellEnd"/>
      <w:r w:rsidRPr="00265E61">
        <w:rPr>
          <w:lang w:val="en-US"/>
        </w:rPr>
        <w:t xml:space="preserve"> to hold their members at precisely this age, and by the need all clubs and movements feel to build a bridge between school and life in the world before the boy or girl has actually left school.</w:t>
      </w:r>
    </w:p>
    <w:p w14:paraId="449134B5" w14:textId="77777777" w:rsidR="0013037D" w:rsidRDefault="00900EE1" w:rsidP="00EF545A">
      <w:pPr>
        <w:pStyle w:val="Normal2"/>
        <w:rPr>
          <w:lang w:val="en-US"/>
        </w:rPr>
      </w:pPr>
      <w:r w:rsidRPr="0013037D">
        <w:rPr>
          <w:lang w:val="en-US"/>
        </w:rPr>
        <w:t>The transition to the working world is so abrupt and its manifold</w:t>
      </w:r>
      <w:r w:rsidR="00590341" w:rsidRPr="0013037D">
        <w:rPr>
          <w:lang w:val="en-US"/>
        </w:rPr>
        <w:t xml:space="preserve"> </w:t>
      </w:r>
      <w:r w:rsidRPr="0013037D">
        <w:rPr>
          <w:lang w:val="en-US"/>
        </w:rPr>
        <w:t>activities are so confusing to the young that they may not know precisely</w:t>
      </w:r>
      <w:r w:rsidR="00AD095A" w:rsidRPr="0013037D">
        <w:rPr>
          <w:lang w:val="en-US"/>
        </w:rPr>
        <w:t xml:space="preserve"> </w:t>
      </w:r>
      <w:r w:rsidRPr="0013037D">
        <w:rPr>
          <w:lang w:val="en-US"/>
        </w:rPr>
        <w:t>where or how to turn to the Service for help. If teachers and scholars</w:t>
      </w:r>
      <w:r w:rsidR="00590341" w:rsidRPr="0013037D">
        <w:rPr>
          <w:lang w:val="en-US"/>
        </w:rPr>
        <w:t xml:space="preserve"> </w:t>
      </w:r>
      <w:r w:rsidRPr="0013037D">
        <w:rPr>
          <w:lang w:val="en-US"/>
        </w:rPr>
        <w:t xml:space="preserve">in their last school year can come to know youth </w:t>
      </w:r>
      <w:proofErr w:type="spellStart"/>
      <w:r w:rsidRPr="0013037D">
        <w:rPr>
          <w:lang w:val="en-US"/>
        </w:rPr>
        <w:t>organisations</w:t>
      </w:r>
      <w:proofErr w:type="spellEnd"/>
      <w:r w:rsidRPr="0013037D">
        <w:rPr>
          <w:lang w:val="en-US"/>
        </w:rPr>
        <w:t xml:space="preserve"> and clubs</w:t>
      </w:r>
      <w:r w:rsidR="00EF6B02" w:rsidRPr="0013037D">
        <w:rPr>
          <w:lang w:val="en-US"/>
        </w:rPr>
        <w:t xml:space="preserve">, </w:t>
      </w:r>
      <w:r w:rsidRPr="0013037D">
        <w:rPr>
          <w:lang w:val="en-US"/>
        </w:rPr>
        <w:t>and their leaders, and school leavers can enter actively into membership then there is much more chance of holding their interest and loyalty later</w:t>
      </w:r>
      <w:r w:rsidR="003714C3" w:rsidRPr="0013037D">
        <w:rPr>
          <w:lang w:val="en-US"/>
        </w:rPr>
        <w:t xml:space="preserve"> on.  </w:t>
      </w:r>
      <w:r w:rsidRPr="0013037D">
        <w:rPr>
          <w:lang w:val="en-US"/>
        </w:rPr>
        <w:t>Even if we can reach them it may be too late to try to persuade them into membership at a time when their first disappointments of the world have made them suspicious of everything provided for them by adults</w:t>
      </w:r>
    </w:p>
    <w:p w14:paraId="2EF1F476" w14:textId="77777777" w:rsidR="0013037D" w:rsidRDefault="00900EE1" w:rsidP="00EF545A">
      <w:pPr>
        <w:pStyle w:val="Normal2"/>
        <w:rPr>
          <w:lang w:val="en-US"/>
        </w:rPr>
      </w:pPr>
      <w:r w:rsidRPr="00900EE1">
        <w:rPr>
          <w:lang w:val="en-US"/>
        </w:rPr>
        <w:t>Nevertheless, we do not expect that an extension downwards by one</w:t>
      </w:r>
      <w:r w:rsidR="003714C3">
        <w:rPr>
          <w:lang w:val="en-US"/>
        </w:rPr>
        <w:t xml:space="preserve"> </w:t>
      </w:r>
      <w:r w:rsidRPr="00900EE1">
        <w:rPr>
          <w:lang w:val="en-US"/>
        </w:rPr>
        <w:t>year will change the pattern of the Youth Service. It will remain what</w:t>
      </w:r>
      <w:r w:rsidR="003714C3">
        <w:rPr>
          <w:lang w:val="en-US"/>
        </w:rPr>
        <w:t xml:space="preserve"> </w:t>
      </w:r>
      <w:r w:rsidRPr="00900EE1">
        <w:rPr>
          <w:lang w:val="en-US"/>
        </w:rPr>
        <w:t>it was always intended to be, a Service primarily to help young people who</w:t>
      </w:r>
      <w:r w:rsidR="001B763A">
        <w:rPr>
          <w:lang w:val="en-US"/>
        </w:rPr>
        <w:t xml:space="preserve"> </w:t>
      </w:r>
      <w:r w:rsidRPr="00900EE1">
        <w:rPr>
          <w:lang w:val="en-US"/>
        </w:rPr>
        <w:t>are out in a world which lacks the wealth of community provision and</w:t>
      </w:r>
      <w:r w:rsidR="001B763A">
        <w:rPr>
          <w:lang w:val="en-US"/>
        </w:rPr>
        <w:t xml:space="preserve"> </w:t>
      </w:r>
      <w:r w:rsidRPr="00900EE1">
        <w:rPr>
          <w:lang w:val="en-US"/>
        </w:rPr>
        <w:t>the personal contacts of the school. We see no reason to alter the upper</w:t>
      </w:r>
      <w:r w:rsidR="001B763A">
        <w:rPr>
          <w:lang w:val="en-US"/>
        </w:rPr>
        <w:t xml:space="preserve"> </w:t>
      </w:r>
      <w:r w:rsidRPr="00900EE1">
        <w:rPr>
          <w:lang w:val="en-US"/>
        </w:rPr>
        <w:t>limit of the age range, although there may well be a tapering off of demand because of earlier marriage, and because an ad</w:t>
      </w:r>
      <w:r w:rsidR="006177CB">
        <w:rPr>
          <w:lang w:val="en-US"/>
        </w:rPr>
        <w:t>e</w:t>
      </w:r>
      <w:r w:rsidRPr="00900EE1">
        <w:rPr>
          <w:lang w:val="en-US"/>
        </w:rPr>
        <w:t>quate Youth Service</w:t>
      </w:r>
      <w:r w:rsidR="006177CB">
        <w:rPr>
          <w:lang w:val="en-US"/>
        </w:rPr>
        <w:t xml:space="preserve"> </w:t>
      </w:r>
      <w:r w:rsidRPr="00900EE1">
        <w:rPr>
          <w:lang w:val="en-US"/>
        </w:rPr>
        <w:t xml:space="preserve">will, we hope, help young people to find their feet in the adult world as </w:t>
      </w:r>
      <w:r w:rsidR="006177CB">
        <w:rPr>
          <w:lang w:val="en-US"/>
        </w:rPr>
        <w:t>so</w:t>
      </w:r>
      <w:r w:rsidRPr="00900EE1">
        <w:rPr>
          <w:lang w:val="en-US"/>
        </w:rPr>
        <w:t>on as they are ready for it.</w:t>
      </w:r>
    </w:p>
    <w:p w14:paraId="6099289B" w14:textId="3B0AF8A7" w:rsidR="00D01193" w:rsidRDefault="00900EE1" w:rsidP="00EF545A">
      <w:pPr>
        <w:pStyle w:val="Normal2"/>
        <w:rPr>
          <w:lang w:val="en-US"/>
        </w:rPr>
      </w:pPr>
      <w:r w:rsidRPr="00900EE1">
        <w:rPr>
          <w:lang w:val="en-US"/>
        </w:rPr>
        <w:t>We therefore recommend that the Service shall be available for all young people aged 14—20 inclusive. There might be a case for reconsidering</w:t>
      </w:r>
      <w:r w:rsidR="00A06FBB">
        <w:rPr>
          <w:lang w:val="en-US"/>
        </w:rPr>
        <w:t xml:space="preserve"> </w:t>
      </w:r>
      <w:r w:rsidRPr="00900EE1">
        <w:rPr>
          <w:lang w:val="en-US"/>
        </w:rPr>
        <w:t xml:space="preserve">the lower age limit </w:t>
      </w:r>
      <w:proofErr w:type="gramStart"/>
      <w:r w:rsidRPr="00900EE1">
        <w:rPr>
          <w:lang w:val="en-US"/>
        </w:rPr>
        <w:t>if and when</w:t>
      </w:r>
      <w:proofErr w:type="gramEnd"/>
      <w:r w:rsidRPr="00900EE1">
        <w:rPr>
          <w:lang w:val="en-US"/>
        </w:rPr>
        <w:t xml:space="preserve"> the school leaving age is raised. </w:t>
      </w:r>
    </w:p>
    <w:p w14:paraId="3CF68225" w14:textId="6EB79999" w:rsidR="00900EE1" w:rsidRPr="00900EE1" w:rsidRDefault="00900EE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57EB929E" w14:textId="77777777" w:rsidR="00900EE1" w:rsidRPr="00B860A0" w:rsidRDefault="00900EE1" w:rsidP="0013037D">
      <w:pPr>
        <w:pStyle w:val="Heading2"/>
      </w:pPr>
      <w:bookmarkStart w:id="26" w:name="_Toc44859719"/>
      <w:r w:rsidRPr="00B860A0">
        <w:lastRenderedPageBreak/>
        <w:t>STATUTORY PROVISION FOR THE DEVELOPMENT OF THE YOUTH SERVICE</w:t>
      </w:r>
      <w:bookmarkEnd w:id="26"/>
      <w:r w:rsidRPr="00B860A0">
        <w:t xml:space="preserve"> </w:t>
      </w:r>
      <w:r w:rsidRPr="00B860A0">
        <w:br/>
      </w:r>
    </w:p>
    <w:p w14:paraId="6FEED3A1" w14:textId="3A78FB19" w:rsidR="005E7876" w:rsidRPr="0013037D" w:rsidRDefault="00900EE1" w:rsidP="00EF545A">
      <w:pPr>
        <w:pStyle w:val="Normal2"/>
        <w:rPr>
          <w:lang w:val="en-US"/>
        </w:rPr>
      </w:pPr>
      <w:r w:rsidRPr="0013037D">
        <w:rPr>
          <w:lang w:val="en-US"/>
        </w:rPr>
        <w:t>As we have recalled, the Youth Service was born in 1939 by decision</w:t>
      </w:r>
      <w:r w:rsidR="00B40D8E" w:rsidRPr="0013037D">
        <w:rPr>
          <w:lang w:val="en-US"/>
        </w:rPr>
        <w:t xml:space="preserve"> </w:t>
      </w:r>
      <w:r w:rsidRPr="0013037D">
        <w:rPr>
          <w:lang w:val="en-US"/>
        </w:rPr>
        <w:t>of the then President of the Board of Education. No Act of Parliament was</w:t>
      </w:r>
      <w:r w:rsidR="00B40D8E" w:rsidRPr="0013037D">
        <w:rPr>
          <w:lang w:val="en-US"/>
        </w:rPr>
        <w:t xml:space="preserve"> </w:t>
      </w:r>
      <w:r w:rsidRPr="0013037D">
        <w:rPr>
          <w:lang w:val="en-US"/>
        </w:rPr>
        <w:t>considered necessary: the new provision asked for from local education</w:t>
      </w:r>
      <w:r w:rsidR="00B40D8E" w:rsidRPr="0013037D">
        <w:rPr>
          <w:lang w:val="en-US"/>
        </w:rPr>
        <w:t xml:space="preserve"> </w:t>
      </w:r>
      <w:r w:rsidRPr="0013037D">
        <w:rPr>
          <w:lang w:val="en-US"/>
        </w:rPr>
        <w:t>authorities was or could be covered by section 86 of the Education Act</w:t>
      </w:r>
      <w:r w:rsidR="00D01193" w:rsidRPr="0013037D">
        <w:rPr>
          <w:lang w:val="en-US"/>
        </w:rPr>
        <w:t xml:space="preserve"> </w:t>
      </w:r>
      <w:r w:rsidRPr="0013037D">
        <w:rPr>
          <w:lang w:val="en-US"/>
        </w:rPr>
        <w:t>of 1921. However, the White Paper which heralded the 1944 Act (</w:t>
      </w:r>
      <w:r w:rsidRPr="0013037D">
        <w:rPr>
          <w:i/>
          <w:iCs/>
          <w:lang w:val="en-US"/>
        </w:rPr>
        <w:t>Educational Reconstruction</w:t>
      </w:r>
      <w:r w:rsidRPr="0013037D">
        <w:rPr>
          <w:lang w:val="en-US"/>
        </w:rPr>
        <w:t>, Cmd. 6458) proclaimed that the Service "was not to</w:t>
      </w:r>
      <w:r w:rsidR="00E02FA6" w:rsidRPr="0013037D">
        <w:rPr>
          <w:lang w:val="en-US"/>
        </w:rPr>
        <w:t xml:space="preserve"> </w:t>
      </w:r>
      <w:r w:rsidRPr="0013037D">
        <w:rPr>
          <w:lang w:val="en-US"/>
        </w:rPr>
        <w:t xml:space="preserve">be regarded as simply a war-time expedient, but that it should take its place as an integral part of the national system of education". Wide powers were written into the 1944 Act to </w:t>
      </w:r>
      <w:proofErr w:type="spellStart"/>
      <w:r w:rsidRPr="0013037D">
        <w:rPr>
          <w:lang w:val="en-US"/>
        </w:rPr>
        <w:t>authorise</w:t>
      </w:r>
      <w:proofErr w:type="spellEnd"/>
      <w:r w:rsidRPr="0013037D">
        <w:rPr>
          <w:lang w:val="en-US"/>
        </w:rPr>
        <w:t xml:space="preserve"> just that. Section 1 says that it is the Minister's duty "to promote the education of the people of England and Wales and the progressive development of institutions devoted to that purpose, and to secure the effective execution by local authorities, under his control and direction, of the national policy for providing a varied and comprehensive educational service in every area"</w:t>
      </w:r>
      <w:r w:rsidR="000D6BB5" w:rsidRPr="0013037D">
        <w:rPr>
          <w:lang w:val="en-US"/>
        </w:rPr>
        <w:t>.</w:t>
      </w:r>
      <w:r w:rsidR="00C33799" w:rsidRPr="0013037D">
        <w:rPr>
          <w:lang w:val="en-US"/>
        </w:rPr>
        <w:t xml:space="preserve">  </w:t>
      </w:r>
      <w:r w:rsidRPr="0013037D">
        <w:rPr>
          <w:lang w:val="en-US"/>
        </w:rPr>
        <w:t>These were wider ministerial powers than any President of the old Board had possessed.</w:t>
      </w:r>
      <w:r w:rsidR="00C33799" w:rsidRPr="0013037D">
        <w:rPr>
          <w:lang w:val="en-US"/>
        </w:rPr>
        <w:t xml:space="preserve">  </w:t>
      </w:r>
      <w:r w:rsidRPr="0013037D">
        <w:rPr>
          <w:lang w:val="en-US"/>
        </w:rPr>
        <w:t>Though strangely the Youth Service is nowhere mentioned by name in the Act,</w:t>
      </w:r>
      <w:r w:rsidR="00C33799" w:rsidRPr="0013037D">
        <w:rPr>
          <w:lang w:val="en-US"/>
        </w:rPr>
        <w:t xml:space="preserve"> </w:t>
      </w:r>
      <w:r w:rsidRPr="0013037D">
        <w:rPr>
          <w:lang w:val="en-US"/>
        </w:rPr>
        <w:t>and its place and functions are in that sense left</w:t>
      </w:r>
      <w:r w:rsidR="00C33799" w:rsidRPr="0013037D">
        <w:rPr>
          <w:lang w:val="en-US"/>
        </w:rPr>
        <w:t xml:space="preserve"> </w:t>
      </w:r>
      <w:r w:rsidRPr="0013037D">
        <w:rPr>
          <w:lang w:val="en-US"/>
        </w:rPr>
        <w:t>undefined, two sections, 41 and 53</w:t>
      </w:r>
      <w:r w:rsidR="00D06BDF">
        <w:rPr>
          <w:rStyle w:val="Heading8Char"/>
          <w:rFonts w:ascii="Courier New" w:hAnsi="Courier New" w:cs="Courier New"/>
          <w:lang w:val="en-US"/>
        </w:rPr>
        <w:footnoteReference w:id="30"/>
      </w:r>
      <w:r w:rsidRPr="0013037D">
        <w:rPr>
          <w:lang w:val="en-US"/>
        </w:rPr>
        <w:t xml:space="preserve"> lay certain duties on local education </w:t>
      </w:r>
      <w:r w:rsidR="00F97A51" w:rsidRPr="0013037D">
        <w:rPr>
          <w:lang w:val="en-US"/>
        </w:rPr>
        <w:t xml:space="preserve">authorities. </w:t>
      </w:r>
      <w:r w:rsidR="00C640FE" w:rsidRPr="0013037D">
        <w:rPr>
          <w:lang w:val="en-US"/>
        </w:rPr>
        <w:t xml:space="preserve">Their </w:t>
      </w:r>
      <w:r w:rsidR="00124F57" w:rsidRPr="0013037D">
        <w:rPr>
          <w:lang w:val="en-US"/>
        </w:rPr>
        <w:t>powers under these sections are so wide as to justify almost any reasonable provision for any group of the population</w:t>
      </w:r>
      <w:r w:rsidR="00A8299A" w:rsidRPr="0013037D">
        <w:rPr>
          <w:lang w:val="en-US"/>
        </w:rPr>
        <w:t xml:space="preserve">. Statutory </w:t>
      </w:r>
      <w:r w:rsidRPr="0013037D">
        <w:rPr>
          <w:lang w:val="en-US"/>
        </w:rPr>
        <w:t xml:space="preserve">powers for all the developments we propose seem ample, and except </w:t>
      </w:r>
      <w:r w:rsidR="00A8299A" w:rsidRPr="0013037D">
        <w:rPr>
          <w:lang w:val="en-US"/>
        </w:rPr>
        <w:t xml:space="preserve">on </w:t>
      </w:r>
      <w:r w:rsidRPr="0013037D">
        <w:rPr>
          <w:lang w:val="en-US"/>
        </w:rPr>
        <w:t>one point we have not thought it necessary to ask whether legislation is</w:t>
      </w:r>
      <w:r w:rsidR="00746C94" w:rsidRPr="0013037D">
        <w:rPr>
          <w:lang w:val="en-US"/>
        </w:rPr>
        <w:t xml:space="preserve">, or </w:t>
      </w:r>
      <w:r w:rsidRPr="0013037D">
        <w:rPr>
          <w:lang w:val="en-US"/>
        </w:rPr>
        <w:t>might turn out to be, necessary.</w:t>
      </w:r>
      <w:r w:rsidR="00F97A51">
        <w:rPr>
          <w:rStyle w:val="Heading8Char"/>
          <w:rFonts w:ascii="Courier New" w:hAnsi="Courier New" w:cs="Courier New"/>
          <w:lang w:val="en-US"/>
        </w:rPr>
        <w:footnoteReference w:id="31"/>
      </w:r>
      <w:r w:rsidRPr="0013037D">
        <w:rPr>
          <w:lang w:val="en-US"/>
        </w:rPr>
        <w:t xml:space="preserve"> </w:t>
      </w:r>
    </w:p>
    <w:p w14:paraId="277BA2A5" w14:textId="156734DF" w:rsidR="00900EE1" w:rsidRPr="00900EE1" w:rsidRDefault="00900EE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4EFDF156" w14:textId="77777777" w:rsidR="000F4AD6" w:rsidRDefault="00900EE1" w:rsidP="0013037D">
      <w:pPr>
        <w:pStyle w:val="Heading2"/>
      </w:pPr>
      <w:bookmarkStart w:id="27" w:name="_Toc44859720"/>
      <w:r w:rsidRPr="00B860A0">
        <w:t>THE TASK OF THE MINISTRY</w:t>
      </w:r>
      <w:bookmarkEnd w:id="27"/>
    </w:p>
    <w:p w14:paraId="4D1B63D1" w14:textId="037E3B7E" w:rsidR="00900EE1" w:rsidRPr="00B860A0" w:rsidRDefault="00900EE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r w:rsidRPr="00B860A0">
        <w:rPr>
          <w:lang w:val="en-US"/>
        </w:rPr>
        <w:t xml:space="preserve"> </w:t>
      </w:r>
    </w:p>
    <w:p w14:paraId="22116E53" w14:textId="77777777" w:rsidR="0013037D" w:rsidRDefault="00900EE1" w:rsidP="00EF545A">
      <w:pPr>
        <w:pStyle w:val="Normal2"/>
        <w:rPr>
          <w:lang w:val="en-US"/>
        </w:rPr>
      </w:pPr>
      <w:r w:rsidRPr="0013037D">
        <w:rPr>
          <w:lang w:val="en-US"/>
        </w:rPr>
        <w:t>The powers, then, of the Ministry and the local education to develop the Youth Service are fully adequate, but a large numbe</w:t>
      </w:r>
      <w:r w:rsidR="00BA42B0" w:rsidRPr="0013037D">
        <w:rPr>
          <w:lang w:val="en-US"/>
        </w:rPr>
        <w:t xml:space="preserve">r of </w:t>
      </w:r>
      <w:r w:rsidR="008F0AD5" w:rsidRPr="0013037D">
        <w:rPr>
          <w:lang w:val="en-US"/>
        </w:rPr>
        <w:t>witnesses complained that they had not been exercised in accordance with the spirit and intention of Parliament</w:t>
      </w:r>
      <w:r w:rsidR="00C77291" w:rsidRPr="0013037D">
        <w:rPr>
          <w:lang w:val="en-US"/>
        </w:rPr>
        <w:t xml:space="preserve"> when conferring them.  We accept this</w:t>
      </w:r>
      <w:r w:rsidRPr="0013037D">
        <w:rPr>
          <w:lang w:val="en-US"/>
        </w:rPr>
        <w:t xml:space="preserve"> evidence, and, whatever the reasons for this failure, we are convinced</w:t>
      </w:r>
      <w:r w:rsidR="00CB332A" w:rsidRPr="0013037D">
        <w:rPr>
          <w:lang w:val="en-US"/>
        </w:rPr>
        <w:t xml:space="preserve"> t</w:t>
      </w:r>
      <w:r w:rsidRPr="0013037D">
        <w:rPr>
          <w:lang w:val="en-US"/>
        </w:rPr>
        <w:t>hat the lack of an effective lead has contributed largely to the weaknesses</w:t>
      </w:r>
      <w:r w:rsidR="00CB332A" w:rsidRPr="0013037D">
        <w:rPr>
          <w:lang w:val="en-US"/>
        </w:rPr>
        <w:t xml:space="preserve"> </w:t>
      </w:r>
      <w:r w:rsidRPr="0013037D">
        <w:rPr>
          <w:lang w:val="en-US"/>
        </w:rPr>
        <w:t xml:space="preserve">in the existing Service. In terms of the Act it is the duty of the Minister to promote the education of the people of England and Wales. On the 20th February, 1958, in answer to a parliamentary question, the Minister said that he regarded the Youth Service as a permanent part of the education service, that he was convinced of its value </w:t>
      </w:r>
      <w:r w:rsidRPr="0013037D">
        <w:rPr>
          <w:lang w:val="en-US"/>
        </w:rPr>
        <w:lastRenderedPageBreak/>
        <w:t>and of the importance of the work done by those engaged in it, and that he intended to en</w:t>
      </w:r>
      <w:r w:rsidR="008A79BD" w:rsidRPr="0013037D">
        <w:rPr>
          <w:lang w:val="en-US"/>
        </w:rPr>
        <w:t>cou</w:t>
      </w:r>
      <w:r w:rsidRPr="0013037D">
        <w:rPr>
          <w:lang w:val="en-US"/>
        </w:rPr>
        <w:t>rage</w:t>
      </w:r>
      <w:r w:rsidR="008A79BD" w:rsidRPr="0013037D">
        <w:rPr>
          <w:lang w:val="en-US"/>
        </w:rPr>
        <w:t xml:space="preserve"> </w:t>
      </w:r>
      <w:r w:rsidRPr="0013037D">
        <w:rPr>
          <w:lang w:val="en-US"/>
        </w:rPr>
        <w:t>and foster their efforts as much as he could. We believe that he should foster these efforts by more positive and consistent guidance, by financial incentives to the voluntary bodies, and by securing the performance by local authorities of the duties put upon them by sections 41 and 53 of the Education Act, 1944.</w:t>
      </w:r>
    </w:p>
    <w:p w14:paraId="69638DDB" w14:textId="77777777" w:rsidR="0013037D" w:rsidRDefault="00900EE1" w:rsidP="00EF545A">
      <w:pPr>
        <w:pStyle w:val="Normal2"/>
        <w:rPr>
          <w:lang w:val="en-US"/>
        </w:rPr>
      </w:pPr>
      <w:r w:rsidRPr="00900EE1">
        <w:rPr>
          <w:lang w:val="en-US"/>
        </w:rPr>
        <w:t>The making of policy must rest with the Minister, but the carrying</w:t>
      </w:r>
      <w:r w:rsidR="008A79BD">
        <w:rPr>
          <w:lang w:val="en-US"/>
        </w:rPr>
        <w:t xml:space="preserve"> </w:t>
      </w:r>
      <w:r w:rsidRPr="00900EE1">
        <w:rPr>
          <w:lang w:val="en-US"/>
        </w:rPr>
        <w:t xml:space="preserve">out of policy may be hampered or hindered if the machinery is not </w:t>
      </w:r>
      <w:r w:rsidR="00B35456">
        <w:rPr>
          <w:lang w:val="en-US"/>
        </w:rPr>
        <w:t xml:space="preserve">there.  </w:t>
      </w:r>
      <w:r w:rsidRPr="00900EE1">
        <w:rPr>
          <w:lang w:val="en-US"/>
        </w:rPr>
        <w:t>We wish to propose changes both in policy and in machinery. The first proposal concerns policy. The Youth Service is facing two emergencies</w:t>
      </w:r>
      <w:r w:rsidR="00185B41">
        <w:rPr>
          <w:lang w:val="en-US"/>
        </w:rPr>
        <w:t>.</w:t>
      </w:r>
      <w:r w:rsidRPr="00900EE1">
        <w:rPr>
          <w:lang w:val="en-US"/>
        </w:rPr>
        <w:t xml:space="preserve"> The first arises from the bulge and the ending of national service, the</w:t>
      </w:r>
      <w:r w:rsidR="00185B41">
        <w:rPr>
          <w:lang w:val="en-US"/>
        </w:rPr>
        <w:t xml:space="preserve"> </w:t>
      </w:r>
      <w:r w:rsidRPr="00900EE1">
        <w:rPr>
          <w:lang w:val="en-US"/>
        </w:rPr>
        <w:t xml:space="preserve">second from the disquiet generated by the apparent estrangement from society of some sections of the young. These emergencies can only be dealt with by a rapid growth in the Service, by improvement in the quality, </w:t>
      </w:r>
      <w:proofErr w:type="gramStart"/>
      <w:r w:rsidRPr="00900EE1">
        <w:rPr>
          <w:lang w:val="en-US"/>
        </w:rPr>
        <w:t>training</w:t>
      </w:r>
      <w:proofErr w:type="gramEnd"/>
      <w:r w:rsidRPr="00900EE1">
        <w:rPr>
          <w:lang w:val="en-US"/>
        </w:rPr>
        <w:t xml:space="preserve"> and conditions of service of its leaders and workers, and by new approaches towards the young. We do not know how the eme</w:t>
      </w:r>
      <w:r w:rsidR="00185B41">
        <w:rPr>
          <w:lang w:val="en-US"/>
        </w:rPr>
        <w:t>r</w:t>
      </w:r>
      <w:r w:rsidRPr="00900EE1">
        <w:rPr>
          <w:lang w:val="en-US"/>
        </w:rPr>
        <w:t>gencies can be met properly unless there is a strong sense of urgency at</w:t>
      </w:r>
      <w:r w:rsidR="000B1B2A">
        <w:rPr>
          <w:lang w:val="en-US"/>
        </w:rPr>
        <w:t xml:space="preserve"> </w:t>
      </w:r>
      <w:r w:rsidRPr="00900EE1">
        <w:rPr>
          <w:lang w:val="en-US"/>
        </w:rPr>
        <w:t>the top which can produce the appropriate machinery. We hope that this</w:t>
      </w:r>
      <w:r w:rsidR="000B1B2A">
        <w:rPr>
          <w:lang w:val="en-US"/>
        </w:rPr>
        <w:t xml:space="preserve"> </w:t>
      </w:r>
      <w:r w:rsidRPr="00900EE1">
        <w:rPr>
          <w:lang w:val="en-US"/>
        </w:rPr>
        <w:t>sense of urgency will find expression in an early circular from the Ministry</w:t>
      </w:r>
    </w:p>
    <w:p w14:paraId="49834DFE" w14:textId="77777777" w:rsidR="0013037D" w:rsidRDefault="00900EE1" w:rsidP="00EF545A">
      <w:pPr>
        <w:pStyle w:val="Normal2"/>
        <w:rPr>
          <w:lang w:val="en-US"/>
        </w:rPr>
      </w:pPr>
      <w:r w:rsidRPr="0013037D">
        <w:rPr>
          <w:lang w:val="en-US"/>
        </w:rPr>
        <w:t xml:space="preserve">We believe that a ten-year development </w:t>
      </w:r>
      <w:proofErr w:type="spellStart"/>
      <w:r w:rsidRPr="0013037D">
        <w:rPr>
          <w:lang w:val="en-US"/>
        </w:rPr>
        <w:t>programme</w:t>
      </w:r>
      <w:proofErr w:type="spellEnd"/>
      <w:r w:rsidRPr="0013037D">
        <w:rPr>
          <w:lang w:val="en-US"/>
        </w:rPr>
        <w:t xml:space="preserve"> is required, to</w:t>
      </w:r>
      <w:r w:rsidR="000B1B2A" w:rsidRPr="0013037D">
        <w:rPr>
          <w:lang w:val="en-US"/>
        </w:rPr>
        <w:t xml:space="preserve"> </w:t>
      </w:r>
      <w:r w:rsidRPr="0013037D">
        <w:rPr>
          <w:lang w:val="en-US"/>
        </w:rPr>
        <w:t>start in 1960. During the first five years prompt steps must be taken to</w:t>
      </w:r>
      <w:r w:rsidR="000B1B2A" w:rsidRPr="0013037D">
        <w:rPr>
          <w:lang w:val="en-US"/>
        </w:rPr>
        <w:t xml:space="preserve"> </w:t>
      </w:r>
      <w:r w:rsidRPr="0013037D">
        <w:rPr>
          <w:lang w:val="en-US"/>
        </w:rPr>
        <w:t xml:space="preserve">catch up with a situation already upon us. During the second five-year period the permanent structure should be securely established. Throughout this period of </w:t>
      </w:r>
      <w:proofErr w:type="gramStart"/>
      <w:r w:rsidRPr="0013037D">
        <w:rPr>
          <w:lang w:val="en-US"/>
        </w:rPr>
        <w:t>development</w:t>
      </w:r>
      <w:proofErr w:type="gramEnd"/>
      <w:r w:rsidRPr="0013037D">
        <w:rPr>
          <w:lang w:val="en-US"/>
        </w:rPr>
        <w:t xml:space="preserve"> the Minister will need to have at his disposal the best</w:t>
      </w:r>
      <w:r w:rsidR="000B1B2A" w:rsidRPr="0013037D">
        <w:rPr>
          <w:lang w:val="en-US"/>
        </w:rPr>
        <w:t xml:space="preserve"> </w:t>
      </w:r>
      <w:r w:rsidRPr="0013037D">
        <w:rPr>
          <w:lang w:val="en-US"/>
        </w:rPr>
        <w:t>possible advice and help. We have noted that the Youth Advisory Council (the successor to the National Youth Committee) has ceased to exist and</w:t>
      </w:r>
      <w:r w:rsidR="000B1B2A" w:rsidRPr="0013037D">
        <w:rPr>
          <w:lang w:val="en-US"/>
        </w:rPr>
        <w:t xml:space="preserve"> </w:t>
      </w:r>
      <w:r w:rsidRPr="0013037D">
        <w:rPr>
          <w:lang w:val="en-US"/>
        </w:rPr>
        <w:t>that no permanent ministerial committee has been appointed in its place</w:t>
      </w:r>
      <w:r w:rsidR="000B1B2A" w:rsidRPr="0013037D">
        <w:rPr>
          <w:lang w:val="en-US"/>
        </w:rPr>
        <w:t>.</w:t>
      </w:r>
      <w:r w:rsidR="00C3190D" w:rsidRPr="0013037D">
        <w:rPr>
          <w:lang w:val="en-US"/>
        </w:rPr>
        <w:t xml:space="preserve">  </w:t>
      </w:r>
      <w:r w:rsidRPr="0013037D">
        <w:rPr>
          <w:lang w:val="en-US"/>
        </w:rPr>
        <w:t xml:space="preserve">The Central Advisory Councils for Education alone are </w:t>
      </w:r>
      <w:proofErr w:type="gramStart"/>
      <w:r w:rsidRPr="0013037D">
        <w:rPr>
          <w:lang w:val="en-US"/>
        </w:rPr>
        <w:t>in a position</w:t>
      </w:r>
      <w:proofErr w:type="gramEnd"/>
      <w:r w:rsidRPr="0013037D">
        <w:rPr>
          <w:lang w:val="en-US"/>
        </w:rPr>
        <w:t xml:space="preserve"> to give advice, but their capacity to do this is strictly limited as they are busy with many problems. What is needed is a committee which can take</w:t>
      </w:r>
      <w:r w:rsidR="00C3190D" w:rsidRPr="0013037D">
        <w:rPr>
          <w:lang w:val="en-US"/>
        </w:rPr>
        <w:t xml:space="preserve"> </w:t>
      </w:r>
      <w:r w:rsidRPr="0013037D">
        <w:rPr>
          <w:lang w:val="en-US"/>
        </w:rPr>
        <w:t>the fullest cognizance of the many important experiments being made in</w:t>
      </w:r>
      <w:r w:rsidR="0013037D">
        <w:rPr>
          <w:lang w:val="en-US"/>
        </w:rPr>
        <w:t xml:space="preserve"> </w:t>
      </w:r>
      <w:r w:rsidRPr="0013037D">
        <w:rPr>
          <w:lang w:val="en-US"/>
        </w:rPr>
        <w:t xml:space="preserve">Britain and </w:t>
      </w:r>
      <w:r w:rsidR="00C3190D" w:rsidRPr="0013037D">
        <w:rPr>
          <w:lang w:val="en-US"/>
        </w:rPr>
        <w:t>e</w:t>
      </w:r>
      <w:r w:rsidRPr="0013037D">
        <w:rPr>
          <w:lang w:val="en-US"/>
        </w:rPr>
        <w:t>lsewhere; which can encourage the most promising of these,</w:t>
      </w:r>
      <w:r w:rsidR="000F4AD6" w:rsidRPr="0013037D">
        <w:rPr>
          <w:lang w:val="en-US"/>
        </w:rPr>
        <w:t xml:space="preserve"> </w:t>
      </w:r>
      <w:r w:rsidRPr="0013037D">
        <w:rPr>
          <w:lang w:val="en-US"/>
        </w:rPr>
        <w:t>which can make sure that lines of enquiry that need to be followed up</w:t>
      </w:r>
      <w:r w:rsidR="000F4AD6" w:rsidRPr="0013037D">
        <w:rPr>
          <w:lang w:val="en-US"/>
        </w:rPr>
        <w:t xml:space="preserve"> </w:t>
      </w:r>
      <w:r w:rsidRPr="0013037D">
        <w:rPr>
          <w:lang w:val="en-US"/>
        </w:rPr>
        <w:t>are being followed up</w:t>
      </w:r>
      <w:r w:rsidR="00604172">
        <w:rPr>
          <w:rStyle w:val="Heading8Char"/>
          <w:rFonts w:ascii="Courier New" w:hAnsi="Courier New" w:cs="Courier New"/>
          <w:lang w:val="en-US"/>
        </w:rPr>
        <w:footnoteReference w:id="32"/>
      </w:r>
      <w:r w:rsidRPr="0013037D">
        <w:rPr>
          <w:lang w:val="en-US"/>
        </w:rPr>
        <w:t>; and which can bring together the fruits of many</w:t>
      </w:r>
      <w:r w:rsidR="00195E24" w:rsidRPr="0013037D">
        <w:rPr>
          <w:lang w:val="en-US"/>
        </w:rPr>
        <w:t xml:space="preserve"> </w:t>
      </w:r>
      <w:r w:rsidRPr="0013037D">
        <w:rPr>
          <w:lang w:val="en-US"/>
        </w:rPr>
        <w:t>fields of experience and suggest how the best use can be made of them</w:t>
      </w:r>
      <w:r w:rsidR="00195E24" w:rsidRPr="0013037D">
        <w:rPr>
          <w:lang w:val="en-US"/>
        </w:rPr>
        <w:t xml:space="preserve">.  </w:t>
      </w:r>
      <w:r w:rsidRPr="0013037D">
        <w:rPr>
          <w:lang w:val="en-US"/>
        </w:rPr>
        <w:t>We therefore propose the appointment by the Minister of a small committee of not more than twelve persons, to be called the Youth Service Development Council. It should be composed of men and women who have special</w:t>
      </w:r>
      <w:r w:rsidR="00195E24" w:rsidRPr="0013037D">
        <w:rPr>
          <w:lang w:val="en-US"/>
        </w:rPr>
        <w:t xml:space="preserve"> </w:t>
      </w:r>
      <w:r w:rsidRPr="0013037D">
        <w:rPr>
          <w:lang w:val="en-US"/>
        </w:rPr>
        <w:t>qualities and experience to offer, among whom we think at least two</w:t>
      </w:r>
      <w:r w:rsidR="00195E24" w:rsidRPr="0013037D">
        <w:rPr>
          <w:lang w:val="en-US"/>
        </w:rPr>
        <w:t xml:space="preserve"> </w:t>
      </w:r>
      <w:r w:rsidRPr="0013037D">
        <w:rPr>
          <w:lang w:val="en-US"/>
        </w:rPr>
        <w:t>should have knowledge of the special problems of Wales. The Council</w:t>
      </w:r>
      <w:r w:rsidR="00195E24" w:rsidRPr="0013037D">
        <w:rPr>
          <w:lang w:val="en-US"/>
        </w:rPr>
        <w:t xml:space="preserve"> m</w:t>
      </w:r>
      <w:r w:rsidRPr="0013037D">
        <w:rPr>
          <w:lang w:val="en-US"/>
        </w:rPr>
        <w:t>embers should not be appointed on a representative basis. This Council, which would need to meet frequently, to be adequately staffed and to work</w:t>
      </w:r>
      <w:r w:rsidR="00682F1F" w:rsidRPr="0013037D">
        <w:rPr>
          <w:lang w:val="en-US"/>
        </w:rPr>
        <w:t xml:space="preserve"> </w:t>
      </w:r>
      <w:r w:rsidRPr="0013037D">
        <w:rPr>
          <w:lang w:val="en-US"/>
        </w:rPr>
        <w:t>closely with the Ministry and H.M. Inspectors, should examine the further</w:t>
      </w:r>
      <w:r w:rsidR="00682F1F" w:rsidRPr="0013037D">
        <w:rPr>
          <w:lang w:val="en-US"/>
        </w:rPr>
        <w:t xml:space="preserve"> </w:t>
      </w:r>
      <w:r w:rsidRPr="0013037D">
        <w:rPr>
          <w:lang w:val="en-US"/>
        </w:rPr>
        <w:t>education schemes of local education authorities as they af</w:t>
      </w:r>
      <w:r w:rsidR="00682F1F" w:rsidRPr="0013037D">
        <w:rPr>
          <w:lang w:val="en-US"/>
        </w:rPr>
        <w:t>f</w:t>
      </w:r>
      <w:r w:rsidRPr="0013037D">
        <w:rPr>
          <w:lang w:val="en-US"/>
        </w:rPr>
        <w:t>ect the Youth</w:t>
      </w:r>
      <w:r w:rsidR="00682F1F" w:rsidRPr="0013037D">
        <w:rPr>
          <w:lang w:val="en-US"/>
        </w:rPr>
        <w:t xml:space="preserve"> </w:t>
      </w:r>
      <w:r w:rsidRPr="0013037D">
        <w:rPr>
          <w:lang w:val="en-US"/>
        </w:rPr>
        <w:t>Service; it should be responsible for a broad assessment of the extent to which the policy with regard to the Service is being implemented and the</w:t>
      </w:r>
      <w:r w:rsidR="00850BF8" w:rsidRPr="0013037D">
        <w:rPr>
          <w:lang w:val="en-US"/>
        </w:rPr>
        <w:t xml:space="preserve"> </w:t>
      </w:r>
      <w:r w:rsidRPr="0013037D">
        <w:rPr>
          <w:lang w:val="en-US"/>
        </w:rPr>
        <w:t xml:space="preserve">effectiveness of this policy, and for suggesting modifications of policy in the light of </w:t>
      </w:r>
      <w:r w:rsidR="00850BF8" w:rsidRPr="0013037D">
        <w:rPr>
          <w:lang w:val="en-US"/>
        </w:rPr>
        <w:t>t</w:t>
      </w:r>
      <w:r w:rsidRPr="0013037D">
        <w:rPr>
          <w:lang w:val="en-US"/>
        </w:rPr>
        <w:t>his assessment or changed circumstances; and it should help to</w:t>
      </w:r>
      <w:r w:rsidR="00335236" w:rsidRPr="0013037D">
        <w:rPr>
          <w:lang w:val="en-US"/>
        </w:rPr>
        <w:t xml:space="preserve"> </w:t>
      </w:r>
      <w:r w:rsidRPr="0013037D">
        <w:rPr>
          <w:lang w:val="en-US"/>
        </w:rPr>
        <w:t>promote, in whatever other ways the Minister asks of it, the two five-year</w:t>
      </w:r>
      <w:r w:rsidR="00850BF8" w:rsidRPr="0013037D">
        <w:rPr>
          <w:lang w:val="en-US"/>
        </w:rPr>
        <w:t xml:space="preserve"> </w:t>
      </w:r>
      <w:r w:rsidRPr="0013037D">
        <w:rPr>
          <w:lang w:val="en-US"/>
        </w:rPr>
        <w:t xml:space="preserve">plans we recommend. All this calls for </w:t>
      </w:r>
      <w:proofErr w:type="spellStart"/>
      <w:r w:rsidRPr="0013037D">
        <w:rPr>
          <w:lang w:val="en-US"/>
        </w:rPr>
        <w:t>organisation</w:t>
      </w:r>
      <w:proofErr w:type="spellEnd"/>
      <w:r w:rsidRPr="0013037D">
        <w:rPr>
          <w:lang w:val="en-US"/>
        </w:rPr>
        <w:t xml:space="preserve"> which is less concerned</w:t>
      </w:r>
      <w:r w:rsidR="007E6E04" w:rsidRPr="0013037D">
        <w:rPr>
          <w:lang w:val="en-US"/>
        </w:rPr>
        <w:t xml:space="preserve"> </w:t>
      </w:r>
      <w:r w:rsidRPr="0013037D">
        <w:rPr>
          <w:lang w:val="en-US"/>
        </w:rPr>
        <w:t>with administration and far more with enquiry, with the sharing of ideas and the promotion of new activities.</w:t>
      </w:r>
    </w:p>
    <w:p w14:paraId="0E578544" w14:textId="77777777" w:rsidR="0013037D" w:rsidRDefault="00900EE1" w:rsidP="00EF545A">
      <w:pPr>
        <w:pStyle w:val="Normal2"/>
        <w:rPr>
          <w:lang w:val="en-US"/>
        </w:rPr>
      </w:pPr>
      <w:r w:rsidRPr="00900EE1">
        <w:rPr>
          <w:lang w:val="en-US"/>
        </w:rPr>
        <w:t>We see, however, a limited life for the Development Council. When</w:t>
      </w:r>
      <w:r w:rsidR="007E6E04">
        <w:rPr>
          <w:lang w:val="en-US"/>
        </w:rPr>
        <w:t xml:space="preserve"> </w:t>
      </w:r>
      <w:r w:rsidRPr="00900EE1">
        <w:rPr>
          <w:lang w:val="en-US"/>
        </w:rPr>
        <w:t>the ten years of development are over the Service should be fully integrated</w:t>
      </w:r>
      <w:r w:rsidR="007E6E04">
        <w:rPr>
          <w:lang w:val="en-US"/>
        </w:rPr>
        <w:t xml:space="preserve"> </w:t>
      </w:r>
      <w:r w:rsidRPr="00900EE1">
        <w:rPr>
          <w:lang w:val="en-US"/>
        </w:rPr>
        <w:t>everywhere within the main structure of further education. At that point</w:t>
      </w:r>
      <w:r w:rsidR="007E6E04">
        <w:rPr>
          <w:lang w:val="en-US"/>
        </w:rPr>
        <w:t xml:space="preserve"> </w:t>
      </w:r>
      <w:r w:rsidRPr="00900EE1">
        <w:rPr>
          <w:lang w:val="en-US"/>
        </w:rPr>
        <w:t>it may be wise to disband the Council and to return its general</w:t>
      </w:r>
      <w:r w:rsidR="007E6E04">
        <w:rPr>
          <w:lang w:val="en-US"/>
        </w:rPr>
        <w:t xml:space="preserve"> </w:t>
      </w:r>
      <w:r w:rsidRPr="00900EE1">
        <w:rPr>
          <w:lang w:val="en-US"/>
        </w:rPr>
        <w:t xml:space="preserve">advisory functions to the Central Advisory Councils or sub-committees of </w:t>
      </w:r>
      <w:proofErr w:type="gramStart"/>
      <w:r w:rsidRPr="00900EE1">
        <w:rPr>
          <w:lang w:val="en-US"/>
        </w:rPr>
        <w:t>them, or</w:t>
      </w:r>
      <w:proofErr w:type="gramEnd"/>
      <w:r w:rsidRPr="00900EE1">
        <w:rPr>
          <w:lang w:val="en-US"/>
        </w:rPr>
        <w:t xml:space="preserve"> appoint a National Youth Committee of a more representative</w:t>
      </w:r>
      <w:r w:rsidR="007E6E04">
        <w:rPr>
          <w:lang w:val="en-US"/>
        </w:rPr>
        <w:t xml:space="preserve"> </w:t>
      </w:r>
      <w:r w:rsidRPr="00900EE1">
        <w:rPr>
          <w:lang w:val="en-US"/>
        </w:rPr>
        <w:t>character to exercise those functions.</w:t>
      </w:r>
    </w:p>
    <w:p w14:paraId="58ADDA3F" w14:textId="7C1411CB" w:rsidR="00335236" w:rsidRPr="0013037D" w:rsidRDefault="00900EE1" w:rsidP="00EF545A">
      <w:pPr>
        <w:pStyle w:val="Normal2"/>
        <w:rPr>
          <w:lang w:val="en-US"/>
        </w:rPr>
      </w:pPr>
      <w:r w:rsidRPr="0013037D">
        <w:rPr>
          <w:lang w:val="en-US"/>
        </w:rPr>
        <w:t>We feel that the new status which we desire for the Youth Service</w:t>
      </w:r>
      <w:r w:rsidR="007E6E04" w:rsidRPr="0013037D">
        <w:rPr>
          <w:lang w:val="en-US"/>
        </w:rPr>
        <w:t xml:space="preserve"> </w:t>
      </w:r>
      <w:r w:rsidRPr="0013037D">
        <w:rPr>
          <w:lang w:val="en-US"/>
        </w:rPr>
        <w:t>should at the same time be reflected in the Ministry. With that object we</w:t>
      </w:r>
      <w:r w:rsidR="007E6E04" w:rsidRPr="0013037D">
        <w:rPr>
          <w:lang w:val="en-US"/>
        </w:rPr>
        <w:t xml:space="preserve"> </w:t>
      </w:r>
      <w:r w:rsidRPr="0013037D">
        <w:rPr>
          <w:lang w:val="en-US"/>
        </w:rPr>
        <w:t>urge the Minister to make certain that his administrative arrangements will</w:t>
      </w:r>
      <w:r w:rsidR="007E6E04" w:rsidRPr="0013037D">
        <w:rPr>
          <w:lang w:val="en-US"/>
        </w:rPr>
        <w:t xml:space="preserve"> </w:t>
      </w:r>
      <w:r w:rsidRPr="0013037D">
        <w:rPr>
          <w:lang w:val="en-US"/>
        </w:rPr>
        <w:t>ensure that decisions on matters relating to the Service can be taken at an</w:t>
      </w:r>
      <w:r w:rsidR="0013037D">
        <w:rPr>
          <w:lang w:val="en-US"/>
        </w:rPr>
        <w:t xml:space="preserve"> </w:t>
      </w:r>
      <w:r w:rsidRPr="0013037D">
        <w:rPr>
          <w:lang w:val="en-US"/>
        </w:rPr>
        <w:t>appropriately high level and can be implemented quickly. This should</w:t>
      </w:r>
      <w:r w:rsidR="007E6E04" w:rsidRPr="0013037D">
        <w:rPr>
          <w:lang w:val="en-US"/>
        </w:rPr>
        <w:t xml:space="preserve"> </w:t>
      </w:r>
      <w:r w:rsidRPr="0013037D">
        <w:rPr>
          <w:lang w:val="en-US"/>
        </w:rPr>
        <w:t>facilitate the work of the Development Council in advising on building</w:t>
      </w:r>
      <w:r w:rsidR="007E6E04" w:rsidRPr="0013037D">
        <w:rPr>
          <w:lang w:val="en-US"/>
        </w:rPr>
        <w:t xml:space="preserve"> </w:t>
      </w:r>
      <w:proofErr w:type="spellStart"/>
      <w:r w:rsidRPr="0013037D">
        <w:rPr>
          <w:lang w:val="en-US"/>
        </w:rPr>
        <w:t>programmes</w:t>
      </w:r>
      <w:proofErr w:type="spellEnd"/>
      <w:r w:rsidRPr="0013037D">
        <w:rPr>
          <w:lang w:val="en-US"/>
        </w:rPr>
        <w:t>, professional training and conditions of service of full-time</w:t>
      </w:r>
      <w:r w:rsidR="007E6E04" w:rsidRPr="0013037D">
        <w:rPr>
          <w:lang w:val="en-US"/>
        </w:rPr>
        <w:t xml:space="preserve"> </w:t>
      </w:r>
      <w:r w:rsidRPr="0013037D">
        <w:rPr>
          <w:lang w:val="en-US"/>
        </w:rPr>
        <w:t xml:space="preserve">leaders, and in the promotion of research. </w:t>
      </w:r>
    </w:p>
    <w:p w14:paraId="6535AAC1" w14:textId="209A9262" w:rsidR="00900EE1" w:rsidRPr="00900EE1" w:rsidRDefault="00900EE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2B795751" w14:textId="77777777" w:rsidR="00335236" w:rsidRDefault="00900EE1" w:rsidP="0013037D">
      <w:pPr>
        <w:pStyle w:val="Heading2"/>
      </w:pPr>
      <w:bookmarkStart w:id="28" w:name="_Toc44859721"/>
      <w:r w:rsidRPr="00B860A0">
        <w:t>THE TASK OF THE LOCAL EDUCATION AUTHORITIES</w:t>
      </w:r>
      <w:bookmarkEnd w:id="28"/>
      <w:r w:rsidRPr="00B860A0">
        <w:t xml:space="preserve"> </w:t>
      </w:r>
    </w:p>
    <w:p w14:paraId="56E4A985" w14:textId="691785D5" w:rsidR="00900EE1" w:rsidRPr="00B860A0" w:rsidRDefault="00900EE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62490BC2" w14:textId="77777777" w:rsidR="0013037D" w:rsidRDefault="00900EE1" w:rsidP="00EF545A">
      <w:pPr>
        <w:pStyle w:val="Normal2"/>
        <w:rPr>
          <w:lang w:val="en-US"/>
        </w:rPr>
      </w:pPr>
      <w:r w:rsidRPr="0013037D">
        <w:rPr>
          <w:lang w:val="en-US"/>
        </w:rPr>
        <w:lastRenderedPageBreak/>
        <w:t xml:space="preserve">The Minister may promote, </w:t>
      </w:r>
      <w:proofErr w:type="gramStart"/>
      <w:r w:rsidRPr="0013037D">
        <w:rPr>
          <w:lang w:val="en-US"/>
        </w:rPr>
        <w:t>direct</w:t>
      </w:r>
      <w:proofErr w:type="gramEnd"/>
      <w:r w:rsidRPr="0013037D">
        <w:rPr>
          <w:lang w:val="en-US"/>
        </w:rPr>
        <w:t xml:space="preserve"> and control the many types of provision which create the Youth Service. He will know from H.M.</w:t>
      </w:r>
      <w:r w:rsidR="00242F82" w:rsidRPr="0013037D">
        <w:rPr>
          <w:lang w:val="en-US"/>
        </w:rPr>
        <w:t xml:space="preserve"> </w:t>
      </w:r>
      <w:r w:rsidRPr="0013037D">
        <w:rPr>
          <w:lang w:val="en-US"/>
        </w:rPr>
        <w:t>Inspectors what is being done, what they think of it and how they suggest</w:t>
      </w:r>
      <w:r w:rsidR="00242F82" w:rsidRPr="0013037D">
        <w:rPr>
          <w:lang w:val="en-US"/>
        </w:rPr>
        <w:t xml:space="preserve"> </w:t>
      </w:r>
      <w:r w:rsidRPr="0013037D">
        <w:rPr>
          <w:lang w:val="en-US"/>
        </w:rPr>
        <w:t xml:space="preserve">it might be improved. But neither Minister nor Ministry can </w:t>
      </w:r>
      <w:proofErr w:type="gramStart"/>
      <w:r w:rsidRPr="0013037D">
        <w:rPr>
          <w:lang w:val="en-US"/>
        </w:rPr>
        <w:t>actually do</w:t>
      </w:r>
      <w:proofErr w:type="gramEnd"/>
      <w:r w:rsidRPr="0013037D">
        <w:rPr>
          <w:lang w:val="en-US"/>
        </w:rPr>
        <w:t xml:space="preserve"> the work.</w:t>
      </w:r>
      <w:r w:rsidR="00242F82" w:rsidRPr="0013037D">
        <w:rPr>
          <w:lang w:val="en-US"/>
        </w:rPr>
        <w:t xml:space="preserve"> </w:t>
      </w:r>
      <w:r w:rsidRPr="0013037D">
        <w:rPr>
          <w:lang w:val="en-US"/>
        </w:rPr>
        <w:t>Executive power is plainly fixed upon local education authorities by the Act. The function of the authorities, as we see it, is and should be to determine a policy for their areas in consultation with the voluntary</w:t>
      </w:r>
      <w:r w:rsidR="00BD3D5C" w:rsidRPr="0013037D">
        <w:rPr>
          <w:lang w:val="en-US"/>
        </w:rPr>
        <w:t xml:space="preserve"> </w:t>
      </w:r>
      <w:r w:rsidRPr="0013037D">
        <w:rPr>
          <w:lang w:val="en-US"/>
        </w:rPr>
        <w:t>bodies; to establish the machinery for co-operation and for the co-ordination of development, servicing and training; to encourage and give financial</w:t>
      </w:r>
      <w:r w:rsidR="0013037D">
        <w:rPr>
          <w:lang w:val="en-US"/>
        </w:rPr>
        <w:t xml:space="preserve"> </w:t>
      </w:r>
      <w:r w:rsidRPr="0013037D">
        <w:rPr>
          <w:lang w:val="en-US"/>
        </w:rPr>
        <w:t xml:space="preserve">aid to voluntary effort through existing voluntary </w:t>
      </w:r>
      <w:proofErr w:type="spellStart"/>
      <w:r w:rsidRPr="0013037D">
        <w:rPr>
          <w:lang w:val="en-US"/>
        </w:rPr>
        <w:t>organisations</w:t>
      </w:r>
      <w:proofErr w:type="spellEnd"/>
      <w:r w:rsidRPr="0013037D">
        <w:rPr>
          <w:lang w:val="en-US"/>
        </w:rPr>
        <w:t xml:space="preserve"> and in other ways; and to ensure that adequate and varied facilities are provided</w:t>
      </w:r>
      <w:r w:rsidR="0013037D">
        <w:rPr>
          <w:lang w:val="en-US"/>
        </w:rPr>
        <w:t>.</w:t>
      </w:r>
    </w:p>
    <w:p w14:paraId="36A66AE0" w14:textId="77777777" w:rsidR="0013037D" w:rsidRDefault="00900EE1" w:rsidP="00EF545A">
      <w:pPr>
        <w:pStyle w:val="Normal2"/>
        <w:rPr>
          <w:lang w:val="en-US"/>
        </w:rPr>
      </w:pPr>
      <w:r w:rsidRPr="00900EE1">
        <w:rPr>
          <w:lang w:val="en-US"/>
        </w:rPr>
        <w:t>Necessarily every local education authority, as the guardian of</w:t>
      </w:r>
      <w:r w:rsidR="00E242E0">
        <w:rPr>
          <w:lang w:val="en-US"/>
        </w:rPr>
        <w:t xml:space="preserve"> </w:t>
      </w:r>
      <w:r w:rsidRPr="00900EE1">
        <w:rPr>
          <w:lang w:val="en-US"/>
        </w:rPr>
        <w:t>public purse, must be the judge of what provision it is wise to make, what</w:t>
      </w:r>
      <w:r w:rsidR="00E242E0">
        <w:rPr>
          <w:lang w:val="en-US"/>
        </w:rPr>
        <w:t xml:space="preserve"> </w:t>
      </w:r>
      <w:r w:rsidRPr="00900EE1">
        <w:rPr>
          <w:lang w:val="en-US"/>
        </w:rPr>
        <w:t xml:space="preserve">staff is necessary to carry it through and what form the </w:t>
      </w:r>
      <w:r w:rsidR="00E242E0">
        <w:rPr>
          <w:lang w:val="en-US"/>
        </w:rPr>
        <w:t>co</w:t>
      </w:r>
      <w:r w:rsidRPr="00900EE1">
        <w:rPr>
          <w:lang w:val="en-US"/>
        </w:rPr>
        <w:t>-</w:t>
      </w:r>
      <w:r w:rsidR="00E242E0">
        <w:rPr>
          <w:lang w:val="en-US"/>
        </w:rPr>
        <w:t>op</w:t>
      </w:r>
      <w:r w:rsidRPr="00900EE1">
        <w:rPr>
          <w:lang w:val="en-US"/>
        </w:rPr>
        <w:t xml:space="preserve">eration with voluntary bodies had best take. It would be improper as well as foolish for any outside body to lay down hard and fast schemes </w:t>
      </w:r>
      <w:r w:rsidR="00E242E0">
        <w:rPr>
          <w:lang w:val="en-US"/>
        </w:rPr>
        <w:t>o</w:t>
      </w:r>
      <w:r w:rsidRPr="00900EE1">
        <w:rPr>
          <w:lang w:val="en-US"/>
        </w:rPr>
        <w:t xml:space="preserve">f </w:t>
      </w:r>
      <w:proofErr w:type="spellStart"/>
      <w:r w:rsidRPr="00900EE1">
        <w:rPr>
          <w:lang w:val="en-US"/>
        </w:rPr>
        <w:t>organisation</w:t>
      </w:r>
      <w:proofErr w:type="spellEnd"/>
      <w:r w:rsidRPr="00900EE1">
        <w:rPr>
          <w:lang w:val="en-US"/>
        </w:rPr>
        <w:t xml:space="preserve"> for authorities, and to try would strike at the variety and flexibility which we hope to encourage. </w:t>
      </w:r>
      <w:proofErr w:type="gramStart"/>
      <w:r w:rsidRPr="00900EE1">
        <w:rPr>
          <w:lang w:val="en-US"/>
        </w:rPr>
        <w:t>Nevertheless</w:t>
      </w:r>
      <w:proofErr w:type="gramEnd"/>
      <w:r w:rsidRPr="00900EE1">
        <w:rPr>
          <w:lang w:val="en-US"/>
        </w:rPr>
        <w:t xml:space="preserve"> it is vital for education committees to give adequate attention to the needs of the Youth Service. We</w:t>
      </w:r>
      <w:r w:rsidR="003A3E0C">
        <w:rPr>
          <w:lang w:val="en-US"/>
        </w:rPr>
        <w:t xml:space="preserve"> </w:t>
      </w:r>
      <w:r w:rsidRPr="00900EE1">
        <w:rPr>
          <w:lang w:val="en-US"/>
        </w:rPr>
        <w:t>are aware of the many developments in other fields of education which overload their agenda, and there is a danger that Youth Service matters may have to take a low priority. We therefore recommend that at least during the period of development a sub-committee of the education committee itself not a sub-co</w:t>
      </w:r>
      <w:r w:rsidR="00673E62">
        <w:rPr>
          <w:lang w:val="en-US"/>
        </w:rPr>
        <w:t>m</w:t>
      </w:r>
      <w:r w:rsidRPr="00900EE1">
        <w:rPr>
          <w:lang w:val="en-US"/>
        </w:rPr>
        <w:t xml:space="preserve">mittee of a sub-committee) should be charged with responsibility for the Youth Service. We are not in </w:t>
      </w:r>
      <w:proofErr w:type="spellStart"/>
      <w:r w:rsidRPr="00900EE1">
        <w:rPr>
          <w:lang w:val="en-US"/>
        </w:rPr>
        <w:t>favour</w:t>
      </w:r>
      <w:proofErr w:type="spellEnd"/>
      <w:r w:rsidRPr="00900EE1">
        <w:rPr>
          <w:lang w:val="en-US"/>
        </w:rPr>
        <w:t xml:space="preserve"> of co-opting representatives of youth </w:t>
      </w:r>
      <w:proofErr w:type="spellStart"/>
      <w:r w:rsidRPr="00900EE1">
        <w:rPr>
          <w:lang w:val="en-US"/>
        </w:rPr>
        <w:t>organisations</w:t>
      </w:r>
      <w:proofErr w:type="spellEnd"/>
      <w:r w:rsidRPr="00900EE1">
        <w:rPr>
          <w:lang w:val="en-US"/>
        </w:rPr>
        <w:t xml:space="preserve"> as such to this sub-committee, because we</w:t>
      </w:r>
      <w:r w:rsidR="00357ADB">
        <w:rPr>
          <w:lang w:val="en-US"/>
        </w:rPr>
        <w:t xml:space="preserve"> </w:t>
      </w:r>
      <w:r w:rsidRPr="00900EE1">
        <w:rPr>
          <w:lang w:val="en-US"/>
        </w:rPr>
        <w:t>believe that it should be small and executive in character. Any individuals</w:t>
      </w:r>
      <w:r w:rsidR="00357ADB">
        <w:rPr>
          <w:lang w:val="en-US"/>
        </w:rPr>
        <w:t xml:space="preserve"> </w:t>
      </w:r>
      <w:r w:rsidRPr="00900EE1">
        <w:rPr>
          <w:lang w:val="en-US"/>
        </w:rPr>
        <w:t>co-opted to it should be chosen for the personal contribution they can make. We think that the duties of this sub-committee should bear some</w:t>
      </w:r>
      <w:r w:rsidR="00357ADB">
        <w:rPr>
          <w:lang w:val="en-US"/>
        </w:rPr>
        <w:t xml:space="preserve"> </w:t>
      </w:r>
      <w:r w:rsidRPr="00900EE1">
        <w:rPr>
          <w:lang w:val="en-US"/>
        </w:rPr>
        <w:t>relation to those of the Development Council which we are proposing should</w:t>
      </w:r>
      <w:r w:rsidR="00357ADB">
        <w:rPr>
          <w:lang w:val="en-US"/>
        </w:rPr>
        <w:t xml:space="preserve"> </w:t>
      </w:r>
      <w:r w:rsidRPr="00900EE1">
        <w:rPr>
          <w:lang w:val="en-US"/>
        </w:rPr>
        <w:t xml:space="preserve">be set up at ministerial level. </w:t>
      </w:r>
    </w:p>
    <w:p w14:paraId="563F5B49" w14:textId="77777777" w:rsidR="0013037D" w:rsidRDefault="00900EE1" w:rsidP="00EF545A">
      <w:pPr>
        <w:pStyle w:val="Normal2"/>
        <w:rPr>
          <w:lang w:val="en-US"/>
        </w:rPr>
      </w:pPr>
      <w:r w:rsidRPr="00900EE1">
        <w:rPr>
          <w:lang w:val="en-US"/>
        </w:rPr>
        <w:t>Such a sub-committee as we have in mind will need the advice and</w:t>
      </w:r>
      <w:r w:rsidR="00357ADB">
        <w:rPr>
          <w:lang w:val="en-US"/>
        </w:rPr>
        <w:t xml:space="preserve"> </w:t>
      </w:r>
      <w:r w:rsidRPr="00900EE1">
        <w:rPr>
          <w:lang w:val="en-US"/>
        </w:rPr>
        <w:t>co-</w:t>
      </w:r>
      <w:r w:rsidR="00204E29">
        <w:rPr>
          <w:lang w:val="en-US"/>
        </w:rPr>
        <w:t>o</w:t>
      </w:r>
      <w:r w:rsidRPr="00900EE1">
        <w:rPr>
          <w:lang w:val="en-US"/>
        </w:rPr>
        <w:t>peration of the other partners in the Youth Service. We believe that</w:t>
      </w:r>
      <w:r w:rsidR="00357ADB">
        <w:rPr>
          <w:lang w:val="en-US"/>
        </w:rPr>
        <w:t xml:space="preserve"> </w:t>
      </w:r>
      <w:r w:rsidRPr="00900EE1">
        <w:rPr>
          <w:lang w:val="en-US"/>
        </w:rPr>
        <w:t xml:space="preserve">this can best be secured by having an advisory committee with full representation from the voluntary </w:t>
      </w:r>
      <w:proofErr w:type="spellStart"/>
      <w:r w:rsidRPr="00900EE1">
        <w:rPr>
          <w:lang w:val="en-US"/>
        </w:rPr>
        <w:t>organisations</w:t>
      </w:r>
      <w:proofErr w:type="spellEnd"/>
      <w:r w:rsidRPr="00900EE1">
        <w:rPr>
          <w:lang w:val="en-US"/>
        </w:rPr>
        <w:t>. This advisory committee should be consulted about such major problems of the Service as</w:t>
      </w:r>
      <w:r w:rsidR="00204E29">
        <w:rPr>
          <w:lang w:val="en-US"/>
        </w:rPr>
        <w:t xml:space="preserve"> </w:t>
      </w:r>
      <w:r w:rsidRPr="00900EE1">
        <w:rPr>
          <w:lang w:val="en-US"/>
        </w:rPr>
        <w:t>development, co-operation, sta</w:t>
      </w:r>
      <w:r w:rsidR="00204E29">
        <w:rPr>
          <w:lang w:val="en-US"/>
        </w:rPr>
        <w:t>ffi</w:t>
      </w:r>
      <w:r w:rsidRPr="00900EE1">
        <w:rPr>
          <w:lang w:val="en-US"/>
        </w:rPr>
        <w:t>ng and training. We believe that it should be serviced by officers of the local education authority. We are glad to know that some authorities already follow this pattern</w:t>
      </w:r>
    </w:p>
    <w:p w14:paraId="145E3D0F" w14:textId="08779484" w:rsidR="00F9203B" w:rsidRPr="0013037D" w:rsidRDefault="00900EE1" w:rsidP="00EF545A">
      <w:pPr>
        <w:pStyle w:val="Normal2"/>
        <w:rPr>
          <w:lang w:val="en-US"/>
        </w:rPr>
      </w:pPr>
      <w:r w:rsidRPr="0013037D">
        <w:rPr>
          <w:lang w:val="en-US"/>
        </w:rPr>
        <w:t>This committee structure, and the acceleration of decision-making we</w:t>
      </w:r>
      <w:r w:rsidR="00F9203B" w:rsidRPr="0013037D">
        <w:rPr>
          <w:lang w:val="en-US"/>
        </w:rPr>
        <w:t xml:space="preserve"> </w:t>
      </w:r>
      <w:r w:rsidRPr="0013037D">
        <w:rPr>
          <w:lang w:val="en-US"/>
        </w:rPr>
        <w:t>have proposed, would give the Youth Service the high priority in the</w:t>
      </w:r>
      <w:r w:rsidR="00584C49" w:rsidRPr="0013037D">
        <w:rPr>
          <w:lang w:val="en-US"/>
        </w:rPr>
        <w:t xml:space="preserve"> </w:t>
      </w:r>
      <w:r w:rsidRPr="0013037D">
        <w:rPr>
          <w:lang w:val="en-US"/>
        </w:rPr>
        <w:t>authority's business we have argued to be necessary and would sensibly aid</w:t>
      </w:r>
      <w:r w:rsidR="00F9203B" w:rsidRPr="0013037D">
        <w:rPr>
          <w:lang w:val="en-US"/>
        </w:rPr>
        <w:t xml:space="preserve"> </w:t>
      </w:r>
      <w:r w:rsidRPr="0013037D">
        <w:rPr>
          <w:lang w:val="en-US"/>
        </w:rPr>
        <w:t>the speedy development of the Service. However, this cannot be secured</w:t>
      </w:r>
      <w:r w:rsidR="009A4F79" w:rsidRPr="0013037D">
        <w:rPr>
          <w:lang w:val="en-US"/>
        </w:rPr>
        <w:t xml:space="preserve"> </w:t>
      </w:r>
      <w:r w:rsidRPr="0013037D">
        <w:rPr>
          <w:lang w:val="en-US"/>
        </w:rPr>
        <w:t>by resolutions alone. Action is needed. As a first step we recommend that</w:t>
      </w:r>
      <w:r w:rsidR="009A4F79" w:rsidRPr="0013037D">
        <w:rPr>
          <w:lang w:val="en-US"/>
        </w:rPr>
        <w:t xml:space="preserve"> </w:t>
      </w:r>
      <w:r w:rsidRPr="0013037D">
        <w:rPr>
          <w:lang w:val="en-US"/>
        </w:rPr>
        <w:t>the further education schemes of local education authorities be brought up</w:t>
      </w:r>
      <w:r w:rsidR="009A4F79" w:rsidRPr="0013037D">
        <w:rPr>
          <w:lang w:val="en-US"/>
        </w:rPr>
        <w:t xml:space="preserve"> </w:t>
      </w:r>
      <w:r w:rsidRPr="0013037D">
        <w:rPr>
          <w:lang w:val="en-US"/>
        </w:rPr>
        <w:t>to date so far as they concern provision for the leisure of young people. We</w:t>
      </w:r>
      <w:r w:rsidR="0013037D">
        <w:rPr>
          <w:lang w:val="en-US"/>
        </w:rPr>
        <w:t xml:space="preserve"> </w:t>
      </w:r>
      <w:r w:rsidRPr="0013037D">
        <w:rPr>
          <w:lang w:val="en-US"/>
        </w:rPr>
        <w:t>would hope that these reviews might be based on a survey of current needs,</w:t>
      </w:r>
      <w:r w:rsidR="00F9203B" w:rsidRPr="0013037D">
        <w:rPr>
          <w:lang w:val="en-US"/>
        </w:rPr>
        <w:t xml:space="preserve"> </w:t>
      </w:r>
      <w:r w:rsidRPr="0013037D">
        <w:rPr>
          <w:lang w:val="en-US"/>
        </w:rPr>
        <w:t>which should include an examination of the pattern of voluntary effort and</w:t>
      </w:r>
      <w:r w:rsidR="00AF2B1D" w:rsidRPr="0013037D">
        <w:rPr>
          <w:lang w:val="en-US"/>
        </w:rPr>
        <w:t xml:space="preserve"> </w:t>
      </w:r>
      <w:r w:rsidRPr="0013037D">
        <w:rPr>
          <w:lang w:val="en-US"/>
        </w:rPr>
        <w:t>its potentialities, a consideration of the problem of premises and outdoor recreational facilities, an investigation into the effective staffing of the work</w:t>
      </w:r>
      <w:r w:rsidR="00AF2B1D" w:rsidRPr="0013037D">
        <w:rPr>
          <w:lang w:val="en-US"/>
        </w:rPr>
        <w:t xml:space="preserve"> </w:t>
      </w:r>
      <w:r w:rsidRPr="0013037D">
        <w:rPr>
          <w:lang w:val="en-US"/>
        </w:rPr>
        <w:t>from the full-time to the voluntary worker, and the need for training</w:t>
      </w:r>
      <w:r w:rsidR="00AF2B1D" w:rsidRPr="0013037D">
        <w:rPr>
          <w:lang w:val="en-US"/>
        </w:rPr>
        <w:t xml:space="preserve"> </w:t>
      </w:r>
      <w:r w:rsidRPr="0013037D">
        <w:rPr>
          <w:lang w:val="en-US"/>
        </w:rPr>
        <w:t xml:space="preserve">schemes for voluntary and part-time workers. We suggest that </w:t>
      </w:r>
      <w:proofErr w:type="gramStart"/>
      <w:r w:rsidRPr="0013037D">
        <w:rPr>
          <w:lang w:val="en-US"/>
        </w:rPr>
        <w:t>particular</w:t>
      </w:r>
      <w:r w:rsidR="00AF2B1D" w:rsidRPr="0013037D">
        <w:rPr>
          <w:lang w:val="en-US"/>
        </w:rPr>
        <w:t xml:space="preserve"> </w:t>
      </w:r>
      <w:r w:rsidRPr="0013037D">
        <w:rPr>
          <w:lang w:val="en-US"/>
        </w:rPr>
        <w:t>attention</w:t>
      </w:r>
      <w:proofErr w:type="gramEnd"/>
      <w:r w:rsidRPr="0013037D">
        <w:rPr>
          <w:lang w:val="en-US"/>
        </w:rPr>
        <w:t xml:space="preserve"> be given to the special needs of new housing areas, of new towns,</w:t>
      </w:r>
      <w:r w:rsidR="00AF2B1D" w:rsidRPr="0013037D">
        <w:rPr>
          <w:lang w:val="en-US"/>
        </w:rPr>
        <w:t xml:space="preserve"> </w:t>
      </w:r>
      <w:r w:rsidRPr="0013037D">
        <w:rPr>
          <w:lang w:val="en-US"/>
        </w:rPr>
        <w:t>and of "tough" areas, and to ways of bringing in the unattached. When these revised schemes are submitted to the Minister, we hope that they will</w:t>
      </w:r>
      <w:r w:rsidR="00B860A0" w:rsidRPr="0013037D">
        <w:rPr>
          <w:lang w:val="en-US"/>
        </w:rPr>
        <w:t xml:space="preserve"> b</w:t>
      </w:r>
      <w:r w:rsidRPr="0013037D">
        <w:rPr>
          <w:lang w:val="en-US"/>
        </w:rPr>
        <w:t>e quickly considered in consultation with the Development Council and</w:t>
      </w:r>
      <w:r w:rsidR="00B860A0" w:rsidRPr="0013037D">
        <w:rPr>
          <w:lang w:val="en-US"/>
        </w:rPr>
        <w:t xml:space="preserve"> </w:t>
      </w:r>
      <w:r w:rsidRPr="0013037D">
        <w:rPr>
          <w:lang w:val="en-US"/>
        </w:rPr>
        <w:t>after approval, returned to the authorities for action to be taken without</w:t>
      </w:r>
      <w:r w:rsidR="00B860A0" w:rsidRPr="0013037D">
        <w:rPr>
          <w:lang w:val="en-US"/>
        </w:rPr>
        <w:t xml:space="preserve"> </w:t>
      </w:r>
      <w:r w:rsidRPr="0013037D">
        <w:rPr>
          <w:lang w:val="en-US"/>
        </w:rPr>
        <w:t xml:space="preserve">delay. </w:t>
      </w:r>
    </w:p>
    <w:p w14:paraId="753DAAAD" w14:textId="68DE04A5" w:rsidR="00900EE1" w:rsidRDefault="00900EE1" w:rsidP="00A51F17">
      <w:pPr>
        <w:pStyle w:val="Footer"/>
      </w:pPr>
    </w:p>
    <w:p w14:paraId="41E6340F" w14:textId="77777777" w:rsidR="00F9203B" w:rsidRDefault="00900EE1" w:rsidP="0013037D">
      <w:pPr>
        <w:pStyle w:val="Heading2"/>
      </w:pPr>
      <w:bookmarkStart w:id="29" w:name="_Toc44859722"/>
      <w:r w:rsidRPr="00B860A0">
        <w:t>THE TASK OF THE VOLUNTARY YOUTH ORGANISATIONS</w:t>
      </w:r>
      <w:bookmarkEnd w:id="29"/>
    </w:p>
    <w:p w14:paraId="5E253009" w14:textId="0044C5B0" w:rsidR="00900EE1" w:rsidRPr="00B860A0" w:rsidRDefault="00900EE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39F9B537" w14:textId="77777777" w:rsidR="0013037D" w:rsidRDefault="00900EE1" w:rsidP="00EF545A">
      <w:pPr>
        <w:pStyle w:val="Normal2"/>
        <w:rPr>
          <w:lang w:val="en-US"/>
        </w:rPr>
      </w:pPr>
      <w:r w:rsidRPr="0013037D">
        <w:rPr>
          <w:lang w:val="en-US"/>
        </w:rPr>
        <w:t xml:space="preserve">The voluntary </w:t>
      </w:r>
      <w:proofErr w:type="spellStart"/>
      <w:r w:rsidRPr="0013037D">
        <w:rPr>
          <w:lang w:val="en-US"/>
        </w:rPr>
        <w:t>organisations</w:t>
      </w:r>
      <w:proofErr w:type="spellEnd"/>
      <w:r w:rsidRPr="0013037D">
        <w:rPr>
          <w:lang w:val="en-US"/>
        </w:rPr>
        <w:t xml:space="preserve"> occupy a proud position in the history</w:t>
      </w:r>
      <w:r w:rsidR="00B860A0" w:rsidRPr="0013037D">
        <w:rPr>
          <w:lang w:val="en-US"/>
        </w:rPr>
        <w:t xml:space="preserve"> </w:t>
      </w:r>
      <w:r w:rsidRPr="0013037D">
        <w:rPr>
          <w:lang w:val="en-US"/>
        </w:rPr>
        <w:t xml:space="preserve">of youth work. British youth </w:t>
      </w:r>
      <w:proofErr w:type="spellStart"/>
      <w:r w:rsidRPr="0013037D">
        <w:rPr>
          <w:lang w:val="en-US"/>
        </w:rPr>
        <w:t>organisations</w:t>
      </w:r>
      <w:proofErr w:type="spellEnd"/>
      <w:r w:rsidRPr="0013037D">
        <w:rPr>
          <w:lang w:val="en-US"/>
        </w:rPr>
        <w:t xml:space="preserve"> pioneered new forms of associa</w:t>
      </w:r>
      <w:r w:rsidR="007C5909" w:rsidRPr="0013037D">
        <w:rPr>
          <w:lang w:val="en-US"/>
        </w:rPr>
        <w:t>t</w:t>
      </w:r>
      <w:r w:rsidRPr="0013037D">
        <w:rPr>
          <w:lang w:val="en-US"/>
        </w:rPr>
        <w:t>ion among the young which were adopted or copied in many parts of the world. Some of the early youth movements achieved remarkable success, particularly among working class boys whose opportunities of dignified and</w:t>
      </w:r>
      <w:r w:rsidR="007C5909" w:rsidRPr="0013037D">
        <w:rPr>
          <w:lang w:val="en-US"/>
        </w:rPr>
        <w:t xml:space="preserve"> s</w:t>
      </w:r>
      <w:r w:rsidRPr="0013037D">
        <w:rPr>
          <w:lang w:val="en-US"/>
        </w:rPr>
        <w:t xml:space="preserve">elf-respecting group life were severely limited at the time. Many national voluntary youth </w:t>
      </w:r>
      <w:proofErr w:type="spellStart"/>
      <w:r w:rsidRPr="0013037D">
        <w:rPr>
          <w:lang w:val="en-US"/>
        </w:rPr>
        <w:t>organisations</w:t>
      </w:r>
      <w:proofErr w:type="spellEnd"/>
      <w:r w:rsidRPr="0013037D">
        <w:rPr>
          <w:lang w:val="en-US"/>
        </w:rPr>
        <w:t xml:space="preserve"> have modelled themselves upon what these</w:t>
      </w:r>
      <w:r w:rsidR="007C5909" w:rsidRPr="0013037D">
        <w:rPr>
          <w:lang w:val="en-US"/>
        </w:rPr>
        <w:t xml:space="preserve"> </w:t>
      </w:r>
      <w:r w:rsidRPr="0013037D">
        <w:rPr>
          <w:lang w:val="en-US"/>
        </w:rPr>
        <w:t xml:space="preserve">pioneers did or stood for. Here is not the place to write the story of these achievements, but we would </w:t>
      </w:r>
      <w:proofErr w:type="spellStart"/>
      <w:r w:rsidRPr="0013037D">
        <w:rPr>
          <w:lang w:val="en-US"/>
        </w:rPr>
        <w:t>emphasise</w:t>
      </w:r>
      <w:proofErr w:type="spellEnd"/>
      <w:r w:rsidRPr="0013037D">
        <w:rPr>
          <w:lang w:val="en-US"/>
        </w:rPr>
        <w:t xml:space="preserve"> that it is in the work of pioneering into new fields that the voluntary </w:t>
      </w:r>
      <w:proofErr w:type="spellStart"/>
      <w:r w:rsidRPr="0013037D">
        <w:rPr>
          <w:lang w:val="en-US"/>
        </w:rPr>
        <w:t>organisations</w:t>
      </w:r>
      <w:proofErr w:type="spellEnd"/>
      <w:r w:rsidRPr="0013037D">
        <w:rPr>
          <w:lang w:val="en-US"/>
        </w:rPr>
        <w:t>, uniformed or not, have</w:t>
      </w:r>
      <w:r w:rsidR="006C1063" w:rsidRPr="0013037D">
        <w:rPr>
          <w:lang w:val="en-US"/>
        </w:rPr>
        <w:t xml:space="preserve"> </w:t>
      </w:r>
      <w:r w:rsidRPr="0013037D">
        <w:rPr>
          <w:lang w:val="en-US"/>
        </w:rPr>
        <w:t xml:space="preserve">done so much. We hope that this pioneering, of which the nation has every reason to be proud, will continue and that, in the years of expansion which we would like to see for the Youth Service, the national voluntary youth </w:t>
      </w:r>
      <w:proofErr w:type="spellStart"/>
      <w:r w:rsidRPr="0013037D">
        <w:rPr>
          <w:lang w:val="en-US"/>
        </w:rPr>
        <w:t>organisations</w:t>
      </w:r>
      <w:proofErr w:type="spellEnd"/>
      <w:r w:rsidRPr="0013037D">
        <w:rPr>
          <w:lang w:val="en-US"/>
        </w:rPr>
        <w:t xml:space="preserve"> will play a constructive part worthy of their history.</w:t>
      </w:r>
    </w:p>
    <w:p w14:paraId="36F04822" w14:textId="77777777" w:rsidR="0013037D" w:rsidRDefault="00900EE1" w:rsidP="00EF545A">
      <w:pPr>
        <w:pStyle w:val="Normal2"/>
        <w:rPr>
          <w:lang w:val="en-US"/>
        </w:rPr>
      </w:pPr>
      <w:r w:rsidRPr="00900EE1">
        <w:rPr>
          <w:lang w:val="en-US"/>
        </w:rPr>
        <w:lastRenderedPageBreak/>
        <w:t>However, two things must be remarked. First, that the intention of</w:t>
      </w:r>
      <w:r w:rsidR="006C1063">
        <w:rPr>
          <w:lang w:val="en-US"/>
        </w:rPr>
        <w:t xml:space="preserve"> </w:t>
      </w:r>
      <w:r w:rsidRPr="00900EE1">
        <w:rPr>
          <w:lang w:val="en-US"/>
        </w:rPr>
        <w:t xml:space="preserve">the founders of most of the pioneering </w:t>
      </w:r>
      <w:proofErr w:type="spellStart"/>
      <w:r w:rsidRPr="00900EE1">
        <w:rPr>
          <w:lang w:val="en-US"/>
        </w:rPr>
        <w:t>organisations</w:t>
      </w:r>
      <w:proofErr w:type="spellEnd"/>
      <w:r w:rsidRPr="00900EE1">
        <w:rPr>
          <w:lang w:val="en-US"/>
        </w:rPr>
        <w:t xml:space="preserve"> was to attract all young people between, let us say, eight and eighteen. In the early days sharp divisions into age groups were less insisted upon than they are now.</w:t>
      </w:r>
      <w:r w:rsidR="00817279">
        <w:rPr>
          <w:lang w:val="en-US"/>
        </w:rPr>
        <w:t xml:space="preserve">  </w:t>
      </w:r>
      <w:r w:rsidRPr="00900EE1">
        <w:rPr>
          <w:lang w:val="en-US"/>
        </w:rPr>
        <w:t>Second, that the pioneering movements achieved their greatest success among children of school age. For example, boys between ten and fifteen were the basis</w:t>
      </w:r>
      <w:r w:rsidR="00817279">
        <w:rPr>
          <w:lang w:val="en-US"/>
        </w:rPr>
        <w:t xml:space="preserve"> </w:t>
      </w:r>
      <w:r w:rsidRPr="00900EE1">
        <w:rPr>
          <w:lang w:val="en-US"/>
        </w:rPr>
        <w:t xml:space="preserve">of the success of the Boy Scouts from the very </w:t>
      </w:r>
      <w:proofErr w:type="gramStart"/>
      <w:r w:rsidRPr="00900EE1">
        <w:rPr>
          <w:lang w:val="en-US"/>
        </w:rPr>
        <w:t>beginning,</w:t>
      </w:r>
      <w:r w:rsidR="00817279">
        <w:rPr>
          <w:lang w:val="en-US"/>
        </w:rPr>
        <w:t xml:space="preserve"> </w:t>
      </w:r>
      <w:r w:rsidRPr="00900EE1">
        <w:rPr>
          <w:lang w:val="en-US"/>
        </w:rPr>
        <w:t>and</w:t>
      </w:r>
      <w:proofErr w:type="gramEnd"/>
      <w:r w:rsidRPr="00900EE1">
        <w:rPr>
          <w:lang w:val="en-US"/>
        </w:rPr>
        <w:t xml:space="preserve"> remain so. Few of the pioneering </w:t>
      </w:r>
      <w:proofErr w:type="spellStart"/>
      <w:r w:rsidRPr="00900EE1">
        <w:rPr>
          <w:lang w:val="en-US"/>
        </w:rPr>
        <w:t>organisations</w:t>
      </w:r>
      <w:proofErr w:type="spellEnd"/>
      <w:r w:rsidRPr="00900EE1">
        <w:rPr>
          <w:lang w:val="en-US"/>
        </w:rPr>
        <w:t xml:space="preserve"> were so successful with </w:t>
      </w:r>
      <w:r w:rsidR="00E64EA4">
        <w:rPr>
          <w:lang w:val="en-US"/>
        </w:rPr>
        <w:t>a</w:t>
      </w:r>
      <w:r w:rsidRPr="00900EE1">
        <w:rPr>
          <w:lang w:val="en-US"/>
        </w:rPr>
        <w:t>dolescents,</w:t>
      </w:r>
      <w:r w:rsidR="00E64EA4">
        <w:rPr>
          <w:lang w:val="en-US"/>
        </w:rPr>
        <w:t xml:space="preserve"> </w:t>
      </w:r>
      <w:r w:rsidRPr="00900EE1">
        <w:rPr>
          <w:lang w:val="en-US"/>
        </w:rPr>
        <w:t>except those specially formed for them or less exacting over terms of</w:t>
      </w:r>
      <w:r w:rsidR="00E64EA4">
        <w:rPr>
          <w:lang w:val="en-US"/>
        </w:rPr>
        <w:t xml:space="preserve"> </w:t>
      </w:r>
      <w:r w:rsidRPr="00900EE1">
        <w:rPr>
          <w:lang w:val="en-US"/>
        </w:rPr>
        <w:t>membership.</w:t>
      </w:r>
    </w:p>
    <w:p w14:paraId="23DBDD0E" w14:textId="77777777" w:rsidR="0013037D" w:rsidRDefault="00900EE1" w:rsidP="00EF545A">
      <w:pPr>
        <w:pStyle w:val="Normal2"/>
        <w:rPr>
          <w:lang w:val="en-US"/>
        </w:rPr>
      </w:pPr>
      <w:r w:rsidRPr="00900EE1">
        <w:rPr>
          <w:lang w:val="en-US"/>
        </w:rPr>
        <w:t>Their success with children of school age has stamped many of the</w:t>
      </w:r>
      <w:r w:rsidR="00E64EA4">
        <w:rPr>
          <w:lang w:val="en-US"/>
        </w:rPr>
        <w:t xml:space="preserve"> </w:t>
      </w:r>
      <w:r w:rsidRPr="00900EE1">
        <w:rPr>
          <w:lang w:val="en-US"/>
        </w:rPr>
        <w:t xml:space="preserve">national </w:t>
      </w:r>
      <w:proofErr w:type="spellStart"/>
      <w:r w:rsidRPr="00900EE1">
        <w:rPr>
          <w:lang w:val="en-US"/>
        </w:rPr>
        <w:t>organisations</w:t>
      </w:r>
      <w:proofErr w:type="spellEnd"/>
      <w:r w:rsidRPr="00900EE1">
        <w:rPr>
          <w:lang w:val="en-US"/>
        </w:rPr>
        <w:t xml:space="preserve"> as juvenile in character and appeal. We think</w:t>
      </w:r>
      <w:r w:rsidR="00E64EA4">
        <w:rPr>
          <w:lang w:val="en-US"/>
        </w:rPr>
        <w:t xml:space="preserve"> t</w:t>
      </w:r>
      <w:r w:rsidRPr="00900EE1">
        <w:rPr>
          <w:lang w:val="en-US"/>
        </w:rPr>
        <w:t>herefore that they must themselves, in the light of their own good history, examine more closely than they may have done so far what their role is and whether</w:t>
      </w:r>
      <w:r w:rsidR="005604E0">
        <w:rPr>
          <w:lang w:val="en-US"/>
        </w:rPr>
        <w:t xml:space="preserve"> </w:t>
      </w:r>
      <w:r w:rsidRPr="00900EE1">
        <w:rPr>
          <w:lang w:val="en-US"/>
        </w:rPr>
        <w:t>or in what new ways they might cater for those who fall for the most part</w:t>
      </w:r>
      <w:r w:rsidR="005604E0">
        <w:rPr>
          <w:lang w:val="en-US"/>
        </w:rPr>
        <w:t xml:space="preserve"> </w:t>
      </w:r>
      <w:r w:rsidRPr="00900EE1">
        <w:rPr>
          <w:lang w:val="en-US"/>
        </w:rPr>
        <w:t>in the 14—20 age range. They should ask themselves whether their hopes for work among adolescents do not demand some new thinking on the whole problem. The success of cadet movements during the war and immediate post-war periods, though susceptible of various explanations, suggests that there is a role for youth movements which aim solely at adolescents. The</w:t>
      </w:r>
      <w:r w:rsidR="005604E0">
        <w:rPr>
          <w:lang w:val="en-US"/>
        </w:rPr>
        <w:t xml:space="preserve"> </w:t>
      </w:r>
      <w:r w:rsidRPr="00900EE1">
        <w:rPr>
          <w:lang w:val="en-US"/>
        </w:rPr>
        <w:t xml:space="preserve">greater the contribution that voluntary </w:t>
      </w:r>
      <w:proofErr w:type="spellStart"/>
      <w:r w:rsidRPr="00900EE1">
        <w:rPr>
          <w:lang w:val="en-US"/>
        </w:rPr>
        <w:t>organisations</w:t>
      </w:r>
      <w:proofErr w:type="spellEnd"/>
      <w:r w:rsidRPr="00900EE1">
        <w:rPr>
          <w:lang w:val="en-US"/>
        </w:rPr>
        <w:t xml:space="preserve"> can make to the needs</w:t>
      </w:r>
      <w:r w:rsidR="005604E0">
        <w:rPr>
          <w:lang w:val="en-US"/>
        </w:rPr>
        <w:t xml:space="preserve"> </w:t>
      </w:r>
      <w:r w:rsidRPr="00900EE1">
        <w:rPr>
          <w:lang w:val="en-US"/>
        </w:rPr>
        <w:t>of the age range for which the Youth Service exists, the more real the partnership insisted upon by the Act and the early circulars.</w:t>
      </w:r>
    </w:p>
    <w:p w14:paraId="0BB1AB7E" w14:textId="77777777" w:rsidR="0013037D" w:rsidRDefault="00900EE1" w:rsidP="00EF545A">
      <w:pPr>
        <w:pStyle w:val="Normal2"/>
        <w:rPr>
          <w:lang w:val="en-US"/>
        </w:rPr>
      </w:pPr>
      <w:r w:rsidRPr="00900EE1">
        <w:rPr>
          <w:lang w:val="en-US"/>
        </w:rPr>
        <w:t xml:space="preserve">The body for promoting the interests of the voluntary </w:t>
      </w:r>
      <w:proofErr w:type="spellStart"/>
      <w:r w:rsidRPr="00900EE1">
        <w:rPr>
          <w:lang w:val="en-US"/>
        </w:rPr>
        <w:t>organisations</w:t>
      </w:r>
      <w:proofErr w:type="spellEnd"/>
      <w:r w:rsidRPr="00900EE1">
        <w:rPr>
          <w:lang w:val="en-US"/>
        </w:rPr>
        <w:t>,</w:t>
      </w:r>
      <w:r w:rsidR="005604E0">
        <w:rPr>
          <w:lang w:val="en-US"/>
        </w:rPr>
        <w:t xml:space="preserve"> </w:t>
      </w:r>
      <w:r w:rsidRPr="00900EE1">
        <w:rPr>
          <w:lang w:val="en-US"/>
        </w:rPr>
        <w:t>and their proper spokesman at the national level, is the Standing</w:t>
      </w:r>
      <w:r w:rsidR="005604E0">
        <w:rPr>
          <w:lang w:val="en-US"/>
        </w:rPr>
        <w:t xml:space="preserve"> </w:t>
      </w:r>
      <w:r w:rsidRPr="00900EE1">
        <w:rPr>
          <w:lang w:val="en-US"/>
        </w:rPr>
        <w:t xml:space="preserve">Conference of National Voluntary Youth </w:t>
      </w:r>
      <w:proofErr w:type="spellStart"/>
      <w:r w:rsidRPr="00900EE1">
        <w:rPr>
          <w:lang w:val="en-US"/>
        </w:rPr>
        <w:t>Organisations</w:t>
      </w:r>
      <w:proofErr w:type="spellEnd"/>
      <w:r w:rsidRPr="00900EE1">
        <w:rPr>
          <w:lang w:val="en-US"/>
        </w:rPr>
        <w:t xml:space="preserve">. We hope that the Conference will be active in promoting ever closer co-operation between its member </w:t>
      </w:r>
      <w:proofErr w:type="spellStart"/>
      <w:r w:rsidRPr="00900EE1">
        <w:rPr>
          <w:lang w:val="en-US"/>
        </w:rPr>
        <w:t>organisations</w:t>
      </w:r>
      <w:proofErr w:type="spellEnd"/>
      <w:r w:rsidRPr="00900EE1">
        <w:rPr>
          <w:lang w:val="en-US"/>
        </w:rPr>
        <w:t>, in stimulating new approaches to youth work, in making the results of successful experiments widely known and in fostering new ventures. We expect the Conference to work in the closest collaboration with the Development Council to strengthen and raise the standards of the voluntary partners in the Youth Service.</w:t>
      </w:r>
    </w:p>
    <w:p w14:paraId="22C9E5F2" w14:textId="3A0CB05B" w:rsidR="00F9203B" w:rsidRDefault="00900EE1" w:rsidP="00EF545A">
      <w:pPr>
        <w:pStyle w:val="Normal2"/>
        <w:rPr>
          <w:lang w:val="en-US"/>
        </w:rPr>
      </w:pPr>
      <w:r w:rsidRPr="00900EE1">
        <w:rPr>
          <w:lang w:val="en-US"/>
        </w:rPr>
        <w:t>As well as the members of the Standing Conference and their</w:t>
      </w:r>
      <w:r w:rsidR="005604E0">
        <w:rPr>
          <w:lang w:val="en-US"/>
        </w:rPr>
        <w:t xml:space="preserve"> </w:t>
      </w:r>
      <w:r w:rsidRPr="00900EE1">
        <w:rPr>
          <w:lang w:val="en-US"/>
        </w:rPr>
        <w:t>affi</w:t>
      </w:r>
      <w:r w:rsidR="00BD1D9B">
        <w:rPr>
          <w:lang w:val="en-US"/>
        </w:rPr>
        <w:t>li</w:t>
      </w:r>
      <w:r w:rsidRPr="00900EE1">
        <w:rPr>
          <w:lang w:val="en-US"/>
        </w:rPr>
        <w:t>ated units, there are independent voluntary bodies and groups of many kinds.</w:t>
      </w:r>
      <w:r w:rsidR="00BD1D9B">
        <w:rPr>
          <w:lang w:val="en-US"/>
        </w:rPr>
        <w:t xml:space="preserve">  </w:t>
      </w:r>
      <w:r w:rsidRPr="00900EE1">
        <w:rPr>
          <w:lang w:val="en-US"/>
        </w:rPr>
        <w:t xml:space="preserve">They provide that variety of approach and diversity of purpose which </w:t>
      </w:r>
      <w:r w:rsidR="00BD1D9B">
        <w:rPr>
          <w:lang w:val="en-US"/>
        </w:rPr>
        <w:t>w</w:t>
      </w:r>
      <w:r w:rsidRPr="00900EE1">
        <w:rPr>
          <w:lang w:val="en-US"/>
        </w:rPr>
        <w:t>e have recommended as desirable in the Youth Service. It is important</w:t>
      </w:r>
      <w:r w:rsidR="00BD1D9B">
        <w:rPr>
          <w:lang w:val="en-US"/>
        </w:rPr>
        <w:t xml:space="preserve"> </w:t>
      </w:r>
      <w:r w:rsidRPr="00900EE1">
        <w:rPr>
          <w:lang w:val="en-US"/>
        </w:rPr>
        <w:t>that they should not fall below the general standards in cither the quality</w:t>
      </w:r>
      <w:r w:rsidR="00BD1D9B">
        <w:rPr>
          <w:lang w:val="en-US"/>
        </w:rPr>
        <w:t xml:space="preserve"> </w:t>
      </w:r>
      <w:r w:rsidRPr="00900EE1">
        <w:rPr>
          <w:lang w:val="en-US"/>
        </w:rPr>
        <w:t>of their leadership or their physical provision. Moreover, whilst preserving</w:t>
      </w:r>
      <w:r w:rsidR="00BD1D9B">
        <w:rPr>
          <w:lang w:val="en-US"/>
        </w:rPr>
        <w:t xml:space="preserve"> </w:t>
      </w:r>
      <w:r w:rsidRPr="00900EE1">
        <w:rPr>
          <w:lang w:val="en-US"/>
        </w:rPr>
        <w:t xml:space="preserve">their independence of outlook, they should </w:t>
      </w:r>
      <w:proofErr w:type="spellStart"/>
      <w:r w:rsidRPr="00900EE1">
        <w:rPr>
          <w:lang w:val="en-US"/>
        </w:rPr>
        <w:t>recognise</w:t>
      </w:r>
      <w:proofErr w:type="spellEnd"/>
      <w:r w:rsidRPr="00900EE1">
        <w:rPr>
          <w:lang w:val="en-US"/>
        </w:rPr>
        <w:t xml:space="preserve"> their function within the</w:t>
      </w:r>
      <w:r w:rsidR="00BD1D9B">
        <w:rPr>
          <w:lang w:val="en-US"/>
        </w:rPr>
        <w:t xml:space="preserve"> b</w:t>
      </w:r>
      <w:r w:rsidRPr="00900EE1">
        <w:rPr>
          <w:lang w:val="en-US"/>
        </w:rPr>
        <w:t xml:space="preserve">igger framework of the Youth Service as a whole and be willing to </w:t>
      </w:r>
      <w:r w:rsidR="00BD1D9B">
        <w:rPr>
          <w:lang w:val="en-US"/>
        </w:rPr>
        <w:t>co</w:t>
      </w:r>
      <w:r w:rsidRPr="00900EE1">
        <w:rPr>
          <w:lang w:val="en-US"/>
        </w:rPr>
        <w:t xml:space="preserve">-operate </w:t>
      </w:r>
      <w:r w:rsidR="00BD1D9B">
        <w:rPr>
          <w:lang w:val="en-US"/>
        </w:rPr>
        <w:t>i</w:t>
      </w:r>
      <w:r w:rsidRPr="00900EE1">
        <w:rPr>
          <w:lang w:val="en-US"/>
        </w:rPr>
        <w:t xml:space="preserve">n training schemes and the interchange of ideas. </w:t>
      </w:r>
    </w:p>
    <w:p w14:paraId="616F26B1" w14:textId="231D5EFF" w:rsidR="00900EE1" w:rsidRPr="00900EE1" w:rsidRDefault="00900EE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7BA684AB" w14:textId="77777777" w:rsidR="00F9203B" w:rsidRDefault="00900EE1" w:rsidP="0013037D">
      <w:pPr>
        <w:pStyle w:val="Heading2"/>
      </w:pPr>
      <w:bookmarkStart w:id="30" w:name="_Toc44859723"/>
      <w:r w:rsidRPr="00BD1D9B">
        <w:t>THE VOLUNTARY PRINCIPLE</w:t>
      </w:r>
      <w:bookmarkEnd w:id="30"/>
      <w:r w:rsidRPr="00BD1D9B">
        <w:t xml:space="preserve"> </w:t>
      </w:r>
    </w:p>
    <w:p w14:paraId="002C4EBD" w14:textId="3E3C84BD" w:rsidR="00900EE1" w:rsidRPr="00BD1D9B" w:rsidRDefault="00900EE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51BCD37B" w14:textId="77777777" w:rsidR="0013037D" w:rsidRDefault="00900EE1" w:rsidP="00EF545A">
      <w:pPr>
        <w:pStyle w:val="Normal2"/>
        <w:rPr>
          <w:lang w:val="en-US"/>
        </w:rPr>
      </w:pPr>
      <w:r w:rsidRPr="0013037D">
        <w:rPr>
          <w:lang w:val="en-US"/>
        </w:rPr>
        <w:t>Confusion has arisen from the assumption that "</w:t>
      </w:r>
      <w:proofErr w:type="spellStart"/>
      <w:r w:rsidRPr="0013037D">
        <w:rPr>
          <w:lang w:val="en-US"/>
        </w:rPr>
        <w:t>voluntaryism</w:t>
      </w:r>
      <w:proofErr w:type="spellEnd"/>
      <w:r w:rsidRPr="0013037D">
        <w:rPr>
          <w:lang w:val="en-US"/>
        </w:rPr>
        <w:t>" can</w:t>
      </w:r>
      <w:r w:rsidR="00BD1D9B" w:rsidRPr="0013037D">
        <w:rPr>
          <w:lang w:val="en-US"/>
        </w:rPr>
        <w:t xml:space="preserve"> o</w:t>
      </w:r>
      <w:r w:rsidRPr="0013037D">
        <w:rPr>
          <w:lang w:val="en-US"/>
        </w:rPr>
        <w:t xml:space="preserve">nly be found in </w:t>
      </w:r>
      <w:proofErr w:type="spellStart"/>
      <w:r w:rsidRPr="0013037D">
        <w:rPr>
          <w:lang w:val="en-US"/>
        </w:rPr>
        <w:t>organisations</w:t>
      </w:r>
      <w:proofErr w:type="spellEnd"/>
      <w:r w:rsidRPr="0013037D">
        <w:rPr>
          <w:lang w:val="en-US"/>
        </w:rPr>
        <w:t xml:space="preserve"> specifically designated as voluntary. The terms "statutory" and "voluntary" have acquired meanings which take no</w:t>
      </w:r>
      <w:r w:rsidR="005A6298" w:rsidRPr="0013037D">
        <w:rPr>
          <w:lang w:val="en-US"/>
        </w:rPr>
        <w:t xml:space="preserve"> </w:t>
      </w:r>
      <w:r w:rsidRPr="0013037D">
        <w:rPr>
          <w:lang w:val="en-US"/>
        </w:rPr>
        <w:t>account of elements common to both. A national voluntary body, for instance, may be partially staffed by professionals whose salaries are aided</w:t>
      </w:r>
      <w:r w:rsidR="005A6298" w:rsidRPr="0013037D">
        <w:rPr>
          <w:lang w:val="en-US"/>
        </w:rPr>
        <w:t xml:space="preserve"> </w:t>
      </w:r>
      <w:r w:rsidRPr="0013037D">
        <w:rPr>
          <w:lang w:val="en-US"/>
        </w:rPr>
        <w:t>from public funds; on the other hand, the voluntary principle can be seen a</w:t>
      </w:r>
      <w:r w:rsidR="005A6298" w:rsidRPr="0013037D">
        <w:rPr>
          <w:lang w:val="en-US"/>
        </w:rPr>
        <w:t>t</w:t>
      </w:r>
      <w:r w:rsidRPr="0013037D">
        <w:rPr>
          <w:lang w:val="en-US"/>
        </w:rPr>
        <w:t xml:space="preserve"> work in the local education authorities, in their Youth Service no less than in their whole committee system.</w:t>
      </w:r>
    </w:p>
    <w:p w14:paraId="48961C75" w14:textId="77777777" w:rsidR="0013037D" w:rsidRDefault="00900EE1" w:rsidP="00EF545A">
      <w:pPr>
        <w:pStyle w:val="Normal2"/>
        <w:rPr>
          <w:lang w:val="en-US"/>
        </w:rPr>
      </w:pPr>
      <w:r w:rsidRPr="00900EE1">
        <w:rPr>
          <w:lang w:val="en-US"/>
        </w:rPr>
        <w:t>We believe it is essential to develop the voluntary principle at every</w:t>
      </w:r>
      <w:r w:rsidR="005A6298">
        <w:rPr>
          <w:lang w:val="en-US"/>
        </w:rPr>
        <w:t xml:space="preserve"> </w:t>
      </w:r>
      <w:r w:rsidRPr="00900EE1">
        <w:rPr>
          <w:lang w:val="en-US"/>
        </w:rPr>
        <w:t xml:space="preserve">level of activity. It is in the field that it is most important. We should like to see a national campaign for more voluntary helpers (see Chapter 9). We wish to </w:t>
      </w:r>
      <w:proofErr w:type="spellStart"/>
      <w:r w:rsidRPr="00900EE1">
        <w:rPr>
          <w:lang w:val="en-US"/>
        </w:rPr>
        <w:t>emphasise</w:t>
      </w:r>
      <w:proofErr w:type="spellEnd"/>
      <w:r w:rsidRPr="00900EE1">
        <w:rPr>
          <w:lang w:val="en-US"/>
        </w:rPr>
        <w:t xml:space="preserve"> our hope that voluntary help will be used in all clubs</w:t>
      </w:r>
      <w:r w:rsidR="00410197">
        <w:rPr>
          <w:lang w:val="en-US"/>
        </w:rPr>
        <w:t xml:space="preserve"> </w:t>
      </w:r>
      <w:r w:rsidRPr="00900EE1">
        <w:rPr>
          <w:lang w:val="en-US"/>
        </w:rPr>
        <w:t xml:space="preserve">and </w:t>
      </w:r>
      <w:proofErr w:type="spellStart"/>
      <w:r w:rsidRPr="00900EE1">
        <w:rPr>
          <w:lang w:val="en-US"/>
        </w:rPr>
        <w:t>centres</w:t>
      </w:r>
      <w:proofErr w:type="spellEnd"/>
      <w:r w:rsidRPr="00900EE1">
        <w:rPr>
          <w:lang w:val="en-US"/>
        </w:rPr>
        <w:t xml:space="preserve"> run by local education authorities. We should deplore the</w:t>
      </w:r>
      <w:r w:rsidR="00410197">
        <w:rPr>
          <w:lang w:val="en-US"/>
        </w:rPr>
        <w:t xml:space="preserve"> </w:t>
      </w:r>
      <w:r w:rsidRPr="00900EE1">
        <w:rPr>
          <w:lang w:val="en-US"/>
        </w:rPr>
        <w:t xml:space="preserve">complete </w:t>
      </w:r>
      <w:proofErr w:type="spellStart"/>
      <w:r w:rsidRPr="00900EE1">
        <w:rPr>
          <w:lang w:val="en-US"/>
        </w:rPr>
        <w:t>professionalisation</w:t>
      </w:r>
      <w:proofErr w:type="spellEnd"/>
      <w:r w:rsidRPr="00900EE1">
        <w:rPr>
          <w:lang w:val="en-US"/>
        </w:rPr>
        <w:t xml:space="preserve"> of these clubs. </w:t>
      </w:r>
    </w:p>
    <w:p w14:paraId="4F126C5E" w14:textId="77777777" w:rsidR="005A3C2D" w:rsidRDefault="00900EE1" w:rsidP="00EF545A">
      <w:pPr>
        <w:pStyle w:val="Normal2"/>
        <w:rPr>
          <w:lang w:val="en-US"/>
        </w:rPr>
      </w:pPr>
      <w:r w:rsidRPr="00900EE1">
        <w:rPr>
          <w:lang w:val="en-US"/>
        </w:rPr>
        <w:t>The voluntary principle is not weakened by the payment of out-of</w:t>
      </w:r>
      <w:r w:rsidR="00CB2246">
        <w:rPr>
          <w:lang w:val="en-US"/>
        </w:rPr>
        <w:t>-p</w:t>
      </w:r>
      <w:r w:rsidRPr="00900EE1">
        <w:rPr>
          <w:lang w:val="en-US"/>
        </w:rPr>
        <w:t>ocket expenses. If this were a more frequent practice, indeed, it might well increase the flow of volunteers who would like to help but who might not</w:t>
      </w:r>
      <w:r w:rsidR="00CB2246">
        <w:rPr>
          <w:lang w:val="en-US"/>
        </w:rPr>
        <w:t xml:space="preserve"> </w:t>
      </w:r>
      <w:r w:rsidRPr="00900EE1">
        <w:rPr>
          <w:lang w:val="en-US"/>
        </w:rPr>
        <w:t xml:space="preserve">be able to afford the extra personal expense involved. </w:t>
      </w:r>
    </w:p>
    <w:p w14:paraId="3E145823" w14:textId="0B8A2DF9" w:rsidR="00F9203B" w:rsidRDefault="00900EE1" w:rsidP="00EF545A">
      <w:pPr>
        <w:pStyle w:val="Normal2"/>
        <w:rPr>
          <w:lang w:val="en-US"/>
        </w:rPr>
      </w:pPr>
      <w:r w:rsidRPr="00900EE1">
        <w:rPr>
          <w:lang w:val="en-US"/>
        </w:rPr>
        <w:t>The importance of a good lively management committee to the life of</w:t>
      </w:r>
      <w:r w:rsidR="00CB2246">
        <w:rPr>
          <w:lang w:val="en-US"/>
        </w:rPr>
        <w:t xml:space="preserve"> </w:t>
      </w:r>
      <w:r w:rsidRPr="00900EE1">
        <w:rPr>
          <w:lang w:val="en-US"/>
        </w:rPr>
        <w:t>a club hardly needs stressing, but we should like to recommend a new</w:t>
      </w:r>
      <w:r w:rsidR="00CB2246">
        <w:rPr>
          <w:lang w:val="en-US"/>
        </w:rPr>
        <w:t xml:space="preserve"> </w:t>
      </w:r>
      <w:r w:rsidRPr="00900EE1">
        <w:rPr>
          <w:lang w:val="en-US"/>
        </w:rPr>
        <w:t>development. We should like to see clubs associated with the life of their</w:t>
      </w:r>
      <w:r w:rsidR="00CB2246">
        <w:rPr>
          <w:lang w:val="en-US"/>
        </w:rPr>
        <w:t xml:space="preserve"> </w:t>
      </w:r>
      <w:proofErr w:type="spellStart"/>
      <w:r w:rsidRPr="00900EE1">
        <w:rPr>
          <w:lang w:val="en-US"/>
        </w:rPr>
        <w:t>neighbourhoods</w:t>
      </w:r>
      <w:proofErr w:type="spellEnd"/>
      <w:r w:rsidRPr="00900EE1">
        <w:rPr>
          <w:lang w:val="en-US"/>
        </w:rPr>
        <w:t xml:space="preserve"> through the creation of supporters' councils, which would</w:t>
      </w:r>
      <w:r w:rsidR="00CB2246">
        <w:rPr>
          <w:lang w:val="en-US"/>
        </w:rPr>
        <w:t xml:space="preserve"> </w:t>
      </w:r>
      <w:r w:rsidRPr="00900EE1">
        <w:rPr>
          <w:lang w:val="en-US"/>
        </w:rPr>
        <w:t>have no direct share in the control or running of the clubs, but would</w:t>
      </w:r>
      <w:r w:rsidR="00CB2246">
        <w:rPr>
          <w:lang w:val="en-US"/>
        </w:rPr>
        <w:t xml:space="preserve"> </w:t>
      </w:r>
      <w:r w:rsidRPr="00900EE1">
        <w:rPr>
          <w:lang w:val="en-US"/>
        </w:rPr>
        <w:t xml:space="preserve">interpret the needs of the clubs to the </w:t>
      </w:r>
      <w:proofErr w:type="spellStart"/>
      <w:r w:rsidRPr="00900EE1">
        <w:rPr>
          <w:lang w:val="en-US"/>
        </w:rPr>
        <w:t>neighbourhoods</w:t>
      </w:r>
      <w:proofErr w:type="spellEnd"/>
      <w:r w:rsidRPr="00900EE1">
        <w:rPr>
          <w:lang w:val="en-US"/>
        </w:rPr>
        <w:t xml:space="preserve"> and of the </w:t>
      </w:r>
      <w:proofErr w:type="spellStart"/>
      <w:r w:rsidRPr="00900EE1">
        <w:rPr>
          <w:lang w:val="en-US"/>
        </w:rPr>
        <w:t>neig</w:t>
      </w:r>
      <w:r w:rsidR="00CB2246">
        <w:rPr>
          <w:lang w:val="en-US"/>
        </w:rPr>
        <w:t>h</w:t>
      </w:r>
      <w:r w:rsidRPr="00900EE1">
        <w:rPr>
          <w:lang w:val="en-US"/>
        </w:rPr>
        <w:t>bourhoods</w:t>
      </w:r>
      <w:proofErr w:type="spellEnd"/>
      <w:r w:rsidRPr="00900EE1">
        <w:rPr>
          <w:lang w:val="en-US"/>
        </w:rPr>
        <w:t xml:space="preserve"> to the clubs. Such a council could associate itself with some of the social activities of the club and draw up panels of willing people who might be called upon for help of every kind. We mean nothing so formal as a "governing body" which meets only occasionally. We are thinking</w:t>
      </w:r>
      <w:r w:rsidR="00F9203B">
        <w:rPr>
          <w:lang w:val="en-US"/>
        </w:rPr>
        <w:t xml:space="preserve"> </w:t>
      </w:r>
      <w:r w:rsidRPr="00900EE1">
        <w:rPr>
          <w:lang w:val="en-US"/>
        </w:rPr>
        <w:t xml:space="preserve">of a lively </w:t>
      </w:r>
      <w:proofErr w:type="spellStart"/>
      <w:r w:rsidRPr="00900EE1">
        <w:rPr>
          <w:lang w:val="en-US"/>
        </w:rPr>
        <w:t>organisation</w:t>
      </w:r>
      <w:proofErr w:type="spellEnd"/>
      <w:r w:rsidRPr="00900EE1">
        <w:rPr>
          <w:lang w:val="en-US"/>
        </w:rPr>
        <w:t xml:space="preserve"> through which adults </w:t>
      </w:r>
      <w:r w:rsidRPr="00900EE1">
        <w:rPr>
          <w:lang w:val="en-US"/>
        </w:rPr>
        <w:lastRenderedPageBreak/>
        <w:t xml:space="preserve">could find satisfaction in helping the young and which would begin in the </w:t>
      </w:r>
      <w:proofErr w:type="gramStart"/>
      <w:r w:rsidRPr="00900EE1">
        <w:rPr>
          <w:lang w:val="en-US"/>
        </w:rPr>
        <w:t>most friendly</w:t>
      </w:r>
      <w:proofErr w:type="gramEnd"/>
      <w:r w:rsidRPr="00900EE1">
        <w:rPr>
          <w:lang w:val="en-US"/>
        </w:rPr>
        <w:t xml:space="preserve"> and </w:t>
      </w:r>
      <w:proofErr w:type="spellStart"/>
      <w:r w:rsidRPr="00900EE1">
        <w:rPr>
          <w:lang w:val="en-US"/>
        </w:rPr>
        <w:t>unpatronising</w:t>
      </w:r>
      <w:proofErr w:type="spellEnd"/>
      <w:r w:rsidRPr="00900EE1">
        <w:rPr>
          <w:lang w:val="en-US"/>
        </w:rPr>
        <w:t xml:space="preserve"> fashion to build bridges between the generations. </w:t>
      </w:r>
    </w:p>
    <w:p w14:paraId="7E31FFC7" w14:textId="2F98FF43" w:rsidR="00900EE1" w:rsidRPr="00900EE1" w:rsidRDefault="00900EE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6A49DC48" w14:textId="77777777" w:rsidR="00BE7520" w:rsidRDefault="00900EE1" w:rsidP="005A3C2D">
      <w:pPr>
        <w:pStyle w:val="Heading2"/>
      </w:pPr>
      <w:bookmarkStart w:id="31" w:name="_Toc44859724"/>
      <w:r w:rsidRPr="00791745">
        <w:t>THE TASK OF THE FOURTH PARTNER</w:t>
      </w:r>
      <w:bookmarkEnd w:id="31"/>
    </w:p>
    <w:p w14:paraId="5F2E7A97" w14:textId="164DA553" w:rsidR="00900EE1" w:rsidRPr="00791745" w:rsidRDefault="00900EE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5E2F4828" w14:textId="77777777" w:rsidR="005A3C2D" w:rsidRDefault="00900EE1" w:rsidP="00EF545A">
      <w:pPr>
        <w:pStyle w:val="Normal2"/>
        <w:rPr>
          <w:lang w:val="en-US"/>
        </w:rPr>
      </w:pPr>
      <w:r w:rsidRPr="005A3C2D">
        <w:rPr>
          <w:lang w:val="en-US"/>
        </w:rPr>
        <w:t xml:space="preserve">So </w:t>
      </w:r>
      <w:proofErr w:type="gramStart"/>
      <w:r w:rsidRPr="005A3C2D">
        <w:rPr>
          <w:lang w:val="en-US"/>
        </w:rPr>
        <w:t>far</w:t>
      </w:r>
      <w:proofErr w:type="gramEnd"/>
      <w:r w:rsidRPr="005A3C2D">
        <w:rPr>
          <w:lang w:val="en-US"/>
        </w:rPr>
        <w:t xml:space="preserve"> we have moved down the structure of the Youth Service and</w:t>
      </w:r>
      <w:r w:rsidR="0007448D" w:rsidRPr="005A3C2D">
        <w:rPr>
          <w:lang w:val="en-US"/>
        </w:rPr>
        <w:t xml:space="preserve"> </w:t>
      </w:r>
      <w:r w:rsidRPr="005A3C2D">
        <w:rPr>
          <w:lang w:val="en-US"/>
        </w:rPr>
        <w:t>we have not yet encountered a young person except at the receiving end</w:t>
      </w:r>
      <w:r w:rsidR="0007448D" w:rsidRPr="005A3C2D">
        <w:rPr>
          <w:lang w:val="en-US"/>
        </w:rPr>
        <w:t xml:space="preserve">. </w:t>
      </w:r>
      <w:r w:rsidRPr="005A3C2D">
        <w:rPr>
          <w:lang w:val="en-US"/>
        </w:rPr>
        <w:t>We see a danger that the Youth Service machinery might become distant from the young people it is meant to serve. The young themselves are</w:t>
      </w:r>
      <w:r w:rsidR="0007448D" w:rsidRPr="005A3C2D">
        <w:rPr>
          <w:lang w:val="en-US"/>
        </w:rPr>
        <w:t xml:space="preserve"> </w:t>
      </w:r>
      <w:r w:rsidRPr="005A3C2D">
        <w:rPr>
          <w:lang w:val="en-US"/>
        </w:rPr>
        <w:t xml:space="preserve">quick to detect situations in which </w:t>
      </w:r>
      <w:proofErr w:type="spellStart"/>
      <w:r w:rsidRPr="005A3C2D">
        <w:rPr>
          <w:lang w:val="en-US"/>
        </w:rPr>
        <w:t>organisations</w:t>
      </w:r>
      <w:proofErr w:type="spellEnd"/>
      <w:r w:rsidRPr="005A3C2D">
        <w:rPr>
          <w:lang w:val="en-US"/>
        </w:rPr>
        <w:t xml:space="preserve"> built to serve them have become as remote and ineffectual as but not less talkative than Hilaire Belloc's don. The young must participate. But how? We think it is demonstrable that we do not need their participation in every part </w:t>
      </w:r>
      <w:r w:rsidR="00A93527" w:rsidRPr="005A3C2D">
        <w:rPr>
          <w:lang w:val="en-US"/>
        </w:rPr>
        <w:t>o</w:t>
      </w:r>
      <w:r w:rsidRPr="005A3C2D">
        <w:rPr>
          <w:lang w:val="en-US"/>
        </w:rPr>
        <w:t>f the</w:t>
      </w:r>
      <w:r w:rsidR="00A93527" w:rsidRPr="005A3C2D">
        <w:rPr>
          <w:lang w:val="en-US"/>
        </w:rPr>
        <w:t xml:space="preserve"> </w:t>
      </w:r>
      <w:r w:rsidRPr="005A3C2D">
        <w:rPr>
          <w:lang w:val="en-US"/>
        </w:rPr>
        <w:t xml:space="preserve">structure: where that which merely </w:t>
      </w:r>
      <w:r w:rsidRPr="005A3C2D">
        <w:rPr>
          <w:i/>
          <w:iCs/>
          <w:lang w:val="en-US"/>
        </w:rPr>
        <w:t>services</w:t>
      </w:r>
      <w:r w:rsidRPr="005A3C2D">
        <w:rPr>
          <w:lang w:val="en-US"/>
        </w:rPr>
        <w:t xml:space="preserve"> youth activity is concerned their</w:t>
      </w:r>
      <w:r w:rsidR="005A3C2D">
        <w:rPr>
          <w:lang w:val="en-US"/>
        </w:rPr>
        <w:t xml:space="preserve"> </w:t>
      </w:r>
      <w:r w:rsidRPr="005A3C2D">
        <w:rPr>
          <w:lang w:val="en-US"/>
        </w:rPr>
        <w:t>contribution would be slight and no one would know how to make use of</w:t>
      </w:r>
      <w:r w:rsidR="00A93527" w:rsidRPr="005A3C2D">
        <w:rPr>
          <w:lang w:val="en-US"/>
        </w:rPr>
        <w:t xml:space="preserve"> </w:t>
      </w:r>
      <w:r w:rsidRPr="005A3C2D">
        <w:rPr>
          <w:lang w:val="en-US"/>
        </w:rPr>
        <w:t>them. Where the living activity in the field is concerned their co-operation,</w:t>
      </w:r>
      <w:r w:rsidR="00A93527" w:rsidRPr="005A3C2D">
        <w:rPr>
          <w:lang w:val="en-US"/>
        </w:rPr>
        <w:t xml:space="preserve"> </w:t>
      </w:r>
      <w:r w:rsidRPr="005A3C2D">
        <w:rPr>
          <w:lang w:val="en-US"/>
        </w:rPr>
        <w:t>their criticism, their drive, their responsibility, ought to be as real as we</w:t>
      </w:r>
      <w:r w:rsidR="00A93527" w:rsidRPr="005A3C2D">
        <w:rPr>
          <w:lang w:val="en-US"/>
        </w:rPr>
        <w:t xml:space="preserve"> </w:t>
      </w:r>
      <w:r w:rsidRPr="005A3C2D">
        <w:rPr>
          <w:lang w:val="en-US"/>
        </w:rPr>
        <w:t xml:space="preserve">and they can make it. </w:t>
      </w:r>
      <w:r w:rsidR="00A93527" w:rsidRPr="005A3C2D">
        <w:rPr>
          <w:lang w:val="en-US"/>
        </w:rPr>
        <w:t>W</w:t>
      </w:r>
      <w:r w:rsidRPr="005A3C2D">
        <w:rPr>
          <w:lang w:val="en-US"/>
        </w:rPr>
        <w:t>e do not believe that this co-operation is sufficiently guaranteed by club and unit committees or youth councils. Committee experience can give admirable training, provided that the committee has a</w:t>
      </w:r>
      <w:r w:rsidR="00B95420" w:rsidRPr="005A3C2D">
        <w:rPr>
          <w:lang w:val="en-US"/>
        </w:rPr>
        <w:t xml:space="preserve"> </w:t>
      </w:r>
      <w:r w:rsidRPr="005A3C2D">
        <w:rPr>
          <w:lang w:val="en-US"/>
        </w:rPr>
        <w:t>real job within the powers of its members, that its members are encouraged to keep in close touch with public opinion in the club, and that it is regularly called on to give an account of itself to the rest of the club. But</w:t>
      </w:r>
      <w:r w:rsidR="00B95420" w:rsidRPr="005A3C2D">
        <w:rPr>
          <w:lang w:val="en-US"/>
        </w:rPr>
        <w:t xml:space="preserve"> </w:t>
      </w:r>
      <w:r w:rsidRPr="005A3C2D">
        <w:rPr>
          <w:lang w:val="en-US"/>
        </w:rPr>
        <w:t>club and unit committees on which the young sense that they are given only</w:t>
      </w:r>
      <w:r w:rsidR="00B95420" w:rsidRPr="005A3C2D">
        <w:rPr>
          <w:lang w:val="en-US"/>
        </w:rPr>
        <w:t xml:space="preserve"> </w:t>
      </w:r>
      <w:r w:rsidRPr="005A3C2D">
        <w:rPr>
          <w:lang w:val="en-US"/>
        </w:rPr>
        <w:t>the</w:t>
      </w:r>
      <w:r w:rsidR="00B95420" w:rsidRPr="005A3C2D">
        <w:rPr>
          <w:lang w:val="en-US"/>
        </w:rPr>
        <w:t xml:space="preserve"> </w:t>
      </w:r>
      <w:proofErr w:type="spellStart"/>
      <w:r w:rsidRPr="005A3C2D">
        <w:rPr>
          <w:lang w:val="en-US"/>
        </w:rPr>
        <w:t>pretence</w:t>
      </w:r>
      <w:proofErr w:type="spellEnd"/>
      <w:r w:rsidRPr="005A3C2D">
        <w:rPr>
          <w:lang w:val="en-US"/>
        </w:rPr>
        <w:t xml:space="preserve"> of power merely bore them with the tedium of office without giving them a taste of its reality. Similar provisos apply to the work of youth councils: topics of discussion should be within the immediate experience of their members, and their executive tasks should be within their scope. Without this ballast they are apt to agitate for the impossible.</w:t>
      </w:r>
    </w:p>
    <w:p w14:paraId="6253F5C7" w14:textId="77777777" w:rsidR="005A3C2D" w:rsidRDefault="00900EE1" w:rsidP="00EF545A">
      <w:pPr>
        <w:pStyle w:val="Normal2"/>
        <w:rPr>
          <w:lang w:val="en-US"/>
        </w:rPr>
      </w:pPr>
      <w:r w:rsidRPr="00900EE1">
        <w:rPr>
          <w:lang w:val="en-US"/>
        </w:rPr>
        <w:t>Our recommendations for participation turn on responsibility and</w:t>
      </w:r>
      <w:r w:rsidR="00401CBA">
        <w:rPr>
          <w:lang w:val="en-US"/>
        </w:rPr>
        <w:t xml:space="preserve"> </w:t>
      </w:r>
      <w:r w:rsidRPr="00900EE1">
        <w:rPr>
          <w:lang w:val="en-US"/>
        </w:rPr>
        <w:t xml:space="preserve">leadership. We should like to see more responsibility for activities and </w:t>
      </w:r>
      <w:proofErr w:type="spellStart"/>
      <w:r w:rsidRPr="00900EE1">
        <w:rPr>
          <w:lang w:val="en-US"/>
        </w:rPr>
        <w:t>programmes</w:t>
      </w:r>
      <w:proofErr w:type="spellEnd"/>
      <w:r w:rsidRPr="00900EE1">
        <w:rPr>
          <w:lang w:val="en-US"/>
        </w:rPr>
        <w:t xml:space="preserve"> turned over to the young wherever this can be made possible,</w:t>
      </w:r>
      <w:r w:rsidR="00E310F8">
        <w:rPr>
          <w:lang w:val="en-US"/>
        </w:rPr>
        <w:t xml:space="preserve"> </w:t>
      </w:r>
      <w:r w:rsidRPr="00900EE1">
        <w:rPr>
          <w:lang w:val="en-US"/>
        </w:rPr>
        <w:t>and real and actual charge of things within their compass (or just enough</w:t>
      </w:r>
      <w:r w:rsidR="00401CBA">
        <w:rPr>
          <w:lang w:val="en-US"/>
        </w:rPr>
        <w:t xml:space="preserve"> </w:t>
      </w:r>
      <w:r w:rsidRPr="00900EE1">
        <w:rPr>
          <w:lang w:val="en-US"/>
        </w:rPr>
        <w:t>outside it to make them stretch their minds) given to them. The specialist</w:t>
      </w:r>
      <w:r w:rsidR="00797533">
        <w:rPr>
          <w:lang w:val="en-US"/>
        </w:rPr>
        <w:t xml:space="preserve"> </w:t>
      </w:r>
      <w:r w:rsidRPr="00900EE1">
        <w:rPr>
          <w:lang w:val="en-US"/>
        </w:rPr>
        <w:t>group or self-programming group in which the adult enters as an adviser is an illustration of what we mean. We think for instance that after</w:t>
      </w:r>
      <w:r w:rsidR="00797533">
        <w:rPr>
          <w:lang w:val="en-US"/>
        </w:rPr>
        <w:t xml:space="preserve"> </w:t>
      </w:r>
      <w:r w:rsidRPr="00900EE1">
        <w:rPr>
          <w:lang w:val="en-US"/>
        </w:rPr>
        <w:t>one or two trial runs young people are capable of initiating and running adventure schemes which are likely to be more probing because they</w:t>
      </w:r>
      <w:r w:rsidR="00797533">
        <w:rPr>
          <w:lang w:val="en-US"/>
        </w:rPr>
        <w:t xml:space="preserve"> </w:t>
      </w:r>
      <w:r w:rsidRPr="00900EE1">
        <w:rPr>
          <w:lang w:val="en-US"/>
        </w:rPr>
        <w:t>themselves have drawn them up. We believe too that such groups will evolve their own discipline, which they will accept the more readily because it grows out of the needs of real situations.</w:t>
      </w:r>
    </w:p>
    <w:p w14:paraId="47BA621A" w14:textId="77777777" w:rsidR="005A3C2D" w:rsidRDefault="00900EE1" w:rsidP="00EF545A">
      <w:pPr>
        <w:pStyle w:val="Normal2"/>
        <w:rPr>
          <w:lang w:val="en-US"/>
        </w:rPr>
      </w:pPr>
      <w:r w:rsidRPr="00900EE1">
        <w:rPr>
          <w:lang w:val="en-US"/>
        </w:rPr>
        <w:t>We see in the ending of national service a fresh opportunity to</w:t>
      </w:r>
      <w:r w:rsidR="00797533">
        <w:rPr>
          <w:lang w:val="en-US"/>
        </w:rPr>
        <w:t xml:space="preserve"> d</w:t>
      </w:r>
      <w:r w:rsidRPr="00900EE1">
        <w:rPr>
          <w:lang w:val="en-US"/>
        </w:rPr>
        <w:t>evelop leadership within the club. We have been impressed by the quality of those youth leaders we have met who have themselves graduated through</w:t>
      </w:r>
      <w:r w:rsidR="00797533">
        <w:rPr>
          <w:lang w:val="en-US"/>
        </w:rPr>
        <w:t xml:space="preserve"> </w:t>
      </w:r>
      <w:r w:rsidRPr="00900EE1">
        <w:rPr>
          <w:lang w:val="en-US"/>
        </w:rPr>
        <w:t>the youth movement, and we believe that full use must now be made of</w:t>
      </w:r>
      <w:r w:rsidR="00D72F0C">
        <w:rPr>
          <w:lang w:val="en-US"/>
        </w:rPr>
        <w:t xml:space="preserve"> </w:t>
      </w:r>
      <w:r w:rsidRPr="00900EE1">
        <w:rPr>
          <w:lang w:val="en-US"/>
        </w:rPr>
        <w:t>the 18—20 year old members who will no longer be called away for service</w:t>
      </w:r>
      <w:r w:rsidR="00D72F0C">
        <w:rPr>
          <w:lang w:val="en-US"/>
        </w:rPr>
        <w:t xml:space="preserve"> </w:t>
      </w:r>
      <w:r w:rsidRPr="00900EE1">
        <w:rPr>
          <w:lang w:val="en-US"/>
        </w:rPr>
        <w:t xml:space="preserve">with the armed forces. They should be encouraged to lead group </w:t>
      </w:r>
      <w:proofErr w:type="gramStart"/>
      <w:r w:rsidRPr="00900EE1">
        <w:rPr>
          <w:lang w:val="en-US"/>
        </w:rPr>
        <w:t>activities,</w:t>
      </w:r>
      <w:r w:rsidR="00D72F0C">
        <w:rPr>
          <w:lang w:val="en-US"/>
        </w:rPr>
        <w:t xml:space="preserve"> </w:t>
      </w:r>
      <w:r w:rsidRPr="00900EE1">
        <w:rPr>
          <w:lang w:val="en-US"/>
        </w:rPr>
        <w:t>and</w:t>
      </w:r>
      <w:proofErr w:type="gramEnd"/>
      <w:r w:rsidRPr="00900EE1">
        <w:rPr>
          <w:lang w:val="en-US"/>
        </w:rPr>
        <w:t xml:space="preserve"> given every chance to prove their dependability and usefulness.</w:t>
      </w:r>
    </w:p>
    <w:p w14:paraId="67D8A94A" w14:textId="4EAC6C0F" w:rsidR="00C34118" w:rsidRDefault="00900EE1" w:rsidP="00EF545A">
      <w:pPr>
        <w:pStyle w:val="Normal2"/>
        <w:rPr>
          <w:lang w:val="en-US"/>
        </w:rPr>
      </w:pPr>
      <w:r w:rsidRPr="00900EE1">
        <w:rPr>
          <w:lang w:val="en-US"/>
        </w:rPr>
        <w:t>One further task we see as peculiarly the province of the fourth partner and that is recruitment. The young speak most cogently to the young, and any approach to the unattached might best be made by club</w:t>
      </w:r>
      <w:r w:rsidR="00D72F0C">
        <w:rPr>
          <w:lang w:val="en-US"/>
        </w:rPr>
        <w:t xml:space="preserve"> </w:t>
      </w:r>
      <w:r w:rsidRPr="00900EE1">
        <w:rPr>
          <w:lang w:val="en-US"/>
        </w:rPr>
        <w:t>members themselves. Members, having found their own warm club life, are sometimes reluctant to welcome "outsiders", but we believe that without the missionary work of those already in the clubs we shall fail to bring</w:t>
      </w:r>
      <w:r w:rsidR="002B5872">
        <w:rPr>
          <w:lang w:val="en-US"/>
        </w:rPr>
        <w:t xml:space="preserve"> </w:t>
      </w:r>
      <w:r w:rsidRPr="00900EE1">
        <w:rPr>
          <w:lang w:val="en-US"/>
        </w:rPr>
        <w:t>in the unattached. Responsibility for the unattached rests upon young people just as much as upon adults</w:t>
      </w:r>
      <w:r w:rsidR="00C34118">
        <w:rPr>
          <w:lang w:val="en-US"/>
        </w:rPr>
        <w:t>.</w:t>
      </w:r>
    </w:p>
    <w:p w14:paraId="75833AC1" w14:textId="2B992EC3" w:rsidR="00900EE1" w:rsidRPr="002B5872" w:rsidRDefault="00900EE1" w:rsidP="005A3C2D">
      <w:pPr>
        <w:pStyle w:val="Heading2"/>
      </w:pPr>
      <w:r w:rsidRPr="00900EE1">
        <w:t xml:space="preserve"> </w:t>
      </w:r>
      <w:r w:rsidRPr="00900EE1">
        <w:br/>
      </w:r>
      <w:bookmarkStart w:id="32" w:name="_Toc44859725"/>
      <w:r w:rsidRPr="002B5872">
        <w:t>INSPECTION AND CO-ORDINATION</w:t>
      </w:r>
      <w:bookmarkEnd w:id="32"/>
      <w:r w:rsidRPr="002B5872">
        <w:t xml:space="preserve"> </w:t>
      </w:r>
    </w:p>
    <w:p w14:paraId="34F51584" w14:textId="77777777" w:rsidR="005A3C2D" w:rsidRDefault="00900EE1" w:rsidP="00EF545A">
      <w:pPr>
        <w:pStyle w:val="Normal2"/>
        <w:rPr>
          <w:lang w:val="en-US"/>
        </w:rPr>
      </w:pPr>
      <w:r w:rsidRPr="005A3C2D">
        <w:rPr>
          <w:lang w:val="en-US"/>
        </w:rPr>
        <w:t>H.M. Inspectors are the natural link in the field between the Ministry</w:t>
      </w:r>
      <w:r w:rsidR="002B5872" w:rsidRPr="005A3C2D">
        <w:rPr>
          <w:lang w:val="en-US"/>
        </w:rPr>
        <w:t xml:space="preserve"> </w:t>
      </w:r>
      <w:r w:rsidRPr="005A3C2D">
        <w:rPr>
          <w:lang w:val="en-US"/>
        </w:rPr>
        <w:t xml:space="preserve">and both local education authorities and voluntary youth </w:t>
      </w:r>
      <w:proofErr w:type="spellStart"/>
      <w:r w:rsidRPr="005A3C2D">
        <w:rPr>
          <w:lang w:val="en-US"/>
        </w:rPr>
        <w:t>organisations</w:t>
      </w:r>
      <w:proofErr w:type="spellEnd"/>
      <w:r w:rsidRPr="005A3C2D">
        <w:rPr>
          <w:lang w:val="en-US"/>
        </w:rPr>
        <w:t>.</w:t>
      </w:r>
      <w:r w:rsidR="002B5872" w:rsidRPr="005A3C2D">
        <w:rPr>
          <w:lang w:val="en-US"/>
        </w:rPr>
        <w:t xml:space="preserve">  </w:t>
      </w:r>
      <w:r w:rsidRPr="005A3C2D">
        <w:rPr>
          <w:lang w:val="en-US"/>
        </w:rPr>
        <w:t>They are responsible for the inspection of all aided youth groups and may</w:t>
      </w:r>
      <w:r w:rsidR="002B5872" w:rsidRPr="005A3C2D">
        <w:rPr>
          <w:lang w:val="en-US"/>
        </w:rPr>
        <w:t xml:space="preserve"> </w:t>
      </w:r>
      <w:r w:rsidRPr="005A3C2D">
        <w:rPr>
          <w:lang w:val="en-US"/>
        </w:rPr>
        <w:t>visit unaided groups by invitation. We have stu</w:t>
      </w:r>
      <w:r w:rsidR="003F6B05" w:rsidRPr="005A3C2D">
        <w:rPr>
          <w:lang w:val="en-US"/>
        </w:rPr>
        <w:t>d</w:t>
      </w:r>
      <w:r w:rsidRPr="005A3C2D">
        <w:rPr>
          <w:lang w:val="en-US"/>
        </w:rPr>
        <w:t>ied their admirable reports</w:t>
      </w:r>
      <w:r w:rsidR="003F6B05" w:rsidRPr="005A3C2D">
        <w:rPr>
          <w:lang w:val="en-US"/>
        </w:rPr>
        <w:t xml:space="preserve"> </w:t>
      </w:r>
      <w:r w:rsidRPr="005A3C2D">
        <w:rPr>
          <w:lang w:val="en-US"/>
        </w:rPr>
        <w:t xml:space="preserve">on youth work. The Inspectorate is </w:t>
      </w:r>
      <w:proofErr w:type="gramStart"/>
      <w:r w:rsidRPr="005A3C2D">
        <w:rPr>
          <w:lang w:val="en-US"/>
        </w:rPr>
        <w:t>in a position</w:t>
      </w:r>
      <w:proofErr w:type="gramEnd"/>
      <w:r w:rsidRPr="005A3C2D">
        <w:rPr>
          <w:lang w:val="en-US"/>
        </w:rPr>
        <w:t xml:space="preserve"> to make a special contribution to the raising of standards. On their visits to educational establishments H.M. Inspectors have by tradition a double task, to assess</w:t>
      </w:r>
      <w:r w:rsidR="003F6B05" w:rsidRPr="005A3C2D">
        <w:rPr>
          <w:lang w:val="en-US"/>
        </w:rPr>
        <w:t xml:space="preserve"> </w:t>
      </w:r>
      <w:r w:rsidRPr="005A3C2D">
        <w:rPr>
          <w:lang w:val="en-US"/>
        </w:rPr>
        <w:t>and</w:t>
      </w:r>
      <w:r w:rsidR="005A3C2D">
        <w:rPr>
          <w:lang w:val="en-US"/>
        </w:rPr>
        <w:t xml:space="preserve"> </w:t>
      </w:r>
      <w:r w:rsidRPr="005A3C2D">
        <w:rPr>
          <w:lang w:val="en-US"/>
        </w:rPr>
        <w:t>to advise. Their assessment of the quality of the Service's achievemen</w:t>
      </w:r>
      <w:r w:rsidR="00477814" w:rsidRPr="005A3C2D">
        <w:rPr>
          <w:lang w:val="en-US"/>
        </w:rPr>
        <w:t xml:space="preserve">ts </w:t>
      </w:r>
      <w:r w:rsidRPr="005A3C2D">
        <w:rPr>
          <w:lang w:val="en-US"/>
        </w:rPr>
        <w:t xml:space="preserve">over the next ten years will be of </w:t>
      </w:r>
      <w:proofErr w:type="gramStart"/>
      <w:r w:rsidRPr="005A3C2D">
        <w:rPr>
          <w:lang w:val="en-US"/>
        </w:rPr>
        <w:t>particular value</w:t>
      </w:r>
      <w:proofErr w:type="gramEnd"/>
      <w:r w:rsidRPr="005A3C2D">
        <w:rPr>
          <w:lang w:val="en-US"/>
        </w:rPr>
        <w:t xml:space="preserve"> both to the Minister and to leaders, management committees and authorities. The Youth </w:t>
      </w:r>
      <w:r w:rsidR="00477814" w:rsidRPr="005A3C2D">
        <w:rPr>
          <w:lang w:val="en-US"/>
        </w:rPr>
        <w:t xml:space="preserve">Service </w:t>
      </w:r>
      <w:r w:rsidRPr="005A3C2D">
        <w:rPr>
          <w:lang w:val="en-US"/>
        </w:rPr>
        <w:t xml:space="preserve">Development Council will need to follow the rate and quality </w:t>
      </w:r>
      <w:r w:rsidR="00477814" w:rsidRPr="005A3C2D">
        <w:rPr>
          <w:lang w:val="en-US"/>
        </w:rPr>
        <w:t>o</w:t>
      </w:r>
      <w:r w:rsidRPr="005A3C2D">
        <w:rPr>
          <w:lang w:val="en-US"/>
        </w:rPr>
        <w:t>f progre</w:t>
      </w:r>
      <w:r w:rsidR="00477814" w:rsidRPr="005A3C2D">
        <w:rPr>
          <w:lang w:val="en-US"/>
        </w:rPr>
        <w:t>s</w:t>
      </w:r>
      <w:r w:rsidRPr="005A3C2D">
        <w:rPr>
          <w:lang w:val="en-US"/>
        </w:rPr>
        <w:t>s in</w:t>
      </w:r>
      <w:r w:rsidR="00477814" w:rsidRPr="005A3C2D">
        <w:rPr>
          <w:lang w:val="en-US"/>
        </w:rPr>
        <w:t xml:space="preserve"> </w:t>
      </w:r>
      <w:r w:rsidRPr="005A3C2D">
        <w:rPr>
          <w:lang w:val="en-US"/>
        </w:rPr>
        <w:t xml:space="preserve">the Service, and for this information the Ministry </w:t>
      </w:r>
      <w:r w:rsidRPr="005A3C2D">
        <w:rPr>
          <w:lang w:val="en-US"/>
        </w:rPr>
        <w:lastRenderedPageBreak/>
        <w:t xml:space="preserve">can draw upon the reports and advice of the Inspectorate. We regard as no less vital the other aspect </w:t>
      </w:r>
      <w:r w:rsidR="00487E03" w:rsidRPr="005A3C2D">
        <w:rPr>
          <w:lang w:val="en-US"/>
        </w:rPr>
        <w:t>o</w:t>
      </w:r>
      <w:r w:rsidRPr="005A3C2D">
        <w:rPr>
          <w:lang w:val="en-US"/>
        </w:rPr>
        <w:t>f H.M. Inspector's task, to give constructive advice and help to leaders</w:t>
      </w:r>
      <w:r w:rsidR="005A3C2D">
        <w:rPr>
          <w:lang w:val="en-US"/>
        </w:rPr>
        <w:t>.</w:t>
      </w:r>
    </w:p>
    <w:p w14:paraId="0A590283" w14:textId="77777777" w:rsidR="005A3C2D" w:rsidRDefault="00900EE1" w:rsidP="00EF545A">
      <w:pPr>
        <w:pStyle w:val="Normal2"/>
        <w:rPr>
          <w:lang w:val="en-US"/>
        </w:rPr>
      </w:pPr>
      <w:r w:rsidRPr="00900EE1">
        <w:rPr>
          <w:lang w:val="en-US"/>
        </w:rPr>
        <w:t xml:space="preserve"> At present about 150 of HM. Inspectors (including a chief inspector</w:t>
      </w:r>
      <w:r w:rsidR="00487E03">
        <w:rPr>
          <w:lang w:val="en-US"/>
        </w:rPr>
        <w:t xml:space="preserve"> </w:t>
      </w:r>
      <w:r w:rsidRPr="00900EE1">
        <w:rPr>
          <w:lang w:val="en-US"/>
        </w:rPr>
        <w:t>and three staff inspectors) are responsible in varying degrees for the</w:t>
      </w:r>
      <w:r w:rsidR="00487E03">
        <w:rPr>
          <w:lang w:val="en-US"/>
        </w:rPr>
        <w:t xml:space="preserve"> </w:t>
      </w:r>
      <w:r w:rsidRPr="00900EE1">
        <w:rPr>
          <w:lang w:val="en-US"/>
        </w:rPr>
        <w:t>inspection of the Youth Service. None of them is concerned with the</w:t>
      </w:r>
      <w:r w:rsidR="00487E03">
        <w:rPr>
          <w:lang w:val="en-US"/>
        </w:rPr>
        <w:t xml:space="preserve"> </w:t>
      </w:r>
      <w:r w:rsidRPr="00900EE1">
        <w:rPr>
          <w:lang w:val="en-US"/>
        </w:rPr>
        <w:t>Youth Service alone, and it is all to the good that they are thus able to</w:t>
      </w:r>
      <w:r w:rsidR="00487E03">
        <w:rPr>
          <w:lang w:val="en-US"/>
        </w:rPr>
        <w:t xml:space="preserve"> </w:t>
      </w:r>
      <w:r w:rsidRPr="00900EE1">
        <w:rPr>
          <w:lang w:val="en-US"/>
        </w:rPr>
        <w:t>see the Service in relation to the other forms of secondary or further</w:t>
      </w:r>
      <w:r w:rsidR="00487E03">
        <w:rPr>
          <w:lang w:val="en-US"/>
        </w:rPr>
        <w:t xml:space="preserve"> </w:t>
      </w:r>
      <w:r w:rsidRPr="00900EE1">
        <w:rPr>
          <w:lang w:val="en-US"/>
        </w:rPr>
        <w:t>education for which they may be responsible. Is this number enough? We ask those responsible to assure themselves that a sufficient number of inspectors (including staff inspectors) have this work assigned to them and that they are able to give sufficient priority to it, to make certain</w:t>
      </w:r>
      <w:r w:rsidR="00AF6F3A">
        <w:rPr>
          <w:lang w:val="en-US"/>
        </w:rPr>
        <w:t xml:space="preserve"> </w:t>
      </w:r>
      <w:r w:rsidRPr="00900EE1">
        <w:rPr>
          <w:lang w:val="en-US"/>
        </w:rPr>
        <w:t>that the development of the Service over the next ten years is properly</w:t>
      </w:r>
      <w:r w:rsidR="00AF6F3A">
        <w:rPr>
          <w:lang w:val="en-US"/>
        </w:rPr>
        <w:t xml:space="preserve"> </w:t>
      </w:r>
      <w:r w:rsidRPr="00900EE1">
        <w:rPr>
          <w:lang w:val="en-US"/>
        </w:rPr>
        <w:t xml:space="preserve">assessed and stimulated. </w:t>
      </w:r>
    </w:p>
    <w:p w14:paraId="0575BD53" w14:textId="77777777" w:rsidR="005A3C2D" w:rsidRDefault="00900EE1" w:rsidP="00EF545A">
      <w:pPr>
        <w:pStyle w:val="Normal2"/>
        <w:rPr>
          <w:lang w:val="en-US"/>
        </w:rPr>
      </w:pPr>
      <w:r w:rsidRPr="00900EE1">
        <w:rPr>
          <w:lang w:val="en-US"/>
        </w:rPr>
        <w:t>The Development Council will need to keep in close touch with</w:t>
      </w:r>
      <w:r w:rsidR="00AF6F3A">
        <w:rPr>
          <w:lang w:val="en-US"/>
        </w:rPr>
        <w:t xml:space="preserve"> </w:t>
      </w:r>
      <w:r w:rsidRPr="00900EE1">
        <w:rPr>
          <w:lang w:val="en-US"/>
        </w:rPr>
        <w:t xml:space="preserve">both national voluntary youth </w:t>
      </w:r>
      <w:proofErr w:type="spellStart"/>
      <w:r w:rsidRPr="00900EE1">
        <w:rPr>
          <w:lang w:val="en-US"/>
        </w:rPr>
        <w:t>organisations</w:t>
      </w:r>
      <w:proofErr w:type="spellEnd"/>
      <w:r w:rsidRPr="00900EE1">
        <w:rPr>
          <w:lang w:val="en-US"/>
        </w:rPr>
        <w:t xml:space="preserve"> and local education </w:t>
      </w:r>
      <w:r w:rsidR="00AF6F3A" w:rsidRPr="00900EE1">
        <w:rPr>
          <w:lang w:val="en-US"/>
        </w:rPr>
        <w:t>authorities</w:t>
      </w:r>
      <w:r w:rsidR="00AF6F3A">
        <w:rPr>
          <w:lang w:val="en-US"/>
        </w:rPr>
        <w:t xml:space="preserve"> </w:t>
      </w:r>
      <w:r w:rsidRPr="00900EE1">
        <w:rPr>
          <w:lang w:val="en-US"/>
        </w:rPr>
        <w:t>if it is to advise the Minister usefully on planning. But just as it is</w:t>
      </w:r>
      <w:r w:rsidR="00AF6F3A">
        <w:rPr>
          <w:lang w:val="en-US"/>
        </w:rPr>
        <w:t xml:space="preserve"> </w:t>
      </w:r>
      <w:r w:rsidRPr="00900EE1">
        <w:rPr>
          <w:lang w:val="en-US"/>
        </w:rPr>
        <w:t>essential and reasonable for the Council or the statutory authorities to</w:t>
      </w:r>
      <w:r w:rsidR="00AF6F3A">
        <w:rPr>
          <w:lang w:val="en-US"/>
        </w:rPr>
        <w:t xml:space="preserve"> </w:t>
      </w:r>
      <w:r w:rsidRPr="00900EE1">
        <w:rPr>
          <w:lang w:val="en-US"/>
        </w:rPr>
        <w:t xml:space="preserve">consult voluntary </w:t>
      </w:r>
      <w:proofErr w:type="spellStart"/>
      <w:r w:rsidRPr="00900EE1">
        <w:rPr>
          <w:lang w:val="en-US"/>
        </w:rPr>
        <w:t>organisations</w:t>
      </w:r>
      <w:proofErr w:type="spellEnd"/>
      <w:r w:rsidRPr="00900EE1">
        <w:rPr>
          <w:lang w:val="en-US"/>
        </w:rPr>
        <w:t xml:space="preserve"> in preparing their plans, so a national</w:t>
      </w:r>
      <w:r w:rsidR="00AF6F3A">
        <w:rPr>
          <w:lang w:val="en-US"/>
        </w:rPr>
        <w:t xml:space="preserve"> </w:t>
      </w:r>
      <w:r w:rsidRPr="00900EE1">
        <w:rPr>
          <w:lang w:val="en-US"/>
        </w:rPr>
        <w:t xml:space="preserve">voluntary youth </w:t>
      </w:r>
      <w:proofErr w:type="spellStart"/>
      <w:r w:rsidRPr="00900EE1">
        <w:rPr>
          <w:lang w:val="en-US"/>
        </w:rPr>
        <w:t>organisation</w:t>
      </w:r>
      <w:proofErr w:type="spellEnd"/>
      <w:r w:rsidRPr="00900EE1">
        <w:rPr>
          <w:lang w:val="en-US"/>
        </w:rPr>
        <w:t xml:space="preserve"> should present to the Council its plan for</w:t>
      </w:r>
      <w:r w:rsidR="00AF6F3A">
        <w:rPr>
          <w:lang w:val="en-US"/>
        </w:rPr>
        <w:t xml:space="preserve"> </w:t>
      </w:r>
      <w:r w:rsidRPr="00900EE1">
        <w:rPr>
          <w:lang w:val="en-US"/>
        </w:rPr>
        <w:t>expansion or new experiments at the national level, and at the local level</w:t>
      </w:r>
      <w:r w:rsidR="00AF6F3A">
        <w:rPr>
          <w:lang w:val="en-US"/>
        </w:rPr>
        <w:t xml:space="preserve"> </w:t>
      </w:r>
      <w:r w:rsidRPr="00900EE1">
        <w:rPr>
          <w:lang w:val="en-US"/>
        </w:rPr>
        <w:t>should consult the local education authority when it proposes some redisposition or increase in its staffs and services. A working</w:t>
      </w:r>
      <w:r w:rsidR="00AF6F3A">
        <w:rPr>
          <w:lang w:val="en-US"/>
        </w:rPr>
        <w:t xml:space="preserve"> </w:t>
      </w:r>
      <w:r w:rsidRPr="00900EE1">
        <w:rPr>
          <w:lang w:val="en-US"/>
        </w:rPr>
        <w:t>partnership, if one does not exist already, can be evolved locally in a planned expansion, and</w:t>
      </w:r>
      <w:r w:rsidR="00373F72">
        <w:rPr>
          <w:lang w:val="en-US"/>
        </w:rPr>
        <w:t xml:space="preserve"> we</w:t>
      </w:r>
      <w:r w:rsidRPr="00900EE1">
        <w:rPr>
          <w:lang w:val="en-US"/>
        </w:rPr>
        <w:t xml:space="preserve"> hope that co-ordination rather than uniformity will be deliberately sought at every level. </w:t>
      </w:r>
    </w:p>
    <w:p w14:paraId="18C53AB5" w14:textId="77777777" w:rsidR="005A3C2D" w:rsidRDefault="00900EE1" w:rsidP="00EF545A">
      <w:pPr>
        <w:pStyle w:val="Normal2"/>
        <w:rPr>
          <w:lang w:val="en-US"/>
        </w:rPr>
      </w:pPr>
      <w:r w:rsidRPr="00900EE1">
        <w:rPr>
          <w:lang w:val="en-US"/>
        </w:rPr>
        <w:t xml:space="preserve">Local education authorities carry the major local responsibility for the Youth Service. But this does not mean that they </w:t>
      </w:r>
      <w:proofErr w:type="gramStart"/>
      <w:r w:rsidRPr="00900EE1">
        <w:rPr>
          <w:lang w:val="en-US"/>
        </w:rPr>
        <w:t>have to</w:t>
      </w:r>
      <w:proofErr w:type="gramEnd"/>
      <w:r w:rsidRPr="00900EE1">
        <w:rPr>
          <w:lang w:val="en-US"/>
        </w:rPr>
        <w:t xml:space="preserve"> do everything themselves. We believe they should encourage others to contribute where possible. They should be prepared to make available money, accommodation and equipment to voluntary bodies, and grants to individuals to attend courses other than those run by the authorities themselves. They bear the chief responsibility for </w:t>
      </w:r>
      <w:proofErr w:type="spellStart"/>
      <w:r w:rsidRPr="00900EE1">
        <w:rPr>
          <w:lang w:val="en-US"/>
        </w:rPr>
        <w:t>co-ordinating</w:t>
      </w:r>
      <w:proofErr w:type="spellEnd"/>
      <w:r w:rsidRPr="00900EE1">
        <w:rPr>
          <w:lang w:val="en-US"/>
        </w:rPr>
        <w:t xml:space="preserve"> effort, and they alone can ensure that the necessary close relations are established between</w:t>
      </w:r>
      <w:r w:rsidR="00373F72">
        <w:rPr>
          <w:lang w:val="en-US"/>
        </w:rPr>
        <w:t xml:space="preserve"> </w:t>
      </w:r>
      <w:r w:rsidRPr="00900EE1">
        <w:rPr>
          <w:lang w:val="en-US"/>
        </w:rPr>
        <w:t>those working in the various educational and social services that have to do with young people: teachers, youth leaders, probation officers, social workers and youth employment o</w:t>
      </w:r>
      <w:r w:rsidR="00F13A74">
        <w:rPr>
          <w:lang w:val="en-US"/>
        </w:rPr>
        <w:t>ffi</w:t>
      </w:r>
      <w:r w:rsidRPr="00900EE1">
        <w:rPr>
          <w:lang w:val="en-US"/>
        </w:rPr>
        <w:t xml:space="preserve">cers (see Chapter 9). </w:t>
      </w:r>
    </w:p>
    <w:p w14:paraId="4D44B9F1" w14:textId="697966FC" w:rsidR="00900EE1" w:rsidRPr="005A3C2D" w:rsidRDefault="00900EE1" w:rsidP="00EF545A">
      <w:pPr>
        <w:pStyle w:val="Normal2"/>
        <w:rPr>
          <w:lang w:val="en-US"/>
        </w:rPr>
      </w:pPr>
      <w:r w:rsidRPr="005A3C2D">
        <w:rPr>
          <w:lang w:val="en-US"/>
        </w:rPr>
        <w:t>There is room too for better co-operation at every level between</w:t>
      </w:r>
      <w:r w:rsidR="00F13A74" w:rsidRPr="005A3C2D">
        <w:rPr>
          <w:lang w:val="en-US"/>
        </w:rPr>
        <w:t xml:space="preserve"> </w:t>
      </w:r>
      <w:r w:rsidRPr="005A3C2D">
        <w:rPr>
          <w:lang w:val="en-US"/>
        </w:rPr>
        <w:t xml:space="preserve">voluntary </w:t>
      </w:r>
      <w:proofErr w:type="spellStart"/>
      <w:r w:rsidRPr="005A3C2D">
        <w:rPr>
          <w:lang w:val="en-US"/>
        </w:rPr>
        <w:t>organisations</w:t>
      </w:r>
      <w:proofErr w:type="spellEnd"/>
      <w:r w:rsidRPr="005A3C2D">
        <w:rPr>
          <w:lang w:val="en-US"/>
        </w:rPr>
        <w:t xml:space="preserve"> themselves. This should start with an appreciati</w:t>
      </w:r>
      <w:r w:rsidR="00F13A74" w:rsidRPr="005A3C2D">
        <w:rPr>
          <w:lang w:val="en-US"/>
        </w:rPr>
        <w:t>o</w:t>
      </w:r>
      <w:r w:rsidRPr="005A3C2D">
        <w:rPr>
          <w:lang w:val="en-US"/>
        </w:rPr>
        <w:t>n</w:t>
      </w:r>
      <w:r w:rsidR="005147E7" w:rsidRPr="005A3C2D">
        <w:rPr>
          <w:lang w:val="en-US"/>
        </w:rPr>
        <w:t xml:space="preserve"> </w:t>
      </w:r>
      <w:r w:rsidRPr="005A3C2D">
        <w:rPr>
          <w:lang w:val="en-US"/>
        </w:rPr>
        <w:t xml:space="preserve">of the fact that they have a common aim in giving young people opportunities for development and responsibility. It is necessary that the widest field of choice should be open, and this can be secured only if voluntary </w:t>
      </w:r>
      <w:proofErr w:type="spellStart"/>
      <w:r w:rsidRPr="005A3C2D">
        <w:rPr>
          <w:lang w:val="en-US"/>
        </w:rPr>
        <w:t>organisations</w:t>
      </w:r>
      <w:proofErr w:type="spellEnd"/>
      <w:r w:rsidRPr="005A3C2D">
        <w:rPr>
          <w:lang w:val="en-US"/>
        </w:rPr>
        <w:t xml:space="preserve"> look beyond their own immediate interests, and the maintenance of their membership numbers, to what could be achieved by</w:t>
      </w:r>
      <w:r w:rsidR="00F13A74" w:rsidRPr="005A3C2D">
        <w:rPr>
          <w:lang w:val="en-US"/>
        </w:rPr>
        <w:t xml:space="preserve"> </w:t>
      </w:r>
      <w:r w:rsidR="00CD570D" w:rsidRPr="005A3C2D">
        <w:rPr>
          <w:lang w:val="en-US"/>
        </w:rPr>
        <w:t>co-</w:t>
      </w:r>
      <w:r w:rsidRPr="005A3C2D">
        <w:rPr>
          <w:lang w:val="en-US"/>
        </w:rPr>
        <w:t xml:space="preserve">operative effort. </w:t>
      </w:r>
      <w:proofErr w:type="gramStart"/>
      <w:r w:rsidRPr="005A3C2D">
        <w:rPr>
          <w:lang w:val="en-US"/>
        </w:rPr>
        <w:t>In particular we</w:t>
      </w:r>
      <w:proofErr w:type="gramEnd"/>
      <w:r w:rsidRPr="005A3C2D">
        <w:rPr>
          <w:lang w:val="en-US"/>
        </w:rPr>
        <w:t xml:space="preserve"> would hope to see a development in</w:t>
      </w:r>
      <w:r w:rsidR="005A3C2D">
        <w:rPr>
          <w:lang w:val="en-US"/>
        </w:rPr>
        <w:t xml:space="preserve"> </w:t>
      </w:r>
      <w:r w:rsidRPr="005A3C2D">
        <w:rPr>
          <w:lang w:val="en-US"/>
        </w:rPr>
        <w:t>shared work projects and festivals, in training schemes, in the interchange</w:t>
      </w:r>
      <w:r w:rsidR="00CD570D" w:rsidRPr="005A3C2D">
        <w:rPr>
          <w:lang w:val="en-US"/>
        </w:rPr>
        <w:t xml:space="preserve"> </w:t>
      </w:r>
      <w:r w:rsidRPr="005A3C2D">
        <w:rPr>
          <w:lang w:val="en-US"/>
        </w:rPr>
        <w:t>of ideas which come from experiment, and in a concerted approach to the</w:t>
      </w:r>
      <w:r w:rsidR="00CD570D" w:rsidRPr="005A3C2D">
        <w:rPr>
          <w:lang w:val="en-US"/>
        </w:rPr>
        <w:t xml:space="preserve"> </w:t>
      </w:r>
      <w:r w:rsidRPr="005A3C2D">
        <w:rPr>
          <w:lang w:val="en-US"/>
        </w:rPr>
        <w:t xml:space="preserve">unattached. Youth </w:t>
      </w:r>
      <w:proofErr w:type="spellStart"/>
      <w:r w:rsidRPr="005A3C2D">
        <w:rPr>
          <w:lang w:val="en-US"/>
        </w:rPr>
        <w:t>organisations</w:t>
      </w:r>
      <w:proofErr w:type="spellEnd"/>
      <w:r w:rsidRPr="005A3C2D">
        <w:rPr>
          <w:lang w:val="en-US"/>
        </w:rPr>
        <w:t xml:space="preserve"> should be prepared to co-operate with</w:t>
      </w:r>
      <w:r w:rsidR="00CD570D" w:rsidRPr="005A3C2D">
        <w:rPr>
          <w:lang w:val="en-US"/>
        </w:rPr>
        <w:t xml:space="preserve"> </w:t>
      </w:r>
      <w:r w:rsidRPr="005A3C2D">
        <w:rPr>
          <w:lang w:val="en-US"/>
        </w:rPr>
        <w:t xml:space="preserve">one another in sharing premises, where this is the most practical and economical means of ensuring the standards of provision which their work and future development require. In the field of public </w:t>
      </w:r>
      <w:proofErr w:type="gramStart"/>
      <w:r w:rsidRPr="005A3C2D">
        <w:rPr>
          <w:lang w:val="en-US"/>
        </w:rPr>
        <w:t>relations</w:t>
      </w:r>
      <w:proofErr w:type="gramEnd"/>
      <w:r w:rsidRPr="005A3C2D">
        <w:rPr>
          <w:lang w:val="en-US"/>
        </w:rPr>
        <w:t xml:space="preserve"> a joint approach could be the most effective way of securing a better understanding of the work of the Youth Service. </w:t>
      </w:r>
    </w:p>
    <w:p w14:paraId="7C63CF93" w14:textId="76553306" w:rsidR="00900EE1" w:rsidRDefault="00900EE1" w:rsidP="00A51F17">
      <w:pPr>
        <w:pStyle w:val="Footer"/>
      </w:pPr>
    </w:p>
    <w:p w14:paraId="0B840C65" w14:textId="77777777" w:rsidR="00080265" w:rsidRDefault="0008026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rPr>
      </w:pPr>
      <w:r>
        <w:br w:type="page"/>
      </w:r>
    </w:p>
    <w:p w14:paraId="7C142B0D" w14:textId="455290A6" w:rsidR="00BF52C7" w:rsidRPr="00496094" w:rsidRDefault="00BF52C7" w:rsidP="00EB2895">
      <w:pPr>
        <w:pStyle w:val="Heading1"/>
      </w:pPr>
      <w:bookmarkStart w:id="33" w:name="_Toc44859726"/>
      <w:r w:rsidRPr="00E310F8">
        <w:lastRenderedPageBreak/>
        <w:t>CHAPTER 5</w:t>
      </w:r>
      <w:r w:rsidR="00EB2895">
        <w:t>:</w:t>
      </w:r>
      <w:r w:rsidRPr="00E310F8">
        <w:t xml:space="preserve"> Activities and Facilities</w:t>
      </w:r>
      <w:bookmarkEnd w:id="33"/>
    </w:p>
    <w:p w14:paraId="0755F938" w14:textId="1492BA74" w:rsidR="00BF5588" w:rsidRDefault="00BF52C7" w:rsidP="00EF545A">
      <w:pPr>
        <w:pStyle w:val="Normal2"/>
      </w:pPr>
      <w:r w:rsidRPr="00AC338D">
        <w:t>It is proper to move from a discussion of the structure of the Service</w:t>
      </w:r>
      <w:r w:rsidR="00425DEA">
        <w:t xml:space="preserve"> </w:t>
      </w:r>
      <w:r w:rsidRPr="00AC338D">
        <w:t xml:space="preserve">to a consideration of what should be provided in terms both </w:t>
      </w:r>
      <w:r w:rsidR="00425DEA">
        <w:t>o</w:t>
      </w:r>
      <w:r w:rsidRPr="00AC338D">
        <w:t>f activities</w:t>
      </w:r>
      <w:r w:rsidR="00425DEA">
        <w:t xml:space="preserve"> </w:t>
      </w:r>
      <w:r w:rsidRPr="00AC338D">
        <w:t>and facilities. Of course</w:t>
      </w:r>
      <w:r w:rsidR="00425DEA">
        <w:t>,</w:t>
      </w:r>
      <w:r w:rsidRPr="00AC338D">
        <w:t xml:space="preserve"> not everything can or should be provided.</w:t>
      </w:r>
      <w:r w:rsidR="00425DEA">
        <w:t xml:space="preserve">  </w:t>
      </w:r>
      <w:r w:rsidRPr="00AC338D">
        <w:t xml:space="preserve">Nothing is more boring than the life of the child whose every wish is </w:t>
      </w:r>
      <w:proofErr w:type="gramStart"/>
      <w:r w:rsidRPr="00AC338D">
        <w:t>anticipated</w:t>
      </w:r>
      <w:proofErr w:type="gramEnd"/>
      <w:r w:rsidR="00425DEA">
        <w:t xml:space="preserve"> </w:t>
      </w:r>
      <w:r w:rsidRPr="00AC338D">
        <w:t>and every whim instantly met. An over-solicitous Youth Service could be just as stifling as the too-conscientious mother. The young must have room to breathe. There must be genuine and not contrived opportunities</w:t>
      </w:r>
      <w:r w:rsidR="00A77C88">
        <w:t xml:space="preserve"> </w:t>
      </w:r>
      <w:r w:rsidRPr="00AC338D">
        <w:t xml:space="preserve">of service for themselves as well as for others. </w:t>
      </w:r>
    </w:p>
    <w:p w14:paraId="51C1CE12" w14:textId="08469E5B" w:rsidR="00BF52C7" w:rsidRPr="00AC338D" w:rsidRDefault="00BF52C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30B7C28" w14:textId="3B61EFBC" w:rsidR="00BF52C7" w:rsidRPr="00B3671D" w:rsidRDefault="00EB2895" w:rsidP="00EB2895">
      <w:pPr>
        <w:pStyle w:val="Heading2"/>
      </w:pPr>
      <w:bookmarkStart w:id="34" w:name="_Toc44859727"/>
      <w:r>
        <w:t>I</w:t>
      </w:r>
      <w:r w:rsidR="00BF52C7" w:rsidRPr="00B3671D">
        <w:t>. ACTIVITIES</w:t>
      </w:r>
      <w:bookmarkEnd w:id="34"/>
      <w:r w:rsidR="00BF52C7" w:rsidRPr="00B3671D">
        <w:t xml:space="preserve"> </w:t>
      </w:r>
      <w:r w:rsidR="00BF52C7" w:rsidRPr="00B3671D">
        <w:br/>
      </w:r>
    </w:p>
    <w:p w14:paraId="5FE0169B" w14:textId="1EEC956F" w:rsidR="00BF5588" w:rsidRDefault="00BF52C7" w:rsidP="00EF545A">
      <w:pPr>
        <w:pStyle w:val="Normal2"/>
      </w:pPr>
      <w:r w:rsidRPr="00AC338D">
        <w:t>What the members of youth groups do is shaped by the aims for</w:t>
      </w:r>
      <w:r w:rsidR="005D3C60">
        <w:t xml:space="preserve"> </w:t>
      </w:r>
      <w:r w:rsidRPr="00AC338D">
        <w:t>which they come together. In Chapter 3 we have defined the aims of the</w:t>
      </w:r>
      <w:r w:rsidR="005D3C60">
        <w:t xml:space="preserve"> </w:t>
      </w:r>
      <w:r w:rsidRPr="00AC338D">
        <w:t xml:space="preserve">Service as association, </w:t>
      </w:r>
      <w:proofErr w:type="gramStart"/>
      <w:r w:rsidRPr="00AC338D">
        <w:t>training</w:t>
      </w:r>
      <w:proofErr w:type="gramEnd"/>
      <w:r w:rsidRPr="00AC338D">
        <w:t xml:space="preserve"> and challenge, of the right kind. This description is likely to be accepted by every section of the Service, although</w:t>
      </w:r>
      <w:r w:rsidR="005D3C60">
        <w:t xml:space="preserve"> </w:t>
      </w:r>
      <w:r w:rsidRPr="00AC338D">
        <w:t>organisatio</w:t>
      </w:r>
      <w:r>
        <w:t>n</w:t>
      </w:r>
      <w:r w:rsidRPr="00AC338D">
        <w:t>s will differ in the kinds of association they encourage, in the specific techniques of training and forms of challenge they offer, and in</w:t>
      </w:r>
      <w:r w:rsidR="005D3C60">
        <w:t xml:space="preserve"> t</w:t>
      </w:r>
      <w:r w:rsidRPr="00AC338D">
        <w:t>he interpretation they give to "of the right kind". We go on to</w:t>
      </w:r>
      <w:r w:rsidR="005D3C60">
        <w:t xml:space="preserve"> </w:t>
      </w:r>
      <w:r w:rsidRPr="00AC338D">
        <w:t>consider separately the consequences of each of these three aims, while we recognise</w:t>
      </w:r>
      <w:r w:rsidR="00BF5B42">
        <w:t xml:space="preserve"> </w:t>
      </w:r>
      <w:r w:rsidRPr="00AC338D">
        <w:t xml:space="preserve">their interplay at every stage. </w:t>
      </w:r>
    </w:p>
    <w:p w14:paraId="67285DC8" w14:textId="77777777" w:rsidR="00BF5588" w:rsidRDefault="00BF558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84851BB" w14:textId="36333FEE" w:rsidR="00BF52C7" w:rsidRPr="00B3671D" w:rsidRDefault="00BF52C7" w:rsidP="00EB2895">
      <w:pPr>
        <w:pStyle w:val="Heading3"/>
      </w:pPr>
      <w:bookmarkStart w:id="35" w:name="_Toc44859728"/>
      <w:r w:rsidRPr="00B3671D">
        <w:t>1. ASSOCIATION</w:t>
      </w:r>
      <w:bookmarkEnd w:id="35"/>
      <w:r w:rsidRPr="00B3671D">
        <w:t xml:space="preserve"> </w:t>
      </w:r>
      <w:r w:rsidRPr="00B3671D">
        <w:br/>
      </w:r>
    </w:p>
    <w:p w14:paraId="2BAC5A0E" w14:textId="038806C2" w:rsidR="00BF5588" w:rsidRDefault="00BF52C7" w:rsidP="00EF545A">
      <w:pPr>
        <w:pStyle w:val="Normal2"/>
      </w:pPr>
      <w:r w:rsidRPr="00AC338D">
        <w:t>To encourage young people to come together into groups of their own choosing is the fundamental task of the Service. Their social needs</w:t>
      </w:r>
      <w:r w:rsidR="00BF5B42">
        <w:t xml:space="preserve"> </w:t>
      </w:r>
      <w:r w:rsidRPr="00AC338D">
        <w:t>must be met before their needs for training and formal instruction. This</w:t>
      </w:r>
      <w:r w:rsidR="00BF5B42">
        <w:t xml:space="preserve"> </w:t>
      </w:r>
      <w:r w:rsidRPr="00AC338D">
        <w:t>does not only mean that their happiness in each other's society is a necessary condition of further training, although that is true. It means,</w:t>
      </w:r>
      <w:r w:rsidR="00BF5B42">
        <w:t xml:space="preserve"> </w:t>
      </w:r>
      <w:r w:rsidRPr="00AC338D">
        <w:t>too, that it is the task of the Service to offer, in its own different environment</w:t>
      </w:r>
      <w:r w:rsidR="00324234">
        <w:t>,</w:t>
      </w:r>
      <w:r w:rsidR="003848D9">
        <w:t xml:space="preserve"> </w:t>
      </w:r>
      <w:r w:rsidRPr="00AC338D">
        <w:t>social education of the kind that has long been valued in the corporate</w:t>
      </w:r>
      <w:r w:rsidR="003848D9">
        <w:t xml:space="preserve"> </w:t>
      </w:r>
      <w:r w:rsidRPr="00AC338D">
        <w:t>life of those pursuing formal education in schools, technical colleges and</w:t>
      </w:r>
      <w:r w:rsidR="003848D9">
        <w:t xml:space="preserve"> </w:t>
      </w:r>
      <w:r w:rsidRPr="00AC338D">
        <w:t>universities. There are many who leave school lonely or estranged, without</w:t>
      </w:r>
      <w:r w:rsidR="003848D9">
        <w:t xml:space="preserve"> </w:t>
      </w:r>
      <w:r w:rsidRPr="00AC338D">
        <w:t>ever having learnt to live in the company of their fellows; if they do not</w:t>
      </w:r>
      <w:r w:rsidR="003848D9">
        <w:t xml:space="preserve"> </w:t>
      </w:r>
      <w:r w:rsidRPr="00AC338D">
        <w:t>learn in adolescence, they never will. The coming together of the young</w:t>
      </w:r>
      <w:r w:rsidR="003848D9">
        <w:t xml:space="preserve"> </w:t>
      </w:r>
      <w:r w:rsidRPr="00AC338D">
        <w:t>with understanding and helpful adults presents opportunities which can</w:t>
      </w:r>
      <w:r w:rsidR="003848D9">
        <w:t xml:space="preserve"> </w:t>
      </w:r>
      <w:r w:rsidRPr="00AC338D">
        <w:t>be used in different ways, depending on the traditions of the different</w:t>
      </w:r>
      <w:r w:rsidR="003848D9">
        <w:t xml:space="preserve"> o</w:t>
      </w:r>
      <w:r w:rsidRPr="00AC338D">
        <w:t xml:space="preserve">rganisations and clubs. To three </w:t>
      </w:r>
      <w:proofErr w:type="gramStart"/>
      <w:r w:rsidRPr="00AC338D">
        <w:t>in particular we</w:t>
      </w:r>
      <w:proofErr w:type="gramEnd"/>
      <w:r w:rsidRPr="00AC338D">
        <w:t xml:space="preserve"> want to call attention</w:t>
      </w:r>
      <w:r w:rsidR="003848D9">
        <w:t>.</w:t>
      </w:r>
    </w:p>
    <w:p w14:paraId="3187FE6C" w14:textId="0E078502" w:rsidR="00BF52C7" w:rsidRPr="00AC338D" w:rsidRDefault="00BF52C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93849D4" w14:textId="77777777" w:rsidR="00BF52C7" w:rsidRPr="005A3C2D" w:rsidRDefault="00BF52C7" w:rsidP="000E164F">
      <w:pPr>
        <w:pStyle w:val="Heading4"/>
      </w:pPr>
      <w:r w:rsidRPr="005A3C2D">
        <w:t xml:space="preserve">(a) An opportunity for commitment </w:t>
      </w:r>
      <w:r w:rsidRPr="005A3C2D">
        <w:br/>
      </w:r>
    </w:p>
    <w:p w14:paraId="1D466CAE" w14:textId="77777777" w:rsidR="005A3C2D" w:rsidRDefault="00BF52C7" w:rsidP="00EF545A">
      <w:pPr>
        <w:pStyle w:val="Normal2"/>
      </w:pPr>
      <w:r w:rsidRPr="00AC338D">
        <w:t xml:space="preserve">Group or club membership is </w:t>
      </w:r>
      <w:proofErr w:type="gramStart"/>
      <w:r w:rsidRPr="00AC338D">
        <w:t>in itself a</w:t>
      </w:r>
      <w:proofErr w:type="gramEnd"/>
      <w:r w:rsidRPr="00AC338D">
        <w:t xml:space="preserve"> commitment. The burden</w:t>
      </w:r>
      <w:r w:rsidR="003848D9">
        <w:t xml:space="preserve"> </w:t>
      </w:r>
      <w:r w:rsidRPr="00AC338D">
        <w:t>of the commitment may vary from the very slight financial and human</w:t>
      </w:r>
      <w:r w:rsidR="003848D9">
        <w:t xml:space="preserve"> </w:t>
      </w:r>
      <w:r w:rsidRPr="00AC338D">
        <w:t>obligations laid on a member of a group largely social, to the far more</w:t>
      </w:r>
      <w:r w:rsidR="003848D9">
        <w:t xml:space="preserve"> </w:t>
      </w:r>
      <w:r w:rsidRPr="00AC338D">
        <w:t xml:space="preserve">exacting demands and pledges which must be expected by a member </w:t>
      </w:r>
      <w:r w:rsidR="003848D9">
        <w:t>o</w:t>
      </w:r>
      <w:r w:rsidRPr="00AC338D">
        <w:t>f a</w:t>
      </w:r>
      <w:r w:rsidR="002935D7">
        <w:t xml:space="preserve"> </w:t>
      </w:r>
      <w:r w:rsidRPr="00AC338D">
        <w:t>uniformed organisation or a church group. The acceptance of even the</w:t>
      </w:r>
      <w:r w:rsidR="002935D7">
        <w:t xml:space="preserve"> </w:t>
      </w:r>
      <w:r w:rsidRPr="00AC338D">
        <w:t xml:space="preserve">slightest obligations has its value in an age in which the young are shy </w:t>
      </w:r>
      <w:r w:rsidR="002935D7">
        <w:t>o</w:t>
      </w:r>
      <w:r w:rsidRPr="00AC338D">
        <w:t>f committing themselves and often lack a sense of purpose. A clear</w:t>
      </w:r>
      <w:r w:rsidR="002935D7">
        <w:t xml:space="preserve"> </w:t>
      </w:r>
      <w:r w:rsidRPr="00AC338D">
        <w:t>purpose which demands loyalty is what many young people are seeking. The demands of loyalty should be related to objects which young people</w:t>
      </w:r>
      <w:r w:rsidR="002935D7">
        <w:t xml:space="preserve"> </w:t>
      </w:r>
      <w:r w:rsidRPr="00AC338D">
        <w:t>respect and comprehend; what may be real in the context of the public</w:t>
      </w:r>
      <w:r w:rsidR="001902CF">
        <w:t xml:space="preserve"> </w:t>
      </w:r>
      <w:r w:rsidRPr="00AC338D">
        <w:t>boarding-school may be quite irrelevant to the leisure needs of the young</w:t>
      </w:r>
      <w:r w:rsidR="001902CF">
        <w:t xml:space="preserve"> </w:t>
      </w:r>
      <w:r w:rsidRPr="00AC338D">
        <w:t xml:space="preserve">wage-earner. </w:t>
      </w:r>
      <w:proofErr w:type="gramStart"/>
      <w:r w:rsidR="001902CF">
        <w:t>Ba</w:t>
      </w:r>
      <w:r w:rsidRPr="00AC338D">
        <w:t>sically</w:t>
      </w:r>
      <w:proofErr w:type="gramEnd"/>
      <w:r w:rsidRPr="00AC338D">
        <w:t xml:space="preserve"> the group should provide ideals as well as activities</w:t>
      </w:r>
      <w:r w:rsidR="001902CF">
        <w:t xml:space="preserve"> </w:t>
      </w:r>
      <w:r w:rsidRPr="00AC338D">
        <w:t>and a warm and friendly atmosphere in which a young person can feel wanted and understood</w:t>
      </w:r>
    </w:p>
    <w:p w14:paraId="4023D083" w14:textId="55AB075D" w:rsidR="00BF5588" w:rsidRDefault="00BF52C7" w:rsidP="00EF545A">
      <w:pPr>
        <w:pStyle w:val="Normal2"/>
      </w:pPr>
      <w:r w:rsidRPr="00AC338D">
        <w:t>Some are too wary or too deeply estranged to accept</w:t>
      </w:r>
      <w:r w:rsidR="001902CF">
        <w:t>,</w:t>
      </w:r>
      <w:r w:rsidRPr="00AC338D">
        <w:t xml:space="preserve"> at any rate</w:t>
      </w:r>
      <w:r w:rsidR="001902CF">
        <w:t xml:space="preserve"> </w:t>
      </w:r>
      <w:r w:rsidRPr="00AC338D">
        <w:t>initially, even the slight commitment required by club membership. We</w:t>
      </w:r>
      <w:r w:rsidR="001902CF">
        <w:t xml:space="preserve"> </w:t>
      </w:r>
      <w:r w:rsidRPr="00AC338D">
        <w:t>should like to see more experiments made to cater for their social needs</w:t>
      </w:r>
      <w:r w:rsidR="001902CF">
        <w:t xml:space="preserve"> </w:t>
      </w:r>
      <w:r w:rsidRPr="00AC338D">
        <w:t>in the unconstrained way which they appear to seek. We have in mind the coffee bar sited strategically at the sort of place where they tend to</w:t>
      </w:r>
      <w:r w:rsidR="002275D0">
        <w:t xml:space="preserve"> </w:t>
      </w:r>
      <w:r w:rsidRPr="00AC338D">
        <w:t>congregate, the "drop-in" club where they pay by the evening for what</w:t>
      </w:r>
      <w:r w:rsidR="002275D0">
        <w:t xml:space="preserve"> </w:t>
      </w:r>
      <w:r w:rsidRPr="00AC338D">
        <w:t>they get, the experimental youth centre or workshop where they can come</w:t>
      </w:r>
      <w:r w:rsidR="002275D0">
        <w:t xml:space="preserve"> </w:t>
      </w:r>
      <w:r w:rsidRPr="00AC338D">
        <w:t>without registering as members. We would go even further and suggest</w:t>
      </w:r>
      <w:r w:rsidR="002275D0">
        <w:t xml:space="preserve"> </w:t>
      </w:r>
      <w:r w:rsidRPr="00AC338D">
        <w:t>there is also need for experiment with peripatetic youth workers, not</w:t>
      </w:r>
      <w:r w:rsidR="002275D0">
        <w:t xml:space="preserve"> </w:t>
      </w:r>
      <w:r w:rsidRPr="00AC338D">
        <w:t>attached directly to any organisation or premises, who would work with</w:t>
      </w:r>
      <w:r w:rsidR="00EE1BB4">
        <w:t xml:space="preserve"> </w:t>
      </w:r>
      <w:r w:rsidRPr="00AC338D">
        <w:t>existing groups or gangs of young people. Gang loyalties are intense</w:t>
      </w:r>
      <w:r w:rsidR="00EE1BB4">
        <w:t xml:space="preserve"> </w:t>
      </w:r>
      <w:r w:rsidRPr="00AC338D">
        <w:t>enough in their way; their members are in a sense committed, but to objects often unworthy of their loyalty. We believe that for groups of this</w:t>
      </w:r>
      <w:r w:rsidR="00EE1BB4">
        <w:t xml:space="preserve"> </w:t>
      </w:r>
      <w:r w:rsidRPr="00AC338D">
        <w:t>kind the first approach has to be purely tentative, and that only by going out to them shall we discover how to gain their confidence, to meet their needs and to make them aware of more genuinely rewarding pursuits.</w:t>
      </w:r>
    </w:p>
    <w:p w14:paraId="4BC41B09" w14:textId="46950FB8" w:rsidR="00BF52C7" w:rsidRPr="00AC338D" w:rsidRDefault="00BF52C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D4DFAFE" w14:textId="77777777" w:rsidR="00BF52C7" w:rsidRPr="00EE1BB4" w:rsidRDefault="00BF52C7" w:rsidP="000E164F">
      <w:pPr>
        <w:pStyle w:val="Heading4"/>
      </w:pPr>
      <w:r w:rsidRPr="00EE1BB4">
        <w:lastRenderedPageBreak/>
        <w:t xml:space="preserve">(b) An opportunity for counsel </w:t>
      </w:r>
      <w:r w:rsidRPr="00EE1BB4">
        <w:br/>
      </w:r>
    </w:p>
    <w:p w14:paraId="4FBC95C0" w14:textId="3C4F17CF" w:rsidR="00537083" w:rsidRDefault="00BF52C7" w:rsidP="00EF545A">
      <w:pPr>
        <w:pStyle w:val="Normal2"/>
      </w:pPr>
      <w:r w:rsidRPr="00AC338D">
        <w:t xml:space="preserve">At </w:t>
      </w:r>
      <w:proofErr w:type="gramStart"/>
      <w:r w:rsidRPr="00AC338D">
        <w:t>school</w:t>
      </w:r>
      <w:proofErr w:type="gramEnd"/>
      <w:r w:rsidRPr="00AC338D">
        <w:t xml:space="preserve"> the child is a person, whose progress and behaviour are</w:t>
      </w:r>
      <w:r w:rsidR="00EE1BB4">
        <w:t xml:space="preserve"> </w:t>
      </w:r>
      <w:r w:rsidRPr="00AC338D">
        <w:t>carefully watched. He is conscious of "counting", even though he may</w:t>
      </w:r>
      <w:r w:rsidR="002B4AE9">
        <w:t xml:space="preserve"> </w:t>
      </w:r>
      <w:r w:rsidRPr="00AC338D">
        <w:t>yet be restive under discipline. Once he gets to work he no longer feels he "counts" in quite the same sense: his problems are neither known</w:t>
      </w:r>
      <w:r w:rsidR="002B4AE9">
        <w:t xml:space="preserve"> </w:t>
      </w:r>
      <w:r w:rsidRPr="00AC338D">
        <w:t>nor watched; though glad in himself to escape discipline, he may be resentful</w:t>
      </w:r>
      <w:r w:rsidR="002B4AE9">
        <w:t xml:space="preserve"> </w:t>
      </w:r>
      <w:r w:rsidRPr="00AC338D">
        <w:t>of the price he has paid for this, without realising consciously what is the source of his resentment. He may feel that there is no one in his new world to whom he matters. Yet on leaving school he meets many problems</w:t>
      </w:r>
      <w:r w:rsidR="00B427A6">
        <w:t xml:space="preserve"> - </w:t>
      </w:r>
      <w:r w:rsidRPr="00AC338D">
        <w:t>of ethical values, of sex, of adjustment to the world of work. At a later</w:t>
      </w:r>
      <w:r w:rsidR="00B427A6">
        <w:t xml:space="preserve"> </w:t>
      </w:r>
      <w:r w:rsidRPr="00AC338D">
        <w:t xml:space="preserve">stage he is faced with the problems of marriage and </w:t>
      </w:r>
      <w:proofErr w:type="gramStart"/>
      <w:r w:rsidRPr="00AC338D">
        <w:t>home-making</w:t>
      </w:r>
      <w:proofErr w:type="gramEnd"/>
      <w:r w:rsidRPr="00AC338D">
        <w:t xml:space="preserve"> and of full adult responsibility. Only too rarely do young people feel enough</w:t>
      </w:r>
      <w:r w:rsidR="00B427A6">
        <w:t xml:space="preserve"> </w:t>
      </w:r>
      <w:r w:rsidRPr="00AC338D">
        <w:t>confidence in an older and more experienced person to seek advice; parents</w:t>
      </w:r>
      <w:r w:rsidR="00B427A6">
        <w:t xml:space="preserve"> </w:t>
      </w:r>
      <w:r w:rsidRPr="00AC338D">
        <w:t>often prove inadequate or some children are too shy to put to them the</w:t>
      </w:r>
      <w:r w:rsidR="00B427A6">
        <w:t xml:space="preserve"> </w:t>
      </w:r>
      <w:r w:rsidRPr="00AC338D">
        <w:t>diff</w:t>
      </w:r>
      <w:r w:rsidR="00B427A6">
        <w:t>i</w:t>
      </w:r>
      <w:r w:rsidRPr="00AC338D">
        <w:t>culties that bear on them most hardly. We believe that the good youth</w:t>
      </w:r>
      <w:r w:rsidR="00B427A6">
        <w:t xml:space="preserve"> </w:t>
      </w:r>
      <w:r w:rsidRPr="00AC338D">
        <w:t>group should try to cater for these needs. We have been impressed by</w:t>
      </w:r>
      <w:r w:rsidR="00B427A6">
        <w:t xml:space="preserve"> </w:t>
      </w:r>
      <w:r w:rsidRPr="00AC338D">
        <w:t>evidence, some of it from abroad, of successful counselling of the young.</w:t>
      </w:r>
      <w:r w:rsidR="00B427A6">
        <w:t xml:space="preserve">  </w:t>
      </w:r>
      <w:r w:rsidRPr="00AC338D">
        <w:t>We should like to see this idea grow in groups of all kinds. There should</w:t>
      </w:r>
      <w:r w:rsidR="00B427A6">
        <w:t xml:space="preserve"> </w:t>
      </w:r>
      <w:r w:rsidRPr="00AC338D">
        <w:t>be nothing in the structure of any organisation, however firm its discipline and its programme, to prevent the of</w:t>
      </w:r>
      <w:r w:rsidR="00B427A6">
        <w:t>f</w:t>
      </w:r>
      <w:r w:rsidRPr="00AC338D">
        <w:t>icer or leader from being regarded as the natural counsellor of those he leads. Everything will depend upon the quality of personal relationships between members and leaders</w:t>
      </w:r>
      <w:r w:rsidR="00127E4F">
        <w:t>,</w:t>
      </w:r>
      <w:r w:rsidRPr="00AC338D">
        <w:t xml:space="preserve"> and the amount of time that leaders can find. Counselling is time</w:t>
      </w:r>
      <w:r w:rsidR="00127E4F">
        <w:t>-</w:t>
      </w:r>
      <w:r w:rsidRPr="00AC338D">
        <w:t>consuming and calls not only for understanding, but for knowledge of the individual circumstances of the young person, his home background, his conditions of work and his personal make-up, and leaders may not be able to tackle this single-handed. It follows therefore that if there is to be a development</w:t>
      </w:r>
      <w:r w:rsidR="005A3C2D">
        <w:t xml:space="preserve"> </w:t>
      </w:r>
      <w:r w:rsidRPr="00AC338D">
        <w:t>of counselling within the Youth Service many more helpers will be required</w:t>
      </w:r>
      <w:r w:rsidR="00ED76C4">
        <w:t>.</w:t>
      </w:r>
      <w:r w:rsidRPr="00AC338D">
        <w:t xml:space="preserve"> It is not essential for these helpers to be involved in arranging</w:t>
      </w:r>
      <w:r w:rsidR="00ED76C4">
        <w:t xml:space="preserve"> </w:t>
      </w:r>
      <w:r w:rsidRPr="00AC338D">
        <w:t>activities what is important is that they should be available and that they shoul</w:t>
      </w:r>
      <w:r w:rsidR="00ED76C4">
        <w:t xml:space="preserve">d </w:t>
      </w:r>
      <w:r w:rsidRPr="00AC338D">
        <w:t xml:space="preserve">get to know the members. The supporters' councils, which we have </w:t>
      </w:r>
      <w:r w:rsidR="00ED76C4">
        <w:t>su</w:t>
      </w:r>
      <w:r w:rsidRPr="00AC338D">
        <w:t>ggested</w:t>
      </w:r>
      <w:r w:rsidR="00ED76C4">
        <w:t xml:space="preserve"> </w:t>
      </w:r>
      <w:r w:rsidRPr="00AC338D">
        <w:t xml:space="preserve">in paragraph 172, might enlist such people; and priests, pastors and social workers could be made use </w:t>
      </w:r>
      <w:proofErr w:type="gramStart"/>
      <w:r w:rsidRPr="00AC338D">
        <w:t>of, if</w:t>
      </w:r>
      <w:proofErr w:type="gramEnd"/>
      <w:r w:rsidRPr="00AC338D">
        <w:t xml:space="preserve"> they can be related to club life. We have in mind something quite informal; we doubt whether the young would make use of an advice bureau as such.</w:t>
      </w:r>
    </w:p>
    <w:p w14:paraId="22F574A0" w14:textId="29D0F14B" w:rsidR="00BF52C7" w:rsidRPr="00AC338D" w:rsidRDefault="00BF52C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D87D80C" w14:textId="7120BDC1" w:rsidR="00BF52C7" w:rsidRPr="00ED76C4" w:rsidRDefault="00BF52C7" w:rsidP="000E164F">
      <w:pPr>
        <w:pStyle w:val="Heading4"/>
      </w:pPr>
      <w:r w:rsidRPr="00ED76C4">
        <w:t>(c) An opportunity for self-dete</w:t>
      </w:r>
      <w:r w:rsidR="00ED76C4">
        <w:t>rm</w:t>
      </w:r>
      <w:r w:rsidRPr="00ED76C4">
        <w:t xml:space="preserve">ination </w:t>
      </w:r>
      <w:r w:rsidRPr="00ED76C4">
        <w:br/>
      </w:r>
    </w:p>
    <w:p w14:paraId="566E2D7C" w14:textId="77777777" w:rsidR="005A3C2D" w:rsidRDefault="00BF52C7" w:rsidP="00EF545A">
      <w:pPr>
        <w:pStyle w:val="Normal2"/>
      </w:pPr>
      <w:r w:rsidRPr="00AC338D">
        <w:t>Too often it must appear to the young that by joining a club or group they forfeit the opportunity of doing things in the way they like.</w:t>
      </w:r>
      <w:r w:rsidR="00333522">
        <w:t xml:space="preserve">  </w:t>
      </w:r>
      <w:r w:rsidRPr="00AC338D">
        <w:t>Some clubs may well seem to them as concerns in which all basic decisions have been made. Nothing that they can do will have any effect on the way of life of these clubs; their only remedy is to leave them if they do</w:t>
      </w:r>
      <w:r w:rsidR="00333522">
        <w:t xml:space="preserve"> </w:t>
      </w:r>
      <w:r w:rsidRPr="00AC338D">
        <w:t>not like them. We value very highly the active participation of the young,</w:t>
      </w:r>
      <w:r w:rsidR="00333522">
        <w:t xml:space="preserve"> </w:t>
      </w:r>
      <w:r w:rsidRPr="00AC338D">
        <w:t>and their own leadership of groups which they bring into existence themselves. If this is a good principle, we should admit in the Youth Service</w:t>
      </w:r>
      <w:r w:rsidR="00715CF5">
        <w:t xml:space="preserve"> </w:t>
      </w:r>
      <w:r w:rsidRPr="00AC338D">
        <w:t>the consequences of it. This means in practice that we must not expect every kind of youth work to be tidily patterned through established organ</w:t>
      </w:r>
      <w:r w:rsidR="00715CF5">
        <w:t>i</w:t>
      </w:r>
      <w:r w:rsidRPr="00AC338D">
        <w:t>sations, and that we should accept, as a proper part of the Service,</w:t>
      </w:r>
      <w:r w:rsidR="00715CF5">
        <w:t xml:space="preserve"> </w:t>
      </w:r>
      <w:r w:rsidRPr="00AC338D">
        <w:t>spontaneous but ephemeral units which may spring up and passionately absorb</w:t>
      </w:r>
      <w:r w:rsidR="009A4E25">
        <w:t xml:space="preserve"> </w:t>
      </w:r>
      <w:r w:rsidRPr="00AC338D">
        <w:t>the energies of their members for two or three years and then fade away</w:t>
      </w:r>
      <w:r w:rsidR="009A4E25">
        <w:t xml:space="preserve"> </w:t>
      </w:r>
      <w:r w:rsidRPr="00AC338D">
        <w:t xml:space="preserve">as the members grow out of them. </w:t>
      </w:r>
    </w:p>
    <w:p w14:paraId="6AFDB8C0" w14:textId="7979F30D" w:rsidR="00BF52C7" w:rsidRPr="00AC338D" w:rsidRDefault="00BF52C7" w:rsidP="00EF545A">
      <w:pPr>
        <w:pStyle w:val="Normal2"/>
      </w:pPr>
      <w:r w:rsidRPr="00AC338D">
        <w:t>In proposing that such groups should be recognised, we are not</w:t>
      </w:r>
      <w:r w:rsidR="009A4E25">
        <w:t xml:space="preserve"> </w:t>
      </w:r>
      <w:r w:rsidRPr="00AC338D">
        <w:t>suggesting that the principle of self-determination can be applied in a</w:t>
      </w:r>
      <w:r w:rsidR="009A4E25">
        <w:t xml:space="preserve"> </w:t>
      </w:r>
      <w:r w:rsidRPr="00AC338D">
        <w:t>wholesale fashion over the whole field of the Service. Many organisations</w:t>
      </w:r>
      <w:r w:rsidR="003D0E1B">
        <w:t xml:space="preserve">, </w:t>
      </w:r>
      <w:r w:rsidRPr="00AC338D">
        <w:t>clubs and centres are not organised to allow for such spontaneous groups,</w:t>
      </w:r>
      <w:r w:rsidR="003D0E1B">
        <w:t xml:space="preserve"> </w:t>
      </w:r>
      <w:r w:rsidRPr="00AC338D">
        <w:t xml:space="preserve">and their leaders and members have a different approach. But we would urge these sections of the Service, however </w:t>
      </w:r>
      <w:proofErr w:type="spellStart"/>
      <w:r w:rsidRPr="00AC338D">
        <w:t>well established</w:t>
      </w:r>
      <w:proofErr w:type="spellEnd"/>
      <w:r w:rsidRPr="00AC338D">
        <w:t xml:space="preserve"> their </w:t>
      </w:r>
      <w:r w:rsidR="00BD7537" w:rsidRPr="00AC338D">
        <w:t>traditions, to</w:t>
      </w:r>
      <w:r w:rsidRPr="00AC338D">
        <w:t xml:space="preserve"> explore continually the present-day needs of their members. They should</w:t>
      </w:r>
      <w:r w:rsidR="00BD7537">
        <w:t xml:space="preserve"> </w:t>
      </w:r>
      <w:r w:rsidRPr="00AC338D">
        <w:t>also keep their techniques and programmes sufficiently responsive to those</w:t>
      </w:r>
      <w:r w:rsidR="00BD7537">
        <w:t xml:space="preserve"> </w:t>
      </w:r>
      <w:r w:rsidRPr="00AC338D">
        <w:t>needs to bring out their members' powers of leadership, and to enable them</w:t>
      </w:r>
      <w:r w:rsidR="00BD7537">
        <w:t xml:space="preserve"> </w:t>
      </w:r>
      <w:r w:rsidRPr="00AC338D">
        <w:t>to feel conscious that they can have an influence on what they do and how</w:t>
      </w:r>
      <w:r w:rsidR="00BD7537">
        <w:t xml:space="preserve"> </w:t>
      </w:r>
      <w:r w:rsidRPr="00AC338D">
        <w:t xml:space="preserve">they do it. </w:t>
      </w:r>
      <w:r w:rsidRPr="00AC338D">
        <w:br/>
      </w:r>
    </w:p>
    <w:p w14:paraId="22A58F32" w14:textId="3A4EC03E" w:rsidR="00BF52C7" w:rsidRPr="00BD7537" w:rsidRDefault="00BF52C7" w:rsidP="000E164F">
      <w:pPr>
        <w:pStyle w:val="Heading4"/>
      </w:pPr>
      <w:r w:rsidRPr="00BD7537">
        <w:t>EFFECTIVE CONDITIONS FOR ASSOCIATION</w:t>
      </w:r>
    </w:p>
    <w:p w14:paraId="7AA4D12B" w14:textId="77777777" w:rsidR="005A3C2D" w:rsidRDefault="00BF52C7" w:rsidP="00EF545A">
      <w:pPr>
        <w:pStyle w:val="Normal2"/>
      </w:pPr>
      <w:r w:rsidRPr="00AC338D">
        <w:t xml:space="preserve">Having discussed the opportunities which association </w:t>
      </w:r>
      <w:proofErr w:type="gramStart"/>
      <w:r w:rsidRPr="00AC338D">
        <w:t>can give,</w:t>
      </w:r>
      <w:proofErr w:type="gramEnd"/>
      <w:r w:rsidRPr="00AC338D">
        <w:t xml:space="preserve"> we</w:t>
      </w:r>
      <w:r w:rsidR="00BD7537">
        <w:t xml:space="preserve"> </w:t>
      </w:r>
      <w:r w:rsidRPr="00AC338D">
        <w:t>turn now to consider the conditions under which such association can be</w:t>
      </w:r>
      <w:r w:rsidR="00BD7537">
        <w:t xml:space="preserve"> </w:t>
      </w:r>
      <w:r w:rsidRPr="00AC338D">
        <w:t xml:space="preserve">made effective. We have already said that the basic task of the Youth </w:t>
      </w:r>
      <w:r w:rsidR="00755D30">
        <w:t xml:space="preserve">Service is social and pastoral.  </w:t>
      </w:r>
      <w:r w:rsidRPr="00AC338D">
        <w:t>It must therefore provide opportunities for young people of all classes and groups to meet on co</w:t>
      </w:r>
      <w:r w:rsidR="00755D30">
        <w:t>m</w:t>
      </w:r>
      <w:r w:rsidRPr="00AC338D">
        <w:t>mon ground</w:t>
      </w:r>
      <w:r w:rsidR="00755D30">
        <w:t>,</w:t>
      </w:r>
      <w:r w:rsidRPr="00AC338D">
        <w:t xml:space="preserve"> to</w:t>
      </w:r>
      <w:r w:rsidR="00755D30">
        <w:t xml:space="preserve"> </w:t>
      </w:r>
      <w:r w:rsidRPr="00AC338D">
        <w:t>talk and to get to know one another, without necessarily any further</w:t>
      </w:r>
      <w:r w:rsidR="00755D30">
        <w:t xml:space="preserve"> </w:t>
      </w:r>
      <w:r w:rsidRPr="00AC338D">
        <w:t xml:space="preserve">obligation. A pleasant social life in places where we feel at home and in which pressures are lifted is a necessity for all. Social clubs cater for those </w:t>
      </w:r>
      <w:r w:rsidRPr="00AC338D">
        <w:lastRenderedPageBreak/>
        <w:t>who can afford them; pubs meet the needs of many others; the housewife enjoys this relaxation in the W</w:t>
      </w:r>
      <w:r w:rsidR="00755D30">
        <w:t>om</w:t>
      </w:r>
      <w:r w:rsidRPr="00AC338D">
        <w:t>en's Institute or Townswomen's Guild; the student expects to find it in his college union. The young</w:t>
      </w:r>
      <w:r w:rsidR="00755D30">
        <w:t>,</w:t>
      </w:r>
      <w:r w:rsidRPr="00AC338D">
        <w:t xml:space="preserve"> for whom the Youth Service was brought into existence, are precisely those who cannot create such club-like provision for themselves, though </w:t>
      </w:r>
      <w:proofErr w:type="gramStart"/>
      <w:r w:rsidRPr="00AC338D">
        <w:t>clearly</w:t>
      </w:r>
      <w:proofErr w:type="gramEnd"/>
      <w:r w:rsidRPr="00AC338D">
        <w:t xml:space="preserve"> they can and would like to pay for many of its services. Some clubs do</w:t>
      </w:r>
      <w:r w:rsidR="005A3C2D">
        <w:t xml:space="preserve"> </w:t>
      </w:r>
      <w:r w:rsidRPr="00AC338D">
        <w:t>indeed provide these. Many, however, still think of them in terms of</w:t>
      </w:r>
      <w:r w:rsidR="00041FEC">
        <w:t xml:space="preserve"> </w:t>
      </w:r>
      <w:r w:rsidRPr="00AC338D">
        <w:t xml:space="preserve">1939 or even </w:t>
      </w:r>
      <w:r w:rsidR="00041FEC">
        <w:t xml:space="preserve">1910 – a </w:t>
      </w:r>
      <w:r w:rsidRPr="00AC338D">
        <w:t>gymnasium, a table-tennis room, a canteen, a hall in</w:t>
      </w:r>
      <w:r w:rsidR="00AA72EE">
        <w:t xml:space="preserve"> </w:t>
      </w:r>
      <w:r w:rsidRPr="00AC338D">
        <w:t>which occasionally to dance. W</w:t>
      </w:r>
      <w:r w:rsidR="00AA72EE">
        <w:t>e</w:t>
      </w:r>
      <w:r w:rsidRPr="00AC338D">
        <w:t xml:space="preserve"> should like facilities to be thought </w:t>
      </w:r>
      <w:r w:rsidR="00AA72EE">
        <w:t>o</w:t>
      </w:r>
      <w:r w:rsidRPr="00AC338D">
        <w:t xml:space="preserve">f, where this is financially possible and where the young contribute themselves, in terms of an approximation to the facilities for social life offered by a college union: good decorations in good colours; modern appearance; a coffee bar rather than a canteen; reading room listening or viewing room; games rooms, and small rooms where self-programming </w:t>
      </w:r>
      <w:r w:rsidR="0003011E">
        <w:t>g</w:t>
      </w:r>
      <w:r w:rsidRPr="00AC338D">
        <w:t>roups can meet. We know that cost rules out this kind of provision immediately for every place; but a general youth centre such as is described</w:t>
      </w:r>
      <w:r w:rsidR="0003011E">
        <w:t xml:space="preserve"> </w:t>
      </w:r>
      <w:r w:rsidRPr="00AC338D">
        <w:t>here should be provided experimentally in some towns and new housing</w:t>
      </w:r>
      <w:r w:rsidR="0003011E">
        <w:t xml:space="preserve"> </w:t>
      </w:r>
      <w:r w:rsidRPr="00AC338D">
        <w:t>areas. One county is seeking to do something like this in rural catchment areas by placing a youth club on the same "campus" as the local library,</w:t>
      </w:r>
      <w:r w:rsidR="0003011E">
        <w:t xml:space="preserve"> </w:t>
      </w:r>
      <w:r w:rsidRPr="00AC338D">
        <w:t xml:space="preserve">swimming bath, village hall and secondary modern school. </w:t>
      </w:r>
    </w:p>
    <w:p w14:paraId="34B87C93" w14:textId="0FBDAD0F" w:rsidR="00537083" w:rsidRDefault="00BF52C7" w:rsidP="00EF545A">
      <w:pPr>
        <w:pStyle w:val="Normal2"/>
      </w:pPr>
      <w:r w:rsidRPr="00AC338D">
        <w:t>Successful association can be furthered by conditions like these.</w:t>
      </w:r>
      <w:r w:rsidR="00ED1C84">
        <w:t xml:space="preserve">  </w:t>
      </w:r>
      <w:r w:rsidRPr="00AC338D">
        <w:t>They are not essential to it. The street corner will always have its devotees, and there is a kind of footloose group that deliberately prefers the odd, the heterodox rendezvous to the most civilised amenities. Many groups find</w:t>
      </w:r>
      <w:r w:rsidR="00FD5963">
        <w:t xml:space="preserve"> t</w:t>
      </w:r>
      <w:r w:rsidRPr="00AC338D">
        <w:t>heir companionship in strenuous physical ventures, in canoeing or cycling together, in camping or travelling across Europe by hired lorry. To be a member of a group, living side by side for a period in camp or on an expedition, can be of special value to social development. Experience of</w:t>
      </w:r>
      <w:r w:rsidR="00FD5963">
        <w:t xml:space="preserve"> </w:t>
      </w:r>
      <w:r w:rsidRPr="00AC338D">
        <w:t xml:space="preserve">the same kind can be gained from residential </w:t>
      </w:r>
      <w:proofErr w:type="gramStart"/>
      <w:r w:rsidRPr="00AC338D">
        <w:t>courses,</w:t>
      </w:r>
      <w:proofErr w:type="gramEnd"/>
      <w:r w:rsidRPr="00AC338D">
        <w:t xml:space="preserve"> which many witnesses</w:t>
      </w:r>
      <w:r w:rsidR="00FD5963">
        <w:t xml:space="preserve"> </w:t>
      </w:r>
      <w:r w:rsidRPr="00AC338D">
        <w:t>have praised for the greater impact they make on young people and the</w:t>
      </w:r>
      <w:r w:rsidR="007E01E6">
        <w:t xml:space="preserve"> </w:t>
      </w:r>
      <w:r w:rsidRPr="00AC338D">
        <w:t>opportunities they give for more stimulating and far reaching work. Their</w:t>
      </w:r>
      <w:r w:rsidR="007E01E6">
        <w:t xml:space="preserve"> </w:t>
      </w:r>
      <w:r w:rsidRPr="00AC338D">
        <w:t>value is all the greater if they also give young people a chance of attending a series of progressively more exacting courses over a period of years. Some young people do not find themselves until they have had a chance of getting away from home for a time. Whatever may be thought of the</w:t>
      </w:r>
      <w:r w:rsidR="007E01E6">
        <w:t xml:space="preserve"> </w:t>
      </w:r>
      <w:r w:rsidRPr="00AC338D">
        <w:t>total effect of national service on young men, it did do this for them</w:t>
      </w:r>
      <w:r w:rsidR="00B62FF2">
        <w:t>;</w:t>
      </w:r>
      <w:r w:rsidRPr="00AC338D">
        <w:t xml:space="preserve"> it took them away from home and subjected them to many vigorous and some fascinating pursuits under discipline, in parts of Britain and the world</w:t>
      </w:r>
      <w:r w:rsidR="00B62FF2">
        <w:t xml:space="preserve"> </w:t>
      </w:r>
      <w:r w:rsidRPr="00AC338D">
        <w:t>they otherwise might never have visited. Many gained immensely from</w:t>
      </w:r>
      <w:r w:rsidR="00B62FF2">
        <w:t xml:space="preserve"> </w:t>
      </w:r>
      <w:r w:rsidRPr="00AC338D">
        <w:t>these radically altered ways of life. With the ending of national service, the Youth Service ought to try to replace some at least of these lost opportunities, and this makes the case for residential and venture courses all the stronger.</w:t>
      </w:r>
    </w:p>
    <w:p w14:paraId="7ECBF3FC" w14:textId="5DDAFA12" w:rsidR="00BF52C7" w:rsidRPr="00AC338D" w:rsidRDefault="00BF52C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C338D">
        <w:t xml:space="preserve"> </w:t>
      </w:r>
      <w:r w:rsidRPr="00AC338D">
        <w:br/>
      </w:r>
    </w:p>
    <w:p w14:paraId="715BFEAF" w14:textId="77777777" w:rsidR="00BF52C7" w:rsidRPr="00B62FF2" w:rsidRDefault="00BF52C7" w:rsidP="000E164F">
      <w:pPr>
        <w:pStyle w:val="Heading3"/>
      </w:pPr>
      <w:bookmarkStart w:id="36" w:name="_Toc44859729"/>
      <w:r w:rsidRPr="00B62FF2">
        <w:t>2. TRAINING</w:t>
      </w:r>
      <w:bookmarkEnd w:id="36"/>
      <w:r w:rsidRPr="00B62FF2">
        <w:t xml:space="preserve"> </w:t>
      </w:r>
      <w:r w:rsidRPr="00B62FF2">
        <w:br/>
      </w:r>
    </w:p>
    <w:p w14:paraId="544335E1" w14:textId="77777777" w:rsidR="005A3C2D" w:rsidRDefault="00BF52C7" w:rsidP="00EF545A">
      <w:pPr>
        <w:pStyle w:val="Normal2"/>
      </w:pPr>
      <w:r w:rsidRPr="00AC338D">
        <w:t>We need to define here the sense in which we use the word. It</w:t>
      </w:r>
      <w:r w:rsidR="00B62FF2">
        <w:t xml:space="preserve"> </w:t>
      </w:r>
      <w:r w:rsidRPr="00AC338D">
        <w:t xml:space="preserve">carries suggestions </w:t>
      </w:r>
      <w:proofErr w:type="gramStart"/>
      <w:r w:rsidRPr="00AC338D">
        <w:t>Of</w:t>
      </w:r>
      <w:proofErr w:type="gramEnd"/>
      <w:r w:rsidRPr="00AC338D">
        <w:t xml:space="preserve"> instruction, of coaching in specific activities, of standards demonstrably improving over a period of time. In the context of</w:t>
      </w:r>
      <w:r w:rsidR="00B62FF2">
        <w:t xml:space="preserve"> </w:t>
      </w:r>
      <w:r w:rsidRPr="00AC338D">
        <w:t>the Youth Service it will include all these, but we want the word to be</w:t>
      </w:r>
      <w:r w:rsidR="00B62FF2">
        <w:t xml:space="preserve"> </w:t>
      </w:r>
      <w:r w:rsidRPr="00AC338D">
        <w:t>interpreted liberally enough to include opportunities of any kind that help</w:t>
      </w:r>
      <w:r w:rsidR="00B62FF2">
        <w:t xml:space="preserve"> </w:t>
      </w:r>
      <w:r w:rsidRPr="00AC338D">
        <w:t>the young to be better people in ways that may not be easily measurable. We have dealt at such length with association because it is an end in itself</w:t>
      </w:r>
      <w:r w:rsidR="00B62FF2">
        <w:t xml:space="preserve"> </w:t>
      </w:r>
      <w:r w:rsidRPr="00AC338D">
        <w:t xml:space="preserve">as well </w:t>
      </w:r>
      <w:proofErr w:type="gramStart"/>
      <w:r w:rsidRPr="00AC338D">
        <w:t>as a means to</w:t>
      </w:r>
      <w:proofErr w:type="gramEnd"/>
      <w:r w:rsidRPr="00AC338D">
        <w:t xml:space="preserve"> other ends which we shall consider later. This does</w:t>
      </w:r>
      <w:r w:rsidR="00B62FF2">
        <w:t xml:space="preserve"> </w:t>
      </w:r>
      <w:r w:rsidRPr="00AC338D">
        <w:t xml:space="preserve">not mean that all forms of association are good. Of some groups it is </w:t>
      </w:r>
      <w:r w:rsidR="005E52A1">
        <w:t>p</w:t>
      </w:r>
      <w:r w:rsidRPr="00AC338D">
        <w:t xml:space="preserve">ossible to </w:t>
      </w:r>
      <w:proofErr w:type="gramStart"/>
      <w:r w:rsidRPr="00AC338D">
        <w:t>ask</w:t>
      </w:r>
      <w:proofErr w:type="gramEnd"/>
      <w:r w:rsidRPr="00AC338D">
        <w:t xml:space="preserve"> "What have they gained from being together?" and the only</w:t>
      </w:r>
      <w:r w:rsidR="005E52A1">
        <w:t xml:space="preserve"> </w:t>
      </w:r>
      <w:r w:rsidRPr="00AC338D">
        <w:t>answer can be "Nothing", or, "Nothing good</w:t>
      </w:r>
      <w:r w:rsidR="005E52A1" w:rsidRPr="00AC338D">
        <w:t>"</w:t>
      </w:r>
      <w:r w:rsidR="00564C88">
        <w:t>.</w:t>
      </w:r>
      <w:r w:rsidRPr="00AC338D">
        <w:t xml:space="preserve"> But there are groups which are at present disregarded by educational opinion because they</w:t>
      </w:r>
      <w:r w:rsidR="00564C88">
        <w:t xml:space="preserve"> </w:t>
      </w:r>
      <w:r w:rsidRPr="00AC338D">
        <w:t>obviously will not last or because their aims are thought to be too trivial</w:t>
      </w:r>
      <w:r w:rsidR="00564C88">
        <w:t xml:space="preserve"> </w:t>
      </w:r>
      <w:r w:rsidRPr="00AC338D">
        <w:t>or too narrow; and yet they may have done something quite indelible for</w:t>
      </w:r>
      <w:r w:rsidR="00564C88">
        <w:t xml:space="preserve"> </w:t>
      </w:r>
      <w:r w:rsidRPr="00AC338D">
        <w:t xml:space="preserve">the characters of their members. Such are the ephemeral groups </w:t>
      </w:r>
      <w:r w:rsidR="00F37863">
        <w:t>w</w:t>
      </w:r>
      <w:r w:rsidRPr="00AC338D">
        <w:t>hose</w:t>
      </w:r>
      <w:r w:rsidR="00F37863">
        <w:t xml:space="preserve"> </w:t>
      </w:r>
      <w:r w:rsidRPr="00AC338D">
        <w:t xml:space="preserve">case we argued </w:t>
      </w:r>
      <w:r w:rsidR="00F37863">
        <w:t>earlier</w:t>
      </w:r>
      <w:r w:rsidRPr="00AC338D">
        <w:t xml:space="preserve"> in this chapter; their members know what they </w:t>
      </w:r>
      <w:r w:rsidR="00F37863">
        <w:t>w</w:t>
      </w:r>
      <w:r w:rsidRPr="00AC338D">
        <w:t>ant</w:t>
      </w:r>
      <w:r w:rsidR="00F37863">
        <w:t xml:space="preserve"> </w:t>
      </w:r>
      <w:r w:rsidRPr="00AC338D">
        <w:t>to do, and their adult leader (if they have one at all) is there to enable them</w:t>
      </w:r>
      <w:r w:rsidR="00F37863">
        <w:t xml:space="preserve"> </w:t>
      </w:r>
      <w:r w:rsidRPr="00AC338D">
        <w:t>to do it</w:t>
      </w:r>
    </w:p>
    <w:p w14:paraId="6D9EB754" w14:textId="77777777" w:rsidR="005A3C2D" w:rsidRDefault="00BF52C7" w:rsidP="00EF545A">
      <w:pPr>
        <w:pStyle w:val="Normal2"/>
      </w:pPr>
      <w:r w:rsidRPr="00AC338D">
        <w:t>Nor are their aims as trivial as they may appear. The most casual</w:t>
      </w:r>
      <w:r w:rsidR="00F37863">
        <w:t xml:space="preserve"> </w:t>
      </w:r>
      <w:r w:rsidRPr="00AC338D">
        <w:t xml:space="preserve">of such groups are the street-football or </w:t>
      </w:r>
      <w:proofErr w:type="spellStart"/>
      <w:r w:rsidRPr="00AC338D">
        <w:t>skiffle</w:t>
      </w:r>
      <w:proofErr w:type="spellEnd"/>
      <w:r w:rsidRPr="00AC338D">
        <w:t>-and-washboard groups.</w:t>
      </w:r>
      <w:r w:rsidR="0028198A">
        <w:t xml:space="preserve">  </w:t>
      </w:r>
      <w:r w:rsidRPr="00AC338D">
        <w:t>But the jazz clubs often develop a scholarship of their own; and there</w:t>
      </w:r>
      <w:r w:rsidR="0028198A">
        <w:t xml:space="preserve"> </w:t>
      </w:r>
      <w:r w:rsidRPr="00AC338D">
        <w:t>are plenty of young toughs who will spend intent hours tuning up each</w:t>
      </w:r>
      <w:r w:rsidR="0028198A">
        <w:t xml:space="preserve"> </w:t>
      </w:r>
      <w:r w:rsidRPr="00AC338D">
        <w:t xml:space="preserve">other's </w:t>
      </w:r>
      <w:proofErr w:type="gramStart"/>
      <w:r w:rsidRPr="00AC338D">
        <w:t>motor cycles</w:t>
      </w:r>
      <w:proofErr w:type="gramEnd"/>
      <w:r w:rsidRPr="00AC338D">
        <w:t xml:space="preserve"> or overhauling radio or television sets. Even if</w:t>
      </w:r>
      <w:r w:rsidR="0028198A">
        <w:t xml:space="preserve"> </w:t>
      </w:r>
      <w:r w:rsidRPr="00AC338D">
        <w:t>their craftsmanship remains at the "do it yourself" level, it has a neat,</w:t>
      </w:r>
      <w:r w:rsidR="0028198A">
        <w:t xml:space="preserve"> </w:t>
      </w:r>
      <w:r w:rsidRPr="00AC338D">
        <w:t xml:space="preserve">quick competence that commands respect. There </w:t>
      </w:r>
      <w:proofErr w:type="gramStart"/>
      <w:r w:rsidRPr="00AC338D">
        <w:t>are</w:t>
      </w:r>
      <w:proofErr w:type="gramEnd"/>
      <w:r w:rsidRPr="00AC338D">
        <w:t xml:space="preserve"> countless cycling, rambling and camping groups or gangs, and there are others whose aims are recognisably serious: naturalist clubs or scientific and semi-scientific societies. Many of these do not seek adult </w:t>
      </w:r>
      <w:proofErr w:type="gramStart"/>
      <w:r w:rsidRPr="00AC338D">
        <w:t>help, and</w:t>
      </w:r>
      <w:proofErr w:type="gramEnd"/>
      <w:r w:rsidRPr="00AC338D">
        <w:t xml:space="preserve"> remain unknown to the Youth Service; they are not the less valuable for that. For others their own achievement, their own sense </w:t>
      </w:r>
      <w:r w:rsidR="00426A49">
        <w:t>o</w:t>
      </w:r>
      <w:r w:rsidRPr="00AC338D">
        <w:t>f worth would be</w:t>
      </w:r>
      <w:r w:rsidR="00426A49">
        <w:t xml:space="preserve"> </w:t>
      </w:r>
      <w:r w:rsidRPr="00AC338D">
        <w:t xml:space="preserve">heightened if they could secure just that minimum of adult instruction and counselling that would help them to increase their expertise; some have already found this help through the understanding of a Youth </w:t>
      </w:r>
      <w:r w:rsidRPr="00AC338D">
        <w:lastRenderedPageBreak/>
        <w:t>Service off</w:t>
      </w:r>
      <w:r w:rsidR="00E6028A">
        <w:t>i</w:t>
      </w:r>
      <w:r w:rsidRPr="00AC338D">
        <w:t>cer. The Youth Service should be generous enough in spirit to recognise them and, what is more, to promote groups of the kind which</w:t>
      </w:r>
      <w:r w:rsidR="00E6028A">
        <w:t xml:space="preserve"> </w:t>
      </w:r>
      <w:r w:rsidRPr="00AC338D">
        <w:t>may be especially attractive to the over-</w:t>
      </w:r>
      <w:r w:rsidR="00E6028A">
        <w:t>e</w:t>
      </w:r>
      <w:r w:rsidRPr="00AC338D">
        <w:t>ighteens. Assistance to them might be all the easier to organise if provision were regularly made for what we have already called self-programming groups. Some will prefer their own independent existence; but it is perfectly feasible for the members of such groups to be also members of those clubs which are able to encourage this hiving-off process, and to be given all the facilities and protection of the club</w:t>
      </w:r>
      <w:r w:rsidR="00E6028A">
        <w:t>,</w:t>
      </w:r>
      <w:r w:rsidRPr="00AC338D">
        <w:t xml:space="preserve"> including meeting place and help in finding expert instruction. For this new growth to be widespread, a radical revision of the conception which some clubs and organisations have of their duties will be needed. Youth leaders themselves often expect to frame the programme for the young, and to coax them into support of activities already decided. If they find that this does not work, they may then allow members to enjoy the purely social activities of the club without strings attached. This too can lead to a dusty boredom. The middle way, to encourage groups of friends to work out their own programme within the shelter of the club, can help to create the new spirit needed. It is clearly possible in club work; it is not out of the</w:t>
      </w:r>
      <w:r w:rsidR="00B3265A">
        <w:t xml:space="preserve"> </w:t>
      </w:r>
      <w:r w:rsidRPr="00AC338D">
        <w:t>question for some at least of the uniformed organisations. This involves</w:t>
      </w:r>
      <w:r w:rsidR="00B3265A">
        <w:t xml:space="preserve"> </w:t>
      </w:r>
      <w:r w:rsidRPr="00AC338D">
        <w:t>a new and critical look at the basic organisation of youth work, to which we shall return later.</w:t>
      </w:r>
    </w:p>
    <w:p w14:paraId="6B65888F" w14:textId="77777777" w:rsidR="005A3C2D" w:rsidRDefault="00BF52C7" w:rsidP="00EF545A">
      <w:pPr>
        <w:pStyle w:val="Normal2"/>
      </w:pPr>
      <w:r w:rsidRPr="00AC338D">
        <w:t>With groups like these, association has clearly become more than</w:t>
      </w:r>
      <w:r w:rsidR="00B14AD7">
        <w:t xml:space="preserve"> </w:t>
      </w:r>
      <w:r w:rsidRPr="00AC338D">
        <w:t>its own end; it has already become a means of learning, at however humble</w:t>
      </w:r>
      <w:r w:rsidR="00B14AD7">
        <w:t xml:space="preserve"> </w:t>
      </w:r>
      <w:r w:rsidRPr="00AC338D">
        <w:t xml:space="preserve">a level. In any voluntary service of </w:t>
      </w:r>
      <w:proofErr w:type="gramStart"/>
      <w:r w:rsidRPr="00AC338D">
        <w:t>education</w:t>
      </w:r>
      <w:proofErr w:type="gramEnd"/>
      <w:r w:rsidRPr="00AC338D">
        <w:t xml:space="preserve"> the social atmosphere must be congenial if there are to be any takers. This applies not only to these informal groups, but it is equally true of the uniformed organisati</w:t>
      </w:r>
      <w:r w:rsidR="00B14AD7">
        <w:t>on</w:t>
      </w:r>
      <w:r w:rsidR="005B0952">
        <w:t xml:space="preserve"> </w:t>
      </w:r>
      <w:r w:rsidRPr="00AC338D">
        <w:t>and the maintained youth centre. It does not only mean that the young</w:t>
      </w:r>
      <w:r w:rsidR="005A3C2D">
        <w:t xml:space="preserve"> </w:t>
      </w:r>
      <w:r w:rsidR="00735421">
        <w:t>w</w:t>
      </w:r>
      <w:r w:rsidR="005B0952">
        <w:t xml:space="preserve">ill not come if </w:t>
      </w:r>
      <w:r w:rsidRPr="00AC338D">
        <w:t>the atmosphere is uncongenial; it means too that the</w:t>
      </w:r>
      <w:r w:rsidR="007B0368">
        <w:t xml:space="preserve"> emotional </w:t>
      </w:r>
      <w:r w:rsidR="007B0368" w:rsidRPr="00AC338D">
        <w:t xml:space="preserve">tone of the group has its influence on the process of learning. </w:t>
      </w:r>
      <w:r w:rsidR="007D43C4">
        <w:t>That is one reason why residential courses, in which</w:t>
      </w:r>
      <w:r w:rsidR="00D31143">
        <w:t xml:space="preserve"> a sense of community can be built up over </w:t>
      </w:r>
      <w:proofErr w:type="gramStart"/>
      <w:r w:rsidR="00D31143">
        <w:t>a period of time</w:t>
      </w:r>
      <w:proofErr w:type="gramEnd"/>
      <w:r w:rsidR="00D31143">
        <w:t>, are</w:t>
      </w:r>
      <w:r w:rsidR="007D43C4">
        <w:t xml:space="preserve"> particularly effective</w:t>
      </w:r>
      <w:r w:rsidR="00597FCA">
        <w:t xml:space="preserve"> in promoting </w:t>
      </w:r>
      <w:r w:rsidR="00D31143">
        <w:t xml:space="preserve">a </w:t>
      </w:r>
      <w:r w:rsidR="00597FCA">
        <w:t>readiness to learn.</w:t>
      </w:r>
    </w:p>
    <w:p w14:paraId="023C1EA7" w14:textId="7F93FD33" w:rsidR="00BF52C7" w:rsidRPr="00AC338D" w:rsidRDefault="00BF52C7" w:rsidP="00EF545A">
      <w:pPr>
        <w:pStyle w:val="Normal2"/>
      </w:pPr>
      <w:r w:rsidRPr="00AC338D">
        <w:t>And learning is what the public will look for from the Service</w:t>
      </w:r>
      <w:r w:rsidR="00EF2B0C">
        <w:t xml:space="preserve"> </w:t>
      </w:r>
      <w:r w:rsidRPr="00AC338D">
        <w:t>as a whole. We want the public to share our sympathy with spontaneous</w:t>
      </w:r>
      <w:r w:rsidR="00EF2B0C">
        <w:t xml:space="preserve"> </w:t>
      </w:r>
      <w:r w:rsidRPr="00AC338D">
        <w:t xml:space="preserve">groups and see their place in the Service, but we do not suggest the </w:t>
      </w:r>
      <w:r w:rsidR="005718D4">
        <w:t>S</w:t>
      </w:r>
      <w:r w:rsidRPr="00AC338D">
        <w:t>ervice should consist of nothing else. The programmes of established organisations and clubs should be sensitive to the present-day needs of</w:t>
      </w:r>
      <w:r w:rsidR="005718D4">
        <w:t xml:space="preserve"> </w:t>
      </w:r>
      <w:r w:rsidRPr="00AC338D">
        <w:t xml:space="preserve">their members, but this does not mean lowered standards or a less exacting sense of craftsmanship. Even in the traditional club the leader can make it a part of his job to enable the young to do what </w:t>
      </w:r>
      <w:r w:rsidRPr="00CE779C">
        <w:rPr>
          <w:i/>
          <w:iCs/>
        </w:rPr>
        <w:t>they</w:t>
      </w:r>
      <w:r w:rsidRPr="00AC338D">
        <w:t xml:space="preserve"> want; he will also hope to bring them to an enjoyment of what they might not have thought of but for him. Advance seems to us desirable on the following three fronts. </w:t>
      </w:r>
      <w:r w:rsidRPr="00AC338D">
        <w:br/>
      </w:r>
    </w:p>
    <w:p w14:paraId="5770A576" w14:textId="6076AFF5" w:rsidR="00BF52C7" w:rsidRPr="00CE779C" w:rsidRDefault="00BF52C7" w:rsidP="000E164F">
      <w:pPr>
        <w:pStyle w:val="Heading4"/>
      </w:pPr>
      <w:r w:rsidRPr="00CE779C">
        <w:t xml:space="preserve">(a) </w:t>
      </w:r>
      <w:r w:rsidR="00CE779C" w:rsidRPr="00CE779C">
        <w:t>P</w:t>
      </w:r>
      <w:r w:rsidRPr="00CE779C">
        <w:t xml:space="preserve">hysical recreation </w:t>
      </w:r>
      <w:r w:rsidRPr="00CE779C">
        <w:br/>
      </w:r>
    </w:p>
    <w:p w14:paraId="54022DEA" w14:textId="77777777" w:rsidR="005A3C2D" w:rsidRDefault="00BF52C7" w:rsidP="00EF545A">
      <w:pPr>
        <w:pStyle w:val="Normal2"/>
      </w:pPr>
      <w:r w:rsidRPr="00AC338D">
        <w:t>There are powerful reasons why provision for physical recreation</w:t>
      </w:r>
      <w:r w:rsidR="00855EA7">
        <w:t xml:space="preserve"> </w:t>
      </w:r>
      <w:r w:rsidRPr="00AC338D">
        <w:t>should be improved. First, because sports and physical activities generally</w:t>
      </w:r>
      <w:r w:rsidR="00855EA7">
        <w:t xml:space="preserve"> </w:t>
      </w:r>
      <w:r w:rsidRPr="00AC338D">
        <w:t>are a major leisure-time interest in the lives of the adolescent boy and girl. Secondly, because this interest is unrelated to acad</w:t>
      </w:r>
      <w:r w:rsidR="00855EA7">
        <w:t>e</w:t>
      </w:r>
      <w:r w:rsidRPr="00AC338D">
        <w:t xml:space="preserve">mic ability or manual skill: it cuts across the stratification of society, the incidental effects of which we have deplored. Thirdly, because there is evidence that </w:t>
      </w:r>
      <w:proofErr w:type="gramStart"/>
      <w:r w:rsidRPr="00AC338D">
        <w:t>work</w:t>
      </w:r>
      <w:proofErr w:type="gramEnd"/>
      <w:r w:rsidRPr="00AC338D">
        <w:t xml:space="preserve"> and their present leisure activities fail to satisfy the increased</w:t>
      </w:r>
      <w:r w:rsidR="004257AE">
        <w:t xml:space="preserve"> </w:t>
      </w:r>
      <w:r w:rsidRPr="00AC338D">
        <w:t xml:space="preserve">physical energies of many young people. Physical education at school has become much more challenging and more comprehensive in scope than it used to </w:t>
      </w:r>
      <w:proofErr w:type="gramStart"/>
      <w:r w:rsidRPr="00AC338D">
        <w:t>be;</w:t>
      </w:r>
      <w:proofErr w:type="gramEnd"/>
      <w:r w:rsidRPr="00AC338D">
        <w:t xml:space="preserve"> yet planned physical education stops as soon as young</w:t>
      </w:r>
      <w:r w:rsidR="004257AE">
        <w:t xml:space="preserve"> </w:t>
      </w:r>
      <w:r w:rsidRPr="00AC338D">
        <w:t xml:space="preserve">people leave school. </w:t>
      </w:r>
    </w:p>
    <w:p w14:paraId="3CE26208" w14:textId="77777777" w:rsidR="005A3C2D" w:rsidRDefault="00BF52C7" w:rsidP="00EF545A">
      <w:pPr>
        <w:pStyle w:val="Normal2"/>
      </w:pPr>
      <w:r w:rsidRPr="00AC338D">
        <w:t>Apart from the organised team games, there is a whole range of</w:t>
      </w:r>
      <w:r w:rsidR="004257AE">
        <w:t xml:space="preserve"> </w:t>
      </w:r>
      <w:r w:rsidRPr="00AC338D">
        <w:t>activities which are valuable for their informality and the opportunity</w:t>
      </w:r>
      <w:r w:rsidR="004257AE">
        <w:t xml:space="preserve"> </w:t>
      </w:r>
      <w:r w:rsidRPr="00AC338D">
        <w:t>they give for social mixing and their appeal to girls, who are more</w:t>
      </w:r>
      <w:r w:rsidR="004257AE">
        <w:t xml:space="preserve"> </w:t>
      </w:r>
      <w:r w:rsidRPr="00AC338D">
        <w:t>dif</w:t>
      </w:r>
      <w:r w:rsidR="004257AE">
        <w:t>f</w:t>
      </w:r>
      <w:r w:rsidRPr="00AC338D">
        <w:t xml:space="preserve">icult to cater for in this field. Among them are badminton, camping, canoeing, dancing, fencing, golf, judo, </w:t>
      </w:r>
      <w:proofErr w:type="gramStart"/>
      <w:r w:rsidRPr="00AC338D">
        <w:t>motor-cycling</w:t>
      </w:r>
      <w:proofErr w:type="gramEnd"/>
      <w:r w:rsidRPr="00AC338D">
        <w:t>, mountaineering,</w:t>
      </w:r>
      <w:r w:rsidR="004257AE">
        <w:t xml:space="preserve"> </w:t>
      </w:r>
      <w:r w:rsidRPr="00AC338D">
        <w:t>pot-holing, rambling, riding, rowing, sailing, skating, ski-</w:t>
      </w:r>
      <w:proofErr w:type="spellStart"/>
      <w:r w:rsidRPr="00AC338D">
        <w:t>ing</w:t>
      </w:r>
      <w:proofErr w:type="spellEnd"/>
      <w:r w:rsidRPr="00AC338D">
        <w:t>, swimming</w:t>
      </w:r>
      <w:r w:rsidR="003D5852">
        <w:t xml:space="preserve">, </w:t>
      </w:r>
      <w:r w:rsidRPr="00AC338D">
        <w:t>tennis and water ski-</w:t>
      </w:r>
      <w:proofErr w:type="spellStart"/>
      <w:r w:rsidRPr="00AC338D">
        <w:t>ing</w:t>
      </w:r>
      <w:proofErr w:type="spellEnd"/>
      <w:r w:rsidRPr="00AC338D">
        <w:t>. The fact that some of these were until recently beyond the means of the majority must not obscure the fact that they could</w:t>
      </w:r>
      <w:r w:rsidR="003D5852">
        <w:t xml:space="preserve"> </w:t>
      </w:r>
      <w:r w:rsidRPr="00AC338D">
        <w:t>now be made available to substantial numbers of wage earners</w:t>
      </w:r>
    </w:p>
    <w:p w14:paraId="55CF0B22" w14:textId="53D7AA44" w:rsidR="00BF52C7" w:rsidRPr="00AC338D" w:rsidRDefault="00BF52C7" w:rsidP="00EF545A">
      <w:pPr>
        <w:pStyle w:val="Normal2"/>
      </w:pPr>
      <w:r w:rsidRPr="00AC338D">
        <w:t>We recommend the practical encouragement of these activities, particularly in the following ways:</w:t>
      </w:r>
    </w:p>
    <w:p w14:paraId="0F750FCF" w14:textId="77777777" w:rsidR="005A3C2D" w:rsidRDefault="00BF52C7" w:rsidP="00484EA9">
      <w:pPr>
        <w:pStyle w:val="FootnoteText"/>
        <w:numPr>
          <w:ilvl w:val="1"/>
          <w:numId w:val="8"/>
        </w:numPr>
      </w:pPr>
      <w:r w:rsidRPr="00AC338D">
        <w:t>by making better facilities available (see paragraphs 234—238</w:t>
      </w:r>
      <w:proofErr w:type="gramStart"/>
      <w:r w:rsidRPr="00AC338D">
        <w:t>);</w:t>
      </w:r>
      <w:proofErr w:type="gramEnd"/>
    </w:p>
    <w:p w14:paraId="5215D76B" w14:textId="77777777" w:rsidR="005A3C2D" w:rsidRDefault="00BF52C7" w:rsidP="00484EA9">
      <w:pPr>
        <w:pStyle w:val="FootnoteText"/>
        <w:numPr>
          <w:ilvl w:val="1"/>
          <w:numId w:val="8"/>
        </w:numPr>
      </w:pPr>
      <w:r w:rsidRPr="00AC338D">
        <w:t>by the local education authorities' being prepared to prime the</w:t>
      </w:r>
      <w:r w:rsidR="005A3C2D">
        <w:t xml:space="preserve"> </w:t>
      </w:r>
      <w:r w:rsidRPr="00AC338D">
        <w:t>pump by helping initially with finance, accommodation and loan</w:t>
      </w:r>
      <w:r w:rsidR="00887745">
        <w:t xml:space="preserve"> </w:t>
      </w:r>
      <w:r w:rsidRPr="00AC338D">
        <w:t xml:space="preserve">of </w:t>
      </w:r>
      <w:proofErr w:type="gramStart"/>
      <w:r w:rsidRPr="00AC338D">
        <w:t>equipment;</w:t>
      </w:r>
      <w:proofErr w:type="gramEnd"/>
      <w:r w:rsidRPr="00AC338D">
        <w:t xml:space="preserve"> </w:t>
      </w:r>
    </w:p>
    <w:p w14:paraId="6098F162" w14:textId="77777777" w:rsidR="005A3C2D" w:rsidRDefault="00BF52C7" w:rsidP="00484EA9">
      <w:pPr>
        <w:pStyle w:val="FootnoteText"/>
        <w:numPr>
          <w:ilvl w:val="1"/>
          <w:numId w:val="8"/>
        </w:numPr>
      </w:pPr>
      <w:r w:rsidRPr="00AC338D">
        <w:t>by providing coaching at convenient centres. Young people</w:t>
      </w:r>
      <w:r w:rsidR="00887745">
        <w:t xml:space="preserve"> </w:t>
      </w:r>
      <w:r w:rsidRPr="00AC338D">
        <w:t>should be expected to pay something for these activities which</w:t>
      </w:r>
      <w:r w:rsidR="006C4784">
        <w:t>,</w:t>
      </w:r>
      <w:r w:rsidR="00887745">
        <w:t xml:space="preserve"> </w:t>
      </w:r>
      <w:r w:rsidRPr="00AC338D">
        <w:t xml:space="preserve">if they are sufficiently attractive, might become self-supporting. The Central Council of Physical Recreation makes a valuable contribution in the whole of this field. Some local education authorities run admirable games and athletics </w:t>
      </w:r>
      <w:proofErr w:type="gramStart"/>
      <w:r w:rsidRPr="00AC338D">
        <w:t>centres;</w:t>
      </w:r>
      <w:proofErr w:type="gramEnd"/>
    </w:p>
    <w:p w14:paraId="357F9899" w14:textId="77777777" w:rsidR="005A3C2D" w:rsidRDefault="00BF52C7" w:rsidP="00484EA9">
      <w:pPr>
        <w:pStyle w:val="FootnoteText"/>
        <w:numPr>
          <w:ilvl w:val="1"/>
          <w:numId w:val="8"/>
        </w:numPr>
      </w:pPr>
      <w:r w:rsidRPr="00AC338D">
        <w:lastRenderedPageBreak/>
        <w:t>by associating those concerned with sports clubs and specialist</w:t>
      </w:r>
      <w:r w:rsidR="00BE11BC">
        <w:t xml:space="preserve"> </w:t>
      </w:r>
      <w:r w:rsidRPr="00AC338D">
        <w:t xml:space="preserve">groups in the area through representation on local youth advisory committees; and </w:t>
      </w:r>
    </w:p>
    <w:p w14:paraId="02CE0F6D" w14:textId="1B76BEBA" w:rsidR="00255F30" w:rsidRDefault="00BF52C7" w:rsidP="00484EA9">
      <w:pPr>
        <w:pStyle w:val="FootnoteText"/>
        <w:numPr>
          <w:ilvl w:val="1"/>
          <w:numId w:val="8"/>
        </w:numPr>
      </w:pPr>
      <w:r w:rsidRPr="00AC338D">
        <w:t>by recognising the contribution which can be made both by established sports clubs and by informally organised specialist</w:t>
      </w:r>
      <w:r w:rsidR="00BE11BC">
        <w:t xml:space="preserve"> </w:t>
      </w:r>
      <w:r w:rsidRPr="00AC338D">
        <w:t xml:space="preserve">groups. The help and services of the local education authority should be available to these clubs and groups for their work </w:t>
      </w:r>
      <w:r w:rsidR="00BE11BC">
        <w:t>w</w:t>
      </w:r>
      <w:r w:rsidRPr="00AC338D">
        <w:t xml:space="preserve">ith young people. A few authorities do already foster specialist groups as a matter of policy, and the results are rewarding. We hope that governing bodies of sport and clubs themselves </w:t>
      </w:r>
      <w:r w:rsidR="00BE11BC">
        <w:t>w</w:t>
      </w:r>
      <w:r w:rsidRPr="00AC338D">
        <w:t>ill</w:t>
      </w:r>
      <w:r w:rsidR="00BE11BC">
        <w:t xml:space="preserve"> </w:t>
      </w:r>
      <w:r w:rsidRPr="00AC338D">
        <w:t>encourage the formation of junior sections for young people aged 14—20,</w:t>
      </w:r>
      <w:r w:rsidR="00BE11BC">
        <w:t xml:space="preserve"> </w:t>
      </w:r>
      <w:r w:rsidRPr="00AC338D">
        <w:t>whatever their abilities.</w:t>
      </w:r>
    </w:p>
    <w:p w14:paraId="1253A860" w14:textId="49251E35" w:rsidR="00BF52C7" w:rsidRPr="00AC338D" w:rsidRDefault="00BF52C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E6F3761" w14:textId="77777777" w:rsidR="00BF52C7" w:rsidRPr="00BE11BC" w:rsidRDefault="00BF52C7" w:rsidP="000E164F">
      <w:pPr>
        <w:pStyle w:val="Heading4"/>
      </w:pPr>
      <w:r w:rsidRPr="00BE11BC">
        <w:t xml:space="preserve">(b) Other skills and interests </w:t>
      </w:r>
      <w:r w:rsidRPr="00BE11BC">
        <w:br/>
      </w:r>
    </w:p>
    <w:p w14:paraId="797D330F" w14:textId="77777777" w:rsidR="005A3C2D" w:rsidRDefault="00BF52C7" w:rsidP="00EF545A">
      <w:pPr>
        <w:pStyle w:val="Normal2"/>
      </w:pPr>
      <w:r w:rsidRPr="00AC338D">
        <w:t>It is easy for youth clubs and organisations to acquire a general</w:t>
      </w:r>
      <w:r w:rsidR="00564A7A">
        <w:t xml:space="preserve"> </w:t>
      </w:r>
      <w:r w:rsidRPr="00AC338D">
        <w:t>philistinism without knowing it. Admiration for physical achievement,</w:t>
      </w:r>
      <w:r w:rsidR="00564A7A">
        <w:t xml:space="preserve"> </w:t>
      </w:r>
      <w:r w:rsidRPr="00AC338D">
        <w:t>love of social life and dancing, impatience with activities in the world</w:t>
      </w:r>
      <w:r w:rsidR="00564A7A">
        <w:t xml:space="preserve"> </w:t>
      </w:r>
      <w:r w:rsidRPr="00AC338D">
        <w:t>which appear precious or have no obvious utilitarian value, can all foster</w:t>
      </w:r>
      <w:r w:rsidR="00564A7A">
        <w:t xml:space="preserve"> </w:t>
      </w:r>
      <w:r w:rsidRPr="00AC338D">
        <w:t>this contempt for, or indifference towards, things of the spirit. There have been some interesting attempts in clubs to break this down—for example, in their music groups, reading circles, discussion and film societies—and we</w:t>
      </w:r>
      <w:r w:rsidR="00564A7A">
        <w:t xml:space="preserve"> </w:t>
      </w:r>
      <w:r w:rsidRPr="00AC338D">
        <w:t>should like to see more of them. Although this is very hard ground to</w:t>
      </w:r>
      <w:r w:rsidR="00564A7A">
        <w:t xml:space="preserve"> </w:t>
      </w:r>
      <w:r w:rsidRPr="00AC338D">
        <w:t>plough in view of the fact that there are almost two cultures in the land</w:t>
      </w:r>
      <w:r w:rsidR="00771D1F">
        <w:t xml:space="preserve"> -</w:t>
      </w:r>
      <w:r w:rsidRPr="00AC338D">
        <w:t xml:space="preserve"> </w:t>
      </w:r>
      <w:r w:rsidRPr="00AC338D">
        <w:br/>
        <w:t>a "mass media" culture determined by press, radio, television and film,</w:t>
      </w:r>
      <w:r w:rsidR="00771D1F">
        <w:t xml:space="preserve"> </w:t>
      </w:r>
      <w:r w:rsidRPr="00AC338D">
        <w:t xml:space="preserve">and a minority </w:t>
      </w:r>
      <w:r w:rsidR="00584060" w:rsidRPr="00AC338D">
        <w:t>"</w:t>
      </w:r>
      <w:r w:rsidRPr="00AC338D">
        <w:t>culture of the cultivated"</w:t>
      </w:r>
      <w:r w:rsidR="00584060">
        <w:t xml:space="preserve"> - </w:t>
      </w:r>
      <w:r w:rsidRPr="00AC338D">
        <w:t>we ought not to accept this</w:t>
      </w:r>
      <w:r w:rsidR="00584060">
        <w:t xml:space="preserve"> </w:t>
      </w:r>
      <w:r w:rsidRPr="00AC338D">
        <w:t xml:space="preserve">as a counsel of defeat or despair. Youth organisations have a role to play here: they are sometimes gifted with a fine sense of history, </w:t>
      </w:r>
      <w:r w:rsidR="00B06C33">
        <w:t>o</w:t>
      </w:r>
      <w:r w:rsidRPr="00AC338D">
        <w:t>f religion,</w:t>
      </w:r>
      <w:r w:rsidR="00B06C33">
        <w:t xml:space="preserve"> </w:t>
      </w:r>
      <w:r w:rsidRPr="00AC338D">
        <w:t>and of social morality, and on the other side maintain a creed of physical</w:t>
      </w:r>
      <w:r w:rsidR="00B06C33">
        <w:t xml:space="preserve"> </w:t>
      </w:r>
      <w:r w:rsidRPr="00AC338D">
        <w:t xml:space="preserve">well-being and mental alertness: but of the area of man's struggles of the </w:t>
      </w:r>
      <w:r w:rsidR="00B06C33">
        <w:t>s</w:t>
      </w:r>
      <w:r w:rsidRPr="00AC338D">
        <w:t xml:space="preserve">pirit in art, poetry, music or drama they seem quite often unaware, so that their young members grow up ignorant that this too is a realm of human endeavour to which they should be committed. Music, </w:t>
      </w:r>
      <w:proofErr w:type="gramStart"/>
      <w:r w:rsidRPr="00AC338D">
        <w:t>art</w:t>
      </w:r>
      <w:proofErr w:type="gramEnd"/>
      <w:r w:rsidRPr="00AC338D">
        <w:t xml:space="preserve"> and</w:t>
      </w:r>
      <w:r w:rsidR="00ED4057">
        <w:t xml:space="preserve"> </w:t>
      </w:r>
      <w:r w:rsidRPr="00AC338D">
        <w:t>crafts now have an established place in the curricula of schools, but as yet too little seems to have been attempted in following up these interests</w:t>
      </w:r>
      <w:r w:rsidR="00ED4057">
        <w:t xml:space="preserve"> </w:t>
      </w:r>
      <w:r w:rsidRPr="00AC338D">
        <w:t xml:space="preserve">in the clubs. Recent experiments such as Youth Makes Music, and Youth Theatre, are evidence of the latent enthusiasm that exists. We should therefore hope to see, if this Report is accepted and operated, many efforts at providing the young with a cultural apprenticeship. Again, residential courses offer a </w:t>
      </w:r>
      <w:proofErr w:type="gramStart"/>
      <w:r w:rsidRPr="00AC338D">
        <w:t>particular opportunity</w:t>
      </w:r>
      <w:proofErr w:type="gramEnd"/>
      <w:r w:rsidRPr="00AC338D">
        <w:t xml:space="preserve"> for this</w:t>
      </w:r>
      <w:r w:rsidR="00537083">
        <w:t>.</w:t>
      </w:r>
    </w:p>
    <w:p w14:paraId="750BC125" w14:textId="77777777" w:rsidR="005A3C2D" w:rsidRDefault="00BF52C7" w:rsidP="00EF545A">
      <w:pPr>
        <w:pStyle w:val="Normal2"/>
      </w:pPr>
      <w:r w:rsidRPr="00AC338D">
        <w:t xml:space="preserve">Young people are often more aware than adults of the impact </w:t>
      </w:r>
      <w:r w:rsidR="005C6F99">
        <w:t xml:space="preserve">of </w:t>
      </w:r>
      <w:r w:rsidRPr="00AC338D">
        <w:t>the scientific revolution upon the world in which they live. Though ill-</w:t>
      </w:r>
      <w:r w:rsidR="005C6F99">
        <w:t>i</w:t>
      </w:r>
      <w:r w:rsidRPr="00AC338D">
        <w:t>nformed about the limitations of scientific knowledge and its inability to</w:t>
      </w:r>
      <w:r w:rsidR="005C6F99">
        <w:t xml:space="preserve"> </w:t>
      </w:r>
      <w:r w:rsidRPr="00AC338D">
        <w:t>satisfy all the needs of the human condition, they believe it is of their</w:t>
      </w:r>
      <w:r w:rsidR="005C6F99">
        <w:t xml:space="preserve"> </w:t>
      </w:r>
      <w:r w:rsidRPr="00AC338D">
        <w:t>world—it is forward-looking, dynamic, expanding. Here is an interest to</w:t>
      </w:r>
      <w:r w:rsidR="005C6F99">
        <w:t xml:space="preserve"> </w:t>
      </w:r>
      <w:r w:rsidRPr="00AC338D">
        <w:t>which they respond spontaneously, and the mechanisms which they enjoy</w:t>
      </w:r>
      <w:r w:rsidR="002F77FC">
        <w:t xml:space="preserve"> </w:t>
      </w:r>
      <w:r w:rsidRPr="00AC338D">
        <w:t>the motor-cycle or the television set, may be the best starting point for some; others may be fired by recent discoveries to take an interest in such</w:t>
      </w:r>
      <w:r w:rsidR="002F77FC">
        <w:t xml:space="preserve"> </w:t>
      </w:r>
      <w:r w:rsidRPr="00AC338D">
        <w:t>subjects as astronomy or electronics. The Youth Service should seize this</w:t>
      </w:r>
      <w:r w:rsidR="002F77FC">
        <w:t xml:space="preserve"> </w:t>
      </w:r>
      <w:r w:rsidRPr="00AC338D">
        <w:t>opportunity and enlist the aid of amateur scientific societies and</w:t>
      </w:r>
      <w:r w:rsidR="002F77FC">
        <w:t xml:space="preserve"> i</w:t>
      </w:r>
      <w:r w:rsidRPr="00AC338D">
        <w:t>ndividual scientists and technicians to promote practical projects.</w:t>
      </w:r>
    </w:p>
    <w:p w14:paraId="025934F6" w14:textId="125F8205" w:rsidR="002D3539" w:rsidRDefault="00BF52C7" w:rsidP="00EF545A">
      <w:pPr>
        <w:pStyle w:val="Normal2"/>
      </w:pPr>
      <w:r w:rsidRPr="00AC338D">
        <w:t>It would greatly help the growth of all these interests if public</w:t>
      </w:r>
      <w:r w:rsidR="00876C4C">
        <w:t xml:space="preserve"> </w:t>
      </w:r>
      <w:r w:rsidRPr="00AC338D">
        <w:t xml:space="preserve">libraries, museums and art galleries remained open until 10 p.m. on at </w:t>
      </w:r>
      <w:r w:rsidR="00876C4C">
        <w:t>l</w:t>
      </w:r>
      <w:r w:rsidRPr="00AC338D">
        <w:t>east some nights of the week, so that young people might make fuller use</w:t>
      </w:r>
      <w:r w:rsidR="00876C4C">
        <w:t xml:space="preserve"> </w:t>
      </w:r>
      <w:r w:rsidRPr="00AC338D">
        <w:t>of them during their hours of leisure. It would be valuable too if experi</w:t>
      </w:r>
      <w:r w:rsidR="00661187">
        <w:t>ments</w:t>
      </w:r>
      <w:r w:rsidR="00F506A8">
        <w:t xml:space="preserve"> </w:t>
      </w:r>
      <w:r w:rsidRPr="00AC338D">
        <w:t>in the informal counselling of young readers in libraries in the evenings could be taken further. Extension of hours may not be possible all at once: the library service in particular is understaffed.</w:t>
      </w:r>
      <w:r w:rsidR="004E37AE">
        <w:rPr>
          <w:rStyle w:val="Heading8Char"/>
          <w:rFonts w:ascii="Courier New" w:hAnsi="Courier New" w:cs="Courier New"/>
        </w:rPr>
        <w:footnoteReference w:id="33"/>
      </w:r>
      <w:r w:rsidRPr="00AC338D">
        <w:t xml:space="preserve"> But the</w:t>
      </w:r>
      <w:r w:rsidR="00F506A8">
        <w:t xml:space="preserve"> </w:t>
      </w:r>
      <w:r w:rsidRPr="00AC338D">
        <w:t xml:space="preserve">need should be </w:t>
      </w:r>
      <w:proofErr w:type="gramStart"/>
      <w:r w:rsidRPr="00AC338D">
        <w:t>recognised</w:t>
      </w:r>
      <w:proofErr w:type="gramEnd"/>
      <w:r w:rsidRPr="00AC338D">
        <w:t xml:space="preserve"> and experiment fostered in selected areas. There</w:t>
      </w:r>
      <w:r w:rsidR="00F506A8">
        <w:t xml:space="preserve"> </w:t>
      </w:r>
      <w:r w:rsidRPr="00AC338D">
        <w:t xml:space="preserve">should in any case be close co-operation between the Youth Service and the public library and museum services, so that visits can be </w:t>
      </w:r>
      <w:proofErr w:type="gramStart"/>
      <w:r w:rsidRPr="00AC338D">
        <w:t>arranged</w:t>
      </w:r>
      <w:proofErr w:type="gramEnd"/>
      <w:r w:rsidR="00F506A8">
        <w:t xml:space="preserve"> </w:t>
      </w:r>
      <w:r w:rsidRPr="00AC338D">
        <w:t>and books, records, photographs and specimens lent under suitable safeguards.</w:t>
      </w:r>
    </w:p>
    <w:p w14:paraId="5C514B65" w14:textId="56023F65" w:rsidR="00BF52C7" w:rsidRPr="00AC338D" w:rsidRDefault="00BF52C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5C6518F" w14:textId="77777777" w:rsidR="00BF52C7" w:rsidRPr="00F506A8" w:rsidRDefault="00BF52C7" w:rsidP="000E164F">
      <w:pPr>
        <w:pStyle w:val="Heading4"/>
      </w:pPr>
      <w:r w:rsidRPr="00F506A8">
        <w:t xml:space="preserve">(c) Preparation for adult life </w:t>
      </w:r>
      <w:r w:rsidRPr="00F506A8">
        <w:br/>
      </w:r>
    </w:p>
    <w:p w14:paraId="76C36F68" w14:textId="77777777" w:rsidR="00652CFC" w:rsidRDefault="00BF52C7" w:rsidP="00124835">
      <w:pPr>
        <w:pStyle w:val="Normal2"/>
      </w:pPr>
      <w:r w:rsidRPr="00AC338D">
        <w:t>Young people are greedy for adult status, and some of them antic</w:t>
      </w:r>
      <w:r w:rsidR="00F506A8">
        <w:t>i</w:t>
      </w:r>
      <w:r w:rsidRPr="00AC338D">
        <w:t xml:space="preserve">pate it. A sense of adult responsibility is quite another thing. How far the </w:t>
      </w:r>
      <w:r w:rsidR="00631B0E">
        <w:t>Y</w:t>
      </w:r>
      <w:r w:rsidRPr="00AC338D">
        <w:t>outh Service can promote it has been obscured in recent years by the</w:t>
      </w:r>
      <w:r w:rsidR="00F07A54">
        <w:t xml:space="preserve"> </w:t>
      </w:r>
      <w:r w:rsidRPr="00AC338D">
        <w:t>existence of national service, the prospect of which has come down like a</w:t>
      </w:r>
      <w:r w:rsidR="00F07A54">
        <w:t xml:space="preserve"> </w:t>
      </w:r>
      <w:r w:rsidRPr="00AC338D">
        <w:t xml:space="preserve">shutter between the mind of the adolescent and his adult future. Now that young people will not </w:t>
      </w:r>
      <w:r w:rsidRPr="00AC338D">
        <w:lastRenderedPageBreak/>
        <w:t>be called away for service with the armed forces,</w:t>
      </w:r>
      <w:r w:rsidR="00B84659">
        <w:t xml:space="preserve"> </w:t>
      </w:r>
      <w:r w:rsidRPr="00AC338D">
        <w:t xml:space="preserve">the question poses itself whether they will find uninterrupted development any easier and assume their responsibilities as adults more readily. </w:t>
      </w:r>
    </w:p>
    <w:p w14:paraId="4C987A7A" w14:textId="46C7B6FA" w:rsidR="002D3539" w:rsidRDefault="00BF52C7" w:rsidP="00124835">
      <w:pPr>
        <w:pStyle w:val="Normal2"/>
      </w:pPr>
      <w:r w:rsidRPr="00AC338D">
        <w:t xml:space="preserve">We have indicated some </w:t>
      </w:r>
      <w:r w:rsidR="00B84659">
        <w:t>o</w:t>
      </w:r>
      <w:r w:rsidRPr="00AC338D">
        <w:t>f the difficulties in Chapter 3</w:t>
      </w:r>
      <w:r w:rsidR="00F51920">
        <w:t xml:space="preserve"> – </w:t>
      </w:r>
      <w:r w:rsidRPr="00AC338D">
        <w:t>d</w:t>
      </w:r>
      <w:r w:rsidR="00F51920">
        <w:t>i</w:t>
      </w:r>
      <w:r w:rsidRPr="00AC338D">
        <w:t>ff</w:t>
      </w:r>
      <w:r w:rsidR="00F51920">
        <w:t>i</w:t>
      </w:r>
      <w:r w:rsidRPr="00AC338D">
        <w:t>culties</w:t>
      </w:r>
      <w:r w:rsidR="00F51920">
        <w:t xml:space="preserve"> </w:t>
      </w:r>
      <w:r w:rsidRPr="00AC338D">
        <w:t>of communication, the wariness of the young when they scent persuasion,</w:t>
      </w:r>
      <w:r w:rsidR="0004572A">
        <w:t xml:space="preserve"> </w:t>
      </w:r>
      <w:r w:rsidRPr="00AC338D">
        <w:t xml:space="preserve">their acute perception </w:t>
      </w:r>
      <w:r w:rsidR="0004572A">
        <w:t>o</w:t>
      </w:r>
      <w:r w:rsidRPr="00AC338D">
        <w:t>f falsity in the man who says what he thinks he</w:t>
      </w:r>
      <w:r w:rsidR="0006665C">
        <w:t xml:space="preserve"> </w:t>
      </w:r>
      <w:r w:rsidRPr="00AC338D">
        <w:t>ought and not what he lives by. We have also expressed our belief that young people today are fiercely sceptical because their natural idealism</w:t>
      </w:r>
      <w:r w:rsidR="0006665C">
        <w:t xml:space="preserve"> </w:t>
      </w:r>
      <w:r w:rsidRPr="00AC338D">
        <w:t>is being frustrated. The Youth Service cannot shirk its responsibility to</w:t>
      </w:r>
      <w:r w:rsidR="0006665C">
        <w:t xml:space="preserve"> </w:t>
      </w:r>
      <w:r w:rsidRPr="00AC338D">
        <w:t>help them in their search for values, values which can inform their lives</w:t>
      </w:r>
      <w:r w:rsidR="0006665C">
        <w:t xml:space="preserve"> </w:t>
      </w:r>
      <w:r w:rsidRPr="00AC338D">
        <w:t>and give them meaning. This is one of the most difficult tasks the youth</w:t>
      </w:r>
      <w:r w:rsidR="00E25980">
        <w:t xml:space="preserve"> </w:t>
      </w:r>
      <w:r w:rsidRPr="00AC338D">
        <w:t>leader has to face, because he is conscious that if he touches religion, politics</w:t>
      </w:r>
      <w:r w:rsidR="00E25980">
        <w:t xml:space="preserve"> </w:t>
      </w:r>
      <w:r w:rsidRPr="00AC338D">
        <w:t>or industrial relations, he lays himself open to criticism, since these are</w:t>
      </w:r>
      <w:r w:rsidR="00E25980">
        <w:t xml:space="preserve"> </w:t>
      </w:r>
      <w:r w:rsidRPr="00AC338D">
        <w:t>all controversial subjects. We can understand his hesitation and his</w:t>
      </w:r>
      <w:r w:rsidR="005D29E8">
        <w:t xml:space="preserve"> </w:t>
      </w:r>
      <w:r w:rsidRPr="00AC338D">
        <w:t>reasons for caution, but we think this responsibility must be faced. Group</w:t>
      </w:r>
      <w:r w:rsidR="005D29E8">
        <w:t xml:space="preserve"> </w:t>
      </w:r>
      <w:r w:rsidRPr="00AC338D">
        <w:t>discussion, as informal as may be, and individual counselling in terms that</w:t>
      </w:r>
      <w:r w:rsidR="005D29E8">
        <w:t xml:space="preserve"> </w:t>
      </w:r>
      <w:r w:rsidRPr="00AC338D">
        <w:t>are relevant to the young, are the methods we suggest</w:t>
      </w:r>
      <w:r w:rsidR="00EE54F1">
        <w:t>,</w:t>
      </w:r>
      <w:r w:rsidRPr="00AC338D">
        <w:t xml:space="preserve"> and we have </w:t>
      </w:r>
      <w:proofErr w:type="gramStart"/>
      <w:r w:rsidRPr="00AC338D">
        <w:t>particular suggestions</w:t>
      </w:r>
      <w:proofErr w:type="gramEnd"/>
      <w:r w:rsidRPr="00AC338D">
        <w:t xml:space="preserve"> to make in the following three fields of human</w:t>
      </w:r>
      <w:r w:rsidR="005D29E8">
        <w:t xml:space="preserve"> c</w:t>
      </w:r>
      <w:r w:rsidRPr="00AC338D">
        <w:t>onduct.</w:t>
      </w:r>
    </w:p>
    <w:p w14:paraId="5907C422" w14:textId="4E27325D" w:rsidR="00BF52C7" w:rsidRPr="00AC338D" w:rsidRDefault="00BF52C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9FC41B1" w14:textId="610889D0" w:rsidR="00BF52C7" w:rsidRPr="000E164F" w:rsidRDefault="000E164F" w:rsidP="000E164F">
      <w:pPr>
        <w:pStyle w:val="Heading5"/>
      </w:pPr>
      <w:r w:rsidRPr="000E164F">
        <w:t xml:space="preserve">(I) public affairs </w:t>
      </w:r>
      <w:r w:rsidR="00BF52C7" w:rsidRPr="000E164F">
        <w:br/>
      </w:r>
    </w:p>
    <w:p w14:paraId="18B88EEE" w14:textId="77777777" w:rsidR="00652CFC" w:rsidRDefault="00652CFC"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A36D21E" w14:textId="271F8AAF" w:rsidR="007F60E7" w:rsidRPr="007F60E7" w:rsidRDefault="00BF52C7" w:rsidP="00124835">
      <w:pPr>
        <w:pStyle w:val="Normal2"/>
      </w:pPr>
      <w:r w:rsidRPr="00AC338D">
        <w:t>We have elsewhere referred to the quality and range of social</w:t>
      </w:r>
      <w:r w:rsidR="003F60D8">
        <w:t xml:space="preserve"> </w:t>
      </w:r>
      <w:r w:rsidRPr="00AC338D">
        <w:t>provision for young people who remain in full-time education. We are</w:t>
      </w:r>
      <w:r w:rsidR="003F60D8">
        <w:t xml:space="preserve"> </w:t>
      </w:r>
      <w:r w:rsidRPr="00AC338D">
        <w:t>conscious that the backbone of student life is the debating society and</w:t>
      </w:r>
      <w:r w:rsidR="003F60D8">
        <w:t xml:space="preserve"> </w:t>
      </w:r>
      <w:r w:rsidRPr="00AC338D">
        <w:t xml:space="preserve">the political club, which make an important contribution to the students' general education. </w:t>
      </w:r>
      <w:proofErr w:type="gramStart"/>
      <w:r w:rsidRPr="00AC338D">
        <w:t>Likewise</w:t>
      </w:r>
      <w:proofErr w:type="gramEnd"/>
      <w:r w:rsidRPr="00AC338D">
        <w:t xml:space="preserve"> we think that, where members of youth clubs and other youth organisations wish to discuss controversial public issues, they should be given every encouragement and facility. We believe that </w:t>
      </w:r>
      <w:r w:rsidR="00E75EE1">
        <w:t>o</w:t>
      </w:r>
      <w:r w:rsidRPr="00AC338D">
        <w:t>ften political youth organisations might well be able to assist in this task</w:t>
      </w:r>
      <w:r w:rsidR="00E75EE1">
        <w:t xml:space="preserve"> </w:t>
      </w:r>
      <w:r w:rsidRPr="00AC338D">
        <w:t>by providing speakers for discussions and debates. In view of young</w:t>
      </w:r>
      <w:r w:rsidR="00E75EE1">
        <w:t xml:space="preserve"> p</w:t>
      </w:r>
      <w:r w:rsidRPr="00AC338D">
        <w:t>eople's general suspicion of "brainwashing", it is perhaps best done by</w:t>
      </w:r>
      <w:r w:rsidR="00652CFC">
        <w:t xml:space="preserve"> </w:t>
      </w:r>
      <w:r w:rsidR="007F60E7" w:rsidRPr="007F60E7">
        <w:t>the younger generation amongst themselves, and not by older people known</w:t>
      </w:r>
      <w:r w:rsidR="007F60E7">
        <w:t xml:space="preserve"> </w:t>
      </w:r>
      <w:r w:rsidR="007F60E7" w:rsidRPr="007F60E7">
        <w:t>to hold allegiance to public and spiritual causes. It would be useful for</w:t>
      </w:r>
      <w:r w:rsidR="007F60E7">
        <w:t xml:space="preserve"> </w:t>
      </w:r>
      <w:r w:rsidR="007F60E7" w:rsidRPr="007F60E7">
        <w:t>young people in their own clubs and societies to meet other members of their generation who</w:t>
      </w:r>
      <w:r w:rsidR="007F60E7">
        <w:t>,</w:t>
      </w:r>
      <w:r w:rsidR="007F60E7" w:rsidRPr="007F60E7">
        <w:t xml:space="preserve"> while they are probably as critical commentators of the political scene as their contemporaries, are not politically disarmed by </w:t>
      </w:r>
      <w:r w:rsidR="007F60E7">
        <w:t>d</w:t>
      </w:r>
      <w:r w:rsidR="007F60E7" w:rsidRPr="007F60E7">
        <w:t>efensive cynicism. However, we stress that such activities should grow</w:t>
      </w:r>
      <w:r w:rsidR="007408CA">
        <w:t xml:space="preserve"> </w:t>
      </w:r>
      <w:r w:rsidR="007F60E7" w:rsidRPr="007F60E7">
        <w:t>only out of the expressed interests of the young themselves, and further</w:t>
      </w:r>
      <w:r w:rsidR="007408CA">
        <w:t xml:space="preserve"> </w:t>
      </w:r>
      <w:r w:rsidR="007F60E7" w:rsidRPr="007F60E7">
        <w:t>that we are not suggesting any formal relationship between the political</w:t>
      </w:r>
      <w:r w:rsidR="007408CA">
        <w:t xml:space="preserve"> </w:t>
      </w:r>
      <w:r w:rsidR="007F60E7" w:rsidRPr="007F60E7">
        <w:t>youth organisations and the Youth Service. Whilst we recognise the</w:t>
      </w:r>
      <w:r w:rsidR="007408CA">
        <w:t xml:space="preserve"> </w:t>
      </w:r>
      <w:r w:rsidR="007F60E7" w:rsidRPr="007F60E7">
        <w:t xml:space="preserve">importance of political youth organisations in a democratic society, </w:t>
      </w:r>
      <w:r w:rsidR="007408CA">
        <w:t>w</w:t>
      </w:r>
      <w:r w:rsidR="007F60E7" w:rsidRPr="007F60E7">
        <w:t>e</w:t>
      </w:r>
      <w:r w:rsidR="007408CA">
        <w:t xml:space="preserve"> </w:t>
      </w:r>
      <w:r w:rsidR="007F60E7" w:rsidRPr="007F60E7">
        <w:t>are conscious of the dangers of permitting such organisations to have any</w:t>
      </w:r>
      <w:r w:rsidR="007408CA">
        <w:t xml:space="preserve"> </w:t>
      </w:r>
      <w:r w:rsidR="007F60E7" w:rsidRPr="007F60E7">
        <w:t xml:space="preserve">call on public funds. </w:t>
      </w:r>
      <w:r w:rsidR="007F60E7" w:rsidRPr="007F60E7">
        <w:br/>
      </w:r>
    </w:p>
    <w:p w14:paraId="14279913" w14:textId="77777777" w:rsidR="007F60E7" w:rsidRPr="0070210D" w:rsidRDefault="007F60E7" w:rsidP="000E164F">
      <w:pPr>
        <w:pStyle w:val="Heading5"/>
      </w:pPr>
      <w:r w:rsidRPr="0070210D">
        <w:t xml:space="preserve">(ii) Employment </w:t>
      </w:r>
      <w:r w:rsidRPr="0070210D">
        <w:br/>
      </w:r>
    </w:p>
    <w:p w14:paraId="6ED3B0C0" w14:textId="77777777" w:rsidR="00652CFC" w:rsidRDefault="00652CFC"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900288F" w14:textId="2469183D" w:rsidR="001842D0" w:rsidRDefault="007F60E7" w:rsidP="00124835">
      <w:pPr>
        <w:pStyle w:val="Normal2"/>
      </w:pPr>
      <w:r w:rsidRPr="007F60E7">
        <w:t>There are three types of problem by which the young worker may</w:t>
      </w:r>
      <w:r w:rsidR="007408CA">
        <w:t xml:space="preserve"> </w:t>
      </w:r>
      <w:r w:rsidRPr="007F60E7">
        <w:t>be perplexed: problems of conduct and industrial ethics; industrial relations</w:t>
      </w:r>
      <w:r w:rsidR="00206D44">
        <w:t xml:space="preserve">; </w:t>
      </w:r>
      <w:r w:rsidRPr="007F60E7">
        <w:t>and vocational and educational guidance. For the first, help is most easily</w:t>
      </w:r>
      <w:r w:rsidR="00206D44">
        <w:t xml:space="preserve"> </w:t>
      </w:r>
      <w:r w:rsidRPr="007F60E7">
        <w:t xml:space="preserve">given by young adult workers, </w:t>
      </w:r>
      <w:proofErr w:type="gramStart"/>
      <w:r w:rsidRPr="007F60E7">
        <w:t>men</w:t>
      </w:r>
      <w:proofErr w:type="gramEnd"/>
      <w:r w:rsidRPr="007F60E7">
        <w:t xml:space="preserve"> and women, who have been through the</w:t>
      </w:r>
      <w:r w:rsidR="00206D44">
        <w:t xml:space="preserve"> </w:t>
      </w:r>
      <w:r w:rsidRPr="007F60E7">
        <w:t>mill suff</w:t>
      </w:r>
      <w:r w:rsidR="00206D44">
        <w:t>i</w:t>
      </w:r>
      <w:r w:rsidRPr="007F60E7">
        <w:t>ciently recently themselves to know what is most likely to trouble</w:t>
      </w:r>
      <w:r w:rsidR="00206D44">
        <w:t xml:space="preserve"> </w:t>
      </w:r>
      <w:r w:rsidRPr="007F60E7">
        <w:t xml:space="preserve">the young. They will be more easily listened to if they are under no </w:t>
      </w:r>
      <w:r w:rsidR="00206D44">
        <w:t>s</w:t>
      </w:r>
      <w:r w:rsidRPr="007F60E7">
        <w:t>uspicion of having any axe to grind. Industrial relations can bewilder young workers because of their ignorance of the purposes and functions of management and trade unions and of the established machinery for settling industrial disputes. Youth clubs can help their members to find out the facts. Leaders</w:t>
      </w:r>
      <w:r w:rsidR="003F1EAA">
        <w:t xml:space="preserve"> </w:t>
      </w:r>
      <w:r w:rsidRPr="007F60E7">
        <w:t xml:space="preserve">need not be nervous of controversy; the </w:t>
      </w:r>
      <w:proofErr w:type="gramStart"/>
      <w:r w:rsidRPr="007F60E7">
        <w:t>really contentious</w:t>
      </w:r>
      <w:proofErr w:type="gramEnd"/>
      <w:r w:rsidRPr="007F60E7">
        <w:t xml:space="preserve"> questions are</w:t>
      </w:r>
      <w:r w:rsidR="003F1EAA">
        <w:t xml:space="preserve"> </w:t>
      </w:r>
      <w:r w:rsidRPr="007F60E7">
        <w:t>fewer than they think. The most sensible way of treating them is to bring together representatives of both sides of industry for a down-to-earth discussion in the club. Vocational and educational guidance almost always</w:t>
      </w:r>
      <w:r w:rsidR="003F1EAA">
        <w:t xml:space="preserve"> </w:t>
      </w:r>
      <w:r w:rsidRPr="007F60E7">
        <w:t>need expert knowledge, and for this the leader can call on the resources of</w:t>
      </w:r>
      <w:r w:rsidR="003F1EAA">
        <w:t xml:space="preserve"> </w:t>
      </w:r>
      <w:r w:rsidRPr="007F60E7">
        <w:t>the youth employment office or employment exchange, the college of further education and the education o</w:t>
      </w:r>
      <w:r w:rsidR="00974E61">
        <w:t>ffi</w:t>
      </w:r>
      <w:r w:rsidRPr="007F60E7">
        <w:t>ce.</w:t>
      </w:r>
    </w:p>
    <w:p w14:paraId="0917AE11" w14:textId="43744E31" w:rsidR="007F60E7" w:rsidRPr="007F60E7" w:rsidRDefault="007F60E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C7D6DC8" w14:textId="77777777" w:rsidR="007F60E7" w:rsidRPr="0070210D" w:rsidRDefault="007F60E7" w:rsidP="000E164F">
      <w:pPr>
        <w:pStyle w:val="Heading5"/>
      </w:pPr>
      <w:r w:rsidRPr="0070210D">
        <w:t xml:space="preserve">(iii) Preparation for marriage and </w:t>
      </w:r>
      <w:proofErr w:type="gramStart"/>
      <w:r w:rsidRPr="0070210D">
        <w:t>home-making</w:t>
      </w:r>
      <w:proofErr w:type="gramEnd"/>
      <w:r w:rsidRPr="0070210D">
        <w:t xml:space="preserve"> </w:t>
      </w:r>
      <w:r w:rsidRPr="0070210D">
        <w:br/>
      </w:r>
    </w:p>
    <w:p w14:paraId="11C30C09" w14:textId="77777777" w:rsidR="00652CFC" w:rsidRDefault="007F60E7" w:rsidP="00124835">
      <w:pPr>
        <w:pStyle w:val="Normal2"/>
      </w:pPr>
      <w:r w:rsidRPr="007F60E7">
        <w:t>As we have pointed out, young people are tending both to stay longer</w:t>
      </w:r>
      <w:r w:rsidR="00974E61">
        <w:t xml:space="preserve"> a</w:t>
      </w:r>
      <w:r w:rsidRPr="007F60E7">
        <w:t>t school and to get married earlier. Witnesses have stressed the increasing importance in these changing circumstances of helping them to make a good home and a happy marriage. It is parents who bear the first responsibility for the sex education of their children and for helping them to have a healthy and purposeful approach to marriage and the running of a home. Neve</w:t>
      </w:r>
      <w:r w:rsidR="00974E61">
        <w:t>r</w:t>
      </w:r>
      <w:r w:rsidRPr="007F60E7">
        <w:t xml:space="preserve">theless we think </w:t>
      </w:r>
      <w:r w:rsidRPr="007F60E7">
        <w:lastRenderedPageBreak/>
        <w:t>the Youth Service, even if it is not the only available means, should be ready to encourage young people to fit</w:t>
      </w:r>
      <w:r w:rsidR="00974E61">
        <w:t xml:space="preserve"> </w:t>
      </w:r>
      <w:r w:rsidRPr="007F60E7">
        <w:t>themselves for the range of knowledge, skills and understanding associated with marrying and setting up a home</w:t>
      </w:r>
    </w:p>
    <w:p w14:paraId="56115B54" w14:textId="643D700C" w:rsidR="001842D0" w:rsidRDefault="007F60E7" w:rsidP="00124835">
      <w:pPr>
        <w:pStyle w:val="Normal2"/>
      </w:pPr>
      <w:r w:rsidRPr="007F60E7">
        <w:t xml:space="preserve">We have in mind not only advice on personal problems, sex education and preparation for parenthood, but also on budgeting, buying, furnishing and home maintenance. Some of this can be approached through short courses in an area, and we should like to see more of these projects tried out or adequately aided by local education authorities. But there are </w:t>
      </w:r>
      <w:r w:rsidR="0056222D">
        <w:t xml:space="preserve">also </w:t>
      </w:r>
      <w:r w:rsidRPr="007F60E7">
        <w:t>problems which only personal and individual discussion can solve. Wise and tactful counselling of the kind we have commended may be of special in this context, and here the leader needs to ask himself whether</w:t>
      </w:r>
      <w:r w:rsidR="001A391A">
        <w:t xml:space="preserve"> he is</w:t>
      </w:r>
      <w:r w:rsidR="00652CFC">
        <w:t xml:space="preserve"> </w:t>
      </w:r>
      <w:r w:rsidRPr="007F60E7">
        <w:t>competent to give the particular advice needed or whether it can better be</w:t>
      </w:r>
      <w:r w:rsidR="0056222D">
        <w:t xml:space="preserve"> </w:t>
      </w:r>
      <w:r w:rsidRPr="007F60E7">
        <w:t>given by marriage guidance counsellors, doctors</w:t>
      </w:r>
      <w:r w:rsidR="0056222D">
        <w:t>,</w:t>
      </w:r>
      <w:r w:rsidRPr="007F60E7">
        <w:t xml:space="preserve"> clergy and teachers. We</w:t>
      </w:r>
      <w:r w:rsidR="0056222D">
        <w:t xml:space="preserve"> </w:t>
      </w:r>
      <w:r w:rsidRPr="007F60E7">
        <w:t>believe that one of the most important contributions which the Youth Service can make is through the influence of happy and healthy</w:t>
      </w:r>
      <w:r w:rsidR="0056222D">
        <w:t xml:space="preserve"> </w:t>
      </w:r>
      <w:r w:rsidRPr="007F60E7">
        <w:t>relationships establish</w:t>
      </w:r>
      <w:r w:rsidR="0056222D">
        <w:t>e</w:t>
      </w:r>
      <w:r w:rsidRPr="007F60E7">
        <w:t>d between boy and girl in a mixed group. Clubs can be greatly helped</w:t>
      </w:r>
      <w:r w:rsidR="0056222D">
        <w:t xml:space="preserve"> i</w:t>
      </w:r>
      <w:r w:rsidRPr="007F60E7">
        <w:t xml:space="preserve">n this if they can number among their adult helpers young married couples who themselves are making a success of their life together. </w:t>
      </w:r>
    </w:p>
    <w:p w14:paraId="4C339255" w14:textId="77777777" w:rsidR="001842D0" w:rsidRDefault="001842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8B6D628" w14:textId="3FEE668C" w:rsidR="007F60E7" w:rsidRPr="007F60E7" w:rsidRDefault="007F60E7" w:rsidP="000E164F">
      <w:pPr>
        <w:pStyle w:val="Heading4"/>
      </w:pPr>
      <w:r w:rsidRPr="007F60E7">
        <w:t>THE PLACE OF ORGANISED INSTRUCTION</w:t>
      </w:r>
    </w:p>
    <w:p w14:paraId="15FF5902" w14:textId="37E0E552" w:rsidR="001842D0" w:rsidRDefault="007F60E7" w:rsidP="00124835">
      <w:pPr>
        <w:pStyle w:val="Normal2"/>
      </w:pPr>
      <w:r w:rsidRPr="007F60E7">
        <w:t>The development of skills and interests, or definite</w:t>
      </w:r>
      <w:r w:rsidR="00F93D23">
        <w:t xml:space="preserve"> e</w:t>
      </w:r>
      <w:r w:rsidRPr="007F60E7">
        <w:t xml:space="preserve">ducational instruction in certain subjects brings the Youth Service firmly into closer liaison with further education. Because we have encouraged the spontaneous and flexible youth work which leads to self-programming groups it must not be supposed that we should want to call a halt to regular classes for young people, either in special institutes provided for them or through general adult educational facilities or even at their clubs. We hope that these provisions will continue to grow. We simply should not wish to see it made </w:t>
      </w:r>
      <w:r w:rsidR="00D06F74">
        <w:t>o</w:t>
      </w:r>
      <w:r w:rsidRPr="007F60E7">
        <w:t>bligatory, as it is at present in some places, to take a course as the price of membership of a club or youth centre. Instead, we hope to find systematic courses springing from more informal youth work, to satisfy those who need more rigorous intellectual training in subjects they have come to love. Part-time leadership</w:t>
      </w:r>
      <w:r w:rsidR="00C45310">
        <w:t xml:space="preserve"> - </w:t>
      </w:r>
      <w:r w:rsidRPr="007F60E7">
        <w:t>that is of those who teach for part of the week only and work in youth centres for the rest</w:t>
      </w:r>
      <w:r w:rsidR="00C45310">
        <w:t xml:space="preserve"> - </w:t>
      </w:r>
      <w:r w:rsidRPr="007F60E7">
        <w:t xml:space="preserve">ought to be particularly effective in drawing the enthusiastic young into evening classes. We should expect part-time teacher-leaders to have more knowledge of facilities available, and more experience in guiding the young towards them, than leaders outside the teaching profession. </w:t>
      </w:r>
    </w:p>
    <w:p w14:paraId="2D0AD817" w14:textId="000665B1" w:rsidR="007F60E7" w:rsidRPr="007F60E7" w:rsidRDefault="007F60E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410A69A" w14:textId="6CB93841" w:rsidR="007F60E7" w:rsidRPr="007F60E7" w:rsidRDefault="007F60E7" w:rsidP="000E164F">
      <w:pPr>
        <w:pStyle w:val="Heading3"/>
      </w:pPr>
      <w:bookmarkStart w:id="37" w:name="_Toc44859730"/>
      <w:r w:rsidRPr="00B63FBD">
        <w:t>3. CHALLENGE</w:t>
      </w:r>
      <w:bookmarkEnd w:id="37"/>
    </w:p>
    <w:p w14:paraId="10FF91B3" w14:textId="77777777" w:rsidR="00EB2895" w:rsidRDefault="007F60E7" w:rsidP="00124835">
      <w:pPr>
        <w:pStyle w:val="Normal2"/>
      </w:pPr>
      <w:r w:rsidRPr="007F60E7">
        <w:t xml:space="preserve">The importance we attach to association, the sympathetic encouragement of spontaneous and single interest groups for which we have pleaded, do not mean that we are thinking of a service which makes few demands. We think indeed that the Youth Service must offer opportunities of relaxation for all, but it must as well provide opportunities for as many as possible to find something sufficiently challenging to capture their enthusiasm and to ensure the fullest development of their qualities of mind and body. </w:t>
      </w:r>
    </w:p>
    <w:p w14:paraId="00AF35B7" w14:textId="77777777" w:rsidR="00EB2895" w:rsidRDefault="007F60E7" w:rsidP="00124835">
      <w:pPr>
        <w:pStyle w:val="Normal2"/>
      </w:pPr>
      <w:r w:rsidRPr="007F60E7">
        <w:t>Group or club life provides opportunities for challenges of all sorts to the young, who in meeting them satisfy the sense of achievement for which all hunger and which so many have failed to find in school or at work. The challenges may come from within the group to the individual or from outside the group both to the group and to the individual. Some, like team</w:t>
      </w:r>
      <w:r w:rsidR="005C5219">
        <w:t xml:space="preserve"> </w:t>
      </w:r>
      <w:r w:rsidRPr="007F60E7">
        <w:t xml:space="preserve">games, will be competitive, but there is no reason why all should be: indeed some of the most arousing challenges to individual achievement come from enterprises which have to be corporately met, as in exploration or mountaineering, for then the individual satisfies his own longing to achieve something </w:t>
      </w:r>
      <w:proofErr w:type="spellStart"/>
      <w:r w:rsidRPr="007F60E7">
        <w:t>worth while</w:t>
      </w:r>
      <w:proofErr w:type="spellEnd"/>
      <w:r w:rsidRPr="007F60E7">
        <w:t xml:space="preserve"> by contributing to the group effort. In this way he often secures a better feeling of his worth as an individual than in competition with other members of the group. We are not saying that competition is worthless, but rather that it is common and easy to organise, that it can discourage </w:t>
      </w:r>
      <w:proofErr w:type="spellStart"/>
      <w:r w:rsidRPr="007F60E7">
        <w:t>thekeen</w:t>
      </w:r>
      <w:proofErr w:type="spellEnd"/>
      <w:r w:rsidRPr="007F60E7">
        <w:t xml:space="preserve"> but ineffective performer, and that because of it, the value of less spectacular forms of challenge, achievement and recognition is </w:t>
      </w:r>
      <w:r w:rsidR="00C3562C">
        <w:t>o</w:t>
      </w:r>
      <w:r w:rsidRPr="007F60E7">
        <w:t>verlooked</w:t>
      </w:r>
      <w:r w:rsidR="00537083">
        <w:t>.</w:t>
      </w:r>
    </w:p>
    <w:p w14:paraId="5589DF91" w14:textId="77777777" w:rsidR="00EB2895" w:rsidRDefault="007F60E7" w:rsidP="00124835">
      <w:pPr>
        <w:pStyle w:val="Normal2"/>
      </w:pPr>
      <w:r w:rsidRPr="007F60E7">
        <w:t xml:space="preserve">The opportunities for challenge which crop up in the life </w:t>
      </w:r>
      <w:r w:rsidR="00C3562C">
        <w:t>o</w:t>
      </w:r>
      <w:r w:rsidRPr="007F60E7">
        <w:t>f the group have a special value for the non-academic boy and girl. Physical adventure has the most obvious appeal. To many of the young their world</w:t>
      </w:r>
      <w:r w:rsidR="00957C8B">
        <w:t xml:space="preserve"> </w:t>
      </w:r>
      <w:r w:rsidRPr="007F60E7">
        <w:t xml:space="preserve">is </w:t>
      </w:r>
      <w:r w:rsidR="00957C8B">
        <w:t xml:space="preserve">a </w:t>
      </w:r>
      <w:r w:rsidRPr="007F60E7">
        <w:t>humdrum affair; their lives are tram-lin</w:t>
      </w:r>
      <w:r w:rsidR="00957C8B">
        <w:t>e</w:t>
      </w:r>
      <w:r w:rsidRPr="007F60E7">
        <w:t>d by the streets and time-tabled</w:t>
      </w:r>
      <w:r w:rsidR="00957C8B">
        <w:t xml:space="preserve"> </w:t>
      </w:r>
      <w:r w:rsidRPr="007F60E7">
        <w:t>by the running of buses and trains. The colourful and the unexpected do not</w:t>
      </w:r>
      <w:r w:rsidR="00957C8B">
        <w:t xml:space="preserve"> </w:t>
      </w:r>
      <w:r w:rsidRPr="007F60E7">
        <w:t>happen to them unless they make it. They can do so by violence,</w:t>
      </w:r>
      <w:r w:rsidR="00957C8B">
        <w:t xml:space="preserve"> </w:t>
      </w:r>
      <w:proofErr w:type="gramStart"/>
      <w:r w:rsidR="00957C8B">
        <w:t>de</w:t>
      </w:r>
      <w:r w:rsidRPr="007F60E7">
        <w:t>structiveness</w:t>
      </w:r>
      <w:proofErr w:type="gramEnd"/>
      <w:r w:rsidRPr="007F60E7">
        <w:t xml:space="preserve"> or deliberate breaches of accepted public behaviour. Or they can go out </w:t>
      </w:r>
      <w:r w:rsidR="006D6937">
        <w:t>o</w:t>
      </w:r>
      <w:r w:rsidRPr="007F60E7">
        <w:t>f the towns to find it. Scouting and Guiding and kindred movemen</w:t>
      </w:r>
      <w:r w:rsidR="00D05BB4">
        <w:t xml:space="preserve">ts </w:t>
      </w:r>
      <w:r w:rsidRPr="007F60E7">
        <w:t xml:space="preserve">and, more recently, Outward Bound and </w:t>
      </w:r>
      <w:proofErr w:type="spellStart"/>
      <w:r w:rsidRPr="007F60E7">
        <w:t>Brathay</w:t>
      </w:r>
      <w:proofErr w:type="spellEnd"/>
      <w:r w:rsidRPr="007F60E7">
        <w:t xml:space="preserve"> have shown the</w:t>
      </w:r>
      <w:r w:rsidR="00D05BB4">
        <w:t xml:space="preserve"> </w:t>
      </w:r>
      <w:r w:rsidRPr="007F60E7">
        <w:t xml:space="preserve">young a variety of approaches to the object of their search. Some </w:t>
      </w:r>
      <w:r w:rsidR="00D05BB4">
        <w:t>o</w:t>
      </w:r>
      <w:r w:rsidRPr="007F60E7">
        <w:t>f these</w:t>
      </w:r>
      <w:r w:rsidR="00D05BB4">
        <w:t xml:space="preserve"> </w:t>
      </w:r>
      <w:r w:rsidRPr="007F60E7">
        <w:t>schemes</w:t>
      </w:r>
      <w:r w:rsidR="00D05BB4">
        <w:t xml:space="preserve"> </w:t>
      </w:r>
      <w:r w:rsidRPr="007F60E7">
        <w:t xml:space="preserve">have helped young </w:t>
      </w:r>
      <w:r w:rsidRPr="007F60E7">
        <w:lastRenderedPageBreak/>
        <w:t>people to find the colourful and unexpected</w:t>
      </w:r>
      <w:r w:rsidR="00D05BB4">
        <w:t xml:space="preserve"> </w:t>
      </w:r>
      <w:r w:rsidRPr="007F60E7">
        <w:t>constructively</w:t>
      </w:r>
      <w:r w:rsidR="00D05BB4">
        <w:t xml:space="preserve"> </w:t>
      </w:r>
      <w:r w:rsidRPr="007F60E7">
        <w:t xml:space="preserve">even in an urban environment and in the workaday setting of home and work. Others have taken them to a strange environment and shown them how through strenuous physical effort they can find powers in themselves they had not known. While all these movements use physical adventure as a medium, it would be wrong to assume that the aim is toughness for its own sake; to all of them physical endurance is a means to personal development. Experience suggests that these schemes appeal to the young worker, boy or girl, who has vigour of mind as well as of body; and although they may appeal to a minority only, their value is not lessened thereby. It is more doubtful if they can succeed in attracting the corner-boy and his girl, with all their wariness and suspicion of standards and demands and guidance. </w:t>
      </w:r>
      <w:r w:rsidR="00EA2950">
        <w:t>Y</w:t>
      </w:r>
      <w:r w:rsidRPr="007F60E7">
        <w:t xml:space="preserve">et we remember humble and scruffy camps on the outskirts of industrial cities which suggest that a hankering for rough living and adventure exists in unexpected quarters; thought should be given to the ways in which the uses of mountain, moor, waterway and sea might be exploited to meet these </w:t>
      </w:r>
      <w:r w:rsidR="00EA2950">
        <w:t>n</w:t>
      </w:r>
      <w:r w:rsidRPr="007F60E7">
        <w:t xml:space="preserve">eeds. </w:t>
      </w:r>
    </w:p>
    <w:p w14:paraId="44634D8E" w14:textId="77777777" w:rsidR="00EB2895" w:rsidRDefault="007F60E7" w:rsidP="00124835">
      <w:pPr>
        <w:pStyle w:val="Normal2"/>
      </w:pPr>
      <w:r w:rsidRPr="007F60E7">
        <w:t>Travel can be another means of challenge. We are not thinking of organised tours, where everything is provided, but travel as a form of</w:t>
      </w:r>
      <w:r w:rsidR="00EA2950">
        <w:t xml:space="preserve"> </w:t>
      </w:r>
      <w:r w:rsidRPr="007F60E7">
        <w:t>strenuous adventure. We should like to see a growth in hiking and cycling</w:t>
      </w:r>
      <w:r w:rsidR="00EA2950">
        <w:t xml:space="preserve"> </w:t>
      </w:r>
      <w:r w:rsidRPr="007F60E7">
        <w:t>abroad, the use of youth hostels and rough going by cargo boat. Young people appear to have little stomach for sight-seeing, but they do enjoy</w:t>
      </w:r>
      <w:r w:rsidR="00017FE6">
        <w:t xml:space="preserve"> </w:t>
      </w:r>
      <w:r w:rsidRPr="007F60E7">
        <w:t>a foreign atmosphere, and they can show intense curiosity about differing ways of life and an admirable persistence in ferreting out information. Even sight-seeing can take on meaning, if interest has been aroused by</w:t>
      </w:r>
      <w:r w:rsidR="00017FE6">
        <w:t xml:space="preserve"> </w:t>
      </w:r>
      <w:r w:rsidRPr="007F60E7">
        <w:t>preparatory work in the club or at a residential course. One of the most</w:t>
      </w:r>
      <w:r w:rsidR="00017FE6">
        <w:t xml:space="preserve"> </w:t>
      </w:r>
      <w:r w:rsidRPr="007F60E7">
        <w:t>fruitful forms of travel is to go abroad to do a job of work. Oecumenical</w:t>
      </w:r>
      <w:r w:rsidR="00582770">
        <w:t xml:space="preserve"> </w:t>
      </w:r>
      <w:r w:rsidRPr="007F60E7">
        <w:t>and refugee work camps are examples of international co-operation by th</w:t>
      </w:r>
      <w:r w:rsidR="00582770">
        <w:t xml:space="preserve">e </w:t>
      </w:r>
      <w:r w:rsidRPr="007F60E7">
        <w:t xml:space="preserve">spade. So is the scheme promoted by Voluntary Service Overseas. </w:t>
      </w:r>
    </w:p>
    <w:p w14:paraId="16A58E6F" w14:textId="77777777" w:rsidR="00EB2895" w:rsidRDefault="007F60E7" w:rsidP="00124835">
      <w:pPr>
        <w:pStyle w:val="Normal2"/>
      </w:pPr>
      <w:r w:rsidRPr="007F60E7">
        <w:t>Most young people seek recognition of their ability to make a significant contribution to society, and many youth groups undertake</w:t>
      </w:r>
      <w:r w:rsidR="0079653D">
        <w:t xml:space="preserve"> </w:t>
      </w:r>
      <w:r w:rsidRPr="007F60E7">
        <w:t xml:space="preserve">practical schemes of help to their neighbourhood or to the wider community. Some of these schemes are picturesque and dramatic, and appeal to the imagination of the young, but the true challenge of community service lies less in these fields than in the more humble forms in which need presents itself </w:t>
      </w:r>
      <w:r w:rsidR="006C4A06">
        <w:t>i</w:t>
      </w:r>
      <w:r w:rsidRPr="007F60E7">
        <w:t>n workshop or neighbourhood. Youth groups and clubs should make a</w:t>
      </w:r>
      <w:r w:rsidR="006C4A06">
        <w:t xml:space="preserve"> </w:t>
      </w:r>
      <w:r w:rsidRPr="007F60E7">
        <w:t>careful study of the real needs of the community in which they live, before</w:t>
      </w:r>
      <w:r w:rsidR="006424D4">
        <w:t xml:space="preserve"> </w:t>
      </w:r>
      <w:r w:rsidRPr="007F60E7">
        <w:t xml:space="preserve">offering their practical help. They are likely to find that the demands on them by the situation are testing ones. Bedpans and </w:t>
      </w:r>
      <w:proofErr w:type="spellStart"/>
      <w:r w:rsidRPr="007F60E7">
        <w:t>drawsheets</w:t>
      </w:r>
      <w:proofErr w:type="spellEnd"/>
      <w:r w:rsidR="009966F9">
        <w:t xml:space="preserve"> </w:t>
      </w:r>
      <w:r w:rsidRPr="007F60E7">
        <w:t>ar</w:t>
      </w:r>
      <w:r w:rsidR="009966F9">
        <w:t>e</w:t>
      </w:r>
      <w:r w:rsidRPr="007F60E7">
        <w:t xml:space="preserve"> not picturesque, old and sick can be demanding, most forms of help sustained to be of any value and they have all the tedium of all its starkness, not by suggesting ready-made schemes so much as by helping them to an awareness of the needs of others and then leaving them decide what they mean to do about it</w:t>
      </w:r>
    </w:p>
    <w:p w14:paraId="6BEF0E75" w14:textId="77777777" w:rsidR="00EB2895" w:rsidRDefault="007F60E7" w:rsidP="00124835">
      <w:pPr>
        <w:pStyle w:val="Normal2"/>
      </w:pPr>
      <w:r w:rsidRPr="007F60E7">
        <w:t>Challenge is to be found within the club as well as outside, par</w:t>
      </w:r>
      <w:r w:rsidR="00331521">
        <w:t xml:space="preserve">ticularly </w:t>
      </w:r>
      <w:r w:rsidRPr="007F60E7">
        <w:t>in what we have described earlier as cultural apprenticeship.</w:t>
      </w:r>
      <w:r w:rsidR="009F0661">
        <w:t xml:space="preserve">  The </w:t>
      </w:r>
      <w:r w:rsidRPr="007F60E7">
        <w:t>introduction to art, drama and music which has been made at school needs in the club a new and more adult approach. It is not simply a</w:t>
      </w:r>
      <w:r w:rsidR="009B247E">
        <w:t xml:space="preserve"> </w:t>
      </w:r>
      <w:r w:rsidRPr="007F60E7">
        <w:t xml:space="preserve">matter of carrying on from where they left off at school. Young people in fact welcome a change of tone. The challenge here should be one of standards and adult outlook. </w:t>
      </w:r>
    </w:p>
    <w:p w14:paraId="49F2FC0F" w14:textId="77777777" w:rsidR="00EB2895" w:rsidRDefault="007F60E7" w:rsidP="00124835">
      <w:pPr>
        <w:pStyle w:val="Normal2"/>
      </w:pPr>
      <w:r w:rsidRPr="007F60E7">
        <w:t>We have made these few suggestions by way of illustration of one basic point. Challenge is an emotive word that rings hollow unless it</w:t>
      </w:r>
      <w:r w:rsidR="00123FDE">
        <w:t xml:space="preserve"> </w:t>
      </w:r>
      <w:r w:rsidRPr="007F60E7">
        <w:t>involves sustained interest. No response to a challenge will have a lasting</w:t>
      </w:r>
      <w:r w:rsidR="00123FDE">
        <w:t xml:space="preserve"> </w:t>
      </w:r>
      <w:r w:rsidRPr="007F60E7">
        <w:t xml:space="preserve">effect on the adolescent unless he is prepared to pull his weight in planning, </w:t>
      </w:r>
      <w:proofErr w:type="gramStart"/>
      <w:r w:rsidRPr="007F60E7">
        <w:t>preparation</w:t>
      </w:r>
      <w:proofErr w:type="gramEnd"/>
      <w:r w:rsidRPr="007F60E7">
        <w:t xml:space="preserve"> and training for his pursuit, and to study to </w:t>
      </w:r>
      <w:r w:rsidR="00123FDE">
        <w:t>i</w:t>
      </w:r>
      <w:r w:rsidRPr="007F60E7">
        <w:t xml:space="preserve">mprove. This is as true of physical ventures, </w:t>
      </w:r>
      <w:proofErr w:type="gramStart"/>
      <w:r w:rsidRPr="007F60E7">
        <w:t>travel</w:t>
      </w:r>
      <w:proofErr w:type="gramEnd"/>
      <w:r w:rsidRPr="007F60E7">
        <w:t xml:space="preserve"> and service to be undertaken outside the club as it is of cultural activities inside it. As</w:t>
      </w:r>
      <w:r w:rsidR="002B4F47">
        <w:t xml:space="preserve"> </w:t>
      </w:r>
      <w:r w:rsidRPr="007F60E7">
        <w:t>it is, so many</w:t>
      </w:r>
      <w:r w:rsidR="00280964">
        <w:t xml:space="preserve"> </w:t>
      </w:r>
      <w:r w:rsidRPr="007F60E7">
        <w:t>promising enterprises fall flat or fizzle out because they have not been worked out and prepared for in advance. From discussion within the club of activities to be undertaken outside can come, as a by-product, a great gain in power of communication. Talking to the point is one of the most fruitful of club activities, and the planning of combined operations gives the occasion for it. What often baffles the leader's attempts is the natural instability of young people's interests and an exasperating casualness which may show itself at times in the best of them. The leader will be helped both by his knowledge of their individual wants and powers and also by skilful and inventive presentation, so that a new idea can be introduced to</w:t>
      </w:r>
      <w:r w:rsidR="00280964">
        <w:t xml:space="preserve"> </w:t>
      </w:r>
      <w:r w:rsidRPr="007F60E7">
        <w:t>a group and interest in it kept hot over a period by all the arts of good</w:t>
      </w:r>
      <w:r w:rsidR="00FA5FB4">
        <w:t xml:space="preserve"> </w:t>
      </w:r>
      <w:r w:rsidRPr="007F60E7">
        <w:t>display. More difficult still is the group that has a taste for boating</w:t>
      </w:r>
      <w:r w:rsidR="00FA5FB4">
        <w:t xml:space="preserve"> </w:t>
      </w:r>
      <w:r w:rsidRPr="007F60E7">
        <w:t xml:space="preserve">or cycling or camping in its own rough-and-ready way, but which does not recognise that these pursuits have their discipline and exacting techniques. They may not want to learn from an </w:t>
      </w:r>
      <w:proofErr w:type="gramStart"/>
      <w:r w:rsidRPr="007F60E7">
        <w:t>adult, and</w:t>
      </w:r>
      <w:proofErr w:type="gramEnd"/>
      <w:r w:rsidRPr="007F60E7">
        <w:t xml:space="preserve"> may best be helped if they are introduced to someone of their own age who already has the necessary pride of craftsmanship. </w:t>
      </w:r>
    </w:p>
    <w:p w14:paraId="0CD69330" w14:textId="07D21DFA" w:rsidR="007F60E7" w:rsidRPr="007F60E7" w:rsidRDefault="007F60E7" w:rsidP="000D2852">
      <w:pPr>
        <w:pStyle w:val="Norm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7F60E7">
        <w:t xml:space="preserve">To rise successfully to a challenge is a means by which the young can win the sense of status which many of them hanker after. The status of the child is recognised; so is that of the adult; adolescence tends to be thought of as a turbulent interim. To do something well, and particularly </w:t>
      </w:r>
      <w:r w:rsidRPr="007F60E7">
        <w:lastRenderedPageBreak/>
        <w:t>to do it well as a member of a group, will help the individual</w:t>
      </w:r>
      <w:r w:rsidR="00DF1F42">
        <w:t xml:space="preserve"> </w:t>
      </w:r>
      <w:r w:rsidRPr="007F60E7">
        <w:t xml:space="preserve">adolescent to win recognition both from his contemporaries within the group and from the larger society outside. </w:t>
      </w:r>
      <w:r w:rsidRPr="007F60E7">
        <w:br/>
      </w:r>
    </w:p>
    <w:p w14:paraId="1ED95E0C" w14:textId="77777777" w:rsidR="007F60E7" w:rsidRPr="007F60E7" w:rsidRDefault="007F60E7" w:rsidP="000E164F">
      <w:pPr>
        <w:pStyle w:val="Heading4"/>
      </w:pPr>
      <w:r w:rsidRPr="007F60E7">
        <w:t xml:space="preserve">THE UNIT OF YOUTH WORK </w:t>
      </w:r>
      <w:r w:rsidRPr="007F60E7">
        <w:br/>
      </w:r>
    </w:p>
    <w:p w14:paraId="76F9C271" w14:textId="77777777" w:rsidR="00EB2895" w:rsidRDefault="007F60E7" w:rsidP="00124835">
      <w:pPr>
        <w:pStyle w:val="Normal2"/>
      </w:pPr>
      <w:r w:rsidRPr="007F60E7">
        <w:t xml:space="preserve">These suggestions prompt us to look again at the basic unit of club </w:t>
      </w:r>
      <w:r w:rsidR="00DF1F42">
        <w:t>w</w:t>
      </w:r>
      <w:r w:rsidRPr="007F60E7">
        <w:t>ork. Is the general-purpose club the most suitable unit, or is it</w:t>
      </w:r>
      <w:r w:rsidR="00DF1F42">
        <w:t xml:space="preserve"> - </w:t>
      </w:r>
      <w:r w:rsidRPr="007F60E7">
        <w:t xml:space="preserve">with </w:t>
      </w:r>
      <w:r w:rsidR="00DF1F42">
        <w:t>o</w:t>
      </w:r>
      <w:r w:rsidRPr="007F60E7">
        <w:t>lder teenagers at any rate</w:t>
      </w:r>
      <w:r w:rsidR="00DF1F42">
        <w:t xml:space="preserve"> - </w:t>
      </w:r>
      <w:r w:rsidRPr="007F60E7">
        <w:t>the small natural group of friends and contemporaries? We expect a big increase in these groups as national service dies away, and many of them will want to develop in independence</w:t>
      </w:r>
      <w:r w:rsidR="00C67292">
        <w:t xml:space="preserve">. </w:t>
      </w:r>
      <w:r w:rsidRPr="007F60E7">
        <w:t>The Service should encourage them</w:t>
      </w:r>
      <w:r w:rsidR="00C67292">
        <w:t>,</w:t>
      </w:r>
      <w:r w:rsidRPr="007F60E7">
        <w:t xml:space="preserve"> admit </w:t>
      </w:r>
      <w:proofErr w:type="gramStart"/>
      <w:r w:rsidRPr="007F60E7">
        <w:t>them</w:t>
      </w:r>
      <w:proofErr w:type="gramEnd"/>
      <w:r w:rsidRPr="007F60E7">
        <w:t xml:space="preserve"> and promote them</w:t>
      </w:r>
      <w:r w:rsidR="00C67292">
        <w:t xml:space="preserve">.  But </w:t>
      </w:r>
      <w:r w:rsidRPr="007F60E7">
        <w:t>many will have much to gain if they can function within a larger club</w:t>
      </w:r>
      <w:r w:rsidR="0079191A">
        <w:t>,</w:t>
      </w:r>
      <w:r w:rsidRPr="007F60E7">
        <w:t xml:space="preserve"> and so will the club itself. Often it is precisely this sort of group which is labelled a clique and skilfully discouraged. Ought not the club to be thought of rather as the centre within which small groups can find their own enthusiasms and from which they can be encouraged and aid</w:t>
      </w:r>
      <w:r w:rsidR="0079191A">
        <w:t xml:space="preserve">ed </w:t>
      </w:r>
      <w:r w:rsidRPr="007F60E7">
        <w:t xml:space="preserve">to develop into self-programming groups? We believe that re-thinking along these lines may help, not only the club organisations, but also some of the uniformed and other voluntary bodies. Too often what is offered to adolescents in them is an elaborated and slightly more difficult version of what they have already tackled as juniors, and it does not take enough into account their need to attain adult status and recognition. </w:t>
      </w:r>
    </w:p>
    <w:p w14:paraId="66B7BEA7" w14:textId="77777777" w:rsidR="00EB2895" w:rsidRDefault="007F60E7" w:rsidP="00124835">
      <w:pPr>
        <w:pStyle w:val="Normal2"/>
      </w:pPr>
      <w:r w:rsidRPr="007F60E7">
        <w:t xml:space="preserve">Each type of club or group, whether for one sex only or mixed, has its purpose and its special value, and we have no intention of </w:t>
      </w:r>
      <w:r w:rsidR="00DD6C12">
        <w:t>p</w:t>
      </w:r>
      <w:r w:rsidRPr="007F60E7">
        <w:t>roposing a uniform pattern. But we do think it important to emphasise the value of mixed activities in our kind of society. More and more schools and</w:t>
      </w:r>
      <w:r w:rsidR="00DD6C12">
        <w:t xml:space="preserve"> </w:t>
      </w:r>
      <w:r w:rsidRPr="007F60E7">
        <w:t>colleges are becoming co-educational, and the working and meeting together</w:t>
      </w:r>
      <w:r w:rsidR="00317C3D">
        <w:t xml:space="preserve"> </w:t>
      </w:r>
      <w:r w:rsidRPr="007F60E7">
        <w:t>of the sexes from childhood is now so much part of the social scene</w:t>
      </w:r>
      <w:r w:rsidR="00317C3D">
        <w:t xml:space="preserve"> </w:t>
      </w:r>
      <w:r w:rsidRPr="007F60E7">
        <w:t>that adolescents do not always take kindly to segregation in their clubs.</w:t>
      </w:r>
      <w:r w:rsidR="00317C3D">
        <w:t xml:space="preserve">  </w:t>
      </w:r>
      <w:r w:rsidRPr="007F60E7">
        <w:t>Clubs and other groups can be a better preparation for life and for</w:t>
      </w:r>
      <w:r w:rsidR="00317C3D">
        <w:t xml:space="preserve"> </w:t>
      </w:r>
      <w:r w:rsidRPr="007F60E7">
        <w:t>marriage if they reflect the mixed pattern of school and family life. With the ending of national service the clubs will hope to attract the young</w:t>
      </w:r>
      <w:r w:rsidR="00317C3D">
        <w:t xml:space="preserve"> </w:t>
      </w:r>
      <w:r w:rsidRPr="007F60E7">
        <w:t>men of military age previously lost to them; this is precisely the young male group which has already established the pattern of early marriage</w:t>
      </w:r>
      <w:r w:rsidR="00317C3D">
        <w:t xml:space="preserve"> </w:t>
      </w:r>
      <w:r w:rsidRPr="007F60E7">
        <w:t xml:space="preserve">and which is likely to look askance at the strictly segregated club in the first years of courtship, marriage and home-making. </w:t>
      </w:r>
    </w:p>
    <w:p w14:paraId="0C26A0F2" w14:textId="23541703" w:rsidR="007F60E7" w:rsidRPr="007F60E7" w:rsidRDefault="007F60E7" w:rsidP="003455A5">
      <w:pPr>
        <w:pStyle w:val="Normal2"/>
      </w:pPr>
      <w:r w:rsidRPr="007F60E7">
        <w:t xml:space="preserve">No report of this kind can hope to lay down programmes of activities or to give birth to new ideas. New modes of youth work spring up from their roots in the field, and in the </w:t>
      </w:r>
      <w:proofErr w:type="gramStart"/>
      <w:r w:rsidRPr="007F60E7">
        <w:t>future</w:t>
      </w:r>
      <w:proofErr w:type="gramEnd"/>
      <w:r w:rsidRPr="007F60E7">
        <w:t xml:space="preserve"> it will be for the Youth Service Development Council to appraise these and to make their value known.</w:t>
      </w:r>
      <w:r w:rsidR="00C3428D">
        <w:t xml:space="preserve"> </w:t>
      </w:r>
      <w:r w:rsidRPr="007F60E7">
        <w:t xml:space="preserve"> </w:t>
      </w:r>
      <w:r w:rsidR="00C3428D">
        <w:t>E</w:t>
      </w:r>
      <w:r w:rsidRPr="007F60E7">
        <w:t>verything suggested in this chapter will somewhere have been tried out. We have only tried to show how group experience can be shaped to achieve certain aims and how, in doing so, it can satisfy the hunger of the young for challenge and adventure and their need to commit themselves, to</w:t>
      </w:r>
      <w:r w:rsidR="00C3428D">
        <w:t xml:space="preserve"> </w:t>
      </w:r>
      <w:r w:rsidRPr="007F60E7">
        <w:t>determine their own group life, and to achieve recognition in their</w:t>
      </w:r>
      <w:r w:rsidR="00C3428D">
        <w:t xml:space="preserve"> s</w:t>
      </w:r>
      <w:r w:rsidRPr="007F60E7">
        <w:t xml:space="preserve">ociety. </w:t>
      </w:r>
      <w:r w:rsidRPr="007F60E7">
        <w:br/>
      </w:r>
    </w:p>
    <w:p w14:paraId="40F912AB" w14:textId="6C039951" w:rsidR="007F60E7" w:rsidRPr="007F60E7" w:rsidRDefault="009614F9" w:rsidP="000E164F">
      <w:pPr>
        <w:pStyle w:val="Heading2"/>
      </w:pPr>
      <w:bookmarkStart w:id="38" w:name="_Toc44859731"/>
      <w:r>
        <w:t>II</w:t>
      </w:r>
      <w:r w:rsidR="007F60E7" w:rsidRPr="007F60E7">
        <w:t>. FACILITIES</w:t>
      </w:r>
      <w:bookmarkEnd w:id="38"/>
      <w:r w:rsidR="007F60E7" w:rsidRPr="007F60E7">
        <w:t xml:space="preserve"> </w:t>
      </w:r>
    </w:p>
    <w:p w14:paraId="2E4E1126" w14:textId="77777777" w:rsidR="007F60E7" w:rsidRPr="007F60E7" w:rsidRDefault="007F60E7" w:rsidP="000E164F">
      <w:pPr>
        <w:pStyle w:val="Heading3"/>
      </w:pPr>
      <w:bookmarkStart w:id="39" w:name="_Toc44859732"/>
      <w:r w:rsidRPr="007F60E7">
        <w:t>1. PREMISES AND EQUIPMENT</w:t>
      </w:r>
      <w:bookmarkEnd w:id="39"/>
      <w:r w:rsidRPr="007F60E7">
        <w:t xml:space="preserve"> </w:t>
      </w:r>
      <w:r w:rsidRPr="007F60E7">
        <w:br/>
      </w:r>
    </w:p>
    <w:p w14:paraId="374F92CD" w14:textId="77777777" w:rsidR="00EB2895" w:rsidRDefault="007F60E7" w:rsidP="00124835">
      <w:pPr>
        <w:pStyle w:val="Normal2"/>
      </w:pPr>
      <w:r w:rsidRPr="007F60E7">
        <w:t>In speaking of the activities to be catered for we have implied some</w:t>
      </w:r>
      <w:r w:rsidR="00E378FA">
        <w:t xml:space="preserve"> </w:t>
      </w:r>
      <w:r w:rsidRPr="007F60E7">
        <w:t>of our views on the premises which are required. Before dealing with them</w:t>
      </w:r>
      <w:r w:rsidR="00E378FA">
        <w:t xml:space="preserve"> </w:t>
      </w:r>
      <w:r w:rsidRPr="007F60E7">
        <w:t>more specifically, there are some further general observations we must make</w:t>
      </w:r>
      <w:r w:rsidR="00E378FA">
        <w:t xml:space="preserve">. </w:t>
      </w:r>
      <w:r w:rsidRPr="007F60E7">
        <w:t>Hitherto much of the work of the Youth Service has been done</w:t>
      </w:r>
      <w:r w:rsidR="00582335">
        <w:t xml:space="preserve"> - </w:t>
      </w:r>
      <w:r w:rsidRPr="007F60E7">
        <w:t>and it is creditable that so much has been done well</w:t>
      </w:r>
      <w:r w:rsidR="00582335">
        <w:t xml:space="preserve"> - </w:t>
      </w:r>
      <w:r w:rsidRPr="007F60E7">
        <w:t xml:space="preserve">in surroundings whose dinginess suggests relief work in the thirties. In the crippling absence </w:t>
      </w:r>
      <w:r w:rsidR="00DF2088">
        <w:t>o</w:t>
      </w:r>
      <w:r w:rsidRPr="007F60E7">
        <w:t>f funds</w:t>
      </w:r>
      <w:r w:rsidR="00DF2088">
        <w:t>,</w:t>
      </w:r>
      <w:r w:rsidRPr="007F60E7">
        <w:t xml:space="preserve"> determined leadership and a valiant spirit of self-help have taken derelict chapels and schools, even derelict air-raid shelters, warehouses and decayed town mansions, and turned them into places where young people can meet</w:t>
      </w:r>
      <w:r w:rsidR="00EB2895">
        <w:t xml:space="preserve"> </w:t>
      </w:r>
      <w:r w:rsidR="00F74DA2">
        <w:t>a</w:t>
      </w:r>
      <w:r w:rsidR="00023DEB">
        <w:t xml:space="preserve">nd pursue certain activities; but the range of these </w:t>
      </w:r>
      <w:r w:rsidR="000332CD" w:rsidRPr="000332CD">
        <w:t xml:space="preserve">has been seriously limited </w:t>
      </w:r>
      <w:r w:rsidR="00072EDD">
        <w:t xml:space="preserve">by the unsuitability of the accommodation. </w:t>
      </w:r>
      <w:r w:rsidR="000332CD" w:rsidRPr="000332CD">
        <w:t xml:space="preserve">For the first generation at </w:t>
      </w:r>
      <w:r w:rsidR="005A5236" w:rsidRPr="000332CD">
        <w:t>least the sense o</w:t>
      </w:r>
      <w:r w:rsidR="000332CD" w:rsidRPr="000332CD">
        <w:t xml:space="preserve">f achievement can outweigh the drabness of boarded windows, </w:t>
      </w:r>
      <w:r w:rsidR="005A5236" w:rsidRPr="000332CD">
        <w:t>improvis</w:t>
      </w:r>
      <w:r w:rsidR="005A5236">
        <w:t>e</w:t>
      </w:r>
      <w:r w:rsidR="005A5236" w:rsidRPr="000332CD">
        <w:t>d par</w:t>
      </w:r>
      <w:r w:rsidR="000332CD" w:rsidRPr="000332CD">
        <w:t xml:space="preserve">titions, ugly </w:t>
      </w:r>
      <w:proofErr w:type="gramStart"/>
      <w:r w:rsidR="000332CD" w:rsidRPr="000332CD">
        <w:t>lighting</w:t>
      </w:r>
      <w:proofErr w:type="gramEnd"/>
      <w:r w:rsidR="000332CD" w:rsidRPr="000332CD">
        <w:t xml:space="preserve"> and poor furnishing. We do not under-rate such ent</w:t>
      </w:r>
      <w:r w:rsidR="00D84E45">
        <w:t>e</w:t>
      </w:r>
      <w:r w:rsidR="000332CD" w:rsidRPr="000332CD">
        <w:t>rprise, nor seek to remove opportunities for it. But if the service is to achieve what is expected of it there must be a change of</w:t>
      </w:r>
      <w:r w:rsidR="00D84E45">
        <w:t xml:space="preserve"> </w:t>
      </w:r>
      <w:r w:rsidR="000332CD" w:rsidRPr="000332CD">
        <w:t xml:space="preserve">approach. </w:t>
      </w:r>
    </w:p>
    <w:p w14:paraId="30432480" w14:textId="77777777" w:rsidR="00EB2895" w:rsidRDefault="000332CD" w:rsidP="00124835">
      <w:pPr>
        <w:pStyle w:val="Normal2"/>
      </w:pPr>
      <w:r w:rsidRPr="000332CD">
        <w:t xml:space="preserve">New schools and new housing are setting the standard of physical </w:t>
      </w:r>
      <w:r w:rsidR="00D84E45">
        <w:t>provision</w:t>
      </w:r>
      <w:r w:rsidR="00BB5B99">
        <w:t>;</w:t>
      </w:r>
      <w:r w:rsidRPr="000332CD">
        <w:t xml:space="preserve"> television too plays a part in accustoming young people to attrac</w:t>
      </w:r>
      <w:r w:rsidR="00BB5B99">
        <w:t xml:space="preserve">tive </w:t>
      </w:r>
      <w:r w:rsidRPr="000332CD">
        <w:t>surroundings. Commercial interests recognise this and woo the</w:t>
      </w:r>
      <w:r w:rsidR="00BB5B99">
        <w:t xml:space="preserve"> </w:t>
      </w:r>
      <w:r w:rsidRPr="000332CD">
        <w:t xml:space="preserve">teenager with plush and chromium. The lesson for the Youth Service, whether voluntary or statutory, is plain. It needs to take account of the worthy desire young people have for a bright and gay background, a desire </w:t>
      </w:r>
      <w:r w:rsidR="00524098">
        <w:t xml:space="preserve">they </w:t>
      </w:r>
      <w:r w:rsidRPr="000332CD">
        <w:t>express in their personal life by their choice of colourful and unconventional clothes.</w:t>
      </w:r>
    </w:p>
    <w:p w14:paraId="6CFF765D" w14:textId="77777777" w:rsidR="00EB2895" w:rsidRDefault="000332CD" w:rsidP="00124835">
      <w:pPr>
        <w:pStyle w:val="Normal2"/>
      </w:pPr>
      <w:r w:rsidRPr="000332CD">
        <w:lastRenderedPageBreak/>
        <w:t>T</w:t>
      </w:r>
      <w:r w:rsidR="00524098">
        <w:t>wo</w:t>
      </w:r>
      <w:r w:rsidRPr="000332CD">
        <w:t xml:space="preserve"> provisos need to be entered in case our suggestion that more and better facilities are badly needed seems both extravagant and relaxing. We believe that many young people would pay more for better facilities</w:t>
      </w:r>
      <w:r w:rsidR="0031699F">
        <w:t xml:space="preserve"> - </w:t>
      </w:r>
      <w:r w:rsidRPr="000332CD">
        <w:t xml:space="preserve">as they already do in choosing to go to commercial premises; and also that they would be willing themselves to work to make their surroundings come closer to the standards they enjoy. Our argument is not for a simple provision of more, and more expensive, premises; it is primarily an argument for a change of heart among many in or concerned with the Youth </w:t>
      </w:r>
      <w:r w:rsidR="0031699F">
        <w:t>S</w:t>
      </w:r>
      <w:r w:rsidRPr="000332CD">
        <w:t>ervice, for a more liberal attitude towards what is both suitable and possible in physical provision. We do not suggest that Youth Service premises should try to compete with commercial premises in glitter, but that they should be of good design in furnishings and decoration; that they should both reflect the tastes of young people themselves and seek to widen and inform those tastes; and above all that they should be suitable for the purposes and activities of the groups using them</w:t>
      </w:r>
    </w:p>
    <w:p w14:paraId="36B5F246" w14:textId="77777777" w:rsidR="00EB2895" w:rsidRDefault="000332CD" w:rsidP="00124835">
      <w:pPr>
        <w:pStyle w:val="Normal2"/>
      </w:pPr>
      <w:r w:rsidRPr="000332CD">
        <w:t>The nature of the Youth Service would preclude us, even if the</w:t>
      </w:r>
      <w:r w:rsidR="00B03A0F">
        <w:t xml:space="preserve"> </w:t>
      </w:r>
      <w:r w:rsidRPr="000332CD">
        <w:t>scale of the subject did not, from attempting to lay down in exact terms</w:t>
      </w:r>
      <w:r w:rsidR="00B03A0F">
        <w:t xml:space="preserve"> </w:t>
      </w:r>
      <w:r w:rsidRPr="000332CD">
        <w:t>what</w:t>
      </w:r>
      <w:r w:rsidR="00B03A0F">
        <w:t xml:space="preserve"> </w:t>
      </w:r>
      <w:r w:rsidRPr="000332CD">
        <w:t xml:space="preserve">premises should </w:t>
      </w:r>
      <w:r w:rsidR="00B03A0F">
        <w:t>b</w:t>
      </w:r>
      <w:r w:rsidRPr="000332CD">
        <w:t>e provided, where they should be situated and how</w:t>
      </w:r>
      <w:r w:rsidR="001D22C5">
        <w:t xml:space="preserve"> </w:t>
      </w:r>
      <w:r w:rsidRPr="000332CD">
        <w:t>equipped. We can only state in general terms the principles which we think</w:t>
      </w:r>
      <w:r w:rsidR="001D22C5">
        <w:t xml:space="preserve"> </w:t>
      </w:r>
      <w:r w:rsidRPr="000332CD">
        <w:t>should govern their provision in the emergency period—the next five years.</w:t>
      </w:r>
      <w:r w:rsidR="001D22C5">
        <w:t xml:space="preserve">  </w:t>
      </w:r>
      <w:r w:rsidRPr="000332CD">
        <w:t xml:space="preserve">In planning for the longer </w:t>
      </w:r>
      <w:proofErr w:type="gramStart"/>
      <w:r w:rsidRPr="000332CD">
        <w:t>term</w:t>
      </w:r>
      <w:proofErr w:type="gramEnd"/>
      <w:r w:rsidRPr="000332CD">
        <w:t xml:space="preserve"> we hope that the Youth Service Development Council will take an active part. We must also record our conviction that it is in this field</w:t>
      </w:r>
      <w:r w:rsidR="001D22C5">
        <w:t xml:space="preserve"> - </w:t>
      </w:r>
      <w:r w:rsidRPr="000332CD">
        <w:t>the planning and financing of the essential capital expenditure</w:t>
      </w:r>
      <w:r w:rsidR="001D22C5">
        <w:t xml:space="preserve"> - </w:t>
      </w:r>
      <w:r w:rsidRPr="000332CD">
        <w:t>that the community, represented by the Ministry and the local education authorities as two members of the partnership, must take the lead. To carry through quickly a fairly substantial capital building programme is clearly beyond the financial capabilities of voluntary organisations or young people themselves; local education authorities, on the other hand</w:t>
      </w:r>
      <w:r w:rsidR="001D22C5">
        <w:t>,</w:t>
      </w:r>
      <w:r w:rsidRPr="000332CD">
        <w:t xml:space="preserve"> can</w:t>
      </w:r>
      <w:r w:rsidR="00B5476F">
        <w:t xml:space="preserve"> </w:t>
      </w:r>
      <w:r w:rsidRPr="000332CD">
        <w:t xml:space="preserve">provide premises which may be used by a number of different organisations on different nights. </w:t>
      </w:r>
    </w:p>
    <w:p w14:paraId="00F126D0" w14:textId="77777777" w:rsidR="00EB2895" w:rsidRDefault="000332CD" w:rsidP="00124835">
      <w:pPr>
        <w:pStyle w:val="Normal2"/>
      </w:pPr>
      <w:r w:rsidRPr="000332CD">
        <w:t xml:space="preserve">We therefore regard a generous and imaginative building programme as essential to rehabilitate the Youth Service and to equip it for the expansion that is called for. We should like to see the Architects and Buildings Branch of the Ministry of Education, through its development group, giving </w:t>
      </w:r>
      <w:r w:rsidR="00722BA8" w:rsidRPr="00722BA8">
        <w:t>attention to the design of premises for youth work, as it does already to the design of school and college buildings. This might mean an increase</w:t>
      </w:r>
      <w:r w:rsidR="00B35134">
        <w:t xml:space="preserve"> </w:t>
      </w:r>
      <w:r w:rsidR="00722BA8" w:rsidRPr="00722BA8">
        <w:t xml:space="preserve">of staff, and if that were </w:t>
      </w:r>
      <w:proofErr w:type="gramStart"/>
      <w:r w:rsidR="00722BA8" w:rsidRPr="00722BA8">
        <w:t>necessary</w:t>
      </w:r>
      <w:proofErr w:type="gramEnd"/>
      <w:r w:rsidR="00722BA8" w:rsidRPr="00722BA8">
        <w:t xml:space="preserve"> we should recommend it. There is need</w:t>
      </w:r>
      <w:r w:rsidR="00B35134">
        <w:t xml:space="preserve"> </w:t>
      </w:r>
      <w:r w:rsidR="00722BA8" w:rsidRPr="00722BA8">
        <w:t xml:space="preserve">for research and experiment in the provision </w:t>
      </w:r>
      <w:r w:rsidR="00B35134">
        <w:t>of</w:t>
      </w:r>
      <w:r w:rsidR="00722BA8" w:rsidRPr="00722BA8">
        <w:t xml:space="preserve"> efficient, pleasing but </w:t>
      </w:r>
      <w:r w:rsidR="00B35134">
        <w:t>e</w:t>
      </w:r>
      <w:r w:rsidR="00722BA8" w:rsidRPr="00722BA8">
        <w:t>conomical buildings for the special purposes of the Youth Service, and</w:t>
      </w:r>
      <w:r w:rsidR="00B35134">
        <w:t xml:space="preserve"> </w:t>
      </w:r>
      <w:r w:rsidR="00722BA8" w:rsidRPr="00722BA8">
        <w:t>not only for the very large unit. The needs of potential users must be studied,</w:t>
      </w:r>
      <w:r w:rsidR="00B35134">
        <w:t xml:space="preserve"> </w:t>
      </w:r>
      <w:r w:rsidR="00722BA8" w:rsidRPr="00722BA8">
        <w:t>and buildings designed to house the type of activities and interests of an</w:t>
      </w:r>
      <w:r w:rsidR="00B35134">
        <w:t xml:space="preserve"> </w:t>
      </w:r>
      <w:r w:rsidR="00722BA8" w:rsidRPr="00722BA8">
        <w:t>evolving Service. There have been some enterprising experiments both in</w:t>
      </w:r>
      <w:r w:rsidR="00B35134">
        <w:t xml:space="preserve"> </w:t>
      </w:r>
      <w:r w:rsidR="00722BA8" w:rsidRPr="00722BA8">
        <w:t>new buildings and in adapting old ones for youth work. We think that information about these should be collected and made available for the</w:t>
      </w:r>
      <w:r w:rsidR="00B35134">
        <w:t xml:space="preserve"> </w:t>
      </w:r>
      <w:r w:rsidR="00722BA8" w:rsidRPr="00722BA8">
        <w:t xml:space="preserve">guidance of others. The Ministry's Pamphlet No. 8 (Further Education) contains in its Appendix V a list of accommodation requirements which the Ministry once thought appropriate for the Youth Service; this list might well be brought up to date when the information has been collected. </w:t>
      </w:r>
    </w:p>
    <w:p w14:paraId="26FE8370" w14:textId="77777777" w:rsidR="00EB2895" w:rsidRDefault="00722BA8" w:rsidP="00124835">
      <w:pPr>
        <w:pStyle w:val="Normal2"/>
      </w:pPr>
      <w:r w:rsidRPr="00722BA8">
        <w:t>Important as it is to have enough buildings designed for youth work, it would be wasteful to permit uncontrolled development. Already in some</w:t>
      </w:r>
      <w:r w:rsidR="00496236">
        <w:t xml:space="preserve"> </w:t>
      </w:r>
      <w:r w:rsidRPr="00722BA8">
        <w:t>areas schemes for building youth centres are being projected without</w:t>
      </w:r>
      <w:r w:rsidR="00EA0FC2">
        <w:t xml:space="preserve"> </w:t>
      </w:r>
      <w:r w:rsidRPr="00722BA8">
        <w:t>adequate consultation between all the parties concerned. For the wise use of resources which must necessarily be limited it is essential that local education authorities accept the responsibility for preparing, in</w:t>
      </w:r>
      <w:r w:rsidR="00496236">
        <w:t xml:space="preserve"> </w:t>
      </w:r>
      <w:r w:rsidRPr="00722BA8">
        <w:t>consultation with voluntary organisations, development plans for their areas, when reviewing their schemes of further education as we have already recommended. We hope that the first emergency five-year building programmes will be used to experiment with various types o</w:t>
      </w:r>
      <w:r w:rsidR="00496236">
        <w:t>f</w:t>
      </w:r>
      <w:r w:rsidRPr="00722BA8">
        <w:t xml:space="preserve"> provision, so that the experience gained can be put to good use in the greater building programmes we expect to see planned for the second five-year period.</w:t>
      </w:r>
    </w:p>
    <w:p w14:paraId="076D012D" w14:textId="77777777" w:rsidR="00EB2895" w:rsidRDefault="00722BA8" w:rsidP="00124835">
      <w:pPr>
        <w:pStyle w:val="Normal2"/>
      </w:pPr>
      <w:r w:rsidRPr="00722BA8">
        <w:t>It has been argued that it is wasteful to provide out of public funds expensive buildings for part-time use only. In answer to this we would point out the extent to which all educational building and much other public building is inevitably used part-time: some of our new schools are occupied for about 30 hours a week in 40 weeks of the year, and much</w:t>
      </w:r>
      <w:r w:rsidR="0017108E">
        <w:t xml:space="preserve"> </w:t>
      </w:r>
      <w:r w:rsidRPr="00722BA8">
        <w:t>of the university building programme is destined for even less intensive</w:t>
      </w:r>
      <w:r w:rsidR="0017108E">
        <w:t xml:space="preserve"> </w:t>
      </w:r>
      <w:r w:rsidRPr="00722BA8">
        <w:t>use. All the same we envisage that the dual use of some schools will be a permanent feature of the Youth Service. In the new buildings and the renovations which are entailed by the reorganisation of secondary</w:t>
      </w:r>
      <w:r w:rsidR="0017108E">
        <w:t xml:space="preserve"> </w:t>
      </w:r>
      <w:r w:rsidRPr="00722BA8">
        <w:t>education the needs of the Youth Service should be allowed for, and the drawbacks and frictions inseparable from shared use should be minimised by planning. At present unsuitable furniture, absence of suitable canteen facilities,</w:t>
      </w:r>
      <w:r w:rsidR="0017108E">
        <w:t xml:space="preserve"> </w:t>
      </w:r>
      <w:r w:rsidRPr="00722BA8">
        <w:t>storage and lavatories, and the need to take care of children's</w:t>
      </w:r>
      <w:r w:rsidR="0017108E">
        <w:t xml:space="preserve"> </w:t>
      </w:r>
      <w:r w:rsidRPr="00722BA8">
        <w:t>equipment and practical work are all too often associated with youth work</w:t>
      </w:r>
      <w:r w:rsidR="0017108E">
        <w:t xml:space="preserve"> </w:t>
      </w:r>
      <w:r w:rsidRPr="00722BA8">
        <w:t>in school buildings. A quite limited addition to the facilities provided, and recognition given to the need for dual-purpose furniture</w:t>
      </w:r>
      <w:r w:rsidR="00B9069D">
        <w:t>,</w:t>
      </w:r>
      <w:r w:rsidRPr="00722BA8">
        <w:t xml:space="preserve"> would remove most of these disabilities and greatly ease the strain which they impose on the goodwill of both </w:t>
      </w:r>
      <w:r w:rsidRPr="00722BA8">
        <w:lastRenderedPageBreak/>
        <w:t>groups of users. We have received contradictory evidence on the attitude of young people to the use of schools for youth</w:t>
      </w:r>
      <w:r w:rsidR="00B9069D">
        <w:t xml:space="preserve"> w</w:t>
      </w:r>
      <w:r w:rsidRPr="00722BA8">
        <w:t>ork, but we believe that any disinclination to "return to school" can be overcome if the premises are sufficiently attractive and the facilities</w:t>
      </w:r>
      <w:r w:rsidR="00B9069D">
        <w:t xml:space="preserve"> </w:t>
      </w:r>
      <w:r w:rsidRPr="00722BA8">
        <w:t>adequate, and the question would hardly arise if in new schools a separate</w:t>
      </w:r>
      <w:r w:rsidR="00B9069D">
        <w:t xml:space="preserve"> </w:t>
      </w:r>
      <w:r w:rsidRPr="00722BA8">
        <w:t>wing or building providing club facilities could be included in the plans</w:t>
      </w:r>
      <w:r w:rsidR="00B9069D">
        <w:t xml:space="preserve">. </w:t>
      </w:r>
      <w:r w:rsidRPr="00722BA8">
        <w:t>We</w:t>
      </w:r>
      <w:r w:rsidR="00B9069D">
        <w:t xml:space="preserve"> </w:t>
      </w:r>
      <w:r w:rsidRPr="00722BA8">
        <w:t>believe that there are considerable advantages in this arrangement. It</w:t>
      </w:r>
      <w:r w:rsidR="00B9069D">
        <w:t xml:space="preserve"> </w:t>
      </w:r>
      <w:r w:rsidRPr="00722BA8">
        <w:t xml:space="preserve">makes for an easy transition in the last year at </w:t>
      </w:r>
      <w:proofErr w:type="gramStart"/>
      <w:r w:rsidRPr="00722BA8">
        <w:t>school, when</w:t>
      </w:r>
      <w:proofErr w:type="gramEnd"/>
      <w:r w:rsidRPr="00722BA8">
        <w:t xml:space="preserve"> potential</w:t>
      </w:r>
      <w:r w:rsidR="00EB2895">
        <w:t xml:space="preserve"> </w:t>
      </w:r>
      <w:r w:rsidRPr="00722BA8">
        <w:t xml:space="preserve">leavers become eligible for club membership. It also </w:t>
      </w:r>
      <w:proofErr w:type="spellStart"/>
      <w:r w:rsidRPr="00722BA8">
        <w:t>sites</w:t>
      </w:r>
      <w:proofErr w:type="spellEnd"/>
      <w:r w:rsidRPr="00722BA8">
        <w:t xml:space="preserve"> the club near</w:t>
      </w:r>
      <w:r w:rsidR="00B9069D">
        <w:t xml:space="preserve"> </w:t>
      </w:r>
      <w:r w:rsidRPr="00722BA8">
        <w:t>facilities such as gymnasiums</w:t>
      </w:r>
      <w:r w:rsidR="00B9069D">
        <w:t>,</w:t>
      </w:r>
      <w:r w:rsidRPr="00722BA8">
        <w:t xml:space="preserve"> playing fields and swimming baths which might be shared with the school</w:t>
      </w:r>
      <w:r w:rsidR="00EB2895">
        <w:t>.</w:t>
      </w:r>
    </w:p>
    <w:p w14:paraId="5C400A33" w14:textId="77777777" w:rsidR="00EB2895" w:rsidRDefault="00722BA8" w:rsidP="00124835">
      <w:pPr>
        <w:pStyle w:val="Normal2"/>
      </w:pPr>
      <w:r w:rsidRPr="00722BA8">
        <w:t xml:space="preserve"> When county colleges become a reality there will be a further and important opportunity for meeting the needs of youth work. We would</w:t>
      </w:r>
      <w:r w:rsidR="00B9069D">
        <w:t xml:space="preserve"> </w:t>
      </w:r>
      <w:r w:rsidRPr="00722BA8">
        <w:t>however, our view that county colleges cannot provide, as has</w:t>
      </w:r>
      <w:r w:rsidR="00B9069D">
        <w:t xml:space="preserve"> </w:t>
      </w:r>
      <w:r w:rsidRPr="00722BA8">
        <w:t>been suggested to us, the core of the Youth Service. Inevitably they will come too late to meet immediate needs; and the areas they serve will be wider than the social areas on which the Service must be based. They will</w:t>
      </w:r>
      <w:r w:rsidR="00B9069D">
        <w:t xml:space="preserve"> </w:t>
      </w:r>
      <w:r w:rsidRPr="00722BA8">
        <w:t>however be most valuable adjuncts; and in planning them special provision</w:t>
      </w:r>
      <w:r w:rsidR="00B9069D">
        <w:t xml:space="preserve"> </w:t>
      </w:r>
      <w:r w:rsidRPr="00722BA8">
        <w:t>should be made for their use at night by clubs and voluntary bodies. Perhaps</w:t>
      </w:r>
      <w:r w:rsidR="00B9069D">
        <w:t xml:space="preserve"> </w:t>
      </w:r>
      <w:r w:rsidRPr="00722BA8">
        <w:t>a start could be made by providing a first instalment for the Youth Service</w:t>
      </w:r>
      <w:r w:rsidR="00B9069D">
        <w:t xml:space="preserve"> </w:t>
      </w:r>
      <w:r w:rsidRPr="00722BA8">
        <w:t>on sites of future county colleges where these are available, planned in</w:t>
      </w:r>
      <w:r w:rsidR="00B9069D">
        <w:t xml:space="preserve"> </w:t>
      </w:r>
      <w:r w:rsidRPr="00722BA8">
        <w:t xml:space="preserve">such a way as to fit in with the intended lay-out of the college buildings as a whole. </w:t>
      </w:r>
    </w:p>
    <w:p w14:paraId="59718C5B" w14:textId="77777777" w:rsidR="00EB2895" w:rsidRDefault="00722BA8" w:rsidP="00124835">
      <w:pPr>
        <w:pStyle w:val="Normal2"/>
      </w:pPr>
      <w:r w:rsidRPr="00722BA8">
        <w:t>Another way in which the requirements of the Youth Service ca</w:t>
      </w:r>
      <w:r w:rsidR="00B9069D">
        <w:t xml:space="preserve">n </w:t>
      </w:r>
      <w:r w:rsidRPr="00722BA8">
        <w:t>be combined with other forms of social investment is by the addition of facilities for youth groups to be integrated with community centres. We are aware of the conflicting bodies of opinion in this matter, and we should</w:t>
      </w:r>
      <w:r w:rsidR="00B831B9">
        <w:t xml:space="preserve"> </w:t>
      </w:r>
      <w:r w:rsidRPr="00722BA8">
        <w:t>like to see experiments with provision that is</w:t>
      </w:r>
      <w:r w:rsidR="00B831B9">
        <w:t xml:space="preserve"> </w:t>
      </w:r>
      <w:r w:rsidRPr="00722BA8">
        <w:t>"insulated but not isolated"</w:t>
      </w:r>
      <w:r w:rsidR="00E86313">
        <w:t>.  W</w:t>
      </w:r>
      <w:r w:rsidRPr="00722BA8">
        <w:t>e recommend this on two grounds first, the economical use of sites, staff</w:t>
      </w:r>
      <w:r w:rsidR="00E86313">
        <w:t>i</w:t>
      </w:r>
      <w:r w:rsidRPr="00722BA8">
        <w:t xml:space="preserve">ng and servicing; second, the desirability of helping the adolescent to pass easily into the world of adult organisations. </w:t>
      </w:r>
    </w:p>
    <w:p w14:paraId="06BB30ED" w14:textId="77777777" w:rsidR="00EB2895" w:rsidRDefault="00722BA8" w:rsidP="00124835">
      <w:pPr>
        <w:pStyle w:val="Normal2"/>
      </w:pPr>
      <w:r w:rsidRPr="00722BA8">
        <w:t xml:space="preserve">We hope to see </w:t>
      </w:r>
      <w:proofErr w:type="gramStart"/>
      <w:r w:rsidRPr="00722BA8">
        <w:t>a number of</w:t>
      </w:r>
      <w:proofErr w:type="gramEnd"/>
      <w:r w:rsidRPr="00722BA8">
        <w:t xml:space="preserve"> specially designed youth centres built, particularly in areas such as new towns and housing estates which by</w:t>
      </w:r>
      <w:r w:rsidR="00E86313">
        <w:t xml:space="preserve"> </w:t>
      </w:r>
      <w:r w:rsidRPr="00722BA8">
        <w:t>their nature are lacking in other available premises. Such buildings can provide unrivalled opportunities for drawing in the unattached and for</w:t>
      </w:r>
      <w:r w:rsidR="00E86313">
        <w:t xml:space="preserve"> </w:t>
      </w:r>
      <w:r w:rsidRPr="00722BA8">
        <w:t xml:space="preserve">the formation and meeting of informal groups. </w:t>
      </w:r>
      <w:proofErr w:type="gramStart"/>
      <w:r w:rsidRPr="00722BA8">
        <w:t>Ideally</w:t>
      </w:r>
      <w:proofErr w:type="gramEnd"/>
      <w:r w:rsidRPr="00722BA8">
        <w:t xml:space="preserve"> they should contain,</w:t>
      </w:r>
      <w:r w:rsidR="00E86313">
        <w:t xml:space="preserve"> </w:t>
      </w:r>
      <w:r w:rsidRPr="00722BA8">
        <w:t>in addition to the coffee bar and the larger rooms for dancing and games, a number of small rooms for the use of such groups. In some areas it</w:t>
      </w:r>
      <w:r w:rsidR="00E86313">
        <w:t xml:space="preserve"> </w:t>
      </w:r>
      <w:r w:rsidRPr="00722BA8">
        <w:t>may be possible to provide youth centres by adapting redundant school</w:t>
      </w:r>
      <w:r w:rsidR="00E86313">
        <w:t xml:space="preserve"> </w:t>
      </w:r>
      <w:r w:rsidRPr="00722BA8">
        <w:t>buildings or other existing premises: more often, probably. special buildings will in the long run be more economical. Inevitably the provision of youth centres will.be costly, but in one way they are economical: they give an opportunity to make the most effective use of first-class leadership</w:t>
      </w:r>
      <w:r w:rsidR="001D72D2">
        <w:t xml:space="preserve"> - </w:t>
      </w:r>
      <w:r w:rsidRPr="00722BA8">
        <w:t>without which, indeed, their potential can never be achieved.</w:t>
      </w:r>
    </w:p>
    <w:p w14:paraId="0E92A777" w14:textId="77777777" w:rsidR="00EB2895" w:rsidRDefault="00722BA8" w:rsidP="00124835">
      <w:pPr>
        <w:pStyle w:val="Normal2"/>
      </w:pPr>
      <w:r w:rsidRPr="00722BA8">
        <w:t>We should welcome the inclusion of some experimental workshops</w:t>
      </w:r>
      <w:r w:rsidR="001D72D2">
        <w:t xml:space="preserve"> </w:t>
      </w:r>
      <w:r w:rsidRPr="00722BA8">
        <w:t>and studios in the authorities' building programmes. These facilities need</w:t>
      </w:r>
      <w:r w:rsidR="001D72D2">
        <w:t xml:space="preserve"> </w:t>
      </w:r>
      <w:r w:rsidRPr="00722BA8">
        <w:t>not necessarily be linked with further education establishments or youth organisations. Two types are envisaged: (a) for the use of groups (e.g. boat-building, dramatic) which need a permanent workshop (b) for the</w:t>
      </w:r>
      <w:r w:rsidR="002847DD">
        <w:t xml:space="preserve"> </w:t>
      </w:r>
      <w:r w:rsidRPr="00722BA8">
        <w:t xml:space="preserve">use of the adolescent who wants to pursue by himself a hobby or short term interest (e.g. carpentry, sculpture, oil painting) which may involve noise and mess and always needs space for housing equipment. We should expect him to pay for this </w:t>
      </w:r>
      <w:proofErr w:type="spellStart"/>
      <w:r w:rsidRPr="00722BA8">
        <w:t>workship</w:t>
      </w:r>
      <w:proofErr w:type="spellEnd"/>
      <w:r w:rsidRPr="00722BA8">
        <w:t xml:space="preserve"> as and when he uses it, but we should not require any formal "membership". We think such provision might</w:t>
      </w:r>
      <w:r w:rsidR="0032152A">
        <w:t xml:space="preserve"> </w:t>
      </w:r>
      <w:r w:rsidRPr="00722BA8">
        <w:t>attract certain of the unattached, and that it would in any case meet one</w:t>
      </w:r>
      <w:r w:rsidR="0032152A">
        <w:t xml:space="preserve"> </w:t>
      </w:r>
      <w:r w:rsidRPr="00722BA8">
        <w:t xml:space="preserve">need for the increasing number of young people who live in flats and the small but smartly furnished home. </w:t>
      </w:r>
    </w:p>
    <w:p w14:paraId="40D008B1" w14:textId="77777777" w:rsidR="00EB2895" w:rsidRDefault="00722BA8" w:rsidP="00124835">
      <w:pPr>
        <w:pStyle w:val="Normal2"/>
      </w:pPr>
      <w:r w:rsidRPr="00722BA8">
        <w:t>Because of the urgency of providing more and better premises as quickly as possible we have given priority to local authority building</w:t>
      </w:r>
      <w:r w:rsidR="00843020">
        <w:t>;</w:t>
      </w:r>
      <w:r w:rsidRPr="00722BA8">
        <w:t xml:space="preserve"> </w:t>
      </w:r>
      <w:r w:rsidR="00CB19A6" w:rsidRPr="00CB19A6">
        <w:t>but we hope by this that we shall not be thought to minimise the value</w:t>
      </w:r>
      <w:r w:rsidR="00843020">
        <w:t xml:space="preserve"> </w:t>
      </w:r>
      <w:r w:rsidR="00CB19A6" w:rsidRPr="00CB19A6">
        <w:t>of voluntary groups and organisations acquiring</w:t>
      </w:r>
      <w:r w:rsidR="00843020">
        <w:t>,</w:t>
      </w:r>
      <w:r w:rsidR="00CB19A6" w:rsidRPr="00CB19A6">
        <w:t xml:space="preserve"> adapting or building their own premises, which may well be on a smaller scale. They should be helped to do this in every possible way. We deal in Chapter 7 with the means of encouraging this by grants and loans</w:t>
      </w:r>
    </w:p>
    <w:p w14:paraId="6B9DB85E" w14:textId="1CB6DBC5" w:rsidR="00EB2895" w:rsidRDefault="00CB19A6" w:rsidP="00124835">
      <w:pPr>
        <w:pStyle w:val="Normal2"/>
      </w:pPr>
      <w:r w:rsidRPr="00CB19A6">
        <w:t xml:space="preserve">There is one other form of provision we believe important, and that is the residential centre. We have referred to the value of </w:t>
      </w:r>
      <w:r w:rsidR="00843020">
        <w:t>r</w:t>
      </w:r>
      <w:r w:rsidRPr="00CB19A6">
        <w:t>esidential courses, and several authorities have shown how a centre can be used ef</w:t>
      </w:r>
      <w:r w:rsidR="00843020">
        <w:t>f</w:t>
      </w:r>
      <w:r w:rsidRPr="00CB19A6">
        <w:t>iciently to provide opportunities both for leadership courses and for weekend or longer visits by groups of young people. We recommend that the expansion of residential provision should have immediate attention in development schemes. The provision should be of two kinds: the permanent centre with sufficient accommodation, including a library and rooms for</w:t>
      </w:r>
      <w:r w:rsidR="005F7315">
        <w:t xml:space="preserve"> </w:t>
      </w:r>
      <w:r w:rsidRPr="00CB19A6">
        <w:t>group studies, which can be used for courses of all kinds; and the simpler</w:t>
      </w:r>
      <w:r w:rsidR="005F7315">
        <w:t xml:space="preserve"> </w:t>
      </w:r>
      <w:r w:rsidRPr="00CB19A6">
        <w:t xml:space="preserve">hostel or base-camp, such as are found in several European </w:t>
      </w:r>
      <w:r w:rsidR="005F7315">
        <w:t>cou</w:t>
      </w:r>
      <w:r w:rsidRPr="00CB19A6">
        <w:t>ntries,</w:t>
      </w:r>
      <w:r w:rsidR="005F7315">
        <w:t xml:space="preserve"> </w:t>
      </w:r>
      <w:r w:rsidRPr="00CB19A6">
        <w:t>suitable for groups of young people for short periods</w:t>
      </w:r>
      <w:r w:rsidR="00EB2895">
        <w:t>.</w:t>
      </w:r>
    </w:p>
    <w:p w14:paraId="56964653" w14:textId="40828E66" w:rsidR="00EA0FC2" w:rsidRDefault="00CB19A6" w:rsidP="00124835">
      <w:pPr>
        <w:pStyle w:val="Normal2"/>
      </w:pPr>
      <w:r w:rsidRPr="00CB19A6">
        <w:t xml:space="preserve">Before leaving the question of premises, we must stress again the need for standards to be raised in furniture, lighting, </w:t>
      </w:r>
      <w:proofErr w:type="gramStart"/>
      <w:r w:rsidRPr="00CB19A6">
        <w:t>decoration</w:t>
      </w:r>
      <w:proofErr w:type="gramEnd"/>
      <w:r w:rsidRPr="00CB19A6">
        <w:t xml:space="preserve"> and</w:t>
      </w:r>
      <w:r w:rsidR="005F7315">
        <w:t xml:space="preserve"> </w:t>
      </w:r>
      <w:r w:rsidRPr="00CB19A6">
        <w:t>equipment as well as in the buildings themselves. Floor-coverings and curtains, pictures, flowers and plants, tablecloths and crockery should</w:t>
      </w:r>
      <w:r w:rsidR="004F4844">
        <w:t xml:space="preserve"> </w:t>
      </w:r>
      <w:r w:rsidRPr="00CB19A6">
        <w:t xml:space="preserve">all be </w:t>
      </w:r>
      <w:r w:rsidRPr="00CB19A6">
        <w:lastRenderedPageBreak/>
        <w:t>so chosen as to contribute positively to the influence of the centre</w:t>
      </w:r>
      <w:r w:rsidR="004F4844">
        <w:t xml:space="preserve"> </w:t>
      </w:r>
      <w:r w:rsidRPr="00CB19A6">
        <w:t>or club and its power to attract young people. In the long run we</w:t>
      </w:r>
      <w:r w:rsidR="004F4844">
        <w:t xml:space="preserve"> </w:t>
      </w:r>
      <w:r w:rsidRPr="00CB19A6">
        <w:t>believe that they will be willing to pay for the maintenance of a higher standard: in the first place it must be provided by adequate capital grants.</w:t>
      </w:r>
    </w:p>
    <w:p w14:paraId="360D4027" w14:textId="5B9B802D" w:rsidR="00CB19A6" w:rsidRPr="00CB19A6" w:rsidRDefault="00CB19A6"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562E2F3" w14:textId="77777777" w:rsidR="00CB19A6" w:rsidRPr="00CB19A6" w:rsidRDefault="00CB19A6" w:rsidP="000E164F">
      <w:pPr>
        <w:pStyle w:val="Heading3"/>
      </w:pPr>
      <w:bookmarkStart w:id="40" w:name="_Toc44859733"/>
      <w:r w:rsidRPr="00CB19A6">
        <w:t>2. PROVISION FOR PHYSICAL RECREATION</w:t>
      </w:r>
      <w:bookmarkEnd w:id="40"/>
      <w:r w:rsidRPr="00CB19A6">
        <w:t xml:space="preserve"> </w:t>
      </w:r>
      <w:r w:rsidRPr="00CB19A6">
        <w:br/>
      </w:r>
    </w:p>
    <w:p w14:paraId="3A79BCC5" w14:textId="77777777" w:rsidR="00EB2895" w:rsidRDefault="00CB19A6" w:rsidP="00124835">
      <w:pPr>
        <w:pStyle w:val="Normal2"/>
      </w:pPr>
      <w:r w:rsidRPr="00CB19A6">
        <w:t>As we stated earlier in this chapter a major interest of most young people is in those activities which challenge their growing physical</w:t>
      </w:r>
      <w:r w:rsidR="00EF1573">
        <w:t xml:space="preserve"> </w:t>
      </w:r>
      <w:r w:rsidRPr="00CB19A6">
        <w:t>powers. At the present time there is a general shortage of facilities for physical recreation, particularly in areas of dense population and the new housing estates. We recommend that a high priority be given to remedying this. All local authorities who have powers under the Physical Training and Recreation Act, 1937, should be encouraged to use them, and we hope that local education authorities, in reviewing their schemes of further education, will consult minor local authorities (and on technical matters the National Playing Fields Association) in order to evolve plans for their areas in which their own provision would form a complementary part. We</w:t>
      </w:r>
      <w:r w:rsidR="00EF1573">
        <w:t xml:space="preserve"> </w:t>
      </w:r>
      <w:r w:rsidRPr="00CB19A6">
        <w:t>should also like to see closer relations between the parks and gardens committees of local authorities and the youth committees. Parks committees often work jointly with cemetery committees</w:t>
      </w:r>
      <w:r w:rsidR="00EF1573">
        <w:t xml:space="preserve">, </w:t>
      </w:r>
      <w:r w:rsidRPr="00CB19A6">
        <w:t xml:space="preserve">and they become dedicated only too easily to the task of keeping people off or under the grass. We should like to see parks committees studying the needs of young people, and their active co-operation enlisted by education committees. Many parks shut early because of the dark for half the year, just at the hour when most people's leisure time begins. If parks committees could provide some floodlit enclosures, with hard or soft surfaces, for coaching, </w:t>
      </w:r>
      <w:proofErr w:type="gramStart"/>
      <w:r w:rsidRPr="00CB19A6">
        <w:t>practice</w:t>
      </w:r>
      <w:proofErr w:type="gramEnd"/>
      <w:r w:rsidRPr="00CB19A6">
        <w:t xml:space="preserve"> and evening games, they would be giving a service to youth. Changing accommodation would be necessary</w:t>
      </w:r>
      <w:r w:rsidR="0082538E">
        <w:t xml:space="preserve">, </w:t>
      </w:r>
      <w:r w:rsidRPr="00CB19A6">
        <w:t>and we suggest that authorities might also try providing club-house facilities, because we believe such informal social provision allied with opportunities for physical recreation would appeal to some young people who at</w:t>
      </w:r>
      <w:r w:rsidR="00EB2895">
        <w:t xml:space="preserve"> </w:t>
      </w:r>
      <w:r w:rsidRPr="00CB19A6">
        <w:t>present are not touched by the Youth Service. Local authorities in general</w:t>
      </w:r>
      <w:r w:rsidR="00CE6145">
        <w:t xml:space="preserve"> </w:t>
      </w:r>
      <w:r w:rsidRPr="00CB19A6">
        <w:t>help by constructing floodlit hard-surface all-weather playing areas</w:t>
      </w:r>
      <w:r w:rsidR="00CE6145">
        <w:t xml:space="preserve"> in their localities. </w:t>
      </w:r>
      <w:r w:rsidR="004C6D86">
        <w:t xml:space="preserve"> W</w:t>
      </w:r>
      <w:r w:rsidRPr="00CB19A6">
        <w:t xml:space="preserve">aste ground can often be put to good use in this </w:t>
      </w:r>
      <w:r w:rsidR="004C6D86">
        <w:t>way</w:t>
      </w:r>
      <w:r w:rsidRPr="00CB19A6">
        <w:t>.</w:t>
      </w:r>
      <w:r w:rsidR="004C6D86">
        <w:t xml:space="preserve">  </w:t>
      </w:r>
      <w:r w:rsidRPr="00CB19A6">
        <w:t xml:space="preserve">Another established need is for more facilities for swimming. Large </w:t>
      </w:r>
      <w:r w:rsidR="004C6D86">
        <w:t>c</w:t>
      </w:r>
      <w:r w:rsidRPr="00CB19A6">
        <w:t xml:space="preserve">overed baths have obvious </w:t>
      </w:r>
      <w:proofErr w:type="gramStart"/>
      <w:r w:rsidRPr="00CB19A6">
        <w:t>advantages, but</w:t>
      </w:r>
      <w:proofErr w:type="gramEnd"/>
      <w:r w:rsidRPr="00CB19A6">
        <w:t xml:space="preserve"> are also the most expensive. Experiments in small and less expensive open-air baths, including a plastic one, are being made and should be studied. </w:t>
      </w:r>
    </w:p>
    <w:p w14:paraId="1C0A091C" w14:textId="77777777" w:rsidR="00EB2895" w:rsidRDefault="00CB19A6" w:rsidP="00124835">
      <w:pPr>
        <w:pStyle w:val="Normal2"/>
      </w:pPr>
      <w:r w:rsidRPr="00CB19A6">
        <w:t xml:space="preserve">provision for outdoor activity is only partly a Youth Service problem, and it is reasonable that facilities should be planned for the </w:t>
      </w:r>
      <w:proofErr w:type="gramStart"/>
      <w:r w:rsidRPr="00CB19A6">
        <w:t>community as a whole</w:t>
      </w:r>
      <w:proofErr w:type="gramEnd"/>
      <w:r w:rsidRPr="00CB19A6">
        <w:t xml:space="preserve">. This brings up the vexed question of the dual use of playing </w:t>
      </w:r>
      <w:r w:rsidR="001154CC">
        <w:t xml:space="preserve">spaces.  </w:t>
      </w:r>
      <w:r w:rsidRPr="00CB19A6">
        <w:t xml:space="preserve">We should like to see the needs of youth groups considered by schools, sports </w:t>
      </w:r>
      <w:proofErr w:type="gramStart"/>
      <w:r w:rsidRPr="00CB19A6">
        <w:t>clubs</w:t>
      </w:r>
      <w:proofErr w:type="gramEnd"/>
      <w:r w:rsidRPr="00CB19A6">
        <w:t xml:space="preserve"> and other owners of recreation grounds so that the</w:t>
      </w:r>
      <w:r w:rsidR="001154CC">
        <w:t xml:space="preserve"> </w:t>
      </w:r>
      <w:r w:rsidRPr="00CB19A6">
        <w:t>maximum use of existing facilities can be planned in consultation. Hard</w:t>
      </w:r>
      <w:r w:rsidR="001154CC">
        <w:t xml:space="preserve"> </w:t>
      </w:r>
      <w:r w:rsidRPr="00CB19A6">
        <w:t>tennis courts, all-weather hard pitches, cinder tracks and netball courts are the most easily shared. But no amount of shared use will meet the needs of the situation. An investment in more facilities for physical recreation is imperative</w:t>
      </w:r>
      <w:r w:rsidR="00B45893">
        <w:t>,</w:t>
      </w:r>
      <w:r w:rsidRPr="00CB19A6">
        <w:t xml:space="preserve"> particularly in view of the ending of national </w:t>
      </w:r>
      <w:r w:rsidR="00B45893">
        <w:t>service.</w:t>
      </w:r>
    </w:p>
    <w:p w14:paraId="2F42AF95" w14:textId="77777777" w:rsidR="00EB2895" w:rsidRDefault="00CB19A6" w:rsidP="00124835">
      <w:pPr>
        <w:pStyle w:val="Normal2"/>
      </w:pPr>
      <w:r w:rsidRPr="00CB19A6">
        <w:t>Indoor facilities are even scarcer than outdoor ones. Multi</w:t>
      </w:r>
      <w:r w:rsidR="00E15296">
        <w:t>-</w:t>
      </w:r>
      <w:r w:rsidRPr="00CB19A6">
        <w:t xml:space="preserve">purpose sports halls large enough for such games as badminton and </w:t>
      </w:r>
      <w:proofErr w:type="spellStart"/>
      <w:proofErr w:type="gramStart"/>
      <w:r w:rsidRPr="00CB19A6">
        <w:t>basket ball</w:t>
      </w:r>
      <w:proofErr w:type="spellEnd"/>
      <w:proofErr w:type="gramEnd"/>
      <w:r w:rsidRPr="00CB19A6">
        <w:t xml:space="preserve"> are the ideal. Alternatively, partly covered practice areas or</w:t>
      </w:r>
      <w:r w:rsidR="00E15296">
        <w:t xml:space="preserve"> </w:t>
      </w:r>
      <w:r w:rsidRPr="00CB19A6">
        <w:t xml:space="preserve">specially constructed "barns" can meet many needs. The use of existing gymnasiums could well be </w:t>
      </w:r>
      <w:proofErr w:type="gramStart"/>
      <w:r w:rsidRPr="00CB19A6">
        <w:t>extended</w:t>
      </w:r>
      <w:proofErr w:type="gramEnd"/>
      <w:r w:rsidRPr="00CB19A6">
        <w:t xml:space="preserve"> and the facilities of new schools and colleges </w:t>
      </w:r>
      <w:r w:rsidR="00E15296">
        <w:t xml:space="preserve">of </w:t>
      </w:r>
      <w:r w:rsidRPr="00CB19A6">
        <w:t xml:space="preserve">further education made available more readily to those youth groups who </w:t>
      </w:r>
      <w:r w:rsidR="00E15296">
        <w:t>w</w:t>
      </w:r>
      <w:r w:rsidRPr="00CB19A6">
        <w:t xml:space="preserve">ish to make proper use of them. All this again is a matter for planning. </w:t>
      </w:r>
    </w:p>
    <w:p w14:paraId="47062C54" w14:textId="77777777" w:rsidR="00EB2895" w:rsidRDefault="00CB19A6" w:rsidP="00124835">
      <w:pPr>
        <w:pStyle w:val="Normal2"/>
      </w:pPr>
      <w:r w:rsidRPr="00CB19A6">
        <w:t>We should like to see the same research and enquiry in</w:t>
      </w:r>
      <w:r w:rsidR="00E15296">
        <w:t xml:space="preserve"> </w:t>
      </w:r>
      <w:r w:rsidRPr="00CB19A6">
        <w:t>planning facilities for physical recreation as we have recommended for Youth Service premises. And the results should be made known as soon as possible to all providing bodies. One line of enquiry which might immediately be pursued is the possibility of some facilities at present used by the armed forces becoming available after the ending of national service</w:t>
      </w:r>
    </w:p>
    <w:p w14:paraId="424277F4" w14:textId="136FE739" w:rsidR="005155CA" w:rsidRDefault="00CB19A6" w:rsidP="00124835">
      <w:pPr>
        <w:pStyle w:val="Normal2"/>
      </w:pPr>
      <w:r w:rsidRPr="00CB19A6">
        <w:t xml:space="preserve">There has been an increasing response to adventure courses, and to those outdoor activities that require challenging group work rather than competitive match play. Equipment and accommodation are the chief requirements for developing this type of adventuring, which we believe to be well </w:t>
      </w:r>
      <w:proofErr w:type="spellStart"/>
      <w:r w:rsidRPr="00CB19A6">
        <w:t>worthy</w:t>
      </w:r>
      <w:proofErr w:type="spellEnd"/>
      <w:r w:rsidRPr="00CB19A6">
        <w:t xml:space="preserve"> of encouragement. Central pools of up-to-date equipment for loan should be made available by local education authorities, </w:t>
      </w:r>
      <w:proofErr w:type="gramStart"/>
      <w:r w:rsidRPr="00CB19A6">
        <w:t>base-camps</w:t>
      </w:r>
      <w:proofErr w:type="gramEnd"/>
      <w:r w:rsidRPr="00CB19A6">
        <w:t xml:space="preserve"> provided where necessary, and groups of young people given all reasonable help to carry out adventure schemes. The authorities might also consider providing facilities and equipment initially for those outdoor activities which have hitherto been the prerogative of a minority.</w:t>
      </w:r>
      <w:r w:rsidR="006F7D2E">
        <w:rPr>
          <w:rStyle w:val="Heading8Char"/>
          <w:rFonts w:ascii="Courier New" w:hAnsi="Courier New" w:cs="Courier New"/>
        </w:rPr>
        <w:footnoteReference w:id="34"/>
      </w:r>
      <w:r w:rsidRPr="00CB19A6">
        <w:t xml:space="preserve"> This would be a way of </w:t>
      </w:r>
      <w:r w:rsidRPr="00CB19A6">
        <w:lastRenderedPageBreak/>
        <w:t>introducing young people to a wider range of outdoor interests. In time we should expect them to meet the costs themselves</w:t>
      </w:r>
      <w:r w:rsidR="00062EB3">
        <w:t xml:space="preserve">, </w:t>
      </w:r>
      <w:r w:rsidRPr="00CB19A6">
        <w:t>but unless they have a chance to develop these new enthusiasms through introductory courses they are unlikely to launch out on what would involve</w:t>
      </w:r>
      <w:r w:rsidR="00062EB3">
        <w:t xml:space="preserve"> </w:t>
      </w:r>
      <w:r w:rsidRPr="00CB19A6">
        <w:t>them in considerable expenditure at the start.</w:t>
      </w:r>
    </w:p>
    <w:p w14:paraId="0E0D8789" w14:textId="39BAEA09" w:rsidR="00CB19A6" w:rsidRPr="00CB19A6" w:rsidRDefault="00CB19A6"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765837D" w14:textId="07853A84" w:rsidR="00CB19A6" w:rsidRDefault="00CB19A6"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2D93DA6" w14:textId="77777777" w:rsidR="00080265" w:rsidRDefault="0008026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lang w:val="en-US"/>
        </w:rPr>
      </w:pPr>
      <w:r>
        <w:rPr>
          <w:lang w:val="en-US"/>
        </w:rPr>
        <w:br w:type="page"/>
      </w:r>
    </w:p>
    <w:p w14:paraId="433FBC27" w14:textId="63DC3B3B" w:rsidR="00230010" w:rsidRPr="00230010" w:rsidRDefault="00230010" w:rsidP="00EB2895">
      <w:pPr>
        <w:pStyle w:val="Heading1"/>
        <w:rPr>
          <w:lang w:val="en-US"/>
        </w:rPr>
      </w:pPr>
      <w:bookmarkStart w:id="41" w:name="_Toc44859734"/>
      <w:r w:rsidRPr="006F7D2E">
        <w:rPr>
          <w:lang w:val="en-US"/>
        </w:rPr>
        <w:lastRenderedPageBreak/>
        <w:t>CHAPTER 6</w:t>
      </w:r>
      <w:r w:rsidR="00EB2895">
        <w:rPr>
          <w:lang w:val="en-US"/>
        </w:rPr>
        <w:t xml:space="preserve">: </w:t>
      </w:r>
      <w:r w:rsidRPr="006F7D2E">
        <w:rPr>
          <w:lang w:val="en-US"/>
        </w:rPr>
        <w:t>Sta</w:t>
      </w:r>
      <w:r w:rsidR="006F7D2E">
        <w:rPr>
          <w:lang w:val="en-US"/>
        </w:rPr>
        <w:t>ff</w:t>
      </w:r>
      <w:r w:rsidRPr="006F7D2E">
        <w:rPr>
          <w:lang w:val="en-US"/>
        </w:rPr>
        <w:t>ing and Training</w:t>
      </w:r>
      <w:bookmarkEnd w:id="41"/>
      <w:r w:rsidRPr="006F7D2E">
        <w:rPr>
          <w:lang w:val="en-US"/>
        </w:rPr>
        <w:t xml:space="preserve"> </w:t>
      </w:r>
      <w:r w:rsidRPr="00230010">
        <w:rPr>
          <w:lang w:val="en-US"/>
        </w:rPr>
        <w:br/>
      </w:r>
    </w:p>
    <w:p w14:paraId="7BA5C021" w14:textId="77777777" w:rsidR="00EB2895" w:rsidRDefault="00230010" w:rsidP="00124835">
      <w:pPr>
        <w:pStyle w:val="Normal2"/>
        <w:rPr>
          <w:lang w:val="en-US"/>
        </w:rPr>
      </w:pPr>
      <w:r w:rsidRPr="00EB2895">
        <w:rPr>
          <w:lang w:val="en-US"/>
        </w:rPr>
        <w:t>The Youth Service of tomorrow will want, not only much better</w:t>
      </w:r>
      <w:r w:rsidR="0052384A" w:rsidRPr="00EB2895">
        <w:rPr>
          <w:lang w:val="en-US"/>
        </w:rPr>
        <w:t xml:space="preserve"> </w:t>
      </w:r>
      <w:r w:rsidRPr="00EB2895">
        <w:rPr>
          <w:lang w:val="en-US"/>
        </w:rPr>
        <w:t>facilities and richer opportunities for activities, but a much greater number of workers. At present these workers include full-time leaders; part-time leaders, salaried and voluntary; instructors and helpers, paid and voluntary</w:t>
      </w:r>
      <w:r w:rsidR="00C7277D" w:rsidRPr="00EB2895">
        <w:rPr>
          <w:lang w:val="en-US"/>
        </w:rPr>
        <w:t>;</w:t>
      </w:r>
      <w:r w:rsidRPr="00EB2895">
        <w:rPr>
          <w:lang w:val="en-US"/>
        </w:rPr>
        <w:t xml:space="preserve"> and </w:t>
      </w:r>
      <w:proofErr w:type="spellStart"/>
      <w:r w:rsidRPr="00EB2895">
        <w:rPr>
          <w:lang w:val="en-US"/>
        </w:rPr>
        <w:t>organisers</w:t>
      </w:r>
      <w:proofErr w:type="spellEnd"/>
      <w:r w:rsidRPr="00EB2895">
        <w:rPr>
          <w:lang w:val="en-US"/>
        </w:rPr>
        <w:t xml:space="preserve">, including the Youth Service and further education </w:t>
      </w:r>
      <w:proofErr w:type="spellStart"/>
      <w:r w:rsidRPr="00EB2895">
        <w:rPr>
          <w:lang w:val="en-US"/>
        </w:rPr>
        <w:t>organisers</w:t>
      </w:r>
      <w:proofErr w:type="spellEnd"/>
      <w:r w:rsidRPr="00EB2895">
        <w:rPr>
          <w:lang w:val="en-US"/>
        </w:rPr>
        <w:t xml:space="preserve"> employed by local education authorities, and the salaried or honorary officers of voluntary </w:t>
      </w:r>
      <w:proofErr w:type="spellStart"/>
      <w:r w:rsidRPr="00EB2895">
        <w:rPr>
          <w:lang w:val="en-US"/>
        </w:rPr>
        <w:t>organisations</w:t>
      </w:r>
      <w:proofErr w:type="spellEnd"/>
      <w:r w:rsidRPr="00EB2895">
        <w:rPr>
          <w:lang w:val="en-US"/>
        </w:rPr>
        <w:t xml:space="preserve">. The Youth Service of tomorrow will need all these elements still, in greater numbers and better trained. </w:t>
      </w:r>
    </w:p>
    <w:p w14:paraId="212E4D7A" w14:textId="77777777" w:rsidR="00EB2895" w:rsidRDefault="00230010" w:rsidP="00124835">
      <w:pPr>
        <w:pStyle w:val="Normal2"/>
        <w:rPr>
          <w:lang w:val="en-US"/>
        </w:rPr>
      </w:pPr>
      <w:r w:rsidRPr="00230010">
        <w:rPr>
          <w:lang w:val="en-US"/>
        </w:rPr>
        <w:t xml:space="preserve">The greater part of this chapter must be given to the long-standing problem of the full-time professional leader. At the very beginning we must state our belief that it is of first importance to establish a satisfactory structure for the profession. We outline a long-term scheme for the recruitment, training and qualification of such leaders and suggest the machinery </w:t>
      </w:r>
      <w:r w:rsidR="00E5133C">
        <w:rPr>
          <w:lang w:val="en-US"/>
        </w:rPr>
        <w:t>f</w:t>
      </w:r>
      <w:r w:rsidRPr="00230010">
        <w:rPr>
          <w:lang w:val="en-US"/>
        </w:rPr>
        <w:t xml:space="preserve">or negotiating national scales of salary. We propose </w:t>
      </w:r>
      <w:proofErr w:type="gramStart"/>
      <w:r w:rsidRPr="00230010">
        <w:rPr>
          <w:lang w:val="en-US"/>
        </w:rPr>
        <w:t>as well a scheme</w:t>
      </w:r>
      <w:r w:rsidR="0049484C">
        <w:rPr>
          <w:lang w:val="en-US"/>
        </w:rPr>
        <w:t xml:space="preserve"> o</w:t>
      </w:r>
      <w:r w:rsidRPr="00230010">
        <w:rPr>
          <w:lang w:val="en-US"/>
        </w:rPr>
        <w:t>f emergency training</w:t>
      </w:r>
      <w:proofErr w:type="gramEnd"/>
      <w:r w:rsidRPr="00230010">
        <w:rPr>
          <w:lang w:val="en-US"/>
        </w:rPr>
        <w:t xml:space="preserve">, in order to raise the number of full-time leaders from the present figure of 700 to about 1,300 by 1966. This is the least that is needed to provide a better Service for the larger numbers of young people to be expected in the early 'sixties. Although we shall give so much space to the problems of the full-time worker, it must be </w:t>
      </w:r>
      <w:proofErr w:type="spellStart"/>
      <w:r w:rsidRPr="00230010">
        <w:rPr>
          <w:lang w:val="en-US"/>
        </w:rPr>
        <w:t>recognised</w:t>
      </w:r>
      <w:proofErr w:type="spellEnd"/>
      <w:r w:rsidRPr="00230010">
        <w:rPr>
          <w:lang w:val="en-US"/>
        </w:rPr>
        <w:t xml:space="preserve"> that the part-time paid or voluntary worker will, in our view, always be the main</w:t>
      </w:r>
      <w:r w:rsidR="00394625">
        <w:rPr>
          <w:lang w:val="en-US"/>
        </w:rPr>
        <w:t xml:space="preserve"> </w:t>
      </w:r>
      <w:r w:rsidRPr="00230010">
        <w:rPr>
          <w:lang w:val="en-US"/>
        </w:rPr>
        <w:t>source of staffing.</w:t>
      </w:r>
    </w:p>
    <w:p w14:paraId="1CE5D57E" w14:textId="4B01DAA8" w:rsidR="00394625" w:rsidRDefault="00230010" w:rsidP="00124835">
      <w:pPr>
        <w:pStyle w:val="Normal2"/>
        <w:rPr>
          <w:lang w:val="en-US"/>
        </w:rPr>
      </w:pPr>
      <w:r w:rsidRPr="00230010">
        <w:rPr>
          <w:lang w:val="en-US"/>
        </w:rPr>
        <w:t>Before recommending these two schemes we have asked ourselves,</w:t>
      </w:r>
      <w:r w:rsidR="00394625">
        <w:rPr>
          <w:lang w:val="en-US"/>
        </w:rPr>
        <w:t xml:space="preserve"> </w:t>
      </w:r>
      <w:r w:rsidRPr="00230010">
        <w:rPr>
          <w:lang w:val="en-US"/>
        </w:rPr>
        <w:t>why full-time leaders at all? What can they give which cannot be offered as well by voluntary effort? What indeed does the full-time leader do by</w:t>
      </w:r>
      <w:r w:rsidR="00394625">
        <w:rPr>
          <w:lang w:val="en-US"/>
        </w:rPr>
        <w:t xml:space="preserve"> </w:t>
      </w:r>
      <w:proofErr w:type="gramStart"/>
      <w:r w:rsidRPr="00230010">
        <w:rPr>
          <w:lang w:val="en-US"/>
        </w:rPr>
        <w:t>day, when</w:t>
      </w:r>
      <w:proofErr w:type="gramEnd"/>
      <w:r w:rsidRPr="00230010">
        <w:rPr>
          <w:lang w:val="en-US"/>
        </w:rPr>
        <w:t xml:space="preserve"> his club is usually closed? And is it reasonable to attract</w:t>
      </w:r>
      <w:r w:rsidR="00394625">
        <w:rPr>
          <w:lang w:val="en-US"/>
        </w:rPr>
        <w:t xml:space="preserve"> </w:t>
      </w:r>
      <w:r w:rsidRPr="00230010">
        <w:rPr>
          <w:lang w:val="en-US"/>
        </w:rPr>
        <w:t>intelligent men and women into, and to train them for, a profession which</w:t>
      </w:r>
      <w:r w:rsidR="00394625">
        <w:rPr>
          <w:lang w:val="en-US"/>
        </w:rPr>
        <w:t xml:space="preserve"> </w:t>
      </w:r>
      <w:r w:rsidRPr="00230010">
        <w:rPr>
          <w:lang w:val="en-US"/>
        </w:rPr>
        <w:t xml:space="preserve">is not likely to last them all their lives? </w:t>
      </w:r>
    </w:p>
    <w:p w14:paraId="52AB5ADF" w14:textId="7E89EDA9"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13563EE1" w14:textId="77777777" w:rsidR="00EB2895" w:rsidRDefault="00230010" w:rsidP="00EB2895">
      <w:pPr>
        <w:pStyle w:val="Heading2"/>
      </w:pPr>
      <w:bookmarkStart w:id="42" w:name="_Toc44859735"/>
      <w:r w:rsidRPr="005D7FB9">
        <w:t>PROFESSIONAL YOUTH LEADERS</w:t>
      </w:r>
      <w:bookmarkEnd w:id="42"/>
    </w:p>
    <w:p w14:paraId="6963371D" w14:textId="7B2B3E55" w:rsidR="00230010" w:rsidRPr="005D7FB9" w:rsidRDefault="00230010" w:rsidP="00EB2895">
      <w:pPr>
        <w:pStyle w:val="Heading3"/>
      </w:pPr>
      <w:bookmarkStart w:id="43" w:name="_Toc44859736"/>
      <w:r w:rsidRPr="005D7FB9">
        <w:t>l</w:t>
      </w:r>
      <w:r w:rsidR="00394625" w:rsidRPr="005D7FB9">
        <w:t>.</w:t>
      </w:r>
      <w:r w:rsidRPr="005D7FB9">
        <w:t xml:space="preserve"> WHY FULL-TIME LEADERS?</w:t>
      </w:r>
      <w:bookmarkEnd w:id="43"/>
      <w:r w:rsidRPr="005D7FB9">
        <w:t xml:space="preserve"> </w:t>
      </w:r>
      <w:r w:rsidRPr="005D7FB9">
        <w:br/>
      </w:r>
    </w:p>
    <w:p w14:paraId="1845C7E4" w14:textId="77777777" w:rsidR="00EB2895" w:rsidRDefault="00230010" w:rsidP="00124835">
      <w:pPr>
        <w:pStyle w:val="Normal2"/>
        <w:rPr>
          <w:lang w:val="en-US"/>
        </w:rPr>
      </w:pPr>
      <w:r w:rsidRPr="00EB2895">
        <w:rPr>
          <w:lang w:val="en-US"/>
        </w:rPr>
        <w:t xml:space="preserve">We </w:t>
      </w:r>
      <w:proofErr w:type="spellStart"/>
      <w:r w:rsidRPr="00EB2895">
        <w:rPr>
          <w:lang w:val="en-US"/>
        </w:rPr>
        <w:t>recognise</w:t>
      </w:r>
      <w:proofErr w:type="spellEnd"/>
      <w:r w:rsidRPr="00EB2895">
        <w:rPr>
          <w:lang w:val="en-US"/>
        </w:rPr>
        <w:t xml:space="preserve"> that the body of full-time leaders is not a homogeneous one. It ranges from the warden of the really large youth </w:t>
      </w:r>
      <w:proofErr w:type="spellStart"/>
      <w:r w:rsidRPr="00EB2895">
        <w:rPr>
          <w:lang w:val="en-US"/>
        </w:rPr>
        <w:t>centre</w:t>
      </w:r>
      <w:proofErr w:type="spellEnd"/>
      <w:r w:rsidRPr="00EB2895">
        <w:rPr>
          <w:lang w:val="en-US"/>
        </w:rPr>
        <w:t xml:space="preserve"> of a local </w:t>
      </w:r>
      <w:r w:rsidR="00B07CED" w:rsidRPr="00EB2895">
        <w:rPr>
          <w:lang w:val="en-US"/>
        </w:rPr>
        <w:t>e</w:t>
      </w:r>
      <w:r w:rsidRPr="00EB2895">
        <w:rPr>
          <w:lang w:val="en-US"/>
        </w:rPr>
        <w:t>ducation authority, in effect the principal of a recreational junior evening institute, to the social group-worker, serving behind a coffee bar or getting in touch with small teen-age groups on the street corner or the bomb-sites</w:t>
      </w:r>
      <w:r w:rsidR="00B07CED" w:rsidRPr="00EB2895">
        <w:rPr>
          <w:lang w:val="en-US"/>
        </w:rPr>
        <w:t>.</w:t>
      </w:r>
      <w:r w:rsidRPr="00EB2895">
        <w:rPr>
          <w:lang w:val="en-US"/>
        </w:rPr>
        <w:t xml:space="preserve"> Between them comes the leader of the traditional club</w:t>
      </w:r>
      <w:r w:rsidR="00B07CED" w:rsidRPr="00EB2895">
        <w:rPr>
          <w:lang w:val="en-US"/>
        </w:rPr>
        <w:t>,</w:t>
      </w:r>
      <w:r w:rsidRPr="00EB2895">
        <w:rPr>
          <w:lang w:val="en-US"/>
        </w:rPr>
        <w:t xml:space="preserve"> usually of some size, urban, and with its own building</w:t>
      </w:r>
    </w:p>
    <w:p w14:paraId="36E8D407" w14:textId="77777777" w:rsidR="00EB2895" w:rsidRDefault="00230010" w:rsidP="00124835">
      <w:pPr>
        <w:pStyle w:val="Normal2"/>
        <w:rPr>
          <w:lang w:val="en-US"/>
        </w:rPr>
      </w:pPr>
      <w:r w:rsidRPr="00EB2895">
        <w:rPr>
          <w:lang w:val="en-US"/>
        </w:rPr>
        <w:t>The day work of all three involves in varying proportions the three</w:t>
      </w:r>
      <w:r w:rsidR="00644928" w:rsidRPr="00EB2895">
        <w:rPr>
          <w:lang w:val="en-US"/>
        </w:rPr>
        <w:t xml:space="preserve"> </w:t>
      </w:r>
      <w:r w:rsidRPr="00EB2895">
        <w:rPr>
          <w:lang w:val="en-US"/>
        </w:rPr>
        <w:t>elements of administration, planning and personal contact. For the traditional club leader administration is often a matter of small details; it must be kept to a minimum; but it must be done with scrupulous competence because, in the conditions of isolation in which he usually works, any laxity</w:t>
      </w:r>
      <w:r w:rsidR="00EB2895">
        <w:rPr>
          <w:lang w:val="en-US"/>
        </w:rPr>
        <w:t xml:space="preserve"> </w:t>
      </w:r>
      <w:r w:rsidRPr="00EB2895">
        <w:rPr>
          <w:lang w:val="en-US"/>
        </w:rPr>
        <w:t>can be disastrous. He must find time, as must the teacher in school, for</w:t>
      </w:r>
      <w:r w:rsidR="00DD4069" w:rsidRPr="00EB2895">
        <w:rPr>
          <w:lang w:val="en-US"/>
        </w:rPr>
        <w:t xml:space="preserve"> </w:t>
      </w:r>
      <w:r w:rsidRPr="00EB2895">
        <w:rPr>
          <w:lang w:val="en-US"/>
        </w:rPr>
        <w:t>the thoughtful planning and preparation of his work; as things are, too many good ideas in club work fail to ripen for lack of time for good</w:t>
      </w:r>
      <w:r w:rsidR="00DD4069" w:rsidRPr="00EB2895">
        <w:rPr>
          <w:lang w:val="en-US"/>
        </w:rPr>
        <w:t xml:space="preserve"> </w:t>
      </w:r>
      <w:r w:rsidRPr="00EB2895">
        <w:rPr>
          <w:lang w:val="en-US"/>
        </w:rPr>
        <w:t>husbandry. His personal contacts are exacting and time-absorbing. Much</w:t>
      </w:r>
      <w:r w:rsidR="00DD4069" w:rsidRPr="00EB2895">
        <w:rPr>
          <w:lang w:val="en-US"/>
        </w:rPr>
        <w:t xml:space="preserve"> </w:t>
      </w:r>
      <w:r w:rsidRPr="00EB2895">
        <w:rPr>
          <w:lang w:val="en-US"/>
        </w:rPr>
        <w:t xml:space="preserve">of his time must be spent on individual </w:t>
      </w:r>
      <w:proofErr w:type="gramStart"/>
      <w:r w:rsidRPr="00EB2895">
        <w:rPr>
          <w:lang w:val="en-US"/>
        </w:rPr>
        <w:t>case-work</w:t>
      </w:r>
      <w:proofErr w:type="gramEnd"/>
      <w:r w:rsidRPr="00EB2895">
        <w:rPr>
          <w:lang w:val="en-US"/>
        </w:rPr>
        <w:t>, meeting and counselling</w:t>
      </w:r>
      <w:r w:rsidR="00DD4069" w:rsidRPr="00EB2895">
        <w:rPr>
          <w:lang w:val="en-US"/>
        </w:rPr>
        <w:t xml:space="preserve"> </w:t>
      </w:r>
      <w:r w:rsidRPr="00EB2895">
        <w:rPr>
          <w:lang w:val="en-US"/>
        </w:rPr>
        <w:t>young people and their parents: and material for adolescent studies has</w:t>
      </w:r>
      <w:r w:rsidR="00DD4069" w:rsidRPr="00EB2895">
        <w:rPr>
          <w:lang w:val="en-US"/>
        </w:rPr>
        <w:t xml:space="preserve"> </w:t>
      </w:r>
      <w:r w:rsidRPr="00EB2895">
        <w:rPr>
          <w:lang w:val="en-US"/>
        </w:rPr>
        <w:t>to be written up. For the leader of an experimental group, particularly, this latter type of work is the heart of his job. The leader must be</w:t>
      </w:r>
      <w:r w:rsidR="00DD4069" w:rsidRPr="00EB2895">
        <w:rPr>
          <w:lang w:val="en-US"/>
        </w:rPr>
        <w:t>,</w:t>
      </w:r>
      <w:r w:rsidRPr="00EB2895">
        <w:rPr>
          <w:lang w:val="en-US"/>
        </w:rPr>
        <w:t xml:space="preserve"> as many already are, in regular touch as well with other leaders and with workers</w:t>
      </w:r>
      <w:r w:rsidR="008F55E1" w:rsidRPr="00EB2895">
        <w:rPr>
          <w:lang w:val="en-US"/>
        </w:rPr>
        <w:t xml:space="preserve"> </w:t>
      </w:r>
      <w:r w:rsidRPr="00EB2895">
        <w:rPr>
          <w:lang w:val="en-US"/>
        </w:rPr>
        <w:t>in other types of education, with youth employment officers and employers,</w:t>
      </w:r>
      <w:r w:rsidR="00300092" w:rsidRPr="00EB2895">
        <w:rPr>
          <w:lang w:val="en-US"/>
        </w:rPr>
        <w:t xml:space="preserve"> </w:t>
      </w:r>
      <w:r w:rsidRPr="00EB2895">
        <w:rPr>
          <w:lang w:val="en-US"/>
        </w:rPr>
        <w:t>with of</w:t>
      </w:r>
      <w:r w:rsidR="008F55E1" w:rsidRPr="00EB2895">
        <w:rPr>
          <w:lang w:val="en-US"/>
        </w:rPr>
        <w:t>f</w:t>
      </w:r>
      <w:r w:rsidRPr="00EB2895">
        <w:rPr>
          <w:lang w:val="en-US"/>
        </w:rPr>
        <w:t xml:space="preserve">icers of adult </w:t>
      </w:r>
      <w:proofErr w:type="spellStart"/>
      <w:r w:rsidRPr="00EB2895">
        <w:rPr>
          <w:lang w:val="en-US"/>
        </w:rPr>
        <w:t>organisations</w:t>
      </w:r>
      <w:proofErr w:type="spellEnd"/>
      <w:r w:rsidRPr="00EB2895">
        <w:rPr>
          <w:lang w:val="en-US"/>
        </w:rPr>
        <w:t xml:space="preserve"> such as Rotary and special interest</w:t>
      </w:r>
      <w:r w:rsidR="008F55E1" w:rsidRPr="00EB2895">
        <w:rPr>
          <w:lang w:val="en-US"/>
        </w:rPr>
        <w:t xml:space="preserve"> </w:t>
      </w:r>
      <w:r w:rsidRPr="00EB2895">
        <w:rPr>
          <w:lang w:val="en-US"/>
        </w:rPr>
        <w:t xml:space="preserve">societies, with probation officers and other social workers. He </w:t>
      </w:r>
      <w:proofErr w:type="gramStart"/>
      <w:r w:rsidRPr="00EB2895">
        <w:rPr>
          <w:lang w:val="en-US"/>
        </w:rPr>
        <w:t>has to</w:t>
      </w:r>
      <w:proofErr w:type="gramEnd"/>
      <w:r w:rsidRPr="00EB2895">
        <w:rPr>
          <w:lang w:val="en-US"/>
        </w:rPr>
        <w:t xml:space="preserve"> find helpers and instructors to guide the club's activities, and to discuss with</w:t>
      </w:r>
      <w:r w:rsidR="008F55E1" w:rsidRPr="00EB2895">
        <w:rPr>
          <w:lang w:val="en-US"/>
        </w:rPr>
        <w:t xml:space="preserve"> </w:t>
      </w:r>
      <w:r w:rsidRPr="00EB2895">
        <w:rPr>
          <w:lang w:val="en-US"/>
        </w:rPr>
        <w:t>them at length the scope of their work and the technique of their approach.</w:t>
      </w:r>
      <w:r w:rsidR="008F55E1" w:rsidRPr="00EB2895">
        <w:rPr>
          <w:lang w:val="en-US"/>
        </w:rPr>
        <w:t xml:space="preserve">  </w:t>
      </w:r>
      <w:r w:rsidRPr="00EB2895">
        <w:rPr>
          <w:lang w:val="en-US"/>
        </w:rPr>
        <w:t>All this makes up a considerable body of social and educational pastoral work, and his conditions of employment must be such that he is free to take</w:t>
      </w:r>
      <w:r w:rsidR="008F55E1" w:rsidRPr="00EB2895">
        <w:rPr>
          <w:lang w:val="en-US"/>
        </w:rPr>
        <w:t xml:space="preserve"> </w:t>
      </w:r>
      <w:r w:rsidRPr="00EB2895">
        <w:rPr>
          <w:lang w:val="en-US"/>
        </w:rPr>
        <w:t xml:space="preserve">it on. To expect a leader to spend hours of the day in cleaning his building, stoking the </w:t>
      </w:r>
      <w:proofErr w:type="gramStart"/>
      <w:r w:rsidRPr="00EB2895">
        <w:rPr>
          <w:lang w:val="en-US"/>
        </w:rPr>
        <w:t>boiler</w:t>
      </w:r>
      <w:proofErr w:type="gramEnd"/>
      <w:r w:rsidRPr="00EB2895">
        <w:rPr>
          <w:lang w:val="en-US"/>
        </w:rPr>
        <w:t xml:space="preserve"> or raising money to pay his own salary is to misuse him grossly and waste his trained ability.</w:t>
      </w:r>
    </w:p>
    <w:p w14:paraId="71B24E65" w14:textId="77777777" w:rsidR="00EB2895" w:rsidRDefault="00230010" w:rsidP="00124835">
      <w:pPr>
        <w:pStyle w:val="Normal2"/>
        <w:rPr>
          <w:lang w:val="en-US"/>
        </w:rPr>
      </w:pPr>
      <w:r w:rsidRPr="00230010">
        <w:rPr>
          <w:lang w:val="en-US"/>
        </w:rPr>
        <w:t>It is not enough to prove that the full-time leader can justify his</w:t>
      </w:r>
      <w:r w:rsidR="008F55E1">
        <w:rPr>
          <w:lang w:val="en-US"/>
        </w:rPr>
        <w:t xml:space="preserve"> </w:t>
      </w:r>
      <w:r w:rsidRPr="00230010">
        <w:rPr>
          <w:lang w:val="en-US"/>
        </w:rPr>
        <w:t xml:space="preserve">day. We must be satisfied too that a corps of such people is for the good of the Service. We are convinced that it is. A youth leader of the kind we are thinking of can bring a trained mind to bear on the needs and problems of the young worker; he can experiment with new techniques and new modes of youth work; and he can give the time to planning and preparation that will enable him to make plain the standards of achievement that can be reached in informal group work. In all three capacities, as a student </w:t>
      </w:r>
      <w:r w:rsidR="008F55E1">
        <w:rPr>
          <w:lang w:val="en-US"/>
        </w:rPr>
        <w:t>o</w:t>
      </w:r>
      <w:r w:rsidRPr="00230010">
        <w:rPr>
          <w:lang w:val="en-US"/>
        </w:rPr>
        <w:t xml:space="preserve">f adolescence at first hand, as an innovator, and as a demonstrator of the possibilities of the </w:t>
      </w:r>
      <w:r w:rsidRPr="00230010">
        <w:rPr>
          <w:lang w:val="en-US"/>
        </w:rPr>
        <w:lastRenderedPageBreak/>
        <w:t xml:space="preserve">medium, he can have an influence far beyond his own </w:t>
      </w:r>
      <w:r w:rsidR="008F55E1">
        <w:rPr>
          <w:lang w:val="en-US"/>
        </w:rPr>
        <w:t>c</w:t>
      </w:r>
      <w:r w:rsidRPr="00230010">
        <w:rPr>
          <w:lang w:val="en-US"/>
        </w:rPr>
        <w:t>lub; and a strong body of such skilled workers is indispensable if the standards of the Service are to be raised.</w:t>
      </w:r>
    </w:p>
    <w:p w14:paraId="71372F62" w14:textId="77777777" w:rsidR="00EB2895" w:rsidRDefault="00230010" w:rsidP="00124835">
      <w:pPr>
        <w:pStyle w:val="Normal2"/>
        <w:rPr>
          <w:lang w:val="en-US"/>
        </w:rPr>
      </w:pPr>
      <w:r w:rsidRPr="00230010">
        <w:rPr>
          <w:lang w:val="en-US"/>
        </w:rPr>
        <w:t xml:space="preserve">We are satisfied that the Service needs a sufficient body of full-time leaders, trained for the job, deployed at the right spots, and given conditions of service which make the best use of their professional skill. But just </w:t>
      </w:r>
      <w:r w:rsidR="008F55E1">
        <w:rPr>
          <w:lang w:val="en-US"/>
        </w:rPr>
        <w:t>h</w:t>
      </w:r>
      <w:r w:rsidRPr="00230010">
        <w:rPr>
          <w:lang w:val="en-US"/>
        </w:rPr>
        <w:t xml:space="preserve">ow many? </w:t>
      </w:r>
    </w:p>
    <w:p w14:paraId="28DF3189" w14:textId="77777777" w:rsidR="00EB2895" w:rsidRDefault="00230010" w:rsidP="00124835">
      <w:pPr>
        <w:pStyle w:val="Normal2"/>
        <w:rPr>
          <w:lang w:val="en-US"/>
        </w:rPr>
      </w:pPr>
      <w:r w:rsidRPr="00EB2895">
        <w:rPr>
          <w:lang w:val="en-US"/>
        </w:rPr>
        <w:t>The number of full-time leaders has dwindled in the last few years</w:t>
      </w:r>
      <w:r w:rsidR="000B7790" w:rsidRPr="00EB2895">
        <w:rPr>
          <w:lang w:val="en-US"/>
        </w:rPr>
        <w:t xml:space="preserve">; </w:t>
      </w:r>
      <w:r w:rsidRPr="00EB2895">
        <w:rPr>
          <w:lang w:val="en-US"/>
        </w:rPr>
        <w:t xml:space="preserve">it was 825 in 1953—54; it is about 700 now. </w:t>
      </w:r>
      <w:proofErr w:type="gramStart"/>
      <w:r w:rsidRPr="00EB2895">
        <w:rPr>
          <w:lang w:val="en-US"/>
        </w:rPr>
        <w:t>Unfortunately</w:t>
      </w:r>
      <w:proofErr w:type="gramEnd"/>
      <w:r w:rsidRPr="00EB2895">
        <w:rPr>
          <w:lang w:val="en-US"/>
        </w:rPr>
        <w:t xml:space="preserve"> the more able are apt to leave the more quickly. We know that </w:t>
      </w:r>
      <w:proofErr w:type="gramStart"/>
      <w:r w:rsidRPr="00EB2895">
        <w:rPr>
          <w:lang w:val="en-US"/>
        </w:rPr>
        <w:t>a number of</w:t>
      </w:r>
      <w:proofErr w:type="gramEnd"/>
      <w:r w:rsidRPr="00EB2895">
        <w:rPr>
          <w:lang w:val="en-US"/>
        </w:rPr>
        <w:t xml:space="preserve"> authorities have advertised in vain posts for which they know full-time leaders are needed. We have allowed for this in our </w:t>
      </w:r>
      <w:proofErr w:type="gramStart"/>
      <w:r w:rsidRPr="00EB2895">
        <w:rPr>
          <w:lang w:val="en-US"/>
        </w:rPr>
        <w:t>calculations, and</w:t>
      </w:r>
      <w:proofErr w:type="gramEnd"/>
      <w:r w:rsidRPr="00EB2895">
        <w:rPr>
          <w:lang w:val="en-US"/>
        </w:rPr>
        <w:t xml:space="preserve"> have taken into account the increased number of young people for whom the Service in the 'sixties will have to cater. As we have noted in Chapter 2</w:t>
      </w:r>
      <w:r w:rsidR="000B7790" w:rsidRPr="00EB2895">
        <w:rPr>
          <w:lang w:val="en-US"/>
        </w:rPr>
        <w:t>,</w:t>
      </w:r>
      <w:r w:rsidRPr="00EB2895">
        <w:rPr>
          <w:lang w:val="en-US"/>
        </w:rPr>
        <w:t xml:space="preserve"> the bulge and the ending of national service will add about a million more young people aged 15—20 in civilian life to the present number of about 31 million; the lowering of the Youth Service age to 14, recommended in Chapter 4, will add roughly another million. Only a proportion of these, of course, will make any call on the Service; but the present proportion of one in three is not good enough, and we believe that a Service in the ways we recommend should do much better than that. Experimental group work with the unattached, which we believe to be one of </w:t>
      </w:r>
      <w:proofErr w:type="spellStart"/>
      <w:r w:rsidRPr="00EB2895">
        <w:rPr>
          <w:lang w:val="en-US"/>
        </w:rPr>
        <w:t>theneeds</w:t>
      </w:r>
      <w:proofErr w:type="spellEnd"/>
      <w:r w:rsidRPr="00EB2895">
        <w:rPr>
          <w:lang w:val="en-US"/>
        </w:rPr>
        <w:t xml:space="preserve"> of the future, is costly in </w:t>
      </w:r>
      <w:proofErr w:type="gramStart"/>
      <w:r w:rsidRPr="00EB2895">
        <w:rPr>
          <w:lang w:val="en-US"/>
        </w:rPr>
        <w:t>man-power</w:t>
      </w:r>
      <w:proofErr w:type="gramEnd"/>
      <w:r w:rsidRPr="00EB2895">
        <w:rPr>
          <w:lang w:val="en-US"/>
        </w:rPr>
        <w:t xml:space="preserve">. On the other </w:t>
      </w:r>
      <w:proofErr w:type="gramStart"/>
      <w:r w:rsidRPr="00EB2895">
        <w:rPr>
          <w:lang w:val="en-US"/>
        </w:rPr>
        <w:t>hand</w:t>
      </w:r>
      <w:proofErr w:type="gramEnd"/>
      <w:r w:rsidRPr="00EB2895">
        <w:rPr>
          <w:lang w:val="en-US"/>
        </w:rPr>
        <w:t xml:space="preserve"> we cannot</w:t>
      </w:r>
      <w:r w:rsidR="000B7790" w:rsidRPr="00EB2895">
        <w:rPr>
          <w:lang w:val="en-US"/>
        </w:rPr>
        <w:t xml:space="preserve"> </w:t>
      </w:r>
      <w:r w:rsidRPr="00EB2895">
        <w:rPr>
          <w:lang w:val="en-US"/>
        </w:rPr>
        <w:t xml:space="preserve">assume that an increase in potential membership of youth groups will mean a proportionate increase in the number </w:t>
      </w:r>
      <w:r w:rsidR="000B7790" w:rsidRPr="00EB2895">
        <w:rPr>
          <w:lang w:val="en-US"/>
        </w:rPr>
        <w:t>o</w:t>
      </w:r>
      <w:r w:rsidRPr="00EB2895">
        <w:rPr>
          <w:lang w:val="en-US"/>
        </w:rPr>
        <w:t>f full-time leaders. Some clubs</w:t>
      </w:r>
      <w:r w:rsidR="000B7790" w:rsidRPr="00EB2895">
        <w:rPr>
          <w:lang w:val="en-US"/>
        </w:rPr>
        <w:t xml:space="preserve"> </w:t>
      </w:r>
      <w:r w:rsidRPr="00EB2895">
        <w:rPr>
          <w:lang w:val="en-US"/>
        </w:rPr>
        <w:t xml:space="preserve">can absorb additional </w:t>
      </w:r>
      <w:r w:rsidR="00792474" w:rsidRPr="00EB2895">
        <w:rPr>
          <w:lang w:val="en-US"/>
        </w:rPr>
        <w:t>m</w:t>
      </w:r>
      <w:r w:rsidRPr="00EB2895">
        <w:rPr>
          <w:lang w:val="en-US"/>
        </w:rPr>
        <w:t>embers without any increase in full-time staff. We</w:t>
      </w:r>
      <w:r w:rsidR="00792474" w:rsidRPr="00EB2895">
        <w:rPr>
          <w:lang w:val="en-US"/>
        </w:rPr>
        <w:t xml:space="preserve"> </w:t>
      </w:r>
      <w:r w:rsidRPr="00EB2895">
        <w:rPr>
          <w:lang w:val="en-US"/>
        </w:rPr>
        <w:t xml:space="preserve">do not doubt that some leaders at present are wastefully employed. </w:t>
      </w:r>
      <w:r w:rsidR="00792474" w:rsidRPr="00EB2895">
        <w:rPr>
          <w:lang w:val="en-US"/>
        </w:rPr>
        <w:t xml:space="preserve">If </w:t>
      </w:r>
      <w:r w:rsidRPr="00EB2895">
        <w:rPr>
          <w:lang w:val="en-US"/>
        </w:rPr>
        <w:t xml:space="preserve">the powers of leadership of the older adolescents are properly used, many </w:t>
      </w:r>
      <w:r w:rsidR="00792474" w:rsidRPr="00EB2895">
        <w:rPr>
          <w:lang w:val="en-US"/>
        </w:rPr>
        <w:t>g</w:t>
      </w:r>
      <w:r w:rsidRPr="00EB2895">
        <w:rPr>
          <w:lang w:val="en-US"/>
        </w:rPr>
        <w:t>roups may not need adult leaders of the traditional kind at all. We recommend provisionally therefore that the present force of 700 should</w:t>
      </w:r>
      <w:r w:rsidR="00792474" w:rsidRPr="00EB2895">
        <w:rPr>
          <w:lang w:val="en-US"/>
        </w:rPr>
        <w:t xml:space="preserve"> </w:t>
      </w:r>
      <w:r w:rsidRPr="00EB2895">
        <w:rPr>
          <w:lang w:val="en-US"/>
        </w:rPr>
        <w:t>be raised to 1,300 by 1966.</w:t>
      </w:r>
      <w:r w:rsidR="005D52F0">
        <w:rPr>
          <w:rStyle w:val="Heading8Char"/>
          <w:rFonts w:ascii="Courier New" w:hAnsi="Courier New" w:cs="Courier New"/>
          <w:lang w:val="en-US"/>
        </w:rPr>
        <w:footnoteReference w:id="35"/>
      </w:r>
      <w:r w:rsidRPr="00EB2895">
        <w:rPr>
          <w:lang w:val="en-US"/>
        </w:rPr>
        <w:t xml:space="preserve"> This may well be too low a figure for the needs of the strong Service of the future; it is the most we can hope to</w:t>
      </w:r>
      <w:r w:rsidR="00792474" w:rsidRPr="00EB2895">
        <w:rPr>
          <w:lang w:val="en-US"/>
        </w:rPr>
        <w:t xml:space="preserve"> a</w:t>
      </w:r>
      <w:r w:rsidRPr="00EB2895">
        <w:rPr>
          <w:lang w:val="en-US"/>
        </w:rPr>
        <w:t xml:space="preserve">chieve by an emergency scheme of recruitment and training. The </w:t>
      </w:r>
      <w:r w:rsidR="00792474" w:rsidRPr="00EB2895">
        <w:rPr>
          <w:lang w:val="en-US"/>
        </w:rPr>
        <w:t>Y</w:t>
      </w:r>
      <w:r w:rsidRPr="00EB2895">
        <w:rPr>
          <w:lang w:val="en-US"/>
        </w:rPr>
        <w:t>outh</w:t>
      </w:r>
      <w:r w:rsidR="00792474" w:rsidRPr="00EB2895">
        <w:rPr>
          <w:lang w:val="en-US"/>
        </w:rPr>
        <w:t xml:space="preserve"> </w:t>
      </w:r>
      <w:r w:rsidRPr="00EB2895">
        <w:rPr>
          <w:lang w:val="en-US"/>
        </w:rPr>
        <w:t xml:space="preserve">Service Development Council should be </w:t>
      </w:r>
      <w:proofErr w:type="gramStart"/>
      <w:r w:rsidRPr="00EB2895">
        <w:rPr>
          <w:lang w:val="en-US"/>
        </w:rPr>
        <w:t>in a position</w:t>
      </w:r>
      <w:proofErr w:type="gramEnd"/>
      <w:r w:rsidRPr="00EB2895">
        <w:rPr>
          <w:lang w:val="en-US"/>
        </w:rPr>
        <w:t xml:space="preserve"> to assess the n</w:t>
      </w:r>
      <w:r w:rsidR="00792474" w:rsidRPr="00EB2895">
        <w:rPr>
          <w:lang w:val="en-US"/>
        </w:rPr>
        <w:t>u</w:t>
      </w:r>
      <w:r w:rsidRPr="00EB2895">
        <w:rPr>
          <w:lang w:val="en-US"/>
        </w:rPr>
        <w:t xml:space="preserve">mbers needed after 1966. </w:t>
      </w:r>
    </w:p>
    <w:p w14:paraId="4281BD1E" w14:textId="198BF268" w:rsidR="005155CA" w:rsidRDefault="00230010" w:rsidP="00124835">
      <w:pPr>
        <w:pStyle w:val="Normal2"/>
        <w:rPr>
          <w:lang w:val="en-US"/>
        </w:rPr>
      </w:pPr>
      <w:r w:rsidRPr="00230010">
        <w:rPr>
          <w:lang w:val="en-US"/>
        </w:rPr>
        <w:t>We have concluded, as have many others, that full-time youth</w:t>
      </w:r>
      <w:r w:rsidR="005062B1">
        <w:rPr>
          <w:lang w:val="en-US"/>
        </w:rPr>
        <w:t xml:space="preserve"> </w:t>
      </w:r>
      <w:r w:rsidRPr="00230010">
        <w:rPr>
          <w:lang w:val="en-US"/>
        </w:rPr>
        <w:t>leadership is a life-long career for only a few. It would not be fair to</w:t>
      </w:r>
      <w:r w:rsidR="005062B1">
        <w:rPr>
          <w:lang w:val="en-US"/>
        </w:rPr>
        <w:t xml:space="preserve"> </w:t>
      </w:r>
      <w:r w:rsidRPr="00230010">
        <w:rPr>
          <w:lang w:val="en-US"/>
        </w:rPr>
        <w:t>attract intelligent men and women into this work unless we made it easy</w:t>
      </w:r>
      <w:r w:rsidR="005062B1">
        <w:rPr>
          <w:lang w:val="en-US"/>
        </w:rPr>
        <w:t xml:space="preserve"> </w:t>
      </w:r>
      <w:r w:rsidRPr="00230010">
        <w:rPr>
          <w:lang w:val="en-US"/>
        </w:rPr>
        <w:t>for them to move across to other professional work in education or the</w:t>
      </w:r>
      <w:r w:rsidR="005062B1">
        <w:rPr>
          <w:lang w:val="en-US"/>
        </w:rPr>
        <w:t xml:space="preserve"> </w:t>
      </w:r>
      <w:r w:rsidRPr="00230010">
        <w:rPr>
          <w:lang w:val="en-US"/>
        </w:rPr>
        <w:t xml:space="preserve">social services. We have provided for this in our long-term scheme. </w:t>
      </w:r>
    </w:p>
    <w:p w14:paraId="5BFBF495" w14:textId="0640F90D"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6BE2F0C3" w14:textId="0CF1CEDA" w:rsidR="00230010" w:rsidRPr="005D7FB9" w:rsidRDefault="00230010" w:rsidP="00EB2895">
      <w:pPr>
        <w:pStyle w:val="Heading3"/>
      </w:pPr>
      <w:bookmarkStart w:id="44" w:name="_Toc44859737"/>
      <w:r w:rsidRPr="005D7FB9">
        <w:t xml:space="preserve">2. THE </w:t>
      </w:r>
      <w:proofErr w:type="gramStart"/>
      <w:r w:rsidRPr="005D7FB9">
        <w:t>LONG TERM</w:t>
      </w:r>
      <w:proofErr w:type="gramEnd"/>
      <w:r w:rsidRPr="005D7FB9">
        <w:t xml:space="preserve"> SCHEME</w:t>
      </w:r>
      <w:bookmarkEnd w:id="44"/>
      <w:r w:rsidRPr="005D7FB9">
        <w:t xml:space="preserve"> </w:t>
      </w:r>
    </w:p>
    <w:p w14:paraId="3399313A" w14:textId="77777777" w:rsidR="00300092" w:rsidRPr="00230010" w:rsidRDefault="0030009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7C3B539C" w14:textId="4480625A" w:rsidR="00230010" w:rsidRPr="00230010" w:rsidRDefault="00230010" w:rsidP="00EB2895">
      <w:pPr>
        <w:pStyle w:val="Heading3"/>
        <w:rPr>
          <w:lang w:val="en-US"/>
        </w:rPr>
      </w:pPr>
      <w:bookmarkStart w:id="45" w:name="_Toc44859738"/>
      <w:r w:rsidRPr="00230010">
        <w:rPr>
          <w:lang w:val="en-US"/>
        </w:rPr>
        <w:t>(</w:t>
      </w:r>
      <w:proofErr w:type="spellStart"/>
      <w:r w:rsidRPr="00230010">
        <w:rPr>
          <w:lang w:val="en-US"/>
        </w:rPr>
        <w:t>i</w:t>
      </w:r>
      <w:proofErr w:type="spellEnd"/>
      <w:r w:rsidRPr="00230010">
        <w:rPr>
          <w:lang w:val="en-US"/>
        </w:rPr>
        <w:t xml:space="preserve">) </w:t>
      </w:r>
      <w:r w:rsidR="00777DB8" w:rsidRPr="00777DB8">
        <w:rPr>
          <w:lang w:val="en-US"/>
        </w:rPr>
        <w:t>Recruitment</w:t>
      </w:r>
      <w:r w:rsidRPr="00230010">
        <w:rPr>
          <w:lang w:val="en-US"/>
        </w:rPr>
        <w:t xml:space="preserve"> and training</w:t>
      </w:r>
      <w:bookmarkEnd w:id="45"/>
      <w:r w:rsidRPr="00230010">
        <w:rPr>
          <w:lang w:val="en-US"/>
        </w:rPr>
        <w:t xml:space="preserve"> </w:t>
      </w:r>
    </w:p>
    <w:p w14:paraId="65FF456E" w14:textId="77777777" w:rsidR="00EB2895" w:rsidRDefault="00230010" w:rsidP="00124835">
      <w:pPr>
        <w:pStyle w:val="Normal2"/>
        <w:rPr>
          <w:lang w:val="en-US"/>
        </w:rPr>
      </w:pPr>
      <w:r w:rsidRPr="00EB2895">
        <w:rPr>
          <w:lang w:val="en-US"/>
        </w:rPr>
        <w:t xml:space="preserve">We recommend that in the long run the corps of professional </w:t>
      </w:r>
      <w:proofErr w:type="gramStart"/>
      <w:r w:rsidRPr="00EB2895">
        <w:rPr>
          <w:lang w:val="en-US"/>
        </w:rPr>
        <w:t>leaders</w:t>
      </w:r>
      <w:proofErr w:type="gramEnd"/>
      <w:r w:rsidRPr="00EB2895">
        <w:rPr>
          <w:lang w:val="en-US"/>
        </w:rPr>
        <w:t xml:space="preserve"> teachers, social workers,</w:t>
      </w:r>
      <w:r w:rsidR="00777DB8" w:rsidRPr="00EB2895">
        <w:rPr>
          <w:lang w:val="en-US"/>
        </w:rPr>
        <w:t xml:space="preserve"> </w:t>
      </w:r>
      <w:r w:rsidRPr="00EB2895">
        <w:rPr>
          <w:lang w:val="en-US"/>
        </w:rPr>
        <w:t xml:space="preserve">shall be recruited from three main categories: and mature persons with a natural gift for leadership. Leaders from the first two categories should be able, after a term of years in the Youth Service, to move across without difficulty to other forms of professional work. Those in the third category will not, without further professional training for which some may not be academically equipped; we </w:t>
      </w:r>
      <w:proofErr w:type="spellStart"/>
      <w:r w:rsidRPr="00EB2895">
        <w:rPr>
          <w:lang w:val="en-US"/>
        </w:rPr>
        <w:t>recognise</w:t>
      </w:r>
      <w:proofErr w:type="spellEnd"/>
      <w:r w:rsidRPr="00EB2895">
        <w:rPr>
          <w:lang w:val="en-US"/>
        </w:rPr>
        <w:t xml:space="preserve">, however, their value to the Service. We follow the Jackson Committee in recommending that the qualified teacher should be the main source of recruitment. </w:t>
      </w:r>
    </w:p>
    <w:p w14:paraId="5D081B33" w14:textId="01424289" w:rsidR="003D59A9" w:rsidRDefault="00230010" w:rsidP="00124835">
      <w:pPr>
        <w:pStyle w:val="Normal2"/>
        <w:rPr>
          <w:lang w:val="en-US"/>
        </w:rPr>
      </w:pPr>
      <w:r w:rsidRPr="00230010">
        <w:rPr>
          <w:lang w:val="en-US"/>
        </w:rPr>
        <w:t>We propose four forms of training for the three categories of</w:t>
      </w:r>
      <w:r w:rsidR="00777DB8">
        <w:rPr>
          <w:lang w:val="en-US"/>
        </w:rPr>
        <w:t xml:space="preserve"> </w:t>
      </w:r>
      <w:r w:rsidRPr="00230010">
        <w:rPr>
          <w:lang w:val="en-US"/>
        </w:rPr>
        <w:t xml:space="preserve">recruits but, before describing them, we must </w:t>
      </w:r>
      <w:proofErr w:type="spellStart"/>
      <w:r w:rsidRPr="00230010">
        <w:rPr>
          <w:lang w:val="en-US"/>
        </w:rPr>
        <w:t>emphasise</w:t>
      </w:r>
      <w:proofErr w:type="spellEnd"/>
      <w:r w:rsidRPr="00230010">
        <w:rPr>
          <w:lang w:val="en-US"/>
        </w:rPr>
        <w:t xml:space="preserve"> the importance</w:t>
      </w:r>
      <w:r w:rsidR="00777DB8">
        <w:rPr>
          <w:lang w:val="en-US"/>
        </w:rPr>
        <w:t xml:space="preserve"> </w:t>
      </w:r>
      <w:r w:rsidRPr="00230010">
        <w:rPr>
          <w:lang w:val="en-US"/>
        </w:rPr>
        <w:t xml:space="preserve">of careful selection of students for training. Youth leadership should not be the soft option for the weaker student in any type of training course. It is an exacting job, which demands initiative and other qualities </w:t>
      </w:r>
      <w:r w:rsidR="00777DB8">
        <w:rPr>
          <w:lang w:val="en-US"/>
        </w:rPr>
        <w:t>o</w:t>
      </w:r>
      <w:r w:rsidRPr="00230010">
        <w:rPr>
          <w:lang w:val="en-US"/>
        </w:rPr>
        <w:t xml:space="preserve">f mind and imagination beyond the ordinary. Those responsible for the selection and guidance of students in teacher training colleges, in courses of social science and in courses providing for mature students, should remind themselves that in this work obtuseness or weakness of </w:t>
      </w:r>
      <w:proofErr w:type="spellStart"/>
      <w:r w:rsidRPr="00230010">
        <w:rPr>
          <w:lang w:val="en-US"/>
        </w:rPr>
        <w:t>fibre</w:t>
      </w:r>
      <w:proofErr w:type="spellEnd"/>
      <w:r w:rsidRPr="00230010">
        <w:rPr>
          <w:lang w:val="en-US"/>
        </w:rPr>
        <w:t xml:space="preserve"> can cause incalculable mischief. </w:t>
      </w:r>
    </w:p>
    <w:p w14:paraId="157CDA15" w14:textId="77777777" w:rsidR="003D59A9" w:rsidRDefault="003D59A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7F6BB529" w14:textId="1C126D97" w:rsidR="003D59A9" w:rsidRPr="000E164F" w:rsidRDefault="000E164F" w:rsidP="000E164F">
      <w:pPr>
        <w:pStyle w:val="Heading4"/>
      </w:pPr>
      <w:r>
        <w:t>(</w:t>
      </w:r>
      <w:r w:rsidRPr="000E164F">
        <w:t xml:space="preserve">a) </w:t>
      </w:r>
      <w:r w:rsidR="00230010" w:rsidRPr="000E164F">
        <w:rPr>
          <w:lang w:val="en-US"/>
        </w:rPr>
        <w:t xml:space="preserve">Three-year teacher training course </w:t>
      </w:r>
    </w:p>
    <w:p w14:paraId="19B8B0B9" w14:textId="77777777" w:rsidR="008B1540" w:rsidRDefault="008B154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5B004BF8" w14:textId="23CABDB3" w:rsidR="00605CE4" w:rsidRPr="00124835" w:rsidRDefault="00230010" w:rsidP="00124835">
      <w:pPr>
        <w:pStyle w:val="Normal2"/>
        <w:rPr>
          <w:lang w:val="en-US"/>
        </w:rPr>
      </w:pPr>
      <w:r w:rsidRPr="00124835">
        <w:rPr>
          <w:lang w:val="en-US"/>
        </w:rPr>
        <w:t>From 1960 the normal course of teacher training is to be extended to three years. Ten colleges</w:t>
      </w:r>
      <w:r w:rsidR="007368DC">
        <w:rPr>
          <w:rStyle w:val="Heading8Char"/>
          <w:rFonts w:ascii="Courier New" w:hAnsi="Courier New" w:cs="Courier New"/>
          <w:lang w:val="en-US"/>
        </w:rPr>
        <w:footnoteReference w:id="36"/>
      </w:r>
      <w:r w:rsidRPr="00124835">
        <w:rPr>
          <w:lang w:val="en-US"/>
        </w:rPr>
        <w:t xml:space="preserve"> one of which is in Wales, have already</w:t>
      </w:r>
      <w:r w:rsidR="00124835">
        <w:rPr>
          <w:lang w:val="en-US"/>
        </w:rPr>
        <w:t xml:space="preserve"> </w:t>
      </w:r>
      <w:r w:rsidRPr="00124835">
        <w:rPr>
          <w:lang w:val="en-US"/>
        </w:rPr>
        <w:t xml:space="preserve">responded to the Ministry's invitation to include </w:t>
      </w:r>
      <w:r w:rsidRPr="00124835">
        <w:rPr>
          <w:lang w:val="en-US"/>
        </w:rPr>
        <w:lastRenderedPageBreak/>
        <w:t>training for youth leadership as an option for suitable students in the three-year course. We</w:t>
      </w:r>
      <w:r w:rsidR="001E48A8" w:rsidRPr="00124835">
        <w:rPr>
          <w:lang w:val="en-US"/>
        </w:rPr>
        <w:t xml:space="preserve"> </w:t>
      </w:r>
      <w:r w:rsidRPr="00124835">
        <w:rPr>
          <w:lang w:val="en-US"/>
        </w:rPr>
        <w:t>hope that in time several more colleges, particularly mixed colleges, may be</w:t>
      </w:r>
      <w:r w:rsidR="001E48A8" w:rsidRPr="00124835">
        <w:rPr>
          <w:lang w:val="en-US"/>
        </w:rPr>
        <w:t xml:space="preserve"> </w:t>
      </w:r>
      <w:r w:rsidRPr="00124835">
        <w:rPr>
          <w:lang w:val="en-US"/>
        </w:rPr>
        <w:t>willing to offer this option. we put forward in a later paragraph some</w:t>
      </w:r>
      <w:r w:rsidR="001E48A8" w:rsidRPr="00124835">
        <w:rPr>
          <w:lang w:val="en-US"/>
        </w:rPr>
        <w:t xml:space="preserve"> </w:t>
      </w:r>
      <w:r w:rsidRPr="00124835">
        <w:rPr>
          <w:lang w:val="en-US"/>
        </w:rPr>
        <w:t xml:space="preserve">comments on the content of Youth leader training which the principals of </w:t>
      </w:r>
      <w:r w:rsidR="001F5238" w:rsidRPr="00124835">
        <w:rPr>
          <w:lang w:val="en-US"/>
        </w:rPr>
        <w:t>colleges may care to consider.</w:t>
      </w:r>
    </w:p>
    <w:p w14:paraId="07CB4A06" w14:textId="356F5837"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1CE382B3" w14:textId="333E717C" w:rsidR="00230010" w:rsidRDefault="00230010" w:rsidP="000E164F">
      <w:pPr>
        <w:pStyle w:val="Heading4"/>
        <w:rPr>
          <w:lang w:val="en-US"/>
        </w:rPr>
      </w:pPr>
      <w:r w:rsidRPr="00230010">
        <w:rPr>
          <w:lang w:val="en-US"/>
        </w:rPr>
        <w:t xml:space="preserve">(b) Courses for social workers </w:t>
      </w:r>
    </w:p>
    <w:p w14:paraId="41EF6162" w14:textId="26F7AEC0" w:rsidR="00617443" w:rsidRPr="000E164F" w:rsidRDefault="00230010" w:rsidP="00124835">
      <w:pPr>
        <w:pStyle w:val="Normal2"/>
        <w:rPr>
          <w:lang w:val="en-US"/>
        </w:rPr>
      </w:pPr>
      <w:r w:rsidRPr="000E164F">
        <w:rPr>
          <w:lang w:val="en-US"/>
        </w:rPr>
        <w:t>We have read with interest the recommendations of the Younghusband Report</w:t>
      </w:r>
      <w:r w:rsidR="008668DE">
        <w:rPr>
          <w:rStyle w:val="Heading8Char"/>
          <w:rFonts w:ascii="Courier New" w:hAnsi="Courier New" w:cs="Courier New"/>
          <w:lang w:val="en-US"/>
        </w:rPr>
        <w:footnoteReference w:id="37"/>
      </w:r>
      <w:r w:rsidRPr="000E164F">
        <w:rPr>
          <w:lang w:val="en-US"/>
        </w:rPr>
        <w:t xml:space="preserve"> on the future pattern of training of social workers. One</w:t>
      </w:r>
      <w:r w:rsidR="00605CE4" w:rsidRPr="000E164F">
        <w:rPr>
          <w:lang w:val="en-US"/>
        </w:rPr>
        <w:t xml:space="preserve"> </w:t>
      </w:r>
      <w:r w:rsidRPr="000E164F">
        <w:rPr>
          <w:lang w:val="en-US"/>
        </w:rPr>
        <w:t>of these recommendations is that those aiming at the highest forms of</w:t>
      </w:r>
      <w:r w:rsidR="00605CE4" w:rsidRPr="000E164F">
        <w:rPr>
          <w:lang w:val="en-US"/>
        </w:rPr>
        <w:t xml:space="preserve"> </w:t>
      </w:r>
      <w:r w:rsidRPr="000E164F">
        <w:rPr>
          <w:lang w:val="en-US"/>
        </w:rPr>
        <w:t>qualification will continue, as at present, to take a university course</w:t>
      </w:r>
      <w:r w:rsidR="00605CE4" w:rsidRPr="000E164F">
        <w:rPr>
          <w:lang w:val="en-US"/>
        </w:rPr>
        <w:t xml:space="preserve"> </w:t>
      </w:r>
      <w:r w:rsidRPr="000E164F">
        <w:rPr>
          <w:lang w:val="en-US"/>
        </w:rPr>
        <w:t>leading to a degree, diploma or certificate in social science and followed</w:t>
      </w:r>
      <w:r w:rsidR="00605CE4" w:rsidRPr="000E164F">
        <w:rPr>
          <w:lang w:val="en-US"/>
        </w:rPr>
        <w:t xml:space="preserve"> </w:t>
      </w:r>
      <w:r w:rsidRPr="000E164F">
        <w:rPr>
          <w:lang w:val="en-US"/>
        </w:rPr>
        <w:t xml:space="preserve">by a year's course </w:t>
      </w:r>
      <w:r w:rsidR="00605CE4" w:rsidRPr="000E164F">
        <w:rPr>
          <w:lang w:val="en-US"/>
        </w:rPr>
        <w:t>o</w:t>
      </w:r>
      <w:r w:rsidRPr="000E164F">
        <w:rPr>
          <w:lang w:val="en-US"/>
        </w:rPr>
        <w:t>f professional training; these courses involve three to</w:t>
      </w:r>
      <w:r w:rsidR="00605CE4" w:rsidRPr="000E164F">
        <w:rPr>
          <w:lang w:val="en-US"/>
        </w:rPr>
        <w:t xml:space="preserve"> </w:t>
      </w:r>
      <w:r w:rsidRPr="000E164F">
        <w:rPr>
          <w:lang w:val="en-US"/>
        </w:rPr>
        <w:t>four years of full-time study and practice. Another recommendation is for</w:t>
      </w:r>
      <w:r w:rsidR="00605CE4" w:rsidRPr="000E164F">
        <w:rPr>
          <w:lang w:val="en-US"/>
        </w:rPr>
        <w:t xml:space="preserve"> </w:t>
      </w:r>
      <w:r w:rsidRPr="000E164F">
        <w:rPr>
          <w:lang w:val="en-US"/>
        </w:rPr>
        <w:t>the establishment of a National Staff College, and we are interested to see that a particular function of the College will be to pioneer training in</w:t>
      </w:r>
      <w:r w:rsidR="00605CE4" w:rsidRPr="000E164F">
        <w:rPr>
          <w:lang w:val="en-US"/>
        </w:rPr>
        <w:t xml:space="preserve"> </w:t>
      </w:r>
      <w:r w:rsidRPr="000E164F">
        <w:rPr>
          <w:lang w:val="en-US"/>
        </w:rPr>
        <w:t xml:space="preserve">group work and community </w:t>
      </w:r>
      <w:proofErr w:type="spellStart"/>
      <w:r w:rsidRPr="000E164F">
        <w:rPr>
          <w:lang w:val="en-US"/>
        </w:rPr>
        <w:t>organisation</w:t>
      </w:r>
      <w:proofErr w:type="spellEnd"/>
      <w:r w:rsidRPr="000E164F">
        <w:rPr>
          <w:lang w:val="en-US"/>
        </w:rPr>
        <w:t>, for which no proper facilities</w:t>
      </w:r>
      <w:r w:rsidR="00605CE4" w:rsidRPr="000E164F">
        <w:rPr>
          <w:lang w:val="en-US"/>
        </w:rPr>
        <w:t xml:space="preserve"> </w:t>
      </w:r>
      <w:r w:rsidRPr="000E164F">
        <w:rPr>
          <w:lang w:val="en-US"/>
        </w:rPr>
        <w:t>yet exist in this country. Pioneering in this field would in time influence the content of professional training courses in universities; and we hope</w:t>
      </w:r>
      <w:r w:rsidR="00617443" w:rsidRPr="000E164F">
        <w:rPr>
          <w:lang w:val="en-US"/>
        </w:rPr>
        <w:t xml:space="preserve"> </w:t>
      </w:r>
      <w:r w:rsidRPr="000E164F">
        <w:rPr>
          <w:lang w:val="en-US"/>
        </w:rPr>
        <w:t>that in years ahead students interested in social group work with adolescents</w:t>
      </w:r>
      <w:r w:rsidR="00617443" w:rsidRPr="000E164F">
        <w:rPr>
          <w:lang w:val="en-US"/>
        </w:rPr>
        <w:t xml:space="preserve"> </w:t>
      </w:r>
      <w:r w:rsidRPr="000E164F">
        <w:rPr>
          <w:lang w:val="en-US"/>
        </w:rPr>
        <w:t>will be offered particular opportunities for preparing themselves for this</w:t>
      </w:r>
      <w:r w:rsidR="00617443" w:rsidRPr="000E164F">
        <w:rPr>
          <w:lang w:val="en-US"/>
        </w:rPr>
        <w:t xml:space="preserve"> </w:t>
      </w:r>
      <w:r w:rsidRPr="000E164F">
        <w:rPr>
          <w:lang w:val="en-US"/>
        </w:rPr>
        <w:t xml:space="preserve">work as a possible option in university professional courses. We </w:t>
      </w:r>
      <w:proofErr w:type="spellStart"/>
      <w:r w:rsidRPr="000E164F">
        <w:rPr>
          <w:lang w:val="en-US"/>
        </w:rPr>
        <w:t>realise</w:t>
      </w:r>
      <w:proofErr w:type="spellEnd"/>
      <w:r w:rsidR="00617443" w:rsidRPr="000E164F">
        <w:rPr>
          <w:lang w:val="en-US"/>
        </w:rPr>
        <w:t xml:space="preserve"> </w:t>
      </w:r>
      <w:r w:rsidRPr="000E164F">
        <w:rPr>
          <w:lang w:val="en-US"/>
        </w:rPr>
        <w:t>that these hopes are contingent on the implementation of the Younghusband Report; but the possibility is of such importance for the Youth Service</w:t>
      </w:r>
      <w:r w:rsidR="00617443" w:rsidRPr="000E164F">
        <w:rPr>
          <w:lang w:val="en-US"/>
        </w:rPr>
        <w:t xml:space="preserve"> </w:t>
      </w:r>
      <w:r w:rsidRPr="000E164F">
        <w:rPr>
          <w:lang w:val="en-US"/>
        </w:rPr>
        <w:t xml:space="preserve">that we feel bound to put it forward for consideration now. </w:t>
      </w:r>
    </w:p>
    <w:p w14:paraId="7C6FEE02" w14:textId="1777C073"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4B5563A6" w14:textId="762D10CD" w:rsidR="00617443" w:rsidRPr="00773C71" w:rsidRDefault="00773C71" w:rsidP="000E164F">
      <w:pPr>
        <w:pStyle w:val="Heading4"/>
        <w:rPr>
          <w:lang w:val="en-US"/>
        </w:rPr>
      </w:pPr>
      <w:r w:rsidRPr="00773C71">
        <w:rPr>
          <w:lang w:val="en-US"/>
        </w:rPr>
        <w:t>(c</w:t>
      </w:r>
      <w:r>
        <w:rPr>
          <w:lang w:val="en-US"/>
        </w:rPr>
        <w:t xml:space="preserve">) </w:t>
      </w:r>
      <w:r w:rsidR="00230010" w:rsidRPr="00773C71">
        <w:rPr>
          <w:lang w:val="en-US"/>
        </w:rPr>
        <w:t>Three-month courses for teachers, social workers and others</w:t>
      </w:r>
      <w:r w:rsidR="00617443" w:rsidRPr="00773C71">
        <w:rPr>
          <w:lang w:val="en-US"/>
        </w:rPr>
        <w:t xml:space="preserve"> </w:t>
      </w:r>
      <w:r w:rsidR="00230010" w:rsidRPr="00773C71">
        <w:rPr>
          <w:lang w:val="en-US"/>
        </w:rPr>
        <w:t>professionally</w:t>
      </w:r>
      <w:r w:rsidR="00617443" w:rsidRPr="00773C71">
        <w:rPr>
          <w:lang w:val="en-US"/>
        </w:rPr>
        <w:t xml:space="preserve"> </w:t>
      </w:r>
      <w:r w:rsidR="00230010" w:rsidRPr="00773C71">
        <w:rPr>
          <w:lang w:val="en-US"/>
        </w:rPr>
        <w:t xml:space="preserve">employed </w:t>
      </w:r>
    </w:p>
    <w:p w14:paraId="7D89247D" w14:textId="77777777" w:rsidR="000E164F" w:rsidRDefault="00230010" w:rsidP="00124835">
      <w:pPr>
        <w:pStyle w:val="Normal2"/>
        <w:rPr>
          <w:lang w:val="en-US"/>
        </w:rPr>
      </w:pPr>
      <w:r w:rsidRPr="000E164F">
        <w:rPr>
          <w:lang w:val="en-US"/>
        </w:rPr>
        <w:t xml:space="preserve">We suggest that three-month </w:t>
      </w:r>
      <w:r w:rsidR="00773C71" w:rsidRPr="000E164F">
        <w:rPr>
          <w:lang w:val="en-US"/>
        </w:rPr>
        <w:t>"</w:t>
      </w:r>
      <w:r w:rsidRPr="000E164F">
        <w:rPr>
          <w:lang w:val="en-US"/>
        </w:rPr>
        <w:t xml:space="preserve">transfer" courses in youth leadership should be offered, if </w:t>
      </w:r>
      <w:proofErr w:type="gramStart"/>
      <w:r w:rsidRPr="000E164F">
        <w:rPr>
          <w:lang w:val="en-US"/>
        </w:rPr>
        <w:t>possible</w:t>
      </w:r>
      <w:proofErr w:type="gramEnd"/>
      <w:r w:rsidRPr="000E164F">
        <w:rPr>
          <w:lang w:val="en-US"/>
        </w:rPr>
        <w:t xml:space="preserve"> at a single </w:t>
      </w:r>
      <w:proofErr w:type="spellStart"/>
      <w:r w:rsidRPr="000E164F">
        <w:rPr>
          <w:lang w:val="en-US"/>
        </w:rPr>
        <w:t>centre</w:t>
      </w:r>
      <w:proofErr w:type="spellEnd"/>
      <w:r w:rsidRPr="000E164F">
        <w:rPr>
          <w:lang w:val="en-US"/>
        </w:rPr>
        <w:t>, for persons with good academic or professional qualifications</w:t>
      </w:r>
      <w:r w:rsidR="00C92259" w:rsidRPr="000E164F">
        <w:rPr>
          <w:lang w:val="en-US"/>
        </w:rPr>
        <w:t>.</w:t>
      </w:r>
      <w:r w:rsidRPr="000E164F">
        <w:rPr>
          <w:lang w:val="en-US"/>
        </w:rPr>
        <w:t xml:space="preserve"> These would include teachers</w:t>
      </w:r>
      <w:r w:rsidR="00C92259" w:rsidRPr="000E164F">
        <w:rPr>
          <w:lang w:val="en-US"/>
        </w:rPr>
        <w:t xml:space="preserve"> w</w:t>
      </w:r>
      <w:r w:rsidRPr="000E164F">
        <w:rPr>
          <w:lang w:val="en-US"/>
        </w:rPr>
        <w:t xml:space="preserve">ith no previous qualification in youth leadership, persons holding a degree or diploma in social science and other university graduates and people with professional qualifications </w:t>
      </w:r>
      <w:proofErr w:type="spellStart"/>
      <w:r w:rsidRPr="000E164F">
        <w:rPr>
          <w:lang w:val="en-US"/>
        </w:rPr>
        <w:t>recognised</w:t>
      </w:r>
      <w:proofErr w:type="spellEnd"/>
      <w:r w:rsidRPr="000E164F">
        <w:rPr>
          <w:lang w:val="en-US"/>
        </w:rPr>
        <w:t xml:space="preserve"> as suitable. A course of this</w:t>
      </w:r>
      <w:r w:rsidR="00C92259" w:rsidRPr="000E164F">
        <w:rPr>
          <w:lang w:val="en-US"/>
        </w:rPr>
        <w:t xml:space="preserve"> </w:t>
      </w:r>
      <w:r w:rsidRPr="000E164F">
        <w:rPr>
          <w:lang w:val="en-US"/>
        </w:rPr>
        <w:t>kind is already offered to (but rarely taken up by) qualified teachers at Westhill Training College, Birmingham. We hope that in future this course may attract, among other teachers, some who have qualified at one or other of those technical teacher training colleges that offer one-year courses for mature students intending to teach subjects of general education in technical colleges.</w:t>
      </w:r>
    </w:p>
    <w:p w14:paraId="022A0F94" w14:textId="0481AAFB" w:rsidR="00571343" w:rsidRDefault="00230010" w:rsidP="00124835">
      <w:pPr>
        <w:pStyle w:val="Normal2"/>
        <w:rPr>
          <w:lang w:val="en-US"/>
        </w:rPr>
      </w:pPr>
      <w:r w:rsidRPr="00230010">
        <w:rPr>
          <w:lang w:val="en-US"/>
        </w:rPr>
        <w:t>We recommend that Westhill Training College should be invited</w:t>
      </w:r>
      <w:r w:rsidR="00571343">
        <w:rPr>
          <w:lang w:val="en-US"/>
        </w:rPr>
        <w:t xml:space="preserve"> </w:t>
      </w:r>
      <w:r w:rsidRPr="00230010">
        <w:rPr>
          <w:lang w:val="en-US"/>
        </w:rPr>
        <w:t xml:space="preserve">to provide </w:t>
      </w:r>
      <w:proofErr w:type="gramStart"/>
      <w:r w:rsidRPr="00230010">
        <w:rPr>
          <w:lang w:val="en-US"/>
        </w:rPr>
        <w:t>as well a course of the same length and similar content</w:t>
      </w:r>
      <w:proofErr w:type="gramEnd"/>
      <w:r w:rsidRPr="00230010">
        <w:rPr>
          <w:lang w:val="en-US"/>
        </w:rPr>
        <w:t xml:space="preserve"> for</w:t>
      </w:r>
      <w:r w:rsidR="00571343">
        <w:rPr>
          <w:lang w:val="en-US"/>
        </w:rPr>
        <w:t xml:space="preserve"> </w:t>
      </w:r>
      <w:r w:rsidRPr="00230010">
        <w:rPr>
          <w:lang w:val="en-US"/>
        </w:rPr>
        <w:t xml:space="preserve">social workers and others with the qualifications we have mentioned. </w:t>
      </w:r>
    </w:p>
    <w:p w14:paraId="2C8AB8D5" w14:textId="22A45871"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1ED363EC" w14:textId="77777777" w:rsidR="00571343" w:rsidRDefault="00230010" w:rsidP="000E164F">
      <w:pPr>
        <w:pStyle w:val="Heading4"/>
        <w:rPr>
          <w:lang w:val="en-US"/>
        </w:rPr>
      </w:pPr>
      <w:r w:rsidRPr="00230010">
        <w:rPr>
          <w:lang w:val="en-US"/>
        </w:rPr>
        <w:t xml:space="preserve">(d) Courses for mature students </w:t>
      </w:r>
    </w:p>
    <w:p w14:paraId="50B8E61C" w14:textId="77777777" w:rsidR="000E164F" w:rsidRDefault="00230010" w:rsidP="00124835">
      <w:pPr>
        <w:pStyle w:val="Normal2"/>
        <w:rPr>
          <w:lang w:val="en-US"/>
        </w:rPr>
      </w:pPr>
      <w:r w:rsidRPr="000E164F">
        <w:rPr>
          <w:lang w:val="en-US"/>
        </w:rPr>
        <w:t>There are at present two courses in youth leadership which are</w:t>
      </w:r>
      <w:r w:rsidR="00571343" w:rsidRPr="000E164F">
        <w:rPr>
          <w:lang w:val="en-US"/>
        </w:rPr>
        <w:t xml:space="preserve"> </w:t>
      </w:r>
      <w:r w:rsidR="00AD4EF9" w:rsidRPr="000E164F">
        <w:rPr>
          <w:lang w:val="en-US"/>
        </w:rPr>
        <w:t>"</w:t>
      </w:r>
      <w:proofErr w:type="spellStart"/>
      <w:r w:rsidRPr="000E164F">
        <w:rPr>
          <w:lang w:val="en-US"/>
        </w:rPr>
        <w:t>recognised</w:t>
      </w:r>
      <w:proofErr w:type="spellEnd"/>
      <w:r w:rsidRPr="000E164F">
        <w:rPr>
          <w:lang w:val="en-US"/>
        </w:rPr>
        <w:t>" in that the Ministry award grants for students accepted for them. One is a one-year course at University College, Swansea, in</w:t>
      </w:r>
      <w:r w:rsidR="00DA3213" w:rsidRPr="000E164F">
        <w:rPr>
          <w:lang w:val="en-US"/>
        </w:rPr>
        <w:t xml:space="preserve"> </w:t>
      </w:r>
      <w:r w:rsidRPr="000E164F">
        <w:rPr>
          <w:lang w:val="en-US"/>
        </w:rPr>
        <w:t xml:space="preserve">Youth leadership and </w:t>
      </w:r>
      <w:proofErr w:type="spellStart"/>
      <w:r w:rsidRPr="000E164F">
        <w:rPr>
          <w:lang w:val="en-US"/>
        </w:rPr>
        <w:t>organisation</w:t>
      </w:r>
      <w:proofErr w:type="spellEnd"/>
      <w:r w:rsidRPr="000E164F">
        <w:rPr>
          <w:lang w:val="en-US"/>
        </w:rPr>
        <w:t>, leading to a college diploma in these subjects. The other is a two-year course at Westhill Training Colle</w:t>
      </w:r>
      <w:r w:rsidR="00897343" w:rsidRPr="000E164F">
        <w:rPr>
          <w:lang w:val="en-US"/>
        </w:rPr>
        <w:t>ge lead</w:t>
      </w:r>
      <w:r w:rsidRPr="000E164F">
        <w:rPr>
          <w:lang w:val="en-US"/>
        </w:rPr>
        <w:t>ing to a certificate in Youth Service awarded by the Institute of Ed</w:t>
      </w:r>
      <w:r w:rsidR="00897343" w:rsidRPr="000E164F">
        <w:rPr>
          <w:lang w:val="en-US"/>
        </w:rPr>
        <w:t>ucation</w:t>
      </w:r>
      <w:r w:rsidR="000E5D37" w:rsidRPr="000E164F">
        <w:rPr>
          <w:lang w:val="en-US"/>
        </w:rPr>
        <w:t xml:space="preserve"> of the </w:t>
      </w:r>
      <w:r w:rsidRPr="000E164F">
        <w:rPr>
          <w:lang w:val="en-US"/>
        </w:rPr>
        <w:t xml:space="preserve">University of Birmingham; the first year of the course, which </w:t>
      </w:r>
      <w:r w:rsidR="000E5D37" w:rsidRPr="000E164F">
        <w:rPr>
          <w:lang w:val="en-US"/>
        </w:rPr>
        <w:t xml:space="preserve">is a </w:t>
      </w:r>
      <w:r w:rsidRPr="000E164F">
        <w:rPr>
          <w:lang w:val="en-US"/>
        </w:rPr>
        <w:t xml:space="preserve">year of general education, may be remitted for those with suitable </w:t>
      </w:r>
      <w:r w:rsidR="00C87907" w:rsidRPr="000E164F">
        <w:rPr>
          <w:lang w:val="en-US"/>
        </w:rPr>
        <w:t>pro</w:t>
      </w:r>
      <w:r w:rsidRPr="000E164F">
        <w:rPr>
          <w:lang w:val="en-US"/>
        </w:rPr>
        <w:t xml:space="preserve">fessional and academic qualifications. </w:t>
      </w:r>
    </w:p>
    <w:p w14:paraId="459F8BA1" w14:textId="77777777" w:rsidR="000E164F" w:rsidRDefault="00230010" w:rsidP="00124835">
      <w:pPr>
        <w:pStyle w:val="Normal2"/>
        <w:rPr>
          <w:lang w:val="en-US"/>
        </w:rPr>
      </w:pPr>
      <w:r w:rsidRPr="00230010">
        <w:rPr>
          <w:lang w:val="en-US"/>
        </w:rPr>
        <w:t>The two-year Westhill course seems to us to be the right medium of training of the mature student who has shown that he is a "natural</w:t>
      </w:r>
      <w:r w:rsidR="00C87907" w:rsidRPr="00230010">
        <w:rPr>
          <w:lang w:val="en-US"/>
        </w:rPr>
        <w:t>"</w:t>
      </w:r>
      <w:r w:rsidR="00E36485">
        <w:rPr>
          <w:lang w:val="en-US"/>
        </w:rPr>
        <w:t xml:space="preserve"> for</w:t>
      </w:r>
      <w:r w:rsidRPr="00230010">
        <w:rPr>
          <w:lang w:val="en-US"/>
        </w:rPr>
        <w:t xml:space="preserve"> youth leadership but has no other professional qualifications and may b</w:t>
      </w:r>
      <w:r w:rsidR="00E36485">
        <w:rPr>
          <w:lang w:val="en-US"/>
        </w:rPr>
        <w:t xml:space="preserve">e </w:t>
      </w:r>
      <w:r w:rsidRPr="00230010">
        <w:rPr>
          <w:lang w:val="en-US"/>
        </w:rPr>
        <w:t>unable to obtain any. Westhill and Swansea seem also the right places to offer one year of training in youth leadership to the person</w:t>
      </w:r>
      <w:r w:rsidR="00E36485">
        <w:rPr>
          <w:lang w:val="en-US"/>
        </w:rPr>
        <w:t xml:space="preserve"> w</w:t>
      </w:r>
      <w:r w:rsidRPr="00230010">
        <w:rPr>
          <w:lang w:val="en-US"/>
        </w:rPr>
        <w:t xml:space="preserve">hose </w:t>
      </w:r>
      <w:r w:rsidR="00E36485">
        <w:rPr>
          <w:lang w:val="en-US"/>
        </w:rPr>
        <w:t>a</w:t>
      </w:r>
      <w:r w:rsidRPr="00230010">
        <w:rPr>
          <w:lang w:val="en-US"/>
        </w:rPr>
        <w:t>cademic or professional qualifications make a two-year course unnecessary</w:t>
      </w:r>
      <w:r w:rsidR="00E36485">
        <w:rPr>
          <w:lang w:val="en-US"/>
        </w:rPr>
        <w:t xml:space="preserve"> </w:t>
      </w:r>
      <w:r w:rsidRPr="00230010">
        <w:rPr>
          <w:lang w:val="en-US"/>
        </w:rPr>
        <w:t xml:space="preserve">but are not sufficient to make him acceptable </w:t>
      </w:r>
      <w:r w:rsidRPr="00230010">
        <w:rPr>
          <w:lang w:val="en-US"/>
        </w:rPr>
        <w:lastRenderedPageBreak/>
        <w:t>for a three-month course</w:t>
      </w:r>
      <w:r w:rsidR="00E36485">
        <w:rPr>
          <w:lang w:val="en-US"/>
        </w:rPr>
        <w:t>.</w:t>
      </w:r>
      <w:r w:rsidR="00D77358">
        <w:rPr>
          <w:lang w:val="en-US"/>
        </w:rPr>
        <w:t xml:space="preserve">  </w:t>
      </w:r>
      <w:r w:rsidRPr="00230010">
        <w:rPr>
          <w:lang w:val="en-US"/>
        </w:rPr>
        <w:t xml:space="preserve">We recommend that the Development Council should be asked to advise </w:t>
      </w:r>
      <w:proofErr w:type="gramStart"/>
      <w:r w:rsidRPr="00230010">
        <w:rPr>
          <w:lang w:val="en-US"/>
        </w:rPr>
        <w:t>whether or not</w:t>
      </w:r>
      <w:proofErr w:type="gramEnd"/>
      <w:r w:rsidRPr="00230010">
        <w:rPr>
          <w:lang w:val="en-US"/>
        </w:rPr>
        <w:t xml:space="preserve"> in the long-term scheme Westhill should be the main </w:t>
      </w:r>
      <w:proofErr w:type="spellStart"/>
      <w:r w:rsidRPr="00230010">
        <w:rPr>
          <w:lang w:val="en-US"/>
        </w:rPr>
        <w:t>centre</w:t>
      </w:r>
      <w:proofErr w:type="spellEnd"/>
      <w:r w:rsidRPr="00230010">
        <w:rPr>
          <w:lang w:val="en-US"/>
        </w:rPr>
        <w:t xml:space="preserve"> of training for mature students and should be invited to expand its intake accordingly. </w:t>
      </w:r>
    </w:p>
    <w:p w14:paraId="41A2C008" w14:textId="77777777" w:rsidR="000E164F" w:rsidRDefault="00230010" w:rsidP="00124835">
      <w:pPr>
        <w:pStyle w:val="Normal2"/>
        <w:rPr>
          <w:lang w:val="en-US"/>
        </w:rPr>
      </w:pPr>
      <w:r w:rsidRPr="000E164F">
        <w:rPr>
          <w:lang w:val="en-US"/>
        </w:rPr>
        <w:t>For those trained in the first three of these four methods there is an obvious way out when their time comes to move on or across to</w:t>
      </w:r>
      <w:r w:rsidR="00A83137" w:rsidRPr="000E164F">
        <w:rPr>
          <w:lang w:val="en-US"/>
        </w:rPr>
        <w:t xml:space="preserve"> </w:t>
      </w:r>
      <w:r w:rsidRPr="000E164F">
        <w:rPr>
          <w:lang w:val="en-US"/>
        </w:rPr>
        <w:t>other forms of professional work. Some of the mature students may find an</w:t>
      </w:r>
      <w:r w:rsidR="00A83137" w:rsidRPr="000E164F">
        <w:rPr>
          <w:lang w:val="en-US"/>
        </w:rPr>
        <w:t xml:space="preserve"> </w:t>
      </w:r>
      <w:r w:rsidRPr="000E164F">
        <w:rPr>
          <w:lang w:val="en-US"/>
        </w:rPr>
        <w:t xml:space="preserve">opportunity for a new career in teaching in colleges of further </w:t>
      </w:r>
      <w:r w:rsidR="00A83137" w:rsidRPr="000E164F">
        <w:rPr>
          <w:lang w:val="en-US"/>
        </w:rPr>
        <w:t xml:space="preserve">education </w:t>
      </w:r>
      <w:r w:rsidRPr="000E164F">
        <w:rPr>
          <w:lang w:val="en-US"/>
        </w:rPr>
        <w:t>especially when county college attendance becomes compulsory. Others will have neither the wish nor the opportunity to move on. Yet among youth leaders now in the Service there are men and women of such vitality,</w:t>
      </w:r>
      <w:r w:rsidR="00AC3A6F" w:rsidRPr="000E164F">
        <w:rPr>
          <w:lang w:val="en-US"/>
        </w:rPr>
        <w:t xml:space="preserve"> </w:t>
      </w:r>
      <w:r w:rsidRPr="000E164F">
        <w:rPr>
          <w:lang w:val="en-US"/>
        </w:rPr>
        <w:t xml:space="preserve">richness of personality and natural flair for the work that we are </w:t>
      </w:r>
      <w:r w:rsidR="00882FCF" w:rsidRPr="000E164F">
        <w:rPr>
          <w:lang w:val="en-US"/>
        </w:rPr>
        <w:t>c</w:t>
      </w:r>
      <w:r w:rsidRPr="000E164F">
        <w:rPr>
          <w:lang w:val="en-US"/>
        </w:rPr>
        <w:t>onvinced that room must be found in the profession for this sort of leader who has little hope of transferring to an alternative career</w:t>
      </w:r>
    </w:p>
    <w:p w14:paraId="4135D1D0" w14:textId="77777777" w:rsidR="000E164F" w:rsidRDefault="00230010" w:rsidP="00124835">
      <w:pPr>
        <w:pStyle w:val="Normal2"/>
        <w:rPr>
          <w:lang w:val="en-US"/>
        </w:rPr>
      </w:pPr>
      <w:r w:rsidRPr="00230010">
        <w:rPr>
          <w:lang w:val="en-US"/>
        </w:rPr>
        <w:t>We have said already that the present number of professional leaders should be increased to 1,300 by 1966, by what methods we will explain later. The four types of course should keep the establishment at that figure and allow for any necessary expansion. If we assume, as we do, that most professional leaders should give only a few years to this type of work, we must accept it as likely that from 10 per cent to 15 per cent will be leaving</w:t>
      </w:r>
      <w:r w:rsidR="00C6343C">
        <w:rPr>
          <w:lang w:val="en-US"/>
        </w:rPr>
        <w:t xml:space="preserve"> </w:t>
      </w:r>
      <w:r w:rsidRPr="00230010">
        <w:rPr>
          <w:lang w:val="en-US"/>
        </w:rPr>
        <w:t>the profession every year and that an equivalent proportion of new leaders</w:t>
      </w:r>
      <w:r w:rsidR="00C6343C">
        <w:rPr>
          <w:lang w:val="en-US"/>
        </w:rPr>
        <w:t xml:space="preserve"> </w:t>
      </w:r>
      <w:r w:rsidRPr="00230010">
        <w:rPr>
          <w:lang w:val="en-US"/>
        </w:rPr>
        <w:t>must be recruited. This suggests that at least 150 new leaders will be need</w:t>
      </w:r>
      <w:r w:rsidR="00C6343C">
        <w:rPr>
          <w:lang w:val="en-US"/>
        </w:rPr>
        <w:t>e</w:t>
      </w:r>
      <w:r w:rsidRPr="00230010">
        <w:rPr>
          <w:lang w:val="en-US"/>
        </w:rPr>
        <w:t>d</w:t>
      </w:r>
      <w:r w:rsidR="00C6343C">
        <w:rPr>
          <w:lang w:val="en-US"/>
        </w:rPr>
        <w:t xml:space="preserve"> </w:t>
      </w:r>
      <w:r w:rsidRPr="00230010">
        <w:rPr>
          <w:lang w:val="en-US"/>
        </w:rPr>
        <w:t>each year after 1966. We expect that about 100 of these might come from</w:t>
      </w:r>
      <w:r w:rsidR="00C6343C">
        <w:rPr>
          <w:lang w:val="en-US"/>
        </w:rPr>
        <w:t xml:space="preserve"> </w:t>
      </w:r>
      <w:r w:rsidRPr="00230010">
        <w:rPr>
          <w:lang w:val="en-US"/>
        </w:rPr>
        <w:t>the teacher training colleges, and the bulk of the remainder from the three</w:t>
      </w:r>
      <w:r w:rsidR="007902FE">
        <w:rPr>
          <w:lang w:val="en-US"/>
        </w:rPr>
        <w:t>-</w:t>
      </w:r>
      <w:r w:rsidRPr="00230010">
        <w:rPr>
          <w:lang w:val="en-US"/>
        </w:rPr>
        <w:t>month and the two-year or one-year courses at Westhill and Swansea. We estimate that 40 students at most could be expected each year from the</w:t>
      </w:r>
      <w:r w:rsidR="007902FE">
        <w:rPr>
          <w:lang w:val="en-US"/>
        </w:rPr>
        <w:t xml:space="preserve"> </w:t>
      </w:r>
      <w:r w:rsidRPr="00230010">
        <w:rPr>
          <w:lang w:val="en-US"/>
        </w:rPr>
        <w:t xml:space="preserve">different types of course at Westhill. The majority </w:t>
      </w:r>
      <w:r w:rsidR="007902FE">
        <w:rPr>
          <w:lang w:val="en-US"/>
        </w:rPr>
        <w:t>o</w:t>
      </w:r>
      <w:r w:rsidRPr="00230010">
        <w:rPr>
          <w:lang w:val="en-US"/>
        </w:rPr>
        <w:t>f these are likely to be</w:t>
      </w:r>
      <w:r w:rsidR="007902FE">
        <w:rPr>
          <w:lang w:val="en-US"/>
        </w:rPr>
        <w:t xml:space="preserve"> </w:t>
      </w:r>
      <w:r w:rsidRPr="00230010">
        <w:rPr>
          <w:lang w:val="en-US"/>
        </w:rPr>
        <w:t xml:space="preserve">students taking the two-year course. We also estimate that the annual output from Swansea is not likely to exceed 20. </w:t>
      </w:r>
    </w:p>
    <w:p w14:paraId="4159E53D" w14:textId="48BEE9B6" w:rsidR="002260BE" w:rsidRDefault="00230010" w:rsidP="00124835">
      <w:pPr>
        <w:pStyle w:val="Normal2"/>
        <w:rPr>
          <w:lang w:val="en-US"/>
        </w:rPr>
      </w:pPr>
      <w:r w:rsidRPr="00230010">
        <w:rPr>
          <w:lang w:val="en-US"/>
        </w:rPr>
        <w:t>We have said that we regard the qualified teacher as the main source of recruitment. We do not believe that teachers necessarily make good youth leaders. We do believe that among them are more than enough good</w:t>
      </w:r>
      <w:r w:rsidR="00E30A34">
        <w:rPr>
          <w:lang w:val="en-US"/>
        </w:rPr>
        <w:t xml:space="preserve"> </w:t>
      </w:r>
      <w:r w:rsidRPr="00230010">
        <w:rPr>
          <w:lang w:val="en-US"/>
        </w:rPr>
        <w:t>potential leaders for the modest numbers required by the Service. In the</w:t>
      </w:r>
      <w:r w:rsidR="00E30A34">
        <w:rPr>
          <w:lang w:val="en-US"/>
        </w:rPr>
        <w:t xml:space="preserve"> </w:t>
      </w:r>
      <w:r w:rsidRPr="00230010">
        <w:rPr>
          <w:lang w:val="en-US"/>
        </w:rPr>
        <w:t>later 1960's the annual output of trained teachers of all kinds is expected</w:t>
      </w:r>
      <w:r w:rsidR="00E30A34">
        <w:rPr>
          <w:lang w:val="en-US"/>
        </w:rPr>
        <w:t xml:space="preserve"> </w:t>
      </w:r>
      <w:r w:rsidRPr="00230010">
        <w:rPr>
          <w:lang w:val="en-US"/>
        </w:rPr>
        <w:t>to be over 18,000; we are asking that between 100 and 120 of these can</w:t>
      </w:r>
      <w:r w:rsidR="00E30A34">
        <w:rPr>
          <w:lang w:val="en-US"/>
        </w:rPr>
        <w:t xml:space="preserve"> </w:t>
      </w:r>
      <w:r w:rsidRPr="00230010">
        <w:rPr>
          <w:lang w:val="en-US"/>
        </w:rPr>
        <w:t>be spared each year for full-time leadership. There are already, as we will show later in this chapter, a total of between 4,000 and 5,000 Others</w:t>
      </w:r>
      <w:r w:rsidR="00E30A34">
        <w:rPr>
          <w:lang w:val="en-US"/>
        </w:rPr>
        <w:t xml:space="preserve"> </w:t>
      </w:r>
      <w:r w:rsidRPr="00230010">
        <w:rPr>
          <w:lang w:val="en-US"/>
        </w:rPr>
        <w:t>who hold part-time posts in the Youth Service; even if this number is increased in the late 1960's, we do not think that we are making an extravagant</w:t>
      </w:r>
      <w:r w:rsidR="0084318A">
        <w:rPr>
          <w:lang w:val="en-US"/>
        </w:rPr>
        <w:t xml:space="preserve"> </w:t>
      </w:r>
      <w:r w:rsidRPr="00230010">
        <w:rPr>
          <w:lang w:val="en-US"/>
        </w:rPr>
        <w:t>call on the expanding teaching profession, which in 1958 already numbered</w:t>
      </w:r>
      <w:r w:rsidR="0084318A">
        <w:rPr>
          <w:lang w:val="en-US"/>
        </w:rPr>
        <w:t xml:space="preserve"> </w:t>
      </w:r>
      <w:r w:rsidRPr="00230010">
        <w:rPr>
          <w:lang w:val="en-US"/>
        </w:rPr>
        <w:t>over 256,000 members in maintained and assisted schools. A teacher who has spent some years full-time or part-time in the Youth Service is likely</w:t>
      </w:r>
      <w:r w:rsidR="0084318A">
        <w:rPr>
          <w:lang w:val="en-US"/>
        </w:rPr>
        <w:t xml:space="preserve"> </w:t>
      </w:r>
      <w:r w:rsidRPr="00230010">
        <w:rPr>
          <w:lang w:val="en-US"/>
        </w:rPr>
        <w:t xml:space="preserve">to be </w:t>
      </w:r>
      <w:proofErr w:type="gramStart"/>
      <w:r w:rsidRPr="00230010">
        <w:rPr>
          <w:lang w:val="en-US"/>
        </w:rPr>
        <w:t>all the more</w:t>
      </w:r>
      <w:proofErr w:type="gramEnd"/>
      <w:r w:rsidRPr="00230010">
        <w:rPr>
          <w:lang w:val="en-US"/>
        </w:rPr>
        <w:t xml:space="preserve"> valuable as a member of a secondary school staff on his</w:t>
      </w:r>
      <w:r w:rsidR="0084318A">
        <w:rPr>
          <w:lang w:val="en-US"/>
        </w:rPr>
        <w:t xml:space="preserve"> </w:t>
      </w:r>
      <w:r w:rsidRPr="00230010">
        <w:rPr>
          <w:lang w:val="en-US"/>
        </w:rPr>
        <w:t>return to full-time work in schools. As interest in social education grows,</w:t>
      </w:r>
      <w:r w:rsidR="0084318A">
        <w:rPr>
          <w:lang w:val="en-US"/>
        </w:rPr>
        <w:t xml:space="preserve"> </w:t>
      </w:r>
      <w:r w:rsidRPr="00230010">
        <w:rPr>
          <w:lang w:val="en-US"/>
        </w:rPr>
        <w:t>as the schools become more conscious of their social purpose, it may be that</w:t>
      </w:r>
      <w:r w:rsidR="0084318A">
        <w:rPr>
          <w:lang w:val="en-US"/>
        </w:rPr>
        <w:t xml:space="preserve"> </w:t>
      </w:r>
      <w:r w:rsidRPr="00230010">
        <w:rPr>
          <w:lang w:val="en-US"/>
        </w:rPr>
        <w:t xml:space="preserve">schools will </w:t>
      </w:r>
      <w:proofErr w:type="spellStart"/>
      <w:r w:rsidRPr="00230010">
        <w:rPr>
          <w:lang w:val="en-US"/>
        </w:rPr>
        <w:t>recognise</w:t>
      </w:r>
      <w:proofErr w:type="spellEnd"/>
      <w:r w:rsidRPr="00230010">
        <w:rPr>
          <w:lang w:val="en-US"/>
        </w:rPr>
        <w:t xml:space="preserve"> increasingly what an asset it is to have on the staff men and women with special experience in the handling of the adolescent and skil</w:t>
      </w:r>
      <w:r w:rsidR="0084318A">
        <w:rPr>
          <w:lang w:val="en-US"/>
        </w:rPr>
        <w:t>l</w:t>
      </w:r>
      <w:r w:rsidRPr="00230010">
        <w:rPr>
          <w:lang w:val="en-US"/>
        </w:rPr>
        <w:t>ful at establishing good personal relations with him. We hope therefore that successful experience in the Youth Service will count to the credit of teachers seeking promotion after their return to secondary school work. Later, we should expect</w:t>
      </w:r>
      <w:r w:rsidR="002260BE">
        <w:rPr>
          <w:lang w:val="en-US"/>
        </w:rPr>
        <w:t xml:space="preserve"> </w:t>
      </w:r>
      <w:r w:rsidRPr="00230010">
        <w:rPr>
          <w:lang w:val="en-US"/>
        </w:rPr>
        <w:t>such experience to rank as a major qualification for posts in county colleges.</w:t>
      </w:r>
    </w:p>
    <w:p w14:paraId="57854891" w14:textId="3C7B3AA8"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2F3DB626" w14:textId="77777777" w:rsidR="00230010" w:rsidRPr="00230010" w:rsidRDefault="00230010" w:rsidP="000E164F">
      <w:pPr>
        <w:pStyle w:val="Heading3"/>
        <w:rPr>
          <w:lang w:val="en-US"/>
        </w:rPr>
      </w:pPr>
      <w:bookmarkStart w:id="46" w:name="_Toc44859739"/>
      <w:r w:rsidRPr="00230010">
        <w:rPr>
          <w:lang w:val="en-US"/>
        </w:rPr>
        <w:t>(ii) Content of training</w:t>
      </w:r>
      <w:bookmarkEnd w:id="46"/>
      <w:r w:rsidRPr="00230010">
        <w:rPr>
          <w:lang w:val="en-US"/>
        </w:rPr>
        <w:t xml:space="preserve"> </w:t>
      </w:r>
      <w:r w:rsidRPr="00230010">
        <w:rPr>
          <w:lang w:val="en-US"/>
        </w:rPr>
        <w:br/>
      </w:r>
    </w:p>
    <w:p w14:paraId="40362824" w14:textId="77777777" w:rsidR="000E164F" w:rsidRDefault="00230010" w:rsidP="00124835">
      <w:pPr>
        <w:pStyle w:val="Normal2"/>
        <w:rPr>
          <w:lang w:val="en-US"/>
        </w:rPr>
      </w:pPr>
      <w:r w:rsidRPr="000E164F">
        <w:rPr>
          <w:lang w:val="en-US"/>
        </w:rPr>
        <w:t>If the Service of the future is to lean so heavily on the qualified teacher, the quality of the training in youth leadership to be included in the</w:t>
      </w:r>
      <w:r w:rsidR="009B1378" w:rsidRPr="000E164F">
        <w:rPr>
          <w:lang w:val="en-US"/>
        </w:rPr>
        <w:t xml:space="preserve"> </w:t>
      </w:r>
      <w:r w:rsidRPr="000E164F">
        <w:rPr>
          <w:lang w:val="en-US"/>
        </w:rPr>
        <w:t>three-year teacher training courses must be such as to carry complete conviction with local education authorities and other employing bodies. The</w:t>
      </w:r>
      <w:r w:rsidR="009B1378" w:rsidRPr="000E164F">
        <w:rPr>
          <w:lang w:val="en-US"/>
        </w:rPr>
        <w:t xml:space="preserve"> </w:t>
      </w:r>
      <w:r w:rsidRPr="000E164F">
        <w:rPr>
          <w:lang w:val="en-US"/>
        </w:rPr>
        <w:t>colleges are already engaged in the strenuous exercise of planning their new three-year courses. We are anxious not to trespass on the proper</w:t>
      </w:r>
      <w:r w:rsidR="009B1378" w:rsidRPr="000E164F">
        <w:rPr>
          <w:lang w:val="en-US"/>
        </w:rPr>
        <w:t xml:space="preserve"> f</w:t>
      </w:r>
      <w:r w:rsidRPr="000E164F">
        <w:rPr>
          <w:lang w:val="en-US"/>
        </w:rPr>
        <w:t xml:space="preserve">unctions of the individual colleges which propose to include youth leader training in their courses. We feel, however, that these colleges may be glad to </w:t>
      </w:r>
      <w:proofErr w:type="gramStart"/>
      <w:r w:rsidRPr="000E164F">
        <w:rPr>
          <w:lang w:val="en-US"/>
        </w:rPr>
        <w:t>take into account</w:t>
      </w:r>
      <w:proofErr w:type="gramEnd"/>
      <w:r w:rsidRPr="000E164F">
        <w:rPr>
          <w:lang w:val="en-US"/>
        </w:rPr>
        <w:t xml:space="preserve"> certain points which have influenced our own thinking. </w:t>
      </w:r>
      <w:r w:rsidR="009B1378" w:rsidRPr="000E164F">
        <w:rPr>
          <w:lang w:val="en-US"/>
        </w:rPr>
        <w:t xml:space="preserve"> </w:t>
      </w:r>
      <w:r w:rsidRPr="000E164F">
        <w:rPr>
          <w:lang w:val="en-US"/>
        </w:rPr>
        <w:t xml:space="preserve">Training in youth leadership can be closely bound up with the normal course of training for teaching in secondary schools. Certain elements are common to both types of professional work. Such, for example, are adolescent psychology, problems of personal relationships, the transition from school to work, the youth employment service, adolescent physiology, and health and sex education. Even within this field there may be topics which may be of special interest to the student who is training for youth leadership as well as teaching: the wider problems of preparation for marriage, group </w:t>
      </w:r>
      <w:proofErr w:type="spellStart"/>
      <w:r w:rsidRPr="000E164F">
        <w:rPr>
          <w:lang w:val="en-US"/>
        </w:rPr>
        <w:t>behaviour</w:t>
      </w:r>
      <w:proofErr w:type="spellEnd"/>
      <w:r w:rsidRPr="000E164F">
        <w:rPr>
          <w:lang w:val="en-US"/>
        </w:rPr>
        <w:t xml:space="preserve"> and the principles of group work, personal relationships of the young worker are examples. It may be possible to allow the student training for youth work to give a special emphasis to such topics, perhaps through guided individual reading and study. In curriculum courses, particularly in those </w:t>
      </w:r>
      <w:r w:rsidRPr="000E164F">
        <w:rPr>
          <w:lang w:val="en-US"/>
        </w:rPr>
        <w:lastRenderedPageBreak/>
        <w:t xml:space="preserve">concerned with art and crafts, music and physical education, students training for youth work may be given opportunity to concentrate particularly on the recreative possibilities of their subjects—in physical education, for example, on outdoor ventures, on light-weight camping, boating and canoeing. </w:t>
      </w:r>
    </w:p>
    <w:p w14:paraId="686F2AD7" w14:textId="77777777" w:rsidR="000E164F" w:rsidRDefault="00230010" w:rsidP="00124835">
      <w:pPr>
        <w:pStyle w:val="Normal2"/>
        <w:rPr>
          <w:lang w:val="en-US"/>
        </w:rPr>
      </w:pPr>
      <w:r w:rsidRPr="000E164F">
        <w:rPr>
          <w:lang w:val="en-US"/>
        </w:rPr>
        <w:t xml:space="preserve">But there will inevitably be sections of the work, both theoretical and </w:t>
      </w:r>
      <w:r w:rsidR="00B90353" w:rsidRPr="000E164F">
        <w:rPr>
          <w:lang w:val="en-US"/>
        </w:rPr>
        <w:t>p</w:t>
      </w:r>
      <w:r w:rsidRPr="000E164F">
        <w:rPr>
          <w:lang w:val="en-US"/>
        </w:rPr>
        <w:t xml:space="preserve">ractical, which must be a major concern for students training for youth work and which will stand only on the margin of interest for those training solely for teaching. In his theoretical studies the student training for </w:t>
      </w:r>
      <w:r w:rsidR="00A924B0" w:rsidRPr="000E164F">
        <w:rPr>
          <w:lang w:val="en-US"/>
        </w:rPr>
        <w:t>y</w:t>
      </w:r>
      <w:r w:rsidRPr="000E164F">
        <w:rPr>
          <w:lang w:val="en-US"/>
        </w:rPr>
        <w:t xml:space="preserve">outh </w:t>
      </w:r>
      <w:r w:rsidR="00A924B0" w:rsidRPr="000E164F">
        <w:rPr>
          <w:lang w:val="en-US"/>
        </w:rPr>
        <w:t>w</w:t>
      </w:r>
      <w:r w:rsidRPr="000E164F">
        <w:rPr>
          <w:lang w:val="en-US"/>
        </w:rPr>
        <w:t xml:space="preserve">ork will need to consider the history, aims and </w:t>
      </w:r>
      <w:proofErr w:type="spellStart"/>
      <w:r w:rsidRPr="000E164F">
        <w:rPr>
          <w:lang w:val="en-US"/>
        </w:rPr>
        <w:t>organisation</w:t>
      </w:r>
      <w:proofErr w:type="spellEnd"/>
      <w:r w:rsidRPr="000E164F">
        <w:rPr>
          <w:lang w:val="en-US"/>
        </w:rPr>
        <w:t xml:space="preserve"> of the Youth</w:t>
      </w:r>
      <w:r w:rsidR="00A924B0" w:rsidRPr="000E164F">
        <w:rPr>
          <w:lang w:val="en-US"/>
        </w:rPr>
        <w:t xml:space="preserve"> </w:t>
      </w:r>
      <w:r w:rsidRPr="000E164F">
        <w:rPr>
          <w:lang w:val="en-US"/>
        </w:rPr>
        <w:t xml:space="preserve">Service as a part </w:t>
      </w:r>
      <w:r w:rsidR="00A924B0" w:rsidRPr="000E164F">
        <w:rPr>
          <w:lang w:val="en-US"/>
        </w:rPr>
        <w:t>o</w:t>
      </w:r>
      <w:r w:rsidRPr="000E164F">
        <w:rPr>
          <w:lang w:val="en-US"/>
        </w:rPr>
        <w:t xml:space="preserve">f further education, and the techniques of club work and club administration. He will have a special interest too in the structure </w:t>
      </w:r>
      <w:r w:rsidR="00A924B0" w:rsidRPr="000E164F">
        <w:rPr>
          <w:lang w:val="en-US"/>
        </w:rPr>
        <w:t>o</w:t>
      </w:r>
      <w:r w:rsidRPr="000E164F">
        <w:rPr>
          <w:lang w:val="en-US"/>
        </w:rPr>
        <w:t xml:space="preserve">f industry and in apprenticeship and industrial training. His practical </w:t>
      </w:r>
      <w:r w:rsidR="00500754" w:rsidRPr="000E164F">
        <w:rPr>
          <w:lang w:val="en-US"/>
        </w:rPr>
        <w:t>w</w:t>
      </w:r>
      <w:r w:rsidRPr="000E164F">
        <w:rPr>
          <w:lang w:val="en-US"/>
        </w:rPr>
        <w:t xml:space="preserve">ork </w:t>
      </w:r>
      <w:r w:rsidR="00500754" w:rsidRPr="000E164F">
        <w:rPr>
          <w:lang w:val="en-US"/>
        </w:rPr>
        <w:t>w</w:t>
      </w:r>
      <w:r w:rsidRPr="000E164F">
        <w:rPr>
          <w:lang w:val="en-US"/>
        </w:rPr>
        <w:t>ill, we hope, include regular experience in local group leadership under supervision, with opportunities for real responsibility, as well as visits of observation to different kinds of youth group. Adequate club</w:t>
      </w:r>
      <w:r w:rsidR="00421662" w:rsidRPr="000E164F">
        <w:rPr>
          <w:lang w:val="en-US"/>
        </w:rPr>
        <w:t>-</w:t>
      </w:r>
      <w:r w:rsidRPr="000E164F">
        <w:rPr>
          <w:lang w:val="en-US"/>
        </w:rPr>
        <w:t>practice under guidance seems to us one of the most vital elements of his</w:t>
      </w:r>
      <w:r w:rsidR="00B03DB0" w:rsidRPr="000E164F">
        <w:rPr>
          <w:lang w:val="en-US"/>
        </w:rPr>
        <w:t xml:space="preserve"> </w:t>
      </w:r>
      <w:r w:rsidRPr="000E164F">
        <w:rPr>
          <w:lang w:val="en-US"/>
        </w:rPr>
        <w:t>training.</w:t>
      </w:r>
    </w:p>
    <w:p w14:paraId="1696AEF8" w14:textId="77777777" w:rsidR="000E164F" w:rsidRDefault="00230010" w:rsidP="00124835">
      <w:pPr>
        <w:pStyle w:val="Normal2"/>
        <w:rPr>
          <w:lang w:val="en-US"/>
        </w:rPr>
      </w:pPr>
      <w:r w:rsidRPr="000E164F">
        <w:rPr>
          <w:lang w:val="en-US"/>
        </w:rPr>
        <w:t xml:space="preserve">We hope too that training of these small groups of students will be the special concern of a member </w:t>
      </w:r>
      <w:r w:rsidR="00B03DB0" w:rsidRPr="000E164F">
        <w:rPr>
          <w:lang w:val="en-US"/>
        </w:rPr>
        <w:t>o</w:t>
      </w:r>
      <w:r w:rsidRPr="000E164F">
        <w:rPr>
          <w:lang w:val="en-US"/>
        </w:rPr>
        <w:t xml:space="preserve">f the college staff with a </w:t>
      </w:r>
      <w:r w:rsidR="00B03DB0" w:rsidRPr="000E164F">
        <w:rPr>
          <w:lang w:val="en-US"/>
        </w:rPr>
        <w:t>c</w:t>
      </w:r>
      <w:r w:rsidRPr="000E164F">
        <w:rPr>
          <w:lang w:val="en-US"/>
        </w:rPr>
        <w:t>onsiderable experience of youth work and an understanding of its possibilities. He will, we hope, see that professional training is not narrowly interpreted. The Youth Service, like teaching, needs men and women who in their training have had the chance to develop their personal resources and interests to the full, and who are equipped to share with young people their own enjoyment of the good things of life</w:t>
      </w:r>
    </w:p>
    <w:p w14:paraId="6D9B8E7E" w14:textId="14518637" w:rsidR="008714A5" w:rsidRDefault="00230010" w:rsidP="00124835">
      <w:pPr>
        <w:pStyle w:val="Normal2"/>
        <w:rPr>
          <w:lang w:val="en-US"/>
        </w:rPr>
      </w:pPr>
      <w:r w:rsidRPr="00230010">
        <w:rPr>
          <w:lang w:val="en-US"/>
        </w:rPr>
        <w:t xml:space="preserve">We have no comments to offer on the content of training for social group-work, for the three-month "transfer" courses or for the </w:t>
      </w:r>
      <w:r w:rsidR="00770765">
        <w:rPr>
          <w:lang w:val="en-US"/>
        </w:rPr>
        <w:t>cou</w:t>
      </w:r>
      <w:r w:rsidRPr="00230010">
        <w:rPr>
          <w:lang w:val="en-US"/>
        </w:rPr>
        <w:t>rses for mature students. The first is a matter for the universities, the other courses are for the colleges concerned.</w:t>
      </w:r>
    </w:p>
    <w:p w14:paraId="5F61261A" w14:textId="09118FFC"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2CFFA03E" w14:textId="77777777" w:rsidR="00230010" w:rsidRPr="00230010" w:rsidRDefault="00230010" w:rsidP="000E164F">
      <w:pPr>
        <w:pStyle w:val="Heading3"/>
        <w:rPr>
          <w:lang w:val="en-US"/>
        </w:rPr>
      </w:pPr>
      <w:bookmarkStart w:id="47" w:name="_Toc44859740"/>
      <w:r w:rsidRPr="00230010">
        <w:rPr>
          <w:lang w:val="en-US"/>
        </w:rPr>
        <w:t xml:space="preserve">(iii) Schemes of training undertaken by voluntary </w:t>
      </w:r>
      <w:proofErr w:type="spellStart"/>
      <w:r w:rsidRPr="00230010">
        <w:rPr>
          <w:lang w:val="en-US"/>
        </w:rPr>
        <w:t>organisations</w:t>
      </w:r>
      <w:bookmarkEnd w:id="47"/>
      <w:proofErr w:type="spellEnd"/>
      <w:r w:rsidRPr="00230010">
        <w:rPr>
          <w:lang w:val="en-US"/>
        </w:rPr>
        <w:t xml:space="preserve"> </w:t>
      </w:r>
      <w:r w:rsidRPr="00230010">
        <w:rPr>
          <w:lang w:val="en-US"/>
        </w:rPr>
        <w:br/>
      </w:r>
    </w:p>
    <w:p w14:paraId="769D260F" w14:textId="2DC32268" w:rsidR="00230010" w:rsidRPr="000E164F" w:rsidRDefault="00230010" w:rsidP="00124835">
      <w:pPr>
        <w:pStyle w:val="Normal2"/>
        <w:rPr>
          <w:lang w:val="en-US"/>
        </w:rPr>
      </w:pPr>
      <w:r w:rsidRPr="000E164F">
        <w:rPr>
          <w:lang w:val="en-US"/>
        </w:rPr>
        <w:t xml:space="preserve">For </w:t>
      </w:r>
      <w:proofErr w:type="gramStart"/>
      <w:r w:rsidRPr="000E164F">
        <w:rPr>
          <w:lang w:val="en-US"/>
        </w:rPr>
        <w:t>a number of</w:t>
      </w:r>
      <w:proofErr w:type="gramEnd"/>
      <w:r w:rsidRPr="000E164F">
        <w:rPr>
          <w:lang w:val="en-US"/>
        </w:rPr>
        <w:t xml:space="preserve"> years national voluntary </w:t>
      </w:r>
      <w:proofErr w:type="spellStart"/>
      <w:r w:rsidRPr="000E164F">
        <w:rPr>
          <w:lang w:val="en-US"/>
        </w:rPr>
        <w:t>organisations</w:t>
      </w:r>
      <w:proofErr w:type="spellEnd"/>
      <w:r w:rsidRPr="000E164F">
        <w:rPr>
          <w:lang w:val="en-US"/>
        </w:rPr>
        <w:t xml:space="preserve"> have been running full-time or part-time schemes of training for professional youth leaders. We recommend that any voluntary </w:t>
      </w:r>
      <w:proofErr w:type="spellStart"/>
      <w:r w:rsidRPr="000E164F">
        <w:rPr>
          <w:lang w:val="en-US"/>
        </w:rPr>
        <w:t>organisation</w:t>
      </w:r>
      <w:proofErr w:type="spellEnd"/>
      <w:r w:rsidRPr="000E164F">
        <w:rPr>
          <w:lang w:val="en-US"/>
        </w:rPr>
        <w:t xml:space="preserve"> that wishes to do so should submit its scheme to the Minister, who should obtain the advice of the Development Council before </w:t>
      </w:r>
      <w:proofErr w:type="spellStart"/>
      <w:r w:rsidRPr="000E164F">
        <w:rPr>
          <w:lang w:val="en-US"/>
        </w:rPr>
        <w:t>recognising</w:t>
      </w:r>
      <w:proofErr w:type="spellEnd"/>
      <w:r w:rsidRPr="000E164F">
        <w:rPr>
          <w:lang w:val="en-US"/>
        </w:rPr>
        <w:t xml:space="preserve"> it. Before recommending the Minister to </w:t>
      </w:r>
      <w:proofErr w:type="spellStart"/>
      <w:r w:rsidRPr="000E164F">
        <w:rPr>
          <w:lang w:val="en-US"/>
        </w:rPr>
        <w:t>recognise</w:t>
      </w:r>
      <w:proofErr w:type="spellEnd"/>
      <w:r w:rsidRPr="000E164F">
        <w:rPr>
          <w:lang w:val="en-US"/>
        </w:rPr>
        <w:t xml:space="preserve"> a scheme the Council may wish to suggest modifications, to ensure that common standards are observed, and that all contain agreed common subjects of study. We do not think that </w:t>
      </w:r>
      <w:r w:rsidR="00770765" w:rsidRPr="000E164F">
        <w:rPr>
          <w:lang w:val="en-US"/>
        </w:rPr>
        <w:t>t</w:t>
      </w:r>
      <w:r w:rsidRPr="000E164F">
        <w:rPr>
          <w:lang w:val="en-US"/>
        </w:rPr>
        <w:t xml:space="preserve">hese modifications need detract from the studies essential to the aims and methods of </w:t>
      </w:r>
      <w:proofErr w:type="gramStart"/>
      <w:r w:rsidRPr="000E164F">
        <w:rPr>
          <w:lang w:val="en-US"/>
        </w:rPr>
        <w:t xml:space="preserve">particular </w:t>
      </w:r>
      <w:proofErr w:type="spellStart"/>
      <w:r w:rsidRPr="000E164F">
        <w:rPr>
          <w:lang w:val="en-US"/>
        </w:rPr>
        <w:t>organisations</w:t>
      </w:r>
      <w:proofErr w:type="spellEnd"/>
      <w:proofErr w:type="gramEnd"/>
      <w:r w:rsidRPr="000E164F">
        <w:rPr>
          <w:lang w:val="en-US"/>
        </w:rPr>
        <w:t xml:space="preserve">. Once </w:t>
      </w:r>
      <w:proofErr w:type="spellStart"/>
      <w:r w:rsidRPr="000E164F">
        <w:rPr>
          <w:lang w:val="en-US"/>
        </w:rPr>
        <w:t>recognised</w:t>
      </w:r>
      <w:proofErr w:type="spellEnd"/>
      <w:r w:rsidRPr="000E164F">
        <w:rPr>
          <w:lang w:val="en-US"/>
        </w:rPr>
        <w:t xml:space="preserve">, a scheme will take its place in the long-term pattern of professional training and students who have completed a course satisfactorily will be </w:t>
      </w:r>
      <w:proofErr w:type="spellStart"/>
      <w:r w:rsidRPr="000E164F">
        <w:rPr>
          <w:lang w:val="en-US"/>
        </w:rPr>
        <w:t>recognised</w:t>
      </w:r>
      <w:proofErr w:type="spellEnd"/>
      <w:r w:rsidRPr="000E164F">
        <w:rPr>
          <w:lang w:val="en-US"/>
        </w:rPr>
        <w:t xml:space="preserve"> by the Minister as qualified youth leaders. </w:t>
      </w:r>
      <w:r w:rsidRPr="000E164F">
        <w:rPr>
          <w:lang w:val="en-US"/>
        </w:rPr>
        <w:br/>
      </w:r>
    </w:p>
    <w:p w14:paraId="05C9F54E" w14:textId="77777777" w:rsidR="00230010" w:rsidRPr="00230010" w:rsidRDefault="00230010" w:rsidP="000E164F">
      <w:pPr>
        <w:pStyle w:val="Heading3"/>
        <w:rPr>
          <w:lang w:val="en-US"/>
        </w:rPr>
      </w:pPr>
      <w:bookmarkStart w:id="48" w:name="_Toc44859741"/>
      <w:r w:rsidRPr="00230010">
        <w:rPr>
          <w:lang w:val="en-US"/>
        </w:rPr>
        <w:t>(iv) Grants</w:t>
      </w:r>
      <w:bookmarkEnd w:id="48"/>
      <w:r w:rsidRPr="00230010">
        <w:rPr>
          <w:lang w:val="en-US"/>
        </w:rPr>
        <w:t xml:space="preserve"> </w:t>
      </w:r>
      <w:r w:rsidRPr="00230010">
        <w:rPr>
          <w:lang w:val="en-US"/>
        </w:rPr>
        <w:br/>
      </w:r>
    </w:p>
    <w:p w14:paraId="13FEC82E" w14:textId="21D8FF38" w:rsidR="00230010" w:rsidRPr="000E164F" w:rsidRDefault="00230010" w:rsidP="00124835">
      <w:pPr>
        <w:pStyle w:val="Normal2"/>
        <w:rPr>
          <w:lang w:val="en-US"/>
        </w:rPr>
      </w:pPr>
      <w:r w:rsidRPr="000E164F">
        <w:rPr>
          <w:lang w:val="en-US"/>
        </w:rPr>
        <w:t>Students training for youth work at teacher training colleges will be covered by the existing arrangements for the training of teachers. At Westhill the present position is that students taking the full two-year course may apply to their local education authorities for grant towards the first year, which is a course of general education. Those taking the second</w:t>
      </w:r>
      <w:r w:rsidR="00770765" w:rsidRPr="000E164F">
        <w:rPr>
          <w:lang w:val="en-US"/>
        </w:rPr>
        <w:t xml:space="preserve"> </w:t>
      </w:r>
      <w:r w:rsidRPr="000E164F">
        <w:rPr>
          <w:lang w:val="en-US"/>
        </w:rPr>
        <w:t>year (including those whose qualifications entitle them to remission of the</w:t>
      </w:r>
      <w:r w:rsidR="00770765" w:rsidRPr="000E164F">
        <w:rPr>
          <w:lang w:val="en-US"/>
        </w:rPr>
        <w:t xml:space="preserve"> </w:t>
      </w:r>
      <w:r w:rsidRPr="000E164F">
        <w:rPr>
          <w:lang w:val="en-US"/>
        </w:rPr>
        <w:t>first year) are eligible for grants awarded by the Ministry, as are the</w:t>
      </w:r>
      <w:r w:rsidR="00770765" w:rsidRPr="000E164F">
        <w:rPr>
          <w:lang w:val="en-US"/>
        </w:rPr>
        <w:t xml:space="preserve"> </w:t>
      </w:r>
      <w:r w:rsidRPr="000E164F">
        <w:rPr>
          <w:lang w:val="en-US"/>
        </w:rPr>
        <w:t>one-year students at Swansea; these grants are calculated at the same rate</w:t>
      </w:r>
      <w:r w:rsidR="00770765" w:rsidRPr="000E164F">
        <w:rPr>
          <w:lang w:val="en-US"/>
        </w:rPr>
        <w:t xml:space="preserve"> </w:t>
      </w:r>
      <w:r w:rsidRPr="000E164F">
        <w:rPr>
          <w:lang w:val="en-US"/>
        </w:rPr>
        <w:t>as for students at teacher training colleges. We recommend that the</w:t>
      </w:r>
      <w:r w:rsidR="00770765" w:rsidRPr="000E164F">
        <w:rPr>
          <w:lang w:val="en-US"/>
        </w:rPr>
        <w:t xml:space="preserve"> </w:t>
      </w:r>
      <w:r w:rsidRPr="000E164F">
        <w:rPr>
          <w:lang w:val="en-US"/>
        </w:rPr>
        <w:t>Ministry should increase the number of grants. Teachers taking a three</w:t>
      </w:r>
      <w:r w:rsidR="00770765" w:rsidRPr="000E164F">
        <w:rPr>
          <w:lang w:val="en-US"/>
        </w:rPr>
        <w:t>-</w:t>
      </w:r>
      <w:r w:rsidRPr="000E164F">
        <w:rPr>
          <w:lang w:val="en-US"/>
        </w:rPr>
        <w:t>month course at Westhill are seconded by their local education authorities</w:t>
      </w:r>
      <w:r w:rsidR="00770765" w:rsidRPr="000E164F">
        <w:rPr>
          <w:lang w:val="en-US"/>
        </w:rPr>
        <w:t xml:space="preserve"> </w:t>
      </w:r>
      <w:r w:rsidRPr="000E164F">
        <w:rPr>
          <w:lang w:val="en-US"/>
        </w:rPr>
        <w:t>on full salary. Social workers with a social science degree attending the</w:t>
      </w:r>
      <w:r w:rsidR="00770765" w:rsidRPr="000E164F">
        <w:rPr>
          <w:lang w:val="en-US"/>
        </w:rPr>
        <w:t xml:space="preserve"> </w:t>
      </w:r>
      <w:r w:rsidRPr="000E164F">
        <w:rPr>
          <w:lang w:val="en-US"/>
        </w:rPr>
        <w:t>similar three-month courses that We have suggested at Westhill will be in a</w:t>
      </w:r>
      <w:r w:rsidR="00770765" w:rsidRPr="000E164F">
        <w:rPr>
          <w:lang w:val="en-US"/>
        </w:rPr>
        <w:t xml:space="preserve"> </w:t>
      </w:r>
      <w:r w:rsidRPr="000E164F">
        <w:rPr>
          <w:lang w:val="en-US"/>
        </w:rPr>
        <w:t>different category, and we recommend that the Ministry make special grants</w:t>
      </w:r>
      <w:r w:rsidR="00770765" w:rsidRPr="000E164F">
        <w:rPr>
          <w:lang w:val="en-US"/>
        </w:rPr>
        <w:t xml:space="preserve"> </w:t>
      </w:r>
      <w:r w:rsidRPr="000E164F">
        <w:rPr>
          <w:lang w:val="en-US"/>
        </w:rPr>
        <w:t>for these students. Students attending professional courses for social workers</w:t>
      </w:r>
      <w:r w:rsidR="00770765" w:rsidRPr="000E164F">
        <w:rPr>
          <w:lang w:val="en-US"/>
        </w:rPr>
        <w:t xml:space="preserve"> </w:t>
      </w:r>
      <w:r w:rsidRPr="000E164F">
        <w:rPr>
          <w:lang w:val="en-US"/>
        </w:rPr>
        <w:t xml:space="preserve">provided by universities will be able, as now, to apply to their local education authorities for grants under the Regulations for Scholarships and Other </w:t>
      </w:r>
      <w:r w:rsidR="004D2551" w:rsidRPr="000E164F">
        <w:rPr>
          <w:lang w:val="en-US"/>
        </w:rPr>
        <w:t>Benefits</w:t>
      </w:r>
      <w:r w:rsidRPr="000E164F">
        <w:rPr>
          <w:lang w:val="en-US"/>
        </w:rPr>
        <w:br/>
      </w:r>
    </w:p>
    <w:p w14:paraId="5D55D00A" w14:textId="77777777"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230010">
        <w:t> </w:t>
      </w:r>
    </w:p>
    <w:p w14:paraId="401B057F" w14:textId="2E53773C" w:rsidR="00230010" w:rsidRPr="005D7FB9" w:rsidRDefault="00230010" w:rsidP="000E164F">
      <w:pPr>
        <w:pStyle w:val="Heading3"/>
      </w:pPr>
      <w:bookmarkStart w:id="49" w:name="_Toc44859742"/>
      <w:r w:rsidRPr="005D7FB9">
        <w:lastRenderedPageBreak/>
        <w:t>3</w:t>
      </w:r>
      <w:r w:rsidR="004D2551" w:rsidRPr="005D7FB9">
        <w:t>. THE</w:t>
      </w:r>
      <w:r w:rsidRPr="005D7FB9">
        <w:t xml:space="preserve"> EMERGENCY SCHEME</w:t>
      </w:r>
      <w:bookmarkEnd w:id="49"/>
      <w:r w:rsidRPr="005D7FB9">
        <w:t xml:space="preserve"> </w:t>
      </w:r>
      <w:r w:rsidRPr="005D7FB9">
        <w:br/>
      </w:r>
    </w:p>
    <w:p w14:paraId="67AEA842" w14:textId="77777777" w:rsidR="00230010" w:rsidRPr="00230010" w:rsidRDefault="00230010" w:rsidP="000E164F">
      <w:pPr>
        <w:pStyle w:val="Heading3"/>
      </w:pPr>
      <w:bookmarkStart w:id="50" w:name="_Toc44859743"/>
      <w:r w:rsidRPr="00230010">
        <w:t>(</w:t>
      </w:r>
      <w:proofErr w:type="spellStart"/>
      <w:r w:rsidRPr="00230010">
        <w:t>i</w:t>
      </w:r>
      <w:proofErr w:type="spellEnd"/>
      <w:r w:rsidRPr="00230010">
        <w:t>) Recruitment and training</w:t>
      </w:r>
      <w:bookmarkEnd w:id="50"/>
      <w:r w:rsidRPr="00230010">
        <w:t xml:space="preserve"> </w:t>
      </w:r>
      <w:r w:rsidRPr="00230010">
        <w:br/>
      </w:r>
    </w:p>
    <w:p w14:paraId="0F77DAFA" w14:textId="77777777" w:rsidR="000E164F" w:rsidRDefault="00230010" w:rsidP="00124835">
      <w:pPr>
        <w:pStyle w:val="Normal2"/>
        <w:rPr>
          <w:lang w:val="en-US"/>
        </w:rPr>
      </w:pPr>
      <w:r w:rsidRPr="000E164F">
        <w:rPr>
          <w:lang w:val="en-US"/>
        </w:rPr>
        <w:t>The first students to be trained for youth work in three-year teacher courses will not be leaving the colleges till 1963. The colleges</w:t>
      </w:r>
      <w:r w:rsidR="004D2551" w:rsidRPr="000E164F">
        <w:rPr>
          <w:lang w:val="en-US"/>
        </w:rPr>
        <w:t xml:space="preserve"> </w:t>
      </w:r>
      <w:r w:rsidRPr="000E164F">
        <w:rPr>
          <w:lang w:val="en-US"/>
        </w:rPr>
        <w:t>have already been advised by the Ministry that after leaving college such</w:t>
      </w:r>
      <w:r w:rsidR="004D2551" w:rsidRPr="000E164F">
        <w:rPr>
          <w:lang w:val="en-US"/>
        </w:rPr>
        <w:t xml:space="preserve"> </w:t>
      </w:r>
      <w:r w:rsidRPr="000E164F">
        <w:rPr>
          <w:lang w:val="en-US"/>
        </w:rPr>
        <w:t>students should at least complete their probation and establish themselves</w:t>
      </w:r>
      <w:r w:rsidR="004D2551" w:rsidRPr="000E164F">
        <w:rPr>
          <w:lang w:val="en-US"/>
        </w:rPr>
        <w:t xml:space="preserve"> </w:t>
      </w:r>
      <w:r w:rsidRPr="000E164F">
        <w:rPr>
          <w:lang w:val="en-US"/>
        </w:rPr>
        <w:t>the leaching profession before transferring to full-time posts in the Youth Service; they might in the meantime do part-time work in youth clubs. We fully agree with this advice. Its effect will be that not until</w:t>
      </w:r>
      <w:r w:rsidR="004D2551" w:rsidRPr="000E164F">
        <w:rPr>
          <w:lang w:val="en-US"/>
        </w:rPr>
        <w:t xml:space="preserve"> </w:t>
      </w:r>
      <w:r w:rsidRPr="000E164F">
        <w:rPr>
          <w:lang w:val="en-US"/>
        </w:rPr>
        <w:t>1966 will the first full-time leaders from this source be available. It may be even longer before any recruits trained for social group work with adolescents emerge from the university professional courses. To meet the</w:t>
      </w:r>
      <w:r w:rsidR="004D2551" w:rsidRPr="000E164F">
        <w:rPr>
          <w:lang w:val="en-US"/>
        </w:rPr>
        <w:t xml:space="preserve"> </w:t>
      </w:r>
      <w:r w:rsidRPr="000E164F">
        <w:rPr>
          <w:lang w:val="en-US"/>
        </w:rPr>
        <w:t xml:space="preserve">immediate </w:t>
      </w:r>
      <w:proofErr w:type="gramStart"/>
      <w:r w:rsidRPr="000E164F">
        <w:rPr>
          <w:lang w:val="en-US"/>
        </w:rPr>
        <w:t>needs</w:t>
      </w:r>
      <w:proofErr w:type="gramEnd"/>
      <w:r w:rsidRPr="000E164F">
        <w:rPr>
          <w:lang w:val="en-US"/>
        </w:rPr>
        <w:t xml:space="preserve"> we have only the resources of Westhill and University</w:t>
      </w:r>
      <w:r w:rsidR="004D2551" w:rsidRPr="000E164F">
        <w:rPr>
          <w:lang w:val="en-US"/>
        </w:rPr>
        <w:t xml:space="preserve"> </w:t>
      </w:r>
      <w:r w:rsidRPr="000E164F">
        <w:rPr>
          <w:lang w:val="en-US"/>
        </w:rPr>
        <w:t>college, Swansea. We have already estimated that even after expansion the annual output from the different courses at Westhill will be 40 at most. We</w:t>
      </w:r>
      <w:r w:rsidR="004D2551" w:rsidRPr="000E164F">
        <w:rPr>
          <w:lang w:val="en-US"/>
        </w:rPr>
        <w:t xml:space="preserve"> </w:t>
      </w:r>
      <w:r w:rsidRPr="000E164F">
        <w:rPr>
          <w:lang w:val="en-US"/>
        </w:rPr>
        <w:t>understand that the Swansea course could at most add another 20. We</w:t>
      </w:r>
      <w:r w:rsidR="004D2551" w:rsidRPr="000E164F">
        <w:rPr>
          <w:lang w:val="en-US"/>
        </w:rPr>
        <w:t xml:space="preserve"> </w:t>
      </w:r>
      <w:r w:rsidRPr="000E164F">
        <w:rPr>
          <w:lang w:val="en-US"/>
        </w:rPr>
        <w:t>ignore for the present the full-time leaders to be trained by the voluntary</w:t>
      </w:r>
      <w:r w:rsidR="004D2551" w:rsidRPr="000E164F">
        <w:rPr>
          <w:lang w:val="en-US"/>
        </w:rPr>
        <w:t xml:space="preserve"> </w:t>
      </w:r>
      <w:proofErr w:type="spellStart"/>
      <w:r w:rsidRPr="000E164F">
        <w:rPr>
          <w:lang w:val="en-US"/>
        </w:rPr>
        <w:t>organisations</w:t>
      </w:r>
      <w:proofErr w:type="spellEnd"/>
      <w:r w:rsidRPr="000E164F">
        <w:rPr>
          <w:lang w:val="en-US"/>
        </w:rPr>
        <w:t>, whose status we have recommended for consideration by the</w:t>
      </w:r>
      <w:r w:rsidR="004D2551" w:rsidRPr="000E164F">
        <w:rPr>
          <w:lang w:val="en-US"/>
        </w:rPr>
        <w:t xml:space="preserve"> </w:t>
      </w:r>
      <w:r w:rsidRPr="000E164F">
        <w:rPr>
          <w:lang w:val="en-US"/>
        </w:rPr>
        <w:t>Minister on the advice of the Development Council.</w:t>
      </w:r>
    </w:p>
    <w:p w14:paraId="0AD5DBDA" w14:textId="77777777" w:rsidR="000E164F" w:rsidRDefault="00230010" w:rsidP="00124835">
      <w:pPr>
        <w:pStyle w:val="Normal2"/>
        <w:rPr>
          <w:lang w:val="en-US"/>
        </w:rPr>
      </w:pPr>
      <w:r w:rsidRPr="00230010">
        <w:rPr>
          <w:lang w:val="en-US"/>
        </w:rPr>
        <w:t xml:space="preserve">A total of 60 leaders a year at most is far short of the needs of the next six years. We have said already that to keep pace with the expansion of the Service the number of leaders should be increased from 700 to 1,300 by 1966. We </w:t>
      </w:r>
      <w:proofErr w:type="gramStart"/>
      <w:r w:rsidRPr="00230010">
        <w:rPr>
          <w:lang w:val="en-US"/>
        </w:rPr>
        <w:t>have to</w:t>
      </w:r>
      <w:proofErr w:type="gramEnd"/>
      <w:r w:rsidRPr="00230010">
        <w:rPr>
          <w:lang w:val="en-US"/>
        </w:rPr>
        <w:t xml:space="preserve"> allow too for the normal heavy wastage in this profession. We conclude that in the five-year period from 1961 to 1966</w:t>
      </w:r>
      <w:r w:rsidR="004D2551">
        <w:rPr>
          <w:lang w:val="en-US"/>
        </w:rPr>
        <w:t xml:space="preserve"> </w:t>
      </w:r>
      <w:proofErr w:type="gramStart"/>
      <w:r w:rsidRPr="00230010">
        <w:rPr>
          <w:lang w:val="en-US"/>
        </w:rPr>
        <w:t>a number of</w:t>
      </w:r>
      <w:proofErr w:type="gramEnd"/>
      <w:r w:rsidRPr="00230010">
        <w:rPr>
          <w:lang w:val="en-US"/>
        </w:rPr>
        <w:t xml:space="preserve"> between 150 and 200 new leaders will be needed each year. </w:t>
      </w:r>
      <w:r w:rsidR="004D2551">
        <w:rPr>
          <w:lang w:val="en-US"/>
        </w:rPr>
        <w:t xml:space="preserve"> </w:t>
      </w:r>
      <w:r w:rsidRPr="00230010">
        <w:rPr>
          <w:lang w:val="en-US"/>
        </w:rPr>
        <w:t>We have considered various possible ways of training the additional leaders</w:t>
      </w:r>
      <w:r w:rsidR="004D2551">
        <w:rPr>
          <w:lang w:val="en-US"/>
        </w:rPr>
        <w:t xml:space="preserve"> </w:t>
      </w:r>
      <w:r w:rsidRPr="00230010">
        <w:rPr>
          <w:lang w:val="en-US"/>
        </w:rPr>
        <w:t>needed who cannot find places at Westhill or Swansea. We have decided that the right course is to call for the opening of an emergency training</w:t>
      </w:r>
      <w:r w:rsidR="004D2551">
        <w:rPr>
          <w:lang w:val="en-US"/>
        </w:rPr>
        <w:t xml:space="preserve"> </w:t>
      </w:r>
      <w:r w:rsidRPr="00230010">
        <w:rPr>
          <w:lang w:val="en-US"/>
        </w:rPr>
        <w:t>college offering a one-year course for men and women in youth leadership.</w:t>
      </w:r>
      <w:r w:rsidR="004D2551">
        <w:rPr>
          <w:lang w:val="en-US"/>
        </w:rPr>
        <w:t xml:space="preserve">  </w:t>
      </w:r>
      <w:r w:rsidRPr="00230010">
        <w:rPr>
          <w:lang w:val="en-US"/>
        </w:rPr>
        <w:t xml:space="preserve">The college should open not later than </w:t>
      </w:r>
      <w:proofErr w:type="gramStart"/>
      <w:r w:rsidRPr="00230010">
        <w:rPr>
          <w:lang w:val="en-US"/>
        </w:rPr>
        <w:t>September,</w:t>
      </w:r>
      <w:proofErr w:type="gramEnd"/>
      <w:r w:rsidRPr="00230010">
        <w:rPr>
          <w:lang w:val="en-US"/>
        </w:rPr>
        <w:t xml:space="preserve"> 1961, and earlier if</w:t>
      </w:r>
      <w:r w:rsidR="004D2551">
        <w:rPr>
          <w:lang w:val="en-US"/>
        </w:rPr>
        <w:t xml:space="preserve"> </w:t>
      </w:r>
      <w:r w:rsidRPr="00230010">
        <w:rPr>
          <w:lang w:val="en-US"/>
        </w:rPr>
        <w:t>possible; it should be able to offer 90 places at least in the first year,</w:t>
      </w:r>
      <w:r w:rsidR="004D2551">
        <w:rPr>
          <w:lang w:val="en-US"/>
        </w:rPr>
        <w:t xml:space="preserve"> </w:t>
      </w:r>
      <w:r w:rsidRPr="00230010">
        <w:rPr>
          <w:lang w:val="en-US"/>
        </w:rPr>
        <w:t>rising to 140 in the later years of the five-year period.</w:t>
      </w:r>
    </w:p>
    <w:p w14:paraId="6FA7E85D" w14:textId="77777777" w:rsidR="000E164F" w:rsidRDefault="00230010" w:rsidP="00124835">
      <w:pPr>
        <w:pStyle w:val="Normal2"/>
        <w:rPr>
          <w:lang w:val="en-US"/>
        </w:rPr>
      </w:pPr>
      <w:r w:rsidRPr="00230010">
        <w:rPr>
          <w:lang w:val="en-US"/>
        </w:rPr>
        <w:t>We ask the Ministry to show the same initiative over this as they did on a much larger scale in their handling of the emergency training scheme for teachers in the years after the war. In those years 55 emergency</w:t>
      </w:r>
      <w:r w:rsidR="004D2551">
        <w:rPr>
          <w:lang w:val="en-US"/>
        </w:rPr>
        <w:t xml:space="preserve"> </w:t>
      </w:r>
      <w:r w:rsidRPr="00230010">
        <w:rPr>
          <w:lang w:val="en-US"/>
        </w:rPr>
        <w:t>colleges for teachers were opened; we are asking only for one.</w:t>
      </w:r>
    </w:p>
    <w:p w14:paraId="746576FB" w14:textId="77777777" w:rsidR="000E164F" w:rsidRDefault="00230010" w:rsidP="00124835">
      <w:pPr>
        <w:pStyle w:val="Normal2"/>
        <w:rPr>
          <w:lang w:val="en-US"/>
        </w:rPr>
      </w:pPr>
      <w:r w:rsidRPr="00230010">
        <w:rPr>
          <w:lang w:val="en-US"/>
        </w:rPr>
        <w:t xml:space="preserve">We suggest as the most likely </w:t>
      </w:r>
      <w:proofErr w:type="spellStart"/>
      <w:r w:rsidRPr="00230010">
        <w:rPr>
          <w:lang w:val="en-US"/>
        </w:rPr>
        <w:t>centre</w:t>
      </w:r>
      <w:proofErr w:type="spellEnd"/>
      <w:r w:rsidRPr="00230010">
        <w:rPr>
          <w:lang w:val="en-US"/>
        </w:rPr>
        <w:t xml:space="preserve"> for the course a college for the training of teachers which has become redundant* We understand that</w:t>
      </w:r>
      <w:r w:rsidR="004D2551">
        <w:rPr>
          <w:lang w:val="en-US"/>
        </w:rPr>
        <w:t xml:space="preserve"> </w:t>
      </w:r>
      <w:r w:rsidRPr="00230010">
        <w:rPr>
          <w:lang w:val="en-US"/>
        </w:rPr>
        <w:t>there may be at least two of these in suitable areas. We urge the Ministry</w:t>
      </w:r>
      <w:r w:rsidR="004D2551">
        <w:rPr>
          <w:lang w:val="en-US"/>
        </w:rPr>
        <w:t xml:space="preserve"> </w:t>
      </w:r>
      <w:r w:rsidRPr="00230010">
        <w:rPr>
          <w:lang w:val="en-US"/>
        </w:rPr>
        <w:t>to consult with the local education authorities concerned, in the hope that one of them will be willing to run a college for a period of five years,</w:t>
      </w:r>
      <w:r w:rsidR="004D2551">
        <w:rPr>
          <w:lang w:val="en-US"/>
        </w:rPr>
        <w:t xml:space="preserve"> </w:t>
      </w:r>
      <w:r w:rsidRPr="00230010">
        <w:rPr>
          <w:lang w:val="en-US"/>
        </w:rPr>
        <w:t>after which it may revert to other educational purposes. There are other</w:t>
      </w:r>
      <w:r w:rsidR="004D2551">
        <w:rPr>
          <w:lang w:val="en-US"/>
        </w:rPr>
        <w:t xml:space="preserve"> </w:t>
      </w:r>
      <w:r w:rsidRPr="00230010">
        <w:rPr>
          <w:lang w:val="en-US"/>
        </w:rPr>
        <w:t>possibilities such as were exploited under the emergency training for</w:t>
      </w:r>
      <w:r w:rsidR="004D2551">
        <w:rPr>
          <w:lang w:val="en-US"/>
        </w:rPr>
        <w:t xml:space="preserve"> </w:t>
      </w:r>
      <w:r w:rsidRPr="00230010">
        <w:rPr>
          <w:lang w:val="en-US"/>
        </w:rPr>
        <w:t xml:space="preserve">teachers: </w:t>
      </w:r>
      <w:proofErr w:type="gramStart"/>
      <w:r w:rsidRPr="00230010">
        <w:rPr>
          <w:lang w:val="en-US"/>
        </w:rPr>
        <w:t>an</w:t>
      </w:r>
      <w:proofErr w:type="gramEnd"/>
      <w:r w:rsidRPr="00230010">
        <w:rPr>
          <w:lang w:val="en-US"/>
        </w:rPr>
        <w:t xml:space="preserve"> hotel or a redundant Army or R.A.F. hutted camp might lend itself for conversion. We must leave it to the Ministry to work out the financial arrangements. They have as a model the arrangements that governed the emergency training scheme for teachers</w:t>
      </w:r>
    </w:p>
    <w:p w14:paraId="060977B8" w14:textId="77777777" w:rsidR="000E164F" w:rsidRDefault="00230010" w:rsidP="00124835">
      <w:pPr>
        <w:pStyle w:val="Normal2"/>
        <w:rPr>
          <w:lang w:val="en-US"/>
        </w:rPr>
      </w:pPr>
      <w:r w:rsidRPr="000E164F">
        <w:rPr>
          <w:lang w:val="en-US"/>
        </w:rPr>
        <w:t>We would not suggest this scheme if we saw an alternative. We</w:t>
      </w:r>
      <w:r w:rsidR="005D61FA" w:rsidRPr="000E164F">
        <w:rPr>
          <w:lang w:val="en-US"/>
        </w:rPr>
        <w:t xml:space="preserve"> </w:t>
      </w:r>
      <w:r w:rsidRPr="000E164F">
        <w:rPr>
          <w:lang w:val="en-US"/>
        </w:rPr>
        <w:t>are keenly conscious that it goes against our own declared conviction that</w:t>
      </w:r>
      <w:r w:rsidR="005D61FA" w:rsidRPr="000E164F">
        <w:rPr>
          <w:lang w:val="en-US"/>
        </w:rPr>
        <w:t xml:space="preserve"> </w:t>
      </w:r>
      <w:r w:rsidRPr="000E164F">
        <w:rPr>
          <w:lang w:val="en-US"/>
        </w:rPr>
        <w:t xml:space="preserve">training for youth leadership should qualify leaders for easy transfer to </w:t>
      </w:r>
      <w:r w:rsidR="005D61FA" w:rsidRPr="000E164F">
        <w:rPr>
          <w:lang w:val="en-US"/>
        </w:rPr>
        <w:t>o</w:t>
      </w:r>
      <w:r w:rsidRPr="000E164F">
        <w:rPr>
          <w:lang w:val="en-US"/>
        </w:rPr>
        <w:t>ther forms of profe</w:t>
      </w:r>
      <w:r w:rsidR="005D61FA" w:rsidRPr="000E164F">
        <w:rPr>
          <w:lang w:val="en-US"/>
        </w:rPr>
        <w:t>ss</w:t>
      </w:r>
      <w:r w:rsidRPr="000E164F">
        <w:rPr>
          <w:lang w:val="en-US"/>
        </w:rPr>
        <w:t>ional work. We are now suggesting that h</w:t>
      </w:r>
      <w:r w:rsidR="005D61FA" w:rsidRPr="000E164F">
        <w:rPr>
          <w:lang w:val="en-US"/>
        </w:rPr>
        <w:t>u</w:t>
      </w:r>
      <w:r w:rsidRPr="000E164F">
        <w:rPr>
          <w:lang w:val="en-US"/>
        </w:rPr>
        <w:t>ndreds of men and women should be invited to undertake a course which qualifies</w:t>
      </w:r>
      <w:r w:rsidR="005D61FA" w:rsidRPr="000E164F">
        <w:rPr>
          <w:lang w:val="en-US"/>
        </w:rPr>
        <w:t xml:space="preserve"> </w:t>
      </w:r>
      <w:r w:rsidRPr="000E164F">
        <w:rPr>
          <w:lang w:val="en-US"/>
        </w:rPr>
        <w:t>them for youth leadership and nothing else. Some of those attracted to</w:t>
      </w:r>
      <w:r w:rsidR="005D61FA" w:rsidRPr="000E164F">
        <w:rPr>
          <w:lang w:val="en-US"/>
        </w:rPr>
        <w:t xml:space="preserve"> </w:t>
      </w:r>
      <w:r w:rsidRPr="000E164F">
        <w:rPr>
          <w:lang w:val="en-US"/>
        </w:rPr>
        <w:t>the course may already have professional qualifications. Others may</w:t>
      </w:r>
      <w:r w:rsidR="005D61FA" w:rsidRPr="000E164F">
        <w:rPr>
          <w:lang w:val="en-US"/>
        </w:rPr>
        <w:t xml:space="preserve"> p</w:t>
      </w:r>
      <w:r w:rsidRPr="000E164F">
        <w:rPr>
          <w:lang w:val="en-US"/>
        </w:rPr>
        <w:t xml:space="preserve">rove </w:t>
      </w:r>
      <w:r w:rsidR="005D61FA" w:rsidRPr="000E164F">
        <w:rPr>
          <w:lang w:val="en-US"/>
        </w:rPr>
        <w:t>s</w:t>
      </w:r>
      <w:r w:rsidRPr="000E164F">
        <w:rPr>
          <w:lang w:val="en-US"/>
        </w:rPr>
        <w:t xml:space="preserve">uitable for further training for professions such as the youth employment service. Others may find that, by the time they wish to transfer from youth leadership, the county college will have become a reality and that they may. after further training, find a useful career in that field. We hope that any emergency trained youth leaders will receive sympathetic and generous treatment from local education authorities if, after a period </w:t>
      </w:r>
      <w:r w:rsidR="005D61FA" w:rsidRPr="000E164F">
        <w:rPr>
          <w:lang w:val="en-US"/>
        </w:rPr>
        <w:t>o</w:t>
      </w:r>
      <w:r w:rsidRPr="000E164F">
        <w:rPr>
          <w:lang w:val="en-US"/>
        </w:rPr>
        <w:t>f full-time leadership</w:t>
      </w:r>
      <w:r w:rsidR="006A0743" w:rsidRPr="000E164F">
        <w:rPr>
          <w:lang w:val="en-US"/>
        </w:rPr>
        <w:t>,</w:t>
      </w:r>
      <w:r w:rsidRPr="000E164F">
        <w:rPr>
          <w:lang w:val="en-US"/>
        </w:rPr>
        <w:t xml:space="preserve"> they apply for grant-aid to enable them to train for other professional work</w:t>
      </w:r>
    </w:p>
    <w:p w14:paraId="0DABD8F7" w14:textId="77777777" w:rsidR="000E164F" w:rsidRDefault="00230010" w:rsidP="00124835">
      <w:pPr>
        <w:pStyle w:val="Normal2"/>
        <w:rPr>
          <w:lang w:val="en-US"/>
        </w:rPr>
      </w:pPr>
      <w:r w:rsidRPr="00230010">
        <w:rPr>
          <w:lang w:val="en-US"/>
        </w:rPr>
        <w:t>Nor would we put the scheme forward if we saw no reasonable</w:t>
      </w:r>
      <w:r w:rsidR="006A0743">
        <w:rPr>
          <w:lang w:val="en-US"/>
        </w:rPr>
        <w:t xml:space="preserve"> </w:t>
      </w:r>
      <w:r w:rsidRPr="00230010">
        <w:rPr>
          <w:lang w:val="en-US"/>
        </w:rPr>
        <w:t>chance of attracting the number of students needed. We are not blind to the</w:t>
      </w:r>
      <w:r w:rsidR="006A0743">
        <w:rPr>
          <w:lang w:val="en-US"/>
        </w:rPr>
        <w:t xml:space="preserve"> </w:t>
      </w:r>
      <w:r w:rsidRPr="00230010">
        <w:rPr>
          <w:lang w:val="en-US"/>
        </w:rPr>
        <w:t xml:space="preserve">formidable difficulties. An intake </w:t>
      </w:r>
      <w:r w:rsidR="006A0743">
        <w:rPr>
          <w:lang w:val="en-US"/>
        </w:rPr>
        <w:t>o</w:t>
      </w:r>
      <w:r w:rsidRPr="00230010">
        <w:rPr>
          <w:lang w:val="en-US"/>
        </w:rPr>
        <w:t xml:space="preserve">f 150—200 a year is a large figure in comparison with the present body </w:t>
      </w:r>
      <w:r w:rsidR="006A0743">
        <w:rPr>
          <w:lang w:val="en-US"/>
        </w:rPr>
        <w:t>o</w:t>
      </w:r>
      <w:r w:rsidRPr="00230010">
        <w:rPr>
          <w:lang w:val="en-US"/>
        </w:rPr>
        <w:t xml:space="preserve">f professional leaders and the present trickle of recruits. We </w:t>
      </w:r>
      <w:proofErr w:type="spellStart"/>
      <w:r w:rsidRPr="00230010">
        <w:rPr>
          <w:lang w:val="en-US"/>
        </w:rPr>
        <w:t>recognise</w:t>
      </w:r>
      <w:proofErr w:type="spellEnd"/>
      <w:r w:rsidRPr="00230010">
        <w:rPr>
          <w:lang w:val="en-US"/>
        </w:rPr>
        <w:t xml:space="preserve"> that no attempt at recruitment </w:t>
      </w:r>
      <w:r w:rsidR="006A0743">
        <w:rPr>
          <w:lang w:val="en-US"/>
        </w:rPr>
        <w:t>o</w:t>
      </w:r>
      <w:r w:rsidRPr="00230010">
        <w:rPr>
          <w:lang w:val="en-US"/>
        </w:rPr>
        <w:t>f emergency students on the scale we suggest will have the faintest chance of success unless the Ministry first make plain their intentions on</w:t>
      </w:r>
      <w:r w:rsidR="006A0743">
        <w:rPr>
          <w:lang w:val="en-US"/>
        </w:rPr>
        <w:t xml:space="preserve"> </w:t>
      </w:r>
      <w:r w:rsidRPr="00230010">
        <w:rPr>
          <w:lang w:val="en-US"/>
        </w:rPr>
        <w:t xml:space="preserve">long-term training, qualification, and scales of salary. The first we have already dealt with; our suggestions on the second and third are set out later in this chapter. </w:t>
      </w:r>
    </w:p>
    <w:p w14:paraId="7392FAFC" w14:textId="77777777" w:rsidR="000E164F" w:rsidRDefault="00230010" w:rsidP="00124835">
      <w:pPr>
        <w:pStyle w:val="Normal2"/>
        <w:rPr>
          <w:lang w:val="en-US"/>
        </w:rPr>
      </w:pPr>
      <w:r w:rsidRPr="00230010">
        <w:rPr>
          <w:lang w:val="en-US"/>
        </w:rPr>
        <w:t xml:space="preserve">Provided that a reasonable future for the profession is assured, we do not feel that our demands are greater than can be met by the possible sources of recruitment. We look principally to men and women now in the Service, who have already shown a gift for the work in part-time </w:t>
      </w:r>
      <w:r w:rsidRPr="00230010">
        <w:rPr>
          <w:lang w:val="en-US"/>
        </w:rPr>
        <w:lastRenderedPageBreak/>
        <w:t>leadership. Many of these will be working in industry, where there will be</w:t>
      </w:r>
      <w:r w:rsidR="006A0743">
        <w:rPr>
          <w:lang w:val="en-US"/>
        </w:rPr>
        <w:t xml:space="preserve"> </w:t>
      </w:r>
      <w:r w:rsidRPr="00230010">
        <w:rPr>
          <w:lang w:val="en-US"/>
        </w:rPr>
        <w:t>for some years a movement of workers from declining industries to those</w:t>
      </w:r>
      <w:r w:rsidR="006A0743">
        <w:rPr>
          <w:lang w:val="en-US"/>
        </w:rPr>
        <w:t xml:space="preserve"> </w:t>
      </w:r>
      <w:r w:rsidRPr="00230010">
        <w:rPr>
          <w:lang w:val="en-US"/>
        </w:rPr>
        <w:t>which are developing. We think that a number of able and intelligent</w:t>
      </w:r>
      <w:r w:rsidR="006A0743">
        <w:rPr>
          <w:lang w:val="en-US"/>
        </w:rPr>
        <w:t xml:space="preserve"> </w:t>
      </w:r>
      <w:r w:rsidRPr="00230010">
        <w:rPr>
          <w:lang w:val="en-US"/>
        </w:rPr>
        <w:t>men and women so affected may, at the point when they are preparing</w:t>
      </w:r>
      <w:r w:rsidR="006A0743">
        <w:rPr>
          <w:lang w:val="en-US"/>
        </w:rPr>
        <w:t xml:space="preserve"> </w:t>
      </w:r>
      <w:r w:rsidRPr="00230010">
        <w:rPr>
          <w:lang w:val="en-US"/>
        </w:rPr>
        <w:t>to move, have their interest caught by the possibility of a period of professional experience outside industry and in a field that they already know. A few teachers, even at this period of strain on the schools, and some social workers may be attracted by the brightening prospects of the profession. So too ma</w:t>
      </w:r>
      <w:r w:rsidR="006A0743">
        <w:rPr>
          <w:lang w:val="en-US"/>
        </w:rPr>
        <w:t>n</w:t>
      </w:r>
      <w:r w:rsidRPr="00230010">
        <w:rPr>
          <w:lang w:val="en-US"/>
        </w:rPr>
        <w:t xml:space="preserve">y young men and women leaving the universities and others leaving the armed forces in the prime of life. </w:t>
      </w:r>
    </w:p>
    <w:p w14:paraId="655F2E69" w14:textId="200ED1CA" w:rsidR="006A0743" w:rsidRDefault="00230010" w:rsidP="00124835">
      <w:pPr>
        <w:pStyle w:val="Normal2"/>
        <w:rPr>
          <w:lang w:val="en-US"/>
        </w:rPr>
      </w:pPr>
      <w:r w:rsidRPr="00230010">
        <w:rPr>
          <w:lang w:val="en-US"/>
        </w:rPr>
        <w:t>We urge the Ministry to give good publicity to the scheme and to make it known through the normal employment services. Successful</w:t>
      </w:r>
      <w:r w:rsidR="006A0743">
        <w:rPr>
          <w:lang w:val="en-US"/>
        </w:rPr>
        <w:t xml:space="preserve"> </w:t>
      </w:r>
      <w:r w:rsidRPr="00230010">
        <w:rPr>
          <w:lang w:val="en-US"/>
        </w:rPr>
        <w:t xml:space="preserve">recruitment will depend a lot on personal contact, and we hope that employers' associations, the churches, voluntary </w:t>
      </w:r>
      <w:proofErr w:type="spellStart"/>
      <w:r w:rsidRPr="00230010">
        <w:rPr>
          <w:lang w:val="en-US"/>
        </w:rPr>
        <w:t>organisations</w:t>
      </w:r>
      <w:proofErr w:type="spellEnd"/>
      <w:r w:rsidRPr="00230010">
        <w:rPr>
          <w:lang w:val="en-US"/>
        </w:rPr>
        <w:t xml:space="preserve"> and the off</w:t>
      </w:r>
      <w:r w:rsidR="006A0743">
        <w:rPr>
          <w:lang w:val="en-US"/>
        </w:rPr>
        <w:t>i</w:t>
      </w:r>
      <w:r w:rsidRPr="00230010">
        <w:rPr>
          <w:lang w:val="en-US"/>
        </w:rPr>
        <w:t>cers</w:t>
      </w:r>
      <w:r w:rsidR="006A0743">
        <w:rPr>
          <w:lang w:val="en-US"/>
        </w:rPr>
        <w:t xml:space="preserve"> </w:t>
      </w:r>
      <w:r w:rsidRPr="00230010">
        <w:rPr>
          <w:lang w:val="en-US"/>
        </w:rPr>
        <w:t xml:space="preserve">of local education authorities will do all they can to bring the opportunities to the notice of likely recruits. </w:t>
      </w:r>
    </w:p>
    <w:p w14:paraId="01E62AAA" w14:textId="01C7943A"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75FF5C20" w14:textId="77777777" w:rsidR="00230010" w:rsidRPr="00230010" w:rsidRDefault="00230010" w:rsidP="000E164F">
      <w:pPr>
        <w:pStyle w:val="Heading3"/>
        <w:rPr>
          <w:lang w:val="en-US"/>
        </w:rPr>
      </w:pPr>
      <w:bookmarkStart w:id="51" w:name="_Toc44859744"/>
      <w:r w:rsidRPr="00230010">
        <w:rPr>
          <w:lang w:val="en-US"/>
        </w:rPr>
        <w:t>(ii) The content of training</w:t>
      </w:r>
      <w:bookmarkEnd w:id="51"/>
      <w:r w:rsidRPr="00230010">
        <w:rPr>
          <w:lang w:val="en-US"/>
        </w:rPr>
        <w:t xml:space="preserve"> </w:t>
      </w:r>
      <w:r w:rsidRPr="00230010">
        <w:rPr>
          <w:lang w:val="en-US"/>
        </w:rPr>
        <w:br/>
      </w:r>
    </w:p>
    <w:p w14:paraId="4FC0F2D0" w14:textId="3917A0F0" w:rsidR="00B010F6" w:rsidRPr="000E164F" w:rsidRDefault="00230010" w:rsidP="00124835">
      <w:pPr>
        <w:pStyle w:val="Normal2"/>
        <w:rPr>
          <w:lang w:val="en-US"/>
        </w:rPr>
      </w:pPr>
      <w:r w:rsidRPr="000E164F">
        <w:rPr>
          <w:lang w:val="en-US"/>
        </w:rPr>
        <w:t>We have with diffidence commented on the possible forms that</w:t>
      </w:r>
      <w:r w:rsidR="006A0743" w:rsidRPr="000E164F">
        <w:rPr>
          <w:lang w:val="en-US"/>
        </w:rPr>
        <w:t xml:space="preserve"> </w:t>
      </w:r>
      <w:r w:rsidRPr="000E164F">
        <w:rPr>
          <w:lang w:val="en-US"/>
        </w:rPr>
        <w:t>training for youth work might take in the three-year training course.</w:t>
      </w:r>
      <w:r w:rsidR="00557B84" w:rsidRPr="000E164F">
        <w:rPr>
          <w:lang w:val="en-US"/>
        </w:rPr>
        <w:t xml:space="preserve"> We </w:t>
      </w:r>
      <w:r w:rsidRPr="000E164F">
        <w:rPr>
          <w:lang w:val="en-US"/>
        </w:rPr>
        <w:t>are ready, however, to offer positive suggestions for the training of youth</w:t>
      </w:r>
      <w:r w:rsidR="00557B84" w:rsidRPr="000E164F">
        <w:rPr>
          <w:lang w:val="en-US"/>
        </w:rPr>
        <w:t xml:space="preserve"> </w:t>
      </w:r>
      <w:r w:rsidRPr="000E164F">
        <w:rPr>
          <w:lang w:val="en-US"/>
        </w:rPr>
        <w:t>leaders in an emergency college which does not yet exist, since we are</w:t>
      </w:r>
      <w:r w:rsidR="00557B84" w:rsidRPr="000E164F">
        <w:rPr>
          <w:lang w:val="en-US"/>
        </w:rPr>
        <w:t xml:space="preserve"> </w:t>
      </w:r>
      <w:r w:rsidRPr="000E164F">
        <w:rPr>
          <w:lang w:val="en-US"/>
        </w:rPr>
        <w:t xml:space="preserve">naturally anxious to see such a new beginning animated by the spirit </w:t>
      </w:r>
      <w:r w:rsidR="00557B84" w:rsidRPr="000E164F">
        <w:rPr>
          <w:lang w:val="en-US"/>
        </w:rPr>
        <w:t>o</w:t>
      </w:r>
      <w:r w:rsidRPr="000E164F">
        <w:rPr>
          <w:lang w:val="en-US"/>
        </w:rPr>
        <w:t>f</w:t>
      </w:r>
      <w:r w:rsidR="00557B84" w:rsidRPr="000E164F">
        <w:rPr>
          <w:lang w:val="en-US"/>
        </w:rPr>
        <w:t xml:space="preserve"> th</w:t>
      </w:r>
      <w:r w:rsidRPr="000E164F">
        <w:rPr>
          <w:lang w:val="en-US"/>
        </w:rPr>
        <w:t xml:space="preserve">is Report. We see the emergency course as doing three jobs. The first is the professional and specialist job of teaching the techniques </w:t>
      </w:r>
      <w:r w:rsidR="00557B84" w:rsidRPr="000E164F">
        <w:rPr>
          <w:lang w:val="en-US"/>
        </w:rPr>
        <w:t>o</w:t>
      </w:r>
      <w:r w:rsidRPr="000E164F">
        <w:rPr>
          <w:lang w:val="en-US"/>
        </w:rPr>
        <w:t>f youth leadership and of providing practical experience in youth work.</w:t>
      </w:r>
      <w:r w:rsidR="00927937" w:rsidRPr="000E164F">
        <w:rPr>
          <w:lang w:val="en-US"/>
        </w:rPr>
        <w:t xml:space="preserve">  </w:t>
      </w:r>
      <w:r w:rsidRPr="000E164F">
        <w:rPr>
          <w:lang w:val="en-US"/>
        </w:rPr>
        <w:t>The second is to offer wider studies of man and society, particularly those which will enable the student to avoid a stereotyped psychological patter</w:t>
      </w:r>
      <w:r w:rsidR="00927937" w:rsidRPr="000E164F">
        <w:rPr>
          <w:lang w:val="en-US"/>
        </w:rPr>
        <w:t xml:space="preserve"> </w:t>
      </w:r>
      <w:r w:rsidRPr="000E164F">
        <w:rPr>
          <w:lang w:val="en-US"/>
        </w:rPr>
        <w:t>about youth which he mistakes for knowledge of the young. The third</w:t>
      </w:r>
      <w:r w:rsidR="00927937" w:rsidRPr="000E164F">
        <w:rPr>
          <w:lang w:val="en-US"/>
        </w:rPr>
        <w:t xml:space="preserve"> i</w:t>
      </w:r>
      <w:r w:rsidRPr="000E164F">
        <w:rPr>
          <w:lang w:val="en-US"/>
        </w:rPr>
        <w:t>s the enrichment of the individual student through background studies</w:t>
      </w:r>
      <w:r w:rsidR="00927937" w:rsidRPr="000E164F">
        <w:rPr>
          <w:lang w:val="en-US"/>
        </w:rPr>
        <w:t xml:space="preserve"> </w:t>
      </w:r>
      <w:r w:rsidRPr="000E164F">
        <w:rPr>
          <w:lang w:val="en-US"/>
        </w:rPr>
        <w:t xml:space="preserve">and the acquisition of new skills. These are valuable in themselves and will add to the stature of the new leader: they should also enable him to offer greater opportunities to the young. Appendix </w:t>
      </w:r>
      <w:r w:rsidR="00B010F6" w:rsidRPr="000E164F">
        <w:rPr>
          <w:lang w:val="en-US"/>
        </w:rPr>
        <w:t>11</w:t>
      </w:r>
      <w:r w:rsidRPr="000E164F">
        <w:rPr>
          <w:lang w:val="en-US"/>
        </w:rPr>
        <w:t xml:space="preserve"> contains some suggestions for an emergency training college syllabus. </w:t>
      </w:r>
    </w:p>
    <w:p w14:paraId="06F69CF0" w14:textId="11223831" w:rsidR="00B010F6" w:rsidRPr="005D7FB9" w:rsidRDefault="00230010" w:rsidP="000E164F">
      <w:pPr>
        <w:pStyle w:val="Heading3"/>
        <w:rPr>
          <w:lang w:val="en-US"/>
        </w:rPr>
      </w:pPr>
      <w:r w:rsidRPr="005D7FB9">
        <w:rPr>
          <w:lang w:val="en-US"/>
        </w:rPr>
        <w:br/>
      </w:r>
      <w:bookmarkStart w:id="52" w:name="_Toc44859745"/>
      <w:r w:rsidRPr="005D7FB9">
        <w:rPr>
          <w:lang w:val="en-US"/>
        </w:rPr>
        <w:t>4. QUALIFICATION</w:t>
      </w:r>
      <w:bookmarkEnd w:id="52"/>
      <w:r w:rsidRPr="005D7FB9">
        <w:rPr>
          <w:lang w:val="en-US"/>
        </w:rPr>
        <w:t xml:space="preserve"> </w:t>
      </w:r>
    </w:p>
    <w:p w14:paraId="68D25A82" w14:textId="77777777" w:rsidR="00F929C7" w:rsidRDefault="00F929C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394FFC22" w14:textId="77777777" w:rsidR="00790839" w:rsidRDefault="00230010" w:rsidP="00124835">
      <w:pPr>
        <w:pStyle w:val="Normal2"/>
        <w:rPr>
          <w:lang w:val="en-US"/>
        </w:rPr>
      </w:pPr>
      <w:r w:rsidRPr="000E164F">
        <w:rPr>
          <w:lang w:val="en-US"/>
        </w:rPr>
        <w:t xml:space="preserve">We consider that all leaders trained in </w:t>
      </w:r>
      <w:proofErr w:type="spellStart"/>
      <w:r w:rsidRPr="000E164F">
        <w:rPr>
          <w:lang w:val="en-US"/>
        </w:rPr>
        <w:t>recognised</w:t>
      </w:r>
      <w:proofErr w:type="spellEnd"/>
      <w:r w:rsidRPr="000E164F">
        <w:rPr>
          <w:lang w:val="en-US"/>
        </w:rPr>
        <w:t xml:space="preserve"> courses of all kinds should rank equally for recognition as qualified youth leaders.</w:t>
      </w:r>
    </w:p>
    <w:p w14:paraId="5D8B8064" w14:textId="77777777" w:rsidR="00790839" w:rsidRDefault="00230010" w:rsidP="00124835">
      <w:pPr>
        <w:pStyle w:val="Normal2"/>
        <w:rPr>
          <w:lang w:val="en-US"/>
        </w:rPr>
      </w:pPr>
      <w:r w:rsidRPr="00230010">
        <w:rPr>
          <w:lang w:val="en-US"/>
        </w:rPr>
        <w:t>Students who have successfully completed a course of teacher</w:t>
      </w:r>
      <w:r w:rsidR="00B010F6">
        <w:rPr>
          <w:lang w:val="en-US"/>
        </w:rPr>
        <w:t>-</w:t>
      </w:r>
      <w:r w:rsidRPr="00230010">
        <w:rPr>
          <w:lang w:val="en-US"/>
        </w:rPr>
        <w:t>training are recommended to the Minister by the appropriate Area Training</w:t>
      </w:r>
      <w:r w:rsidR="00B010F6">
        <w:rPr>
          <w:lang w:val="en-US"/>
        </w:rPr>
        <w:t xml:space="preserve"> </w:t>
      </w:r>
      <w:proofErr w:type="spellStart"/>
      <w:r w:rsidRPr="00230010">
        <w:rPr>
          <w:lang w:val="en-US"/>
        </w:rPr>
        <w:t>organisation</w:t>
      </w:r>
      <w:proofErr w:type="spellEnd"/>
      <w:r w:rsidRPr="00230010">
        <w:rPr>
          <w:lang w:val="en-US"/>
        </w:rPr>
        <w:t xml:space="preserve"> for recognition as qualified teachers. We imagine that those</w:t>
      </w:r>
      <w:r w:rsidR="00B010F6">
        <w:rPr>
          <w:lang w:val="en-US"/>
        </w:rPr>
        <w:t xml:space="preserve"> </w:t>
      </w:r>
      <w:r w:rsidRPr="00230010">
        <w:rPr>
          <w:lang w:val="en-US"/>
        </w:rPr>
        <w:t>whose course has included training for youth work will have their</w:t>
      </w:r>
      <w:r w:rsidR="00B010F6">
        <w:rPr>
          <w:lang w:val="en-US"/>
        </w:rPr>
        <w:t xml:space="preserve"> </w:t>
      </w:r>
      <w:r w:rsidRPr="00230010">
        <w:rPr>
          <w:lang w:val="en-US"/>
        </w:rPr>
        <w:t>examination certificate endorsed to that effect. We recommend that the</w:t>
      </w:r>
      <w:r w:rsidR="00B010F6">
        <w:rPr>
          <w:lang w:val="en-US"/>
        </w:rPr>
        <w:t xml:space="preserve"> </w:t>
      </w:r>
      <w:r w:rsidRPr="00230010">
        <w:rPr>
          <w:lang w:val="en-US"/>
        </w:rPr>
        <w:t xml:space="preserve">Minister should invite the appropriate Area Training </w:t>
      </w:r>
      <w:proofErr w:type="spellStart"/>
      <w:r w:rsidRPr="00230010">
        <w:rPr>
          <w:lang w:val="en-US"/>
        </w:rPr>
        <w:t>Organisations</w:t>
      </w:r>
      <w:proofErr w:type="spellEnd"/>
      <w:r w:rsidRPr="00230010">
        <w:rPr>
          <w:lang w:val="en-US"/>
        </w:rPr>
        <w:t xml:space="preserve"> to undertake the responsibility for supervising all other </w:t>
      </w:r>
      <w:proofErr w:type="spellStart"/>
      <w:r w:rsidRPr="00230010">
        <w:rPr>
          <w:lang w:val="en-US"/>
        </w:rPr>
        <w:t>recognised</w:t>
      </w:r>
      <w:proofErr w:type="spellEnd"/>
      <w:r w:rsidRPr="00230010">
        <w:rPr>
          <w:lang w:val="en-US"/>
        </w:rPr>
        <w:t xml:space="preserve"> courses of training for youth leadership, and for recommending students who have</w:t>
      </w:r>
      <w:r w:rsidR="00B010F6">
        <w:rPr>
          <w:lang w:val="en-US"/>
        </w:rPr>
        <w:t xml:space="preserve"> </w:t>
      </w:r>
      <w:r w:rsidRPr="00230010">
        <w:rPr>
          <w:lang w:val="en-US"/>
        </w:rPr>
        <w:t>successfully completed the course for recognition by the Minister as</w:t>
      </w:r>
      <w:r w:rsidR="00B010F6">
        <w:rPr>
          <w:lang w:val="en-US"/>
        </w:rPr>
        <w:t xml:space="preserve"> </w:t>
      </w:r>
      <w:r w:rsidRPr="00230010">
        <w:rPr>
          <w:lang w:val="en-US"/>
        </w:rPr>
        <w:t>qualified leaders.</w:t>
      </w:r>
    </w:p>
    <w:p w14:paraId="33EB18D5" w14:textId="77777777" w:rsidR="00790839" w:rsidRDefault="00230010" w:rsidP="00124835">
      <w:pPr>
        <w:pStyle w:val="Normal2"/>
        <w:rPr>
          <w:lang w:val="en-US"/>
        </w:rPr>
      </w:pPr>
      <w:r w:rsidRPr="00230010">
        <w:rPr>
          <w:lang w:val="en-US"/>
        </w:rPr>
        <w:t>There remains the dif</w:t>
      </w:r>
      <w:r w:rsidR="00B010F6">
        <w:rPr>
          <w:lang w:val="en-US"/>
        </w:rPr>
        <w:t>f</w:t>
      </w:r>
      <w:r w:rsidRPr="00230010">
        <w:rPr>
          <w:lang w:val="en-US"/>
        </w:rPr>
        <w:t>icult problem of full-time youth leaders now in post, some of whom have given years of excellent service to young</w:t>
      </w:r>
      <w:r w:rsidR="00145877">
        <w:rPr>
          <w:lang w:val="en-US"/>
        </w:rPr>
        <w:t xml:space="preserve"> </w:t>
      </w:r>
      <w:r w:rsidRPr="00230010">
        <w:rPr>
          <w:lang w:val="en-US"/>
        </w:rPr>
        <w:t>people. We recommend that those who have completed five years of</w:t>
      </w:r>
      <w:r w:rsidR="00145877">
        <w:rPr>
          <w:lang w:val="en-US"/>
        </w:rPr>
        <w:t xml:space="preserve"> </w:t>
      </w:r>
      <w:r w:rsidRPr="00230010">
        <w:rPr>
          <w:lang w:val="en-US"/>
        </w:rPr>
        <w:t>full-time service as youth leaders to the satisfaction of the local education</w:t>
      </w:r>
      <w:r w:rsidR="00145877">
        <w:rPr>
          <w:lang w:val="en-US"/>
        </w:rPr>
        <w:t xml:space="preserve"> </w:t>
      </w:r>
      <w:r w:rsidRPr="00230010">
        <w:rPr>
          <w:lang w:val="en-US"/>
        </w:rPr>
        <w:t>authority or authorities in whose area they have served, should be recommended to the Minister by the local education authority, in whose area</w:t>
      </w:r>
      <w:r w:rsidR="00145877">
        <w:rPr>
          <w:lang w:val="en-US"/>
        </w:rPr>
        <w:t xml:space="preserve"> </w:t>
      </w:r>
      <w:r w:rsidRPr="00230010">
        <w:rPr>
          <w:lang w:val="en-US"/>
        </w:rPr>
        <w:t>they are now serving, for recognition as qualified by experience. This</w:t>
      </w:r>
      <w:r w:rsidR="00145877">
        <w:rPr>
          <w:lang w:val="en-US"/>
        </w:rPr>
        <w:t xml:space="preserve"> </w:t>
      </w:r>
      <w:r w:rsidRPr="00230010">
        <w:rPr>
          <w:lang w:val="en-US"/>
        </w:rPr>
        <w:t>is not a form of qualification which should be allowed to continue</w:t>
      </w:r>
      <w:r w:rsidR="00145877">
        <w:rPr>
          <w:lang w:val="en-US"/>
        </w:rPr>
        <w:t xml:space="preserve"> </w:t>
      </w:r>
      <w:r w:rsidRPr="00230010">
        <w:rPr>
          <w:lang w:val="en-US"/>
        </w:rPr>
        <w:t>indefinitely, and we therefore suggest that the Minister should appoint a</w:t>
      </w:r>
      <w:r w:rsidR="00145877">
        <w:rPr>
          <w:lang w:val="en-US"/>
        </w:rPr>
        <w:t xml:space="preserve"> </w:t>
      </w:r>
      <w:r w:rsidRPr="00230010">
        <w:rPr>
          <w:lang w:val="en-US"/>
        </w:rPr>
        <w:t>day after which no new entrant to full-time youth leadership shall be able</w:t>
      </w:r>
      <w:r w:rsidR="00145877">
        <w:rPr>
          <w:lang w:val="en-US"/>
        </w:rPr>
        <w:t xml:space="preserve"> </w:t>
      </w:r>
      <w:r w:rsidRPr="00230010">
        <w:rPr>
          <w:lang w:val="en-US"/>
        </w:rPr>
        <w:t xml:space="preserve">to claim qualification by experience alone. Before appointing a </w:t>
      </w:r>
      <w:proofErr w:type="gramStart"/>
      <w:r w:rsidRPr="00230010">
        <w:rPr>
          <w:lang w:val="en-US"/>
        </w:rPr>
        <w:t>day</w:t>
      </w:r>
      <w:proofErr w:type="gramEnd"/>
      <w:r w:rsidRPr="00230010">
        <w:rPr>
          <w:lang w:val="en-US"/>
        </w:rPr>
        <w:t xml:space="preserve"> the</w:t>
      </w:r>
      <w:r w:rsidR="00145877">
        <w:rPr>
          <w:lang w:val="en-US"/>
        </w:rPr>
        <w:t xml:space="preserve"> </w:t>
      </w:r>
      <w:r w:rsidRPr="00230010">
        <w:rPr>
          <w:lang w:val="en-US"/>
        </w:rPr>
        <w:t xml:space="preserve">Minister may wish to give the national voluntary </w:t>
      </w:r>
      <w:proofErr w:type="spellStart"/>
      <w:r w:rsidRPr="00230010">
        <w:rPr>
          <w:lang w:val="en-US"/>
        </w:rPr>
        <w:t>organisations</w:t>
      </w:r>
      <w:proofErr w:type="spellEnd"/>
      <w:r w:rsidRPr="00230010">
        <w:rPr>
          <w:lang w:val="en-US"/>
        </w:rPr>
        <w:t xml:space="preserve"> time to</w:t>
      </w:r>
      <w:r w:rsidR="00145877">
        <w:rPr>
          <w:lang w:val="en-US"/>
        </w:rPr>
        <w:t xml:space="preserve"> </w:t>
      </w:r>
      <w:r w:rsidRPr="00230010">
        <w:rPr>
          <w:lang w:val="en-US"/>
        </w:rPr>
        <w:t xml:space="preserve">submit their own schemes of training for approval by him on the advice of the Development Council in the way we have already suggested. </w:t>
      </w:r>
    </w:p>
    <w:p w14:paraId="02F742BA" w14:textId="77777777" w:rsidR="00790839" w:rsidRDefault="00230010" w:rsidP="00124835">
      <w:pPr>
        <w:pStyle w:val="Normal2"/>
        <w:rPr>
          <w:lang w:val="en-US"/>
        </w:rPr>
      </w:pPr>
      <w:r w:rsidRPr="00230010">
        <w:rPr>
          <w:lang w:val="en-US"/>
        </w:rPr>
        <w:t>We hope that leaders who have qualified by experience alone will be encouraged to undertake some form of part-time training. Nor do we</w:t>
      </w:r>
      <w:r w:rsidR="00145877">
        <w:rPr>
          <w:lang w:val="en-US"/>
        </w:rPr>
        <w:t xml:space="preserve"> </w:t>
      </w:r>
      <w:r w:rsidRPr="00230010">
        <w:rPr>
          <w:lang w:val="en-US"/>
        </w:rPr>
        <w:t xml:space="preserve">regard them as exempt from our general principle that youth leadership is a life-long career for only a few. We think that in recommending experienced leaders for recognition as qualified leaders the opportunity should be taken to review their engagement, and that thereafter their engagement should be subject to periodic review; indeed we think it should be considered whether such periodic reviews should not be extended to all full-time appointments in the Youth Service. </w:t>
      </w:r>
    </w:p>
    <w:p w14:paraId="12ED8F91" w14:textId="437CB7D9" w:rsidR="00260D08" w:rsidRPr="00790839" w:rsidRDefault="00230010" w:rsidP="00124835">
      <w:pPr>
        <w:pStyle w:val="Normal2"/>
        <w:rPr>
          <w:lang w:val="en-US"/>
        </w:rPr>
      </w:pPr>
      <w:r w:rsidRPr="00790839">
        <w:rPr>
          <w:lang w:val="en-US"/>
        </w:rPr>
        <w:lastRenderedPageBreak/>
        <w:t xml:space="preserve">We hope that it may be possible to consider the first year of full-time service of every qualified leader as a year </w:t>
      </w:r>
      <w:r w:rsidR="00145877" w:rsidRPr="00790839">
        <w:rPr>
          <w:lang w:val="en-US"/>
        </w:rPr>
        <w:t>o</w:t>
      </w:r>
      <w:r w:rsidRPr="00790839">
        <w:rPr>
          <w:lang w:val="en-US"/>
        </w:rPr>
        <w:t xml:space="preserve">f probation. During that year he should be under the supervision of a responsible officer of the authority, normally the Youth Service or further education </w:t>
      </w:r>
      <w:proofErr w:type="spellStart"/>
      <w:r w:rsidRPr="00790839">
        <w:rPr>
          <w:lang w:val="en-US"/>
        </w:rPr>
        <w:t>organiser</w:t>
      </w:r>
      <w:proofErr w:type="spellEnd"/>
      <w:r w:rsidRPr="00790839">
        <w:rPr>
          <w:lang w:val="en-US"/>
        </w:rPr>
        <w:t xml:space="preserve">. It also </w:t>
      </w:r>
      <w:proofErr w:type="spellStart"/>
      <w:r w:rsidRPr="00790839">
        <w:rPr>
          <w:lang w:val="en-US"/>
        </w:rPr>
        <w:t>seemsdesirable</w:t>
      </w:r>
      <w:proofErr w:type="spellEnd"/>
      <w:r w:rsidRPr="00790839">
        <w:rPr>
          <w:lang w:val="en-US"/>
        </w:rPr>
        <w:t xml:space="preserve"> that every leader on probation should be placed for a period if only for a month, in a club where he can work under an experienced leader. </w:t>
      </w:r>
    </w:p>
    <w:p w14:paraId="2A317BDE" w14:textId="3EA9730F"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5EEF9A0B" w14:textId="68E71B98" w:rsidR="00260D08" w:rsidRPr="005D7FB9" w:rsidRDefault="00230010" w:rsidP="00790839">
      <w:pPr>
        <w:pStyle w:val="Heading3"/>
      </w:pPr>
      <w:bookmarkStart w:id="53" w:name="_Toc44859746"/>
      <w:r w:rsidRPr="005D7FB9">
        <w:t>5. SCALES OF SALARIES</w:t>
      </w:r>
      <w:bookmarkEnd w:id="53"/>
      <w:r w:rsidRPr="005D7FB9">
        <w:t xml:space="preserve"> </w:t>
      </w:r>
    </w:p>
    <w:p w14:paraId="051A856B" w14:textId="77777777" w:rsidR="00F929C7" w:rsidRDefault="00F929C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30B8AF9E" w14:textId="77777777" w:rsidR="00790839" w:rsidRDefault="00230010" w:rsidP="00124835">
      <w:pPr>
        <w:pStyle w:val="Normal2"/>
        <w:rPr>
          <w:lang w:val="en-US"/>
        </w:rPr>
      </w:pPr>
      <w:r w:rsidRPr="00790839">
        <w:rPr>
          <w:lang w:val="en-US"/>
        </w:rPr>
        <w:t xml:space="preserve">In the preceding sections we have provided for a </w:t>
      </w:r>
      <w:proofErr w:type="spellStart"/>
      <w:r w:rsidRPr="00790839">
        <w:rPr>
          <w:lang w:val="en-US"/>
        </w:rPr>
        <w:t>recognised</w:t>
      </w:r>
      <w:proofErr w:type="spellEnd"/>
      <w:r w:rsidRPr="00790839">
        <w:rPr>
          <w:lang w:val="en-US"/>
        </w:rPr>
        <w:t xml:space="preserve"> system of qualification, in the long run by training only, for the time being by training or experience. Once this is assured the next step will be the negotiation of agreed scales of salaries for qualified leaders. We suggest that the Minister should appoint a committee to negotiate scales of salaries</w:t>
      </w:r>
      <w:r w:rsidR="00DD3D5B" w:rsidRPr="00790839">
        <w:rPr>
          <w:lang w:val="en-US"/>
        </w:rPr>
        <w:t xml:space="preserve">; </w:t>
      </w:r>
      <w:r w:rsidRPr="00790839">
        <w:rPr>
          <w:lang w:val="en-US"/>
        </w:rPr>
        <w:t>it should be representative of statutory and voluntary employing bodies and of leaders employed by both types of body. A rough parallel is the existing Committee on Scales of Salaries for the Teaching Staff of Training Colleges (the Pelham Committee). This is not a statutory Committee</w:t>
      </w:r>
      <w:r w:rsidR="00DD3D5B" w:rsidRPr="00790839">
        <w:rPr>
          <w:lang w:val="en-US"/>
        </w:rPr>
        <w:t xml:space="preserve"> </w:t>
      </w:r>
      <w:r w:rsidRPr="00790839">
        <w:rPr>
          <w:lang w:val="en-US"/>
        </w:rPr>
        <w:t>as is the Burnham Committee, but it is appointed by the Minister and</w:t>
      </w:r>
      <w:r w:rsidR="00DD3D5B" w:rsidRPr="00790839">
        <w:rPr>
          <w:lang w:val="en-US"/>
        </w:rPr>
        <w:t xml:space="preserve"> </w:t>
      </w:r>
      <w:r w:rsidRPr="00790839">
        <w:rPr>
          <w:lang w:val="en-US"/>
        </w:rPr>
        <w:t xml:space="preserve">submits recommended scales for his approval; its constitution </w:t>
      </w:r>
      <w:r w:rsidR="00DD3D5B" w:rsidRPr="00790839">
        <w:rPr>
          <w:lang w:val="en-US"/>
        </w:rPr>
        <w:t>p</w:t>
      </w:r>
      <w:r w:rsidRPr="00790839">
        <w:rPr>
          <w:lang w:val="en-US"/>
        </w:rPr>
        <w:t>rovides for an authorities' and governors' panel, representative of the associations of local education authorities and of voluntary bodies, and a staff panel,</w:t>
      </w:r>
      <w:r w:rsidR="00BD3467" w:rsidRPr="00790839">
        <w:rPr>
          <w:lang w:val="en-US"/>
        </w:rPr>
        <w:t xml:space="preserve"> </w:t>
      </w:r>
      <w:r w:rsidRPr="00790839">
        <w:rPr>
          <w:lang w:val="en-US"/>
        </w:rPr>
        <w:t>representative of teachers in training colleges and university departments</w:t>
      </w:r>
      <w:r w:rsidR="00BD3467" w:rsidRPr="00790839">
        <w:rPr>
          <w:lang w:val="en-US"/>
        </w:rPr>
        <w:t xml:space="preserve"> </w:t>
      </w:r>
      <w:r w:rsidRPr="00790839">
        <w:rPr>
          <w:lang w:val="en-US"/>
        </w:rPr>
        <w:t>of education</w:t>
      </w:r>
      <w:r w:rsidR="00790839">
        <w:rPr>
          <w:lang w:val="en-US"/>
        </w:rPr>
        <w:t>.</w:t>
      </w:r>
    </w:p>
    <w:p w14:paraId="1E5E7DBA" w14:textId="77777777" w:rsidR="00790839" w:rsidRDefault="00230010" w:rsidP="00124835">
      <w:pPr>
        <w:pStyle w:val="Normal2"/>
        <w:rPr>
          <w:lang w:val="en-US"/>
        </w:rPr>
      </w:pPr>
      <w:r w:rsidRPr="00230010">
        <w:rPr>
          <w:lang w:val="en-US"/>
        </w:rPr>
        <w:t>A Committee on Scales of Salaries for Qualified Youth Leaders</w:t>
      </w:r>
      <w:r w:rsidR="00BD3467">
        <w:rPr>
          <w:lang w:val="en-US"/>
        </w:rPr>
        <w:t xml:space="preserve"> </w:t>
      </w:r>
      <w:r w:rsidRPr="00230010">
        <w:rPr>
          <w:lang w:val="en-US"/>
        </w:rPr>
        <w:t>should have a similar constitution: an "employers" panel, representative of local education authorities and voluntary employing bodies, and a "staff" panel, representative of leaders in the service of local education</w:t>
      </w:r>
      <w:r w:rsidR="00BD3467">
        <w:rPr>
          <w:lang w:val="en-US"/>
        </w:rPr>
        <w:t xml:space="preserve"> </w:t>
      </w:r>
      <w:r w:rsidRPr="00230010">
        <w:rPr>
          <w:lang w:val="en-US"/>
        </w:rPr>
        <w:t>authorities and of voluntary employing bodies. Representation of</w:t>
      </w:r>
      <w:r w:rsidR="00BD3467">
        <w:rPr>
          <w:lang w:val="en-US"/>
        </w:rPr>
        <w:t xml:space="preserve"> </w:t>
      </w:r>
      <w:r w:rsidRPr="00230010">
        <w:rPr>
          <w:lang w:val="en-US"/>
        </w:rPr>
        <w:t xml:space="preserve">authorities on the employees' panel is plain sailing. Representation on the staff panel of leaders employed by authorities is not so easy: there is a </w:t>
      </w:r>
      <w:proofErr w:type="gramStart"/>
      <w:r w:rsidRPr="00230010">
        <w:rPr>
          <w:lang w:val="en-US"/>
        </w:rPr>
        <w:t>newly-formed</w:t>
      </w:r>
      <w:proofErr w:type="gramEnd"/>
      <w:r w:rsidRPr="00230010">
        <w:rPr>
          <w:lang w:val="en-US"/>
        </w:rPr>
        <w:t xml:space="preserve"> National Association of Local Education Authority Youth Leaders, but it is not yet fully representative. We hope it will quickly become so and will be empowered to negotiate on behalf of its members.</w:t>
      </w:r>
    </w:p>
    <w:p w14:paraId="6BF4B703" w14:textId="77777777" w:rsidR="00790839" w:rsidRDefault="00230010" w:rsidP="00124835">
      <w:pPr>
        <w:pStyle w:val="Normal2"/>
        <w:rPr>
          <w:lang w:val="en-US"/>
        </w:rPr>
      </w:pPr>
      <w:r w:rsidRPr="00230010">
        <w:rPr>
          <w:lang w:val="en-US"/>
        </w:rPr>
        <w:t>The real problem is the representation of voluntary employing</w:t>
      </w:r>
      <w:r w:rsidR="00BD3467">
        <w:rPr>
          <w:lang w:val="en-US"/>
        </w:rPr>
        <w:t xml:space="preserve"> </w:t>
      </w:r>
      <w:r w:rsidRPr="00230010">
        <w:rPr>
          <w:lang w:val="en-US"/>
        </w:rPr>
        <w:t>bodies and of leaders in their service. Leaders in voluntary clubs are</w:t>
      </w:r>
      <w:r w:rsidR="00BD3467">
        <w:rPr>
          <w:lang w:val="en-US"/>
        </w:rPr>
        <w:t xml:space="preserve"> </w:t>
      </w:r>
      <w:r w:rsidRPr="00230010">
        <w:rPr>
          <w:lang w:val="en-US"/>
        </w:rPr>
        <w:t>employed sometimes by the local education authority, more often by</w:t>
      </w:r>
      <w:r w:rsidR="00BD3467">
        <w:rPr>
          <w:lang w:val="en-US"/>
        </w:rPr>
        <w:t xml:space="preserve"> </w:t>
      </w:r>
      <w:r w:rsidRPr="00230010">
        <w:rPr>
          <w:lang w:val="en-US"/>
        </w:rPr>
        <w:t>the management committees of their clubs. They are not employed by</w:t>
      </w:r>
      <w:r w:rsidR="00BD3467">
        <w:rPr>
          <w:lang w:val="en-US"/>
        </w:rPr>
        <w:t xml:space="preserve"> </w:t>
      </w:r>
      <w:r w:rsidRPr="00230010">
        <w:rPr>
          <w:lang w:val="en-US"/>
        </w:rPr>
        <w:t xml:space="preserve">the national voluntary </w:t>
      </w:r>
      <w:proofErr w:type="spellStart"/>
      <w:r w:rsidRPr="00230010">
        <w:rPr>
          <w:lang w:val="en-US"/>
        </w:rPr>
        <w:t>organisations</w:t>
      </w:r>
      <w:proofErr w:type="spellEnd"/>
      <w:r w:rsidRPr="00230010">
        <w:rPr>
          <w:lang w:val="en-US"/>
        </w:rPr>
        <w:t xml:space="preserve"> themselves. Representation of leaders employed by voluntary bodies is even more difficult. The existing </w:t>
      </w:r>
      <w:proofErr w:type="spellStart"/>
      <w:r w:rsidRPr="00230010">
        <w:rPr>
          <w:lang w:val="en-US"/>
        </w:rPr>
        <w:t>organisations</w:t>
      </w:r>
      <w:proofErr w:type="spellEnd"/>
      <w:r w:rsidRPr="00230010">
        <w:rPr>
          <w:lang w:val="en-US"/>
        </w:rPr>
        <w:t xml:space="preserve"> of voluntary leaders (for example, the Boys' Club Leaders Association and the National Association of Youth Leaders and </w:t>
      </w:r>
      <w:proofErr w:type="spellStart"/>
      <w:r w:rsidRPr="00230010">
        <w:rPr>
          <w:lang w:val="en-US"/>
        </w:rPr>
        <w:t>Organisers</w:t>
      </w:r>
      <w:proofErr w:type="spellEnd"/>
      <w:r w:rsidRPr="00230010">
        <w:rPr>
          <w:lang w:val="en-US"/>
        </w:rPr>
        <w:t xml:space="preserve">) are far from fully representative. This is a problem for the voluntary </w:t>
      </w:r>
      <w:proofErr w:type="spellStart"/>
      <w:r w:rsidRPr="00230010">
        <w:rPr>
          <w:lang w:val="en-US"/>
        </w:rPr>
        <w:t>organisations</w:t>
      </w:r>
      <w:proofErr w:type="spellEnd"/>
      <w:r w:rsidR="00BD3467">
        <w:rPr>
          <w:lang w:val="en-US"/>
        </w:rPr>
        <w:t xml:space="preserve"> </w:t>
      </w:r>
      <w:r w:rsidRPr="00230010">
        <w:rPr>
          <w:lang w:val="en-US"/>
        </w:rPr>
        <w:t>themselves and perhaps for their Standing Conferenc</w:t>
      </w:r>
      <w:r w:rsidR="000E013D">
        <w:rPr>
          <w:lang w:val="en-US"/>
        </w:rPr>
        <w:t>e.</w:t>
      </w:r>
      <w:r w:rsidRPr="00230010">
        <w:rPr>
          <w:lang w:val="en-US"/>
        </w:rPr>
        <w:t xml:space="preserve"> It is possible that</w:t>
      </w:r>
      <w:r w:rsidR="000E013D">
        <w:rPr>
          <w:lang w:val="en-US"/>
        </w:rPr>
        <w:t xml:space="preserve"> </w:t>
      </w:r>
      <w:r w:rsidRPr="00230010">
        <w:rPr>
          <w:lang w:val="en-US"/>
        </w:rPr>
        <w:t xml:space="preserve">the few </w:t>
      </w:r>
      <w:proofErr w:type="spellStart"/>
      <w:r w:rsidRPr="00230010">
        <w:rPr>
          <w:lang w:val="en-US"/>
        </w:rPr>
        <w:t>organisations</w:t>
      </w:r>
      <w:proofErr w:type="spellEnd"/>
      <w:r w:rsidRPr="00230010">
        <w:rPr>
          <w:lang w:val="en-US"/>
        </w:rPr>
        <w:t xml:space="preserve"> concerned with the club method may be able to obtain a mandate from the management committees of clubs affiliated to them to negotiate on their behalf; and that the voluntary leaders may be encouraged by their own </w:t>
      </w:r>
      <w:proofErr w:type="spellStart"/>
      <w:r w:rsidRPr="00230010">
        <w:rPr>
          <w:lang w:val="en-US"/>
        </w:rPr>
        <w:t>organisations</w:t>
      </w:r>
      <w:proofErr w:type="spellEnd"/>
      <w:r w:rsidRPr="00230010">
        <w:rPr>
          <w:lang w:val="en-US"/>
        </w:rPr>
        <w:t xml:space="preserve">, and by the prospect of this negotiating committee, to </w:t>
      </w:r>
      <w:proofErr w:type="spellStart"/>
      <w:r w:rsidRPr="00230010">
        <w:rPr>
          <w:lang w:val="en-US"/>
        </w:rPr>
        <w:t>organise</w:t>
      </w:r>
      <w:proofErr w:type="spellEnd"/>
      <w:r w:rsidRPr="00230010">
        <w:rPr>
          <w:lang w:val="en-US"/>
        </w:rPr>
        <w:t xml:space="preserve"> themselves into one or more associations fully representative and with rights of negotiation. </w:t>
      </w:r>
    </w:p>
    <w:p w14:paraId="2689FFA7" w14:textId="77777777" w:rsidR="00790839" w:rsidRDefault="00230010" w:rsidP="00124835">
      <w:pPr>
        <w:pStyle w:val="Normal2"/>
        <w:rPr>
          <w:lang w:val="en-US"/>
        </w:rPr>
      </w:pPr>
      <w:r w:rsidRPr="00790839">
        <w:rPr>
          <w:lang w:val="en-US"/>
        </w:rPr>
        <w:t xml:space="preserve">But this will take time. Meanwhile we suggest that the Minister should appoint a negotiating committee as soon as the National Association of Local Education Authority Youth Leaders is </w:t>
      </w:r>
      <w:proofErr w:type="gramStart"/>
      <w:r w:rsidRPr="00790839">
        <w:rPr>
          <w:lang w:val="en-US"/>
        </w:rPr>
        <w:t>in a position</w:t>
      </w:r>
      <w:proofErr w:type="gramEnd"/>
      <w:r w:rsidRPr="00790839">
        <w:rPr>
          <w:lang w:val="en-US"/>
        </w:rPr>
        <w:t xml:space="preserve"> to speak for the whole body of leaders in the employment of authorities. The committee would thus in the first stage be representative only of the authorities</w:t>
      </w:r>
      <w:r w:rsidR="00BB4091" w:rsidRPr="00790839">
        <w:rPr>
          <w:lang w:val="en-US"/>
        </w:rPr>
        <w:t xml:space="preserve"> </w:t>
      </w:r>
      <w:r w:rsidRPr="00790839">
        <w:rPr>
          <w:lang w:val="en-US"/>
        </w:rPr>
        <w:t xml:space="preserve">and their staff; places would be reserved for representatives of voluntary employing bodies and of leaders in their service. which they would take up as soon as they had </w:t>
      </w:r>
      <w:proofErr w:type="spellStart"/>
      <w:r w:rsidRPr="00790839">
        <w:rPr>
          <w:lang w:val="en-US"/>
        </w:rPr>
        <w:t>organised</w:t>
      </w:r>
      <w:proofErr w:type="spellEnd"/>
      <w:r w:rsidRPr="00790839">
        <w:rPr>
          <w:lang w:val="en-US"/>
        </w:rPr>
        <w:t xml:space="preserve"> themselves. There are also one or two</w:t>
      </w:r>
      <w:r w:rsidR="00BB4091" w:rsidRPr="00790839">
        <w:rPr>
          <w:lang w:val="en-US"/>
        </w:rPr>
        <w:t xml:space="preserve"> </w:t>
      </w:r>
      <w:r w:rsidRPr="00790839">
        <w:rPr>
          <w:lang w:val="en-US"/>
        </w:rPr>
        <w:t xml:space="preserve">voluntary </w:t>
      </w:r>
      <w:proofErr w:type="spellStart"/>
      <w:r w:rsidRPr="00790839">
        <w:rPr>
          <w:lang w:val="en-US"/>
        </w:rPr>
        <w:t>organisations</w:t>
      </w:r>
      <w:proofErr w:type="spellEnd"/>
      <w:r w:rsidRPr="00790839">
        <w:rPr>
          <w:lang w:val="en-US"/>
        </w:rPr>
        <w:t xml:space="preserve"> which, because of their own internal salary structure, would never be able to accept automatically an agreed national scale of salaries, but would be willing to give an undertaking to pay comparable salaries. We suggest that they should be represented by "observers" if they wish</w:t>
      </w:r>
    </w:p>
    <w:p w14:paraId="5602A76F" w14:textId="77777777" w:rsidR="00790839" w:rsidRDefault="00230010" w:rsidP="00124835">
      <w:pPr>
        <w:pStyle w:val="Normal2"/>
        <w:rPr>
          <w:lang w:val="en-US"/>
        </w:rPr>
      </w:pPr>
      <w:r w:rsidRPr="00230010">
        <w:rPr>
          <w:lang w:val="en-US"/>
        </w:rPr>
        <w:t>As we have suggested a negotiating committee, it would not be</w:t>
      </w:r>
      <w:r w:rsidR="002D0F4E">
        <w:rPr>
          <w:lang w:val="en-US"/>
        </w:rPr>
        <w:t xml:space="preserve"> </w:t>
      </w:r>
      <w:r w:rsidRPr="00230010">
        <w:rPr>
          <w:lang w:val="en-US"/>
        </w:rPr>
        <w:t xml:space="preserve">proper for us to make any recommendations on scales of salary. It will be for the committee to decide what the scales will be, and to whom they will apply, but we must assume that they will be applicable to leaders qualified by whatever means; and it will be for the committee to consider whether additional increments should be allowed for each year of full-time training. There may however be a period during which national agreed scales will apply Only to qualified leaders in the employ of local education authorities. During this </w:t>
      </w:r>
      <w:proofErr w:type="gramStart"/>
      <w:r w:rsidRPr="00230010">
        <w:rPr>
          <w:lang w:val="en-US"/>
        </w:rPr>
        <w:t>period</w:t>
      </w:r>
      <w:proofErr w:type="gramEnd"/>
      <w:r w:rsidRPr="00230010">
        <w:rPr>
          <w:lang w:val="en-US"/>
        </w:rPr>
        <w:t xml:space="preserve"> we urge local education authorities to make it a condition </w:t>
      </w:r>
      <w:r w:rsidR="002D0F4E">
        <w:rPr>
          <w:lang w:val="en-US"/>
        </w:rPr>
        <w:t>o</w:t>
      </w:r>
      <w:r w:rsidRPr="00230010">
        <w:rPr>
          <w:lang w:val="en-US"/>
        </w:rPr>
        <w:t xml:space="preserve">f grant-aid to voluntary clubs that the salaries of full-time leaders shall be in accordance with the scales. This is less ruthless than it sounds, because at the same time we ask authorities to be generous in grant-aid to such clubs if they are clearly unable to meet the increased cost themselves. Indeed, as we shall show in the next chapter, we commend the existing practice of </w:t>
      </w:r>
      <w:r w:rsidRPr="00230010">
        <w:rPr>
          <w:lang w:val="en-US"/>
        </w:rPr>
        <w:lastRenderedPageBreak/>
        <w:t>those authorities who, where they are satisfied that a full-time appointment is justified, are prepared to pay up to 100 per cent. of the cost of the leader's salary. Even when the voluntary employing bodies and the leaders in their service are at length represented on the negotiating body, there will still be many independent clubs affi</w:t>
      </w:r>
      <w:r w:rsidR="000519E6">
        <w:rPr>
          <w:lang w:val="en-US"/>
        </w:rPr>
        <w:t>li</w:t>
      </w:r>
      <w:r w:rsidRPr="00230010">
        <w:rPr>
          <w:lang w:val="en-US"/>
        </w:rPr>
        <w:t xml:space="preserve">ated to no national </w:t>
      </w:r>
      <w:proofErr w:type="spellStart"/>
      <w:r w:rsidRPr="00230010">
        <w:rPr>
          <w:lang w:val="en-US"/>
        </w:rPr>
        <w:t>organisation</w:t>
      </w:r>
      <w:proofErr w:type="spellEnd"/>
      <w:r w:rsidRPr="00230010">
        <w:rPr>
          <w:lang w:val="en-US"/>
        </w:rPr>
        <w:t>, and we recommend authorities who</w:t>
      </w:r>
      <w:r w:rsidR="000519E6">
        <w:rPr>
          <w:lang w:val="en-US"/>
        </w:rPr>
        <w:t xml:space="preserve"> </w:t>
      </w:r>
      <w:r w:rsidRPr="00230010">
        <w:rPr>
          <w:lang w:val="en-US"/>
        </w:rPr>
        <w:t>aid such clubs always to make it a condition of grant that the salary of a qualified leader shall be in accordance with the national scale.</w:t>
      </w:r>
    </w:p>
    <w:p w14:paraId="438D5131" w14:textId="77777777" w:rsidR="00790839" w:rsidRDefault="00230010" w:rsidP="00124835">
      <w:pPr>
        <w:pStyle w:val="Normal2"/>
        <w:rPr>
          <w:lang w:val="en-US"/>
        </w:rPr>
      </w:pPr>
      <w:r w:rsidRPr="00230010">
        <w:rPr>
          <w:lang w:val="en-US"/>
        </w:rPr>
        <w:t xml:space="preserve">We expect that the negotiating committee will </w:t>
      </w:r>
      <w:proofErr w:type="spellStart"/>
      <w:r w:rsidRPr="00230010">
        <w:rPr>
          <w:lang w:val="en-US"/>
        </w:rPr>
        <w:t>recognise</w:t>
      </w:r>
      <w:proofErr w:type="spellEnd"/>
      <w:r w:rsidRPr="00230010">
        <w:rPr>
          <w:lang w:val="en-US"/>
        </w:rPr>
        <w:t xml:space="preserve"> the principle of equal pay for men and women. </w:t>
      </w:r>
    </w:p>
    <w:p w14:paraId="3216F53D" w14:textId="1F70A3BD" w:rsidR="00491853" w:rsidRDefault="00230010" w:rsidP="00124835">
      <w:pPr>
        <w:pStyle w:val="Normal2"/>
        <w:rPr>
          <w:lang w:val="en-US"/>
        </w:rPr>
      </w:pPr>
      <w:r w:rsidRPr="00230010">
        <w:rPr>
          <w:lang w:val="en-US"/>
        </w:rPr>
        <w:t>Superannuation will be another matter for the negotiating commi</w:t>
      </w:r>
      <w:r w:rsidR="004F344A">
        <w:rPr>
          <w:lang w:val="en-US"/>
        </w:rPr>
        <w:t>t</w:t>
      </w:r>
      <w:r w:rsidRPr="00230010">
        <w:rPr>
          <w:lang w:val="en-US"/>
        </w:rPr>
        <w:t>tee</w:t>
      </w:r>
      <w:r w:rsidR="004F344A">
        <w:rPr>
          <w:lang w:val="en-US"/>
        </w:rPr>
        <w:t>.</w:t>
      </w:r>
      <w:r w:rsidRPr="00230010">
        <w:rPr>
          <w:lang w:val="en-US"/>
        </w:rPr>
        <w:t xml:space="preserve"> The present position is that a youth leader employed full-time by a local education authority or a voluntary body in respect of whose expenditure grant is paid by the Minister or an authority, can be subject to the Teachers (Superannuation) Acts by virtue of sections </w:t>
      </w:r>
      <w:r w:rsidR="009554A8">
        <w:rPr>
          <w:lang w:val="en-US"/>
        </w:rPr>
        <w:t>1</w:t>
      </w:r>
      <w:r w:rsidRPr="00230010">
        <w:rPr>
          <w:lang w:val="en-US"/>
        </w:rPr>
        <w:t xml:space="preserve"> (1) (</w:t>
      </w:r>
      <w:r w:rsidRPr="00230010">
        <w:rPr>
          <w:i/>
          <w:iCs/>
          <w:lang w:val="en-US"/>
        </w:rPr>
        <w:t>f</w:t>
      </w:r>
      <w:r w:rsidRPr="00230010">
        <w:rPr>
          <w:lang w:val="en-US"/>
        </w:rPr>
        <w:t>) and 1 (2) (</w:t>
      </w:r>
      <w:r w:rsidRPr="00230010">
        <w:rPr>
          <w:i/>
          <w:iCs/>
          <w:lang w:val="en-US"/>
        </w:rPr>
        <w:t>c</w:t>
      </w:r>
      <w:r w:rsidRPr="00230010">
        <w:rPr>
          <w:lang w:val="en-US"/>
        </w:rPr>
        <w:t>)</w:t>
      </w:r>
      <w:r w:rsidR="009554A8">
        <w:rPr>
          <w:lang w:val="en-US"/>
        </w:rPr>
        <w:t xml:space="preserve"> </w:t>
      </w:r>
      <w:r w:rsidRPr="00230010">
        <w:rPr>
          <w:lang w:val="en-US"/>
        </w:rPr>
        <w:t>of the Act of 1945. In practice, the full-time service of a youth leader</w:t>
      </w:r>
      <w:r w:rsidR="009554A8">
        <w:rPr>
          <w:lang w:val="en-US"/>
        </w:rPr>
        <w:t xml:space="preserve"> </w:t>
      </w:r>
      <w:r w:rsidRPr="00230010">
        <w:rPr>
          <w:lang w:val="en-US"/>
        </w:rPr>
        <w:t>employed by a local education authority is automatically approved as contributory service by the Minister, if contributions are collected by the authority under the Teachers (Superannuation) Acts. If contributions are</w:t>
      </w:r>
      <w:r w:rsidR="009554A8">
        <w:rPr>
          <w:lang w:val="en-US"/>
        </w:rPr>
        <w:t xml:space="preserve"> </w:t>
      </w:r>
      <w:r w:rsidRPr="00230010">
        <w:rPr>
          <w:lang w:val="en-US"/>
        </w:rPr>
        <w:t>not collected, then the youth leader will automatically be subject to the</w:t>
      </w:r>
      <w:r w:rsidR="009554A8">
        <w:rPr>
          <w:lang w:val="en-US"/>
        </w:rPr>
        <w:t xml:space="preserve"> </w:t>
      </w:r>
      <w:r w:rsidRPr="00230010">
        <w:rPr>
          <w:lang w:val="en-US"/>
        </w:rPr>
        <w:t>local government superannuation schemes. The superannuation rights of</w:t>
      </w:r>
      <w:r w:rsidR="009554A8">
        <w:rPr>
          <w:lang w:val="en-US"/>
        </w:rPr>
        <w:t xml:space="preserve"> </w:t>
      </w:r>
      <w:r w:rsidRPr="00230010">
        <w:rPr>
          <w:lang w:val="en-US"/>
        </w:rPr>
        <w:t>a youth leader employed by an authority are therefore completely safeguarded. A diff</w:t>
      </w:r>
      <w:r w:rsidR="00D24535">
        <w:rPr>
          <w:lang w:val="en-US"/>
        </w:rPr>
        <w:t>i</w:t>
      </w:r>
      <w:r w:rsidRPr="00230010">
        <w:rPr>
          <w:lang w:val="en-US"/>
        </w:rPr>
        <w:t>culty might, however, arise in the case of a youth leader employed by a voluntary body which might not ask the Minister to a</w:t>
      </w:r>
      <w:r w:rsidR="00D24535">
        <w:rPr>
          <w:lang w:val="en-US"/>
        </w:rPr>
        <w:t>pp</w:t>
      </w:r>
      <w:r w:rsidRPr="00230010">
        <w:rPr>
          <w:lang w:val="en-US"/>
        </w:rPr>
        <w:t>rove his service for the purpose of superannuation under section 1 (l) (</w:t>
      </w:r>
      <w:r w:rsidRPr="00230010">
        <w:rPr>
          <w:i/>
          <w:iCs/>
          <w:lang w:val="en-US"/>
        </w:rPr>
        <w:t>f</w:t>
      </w:r>
      <w:r w:rsidRPr="00230010">
        <w:rPr>
          <w:lang w:val="en-US"/>
        </w:rPr>
        <w:t>).</w:t>
      </w:r>
      <w:r w:rsidR="00D24535">
        <w:rPr>
          <w:lang w:val="en-US"/>
        </w:rPr>
        <w:t xml:space="preserve">  </w:t>
      </w:r>
      <w:r w:rsidRPr="00230010">
        <w:rPr>
          <w:lang w:val="en-US"/>
        </w:rPr>
        <w:t xml:space="preserve">The question whether a youth leader is a qualified teacher or not </w:t>
      </w:r>
      <w:proofErr w:type="spellStart"/>
      <w:r w:rsidRPr="00230010">
        <w:rPr>
          <w:lang w:val="en-US"/>
        </w:rPr>
        <w:t>doesnot</w:t>
      </w:r>
      <w:proofErr w:type="spellEnd"/>
      <w:r w:rsidRPr="00230010">
        <w:rPr>
          <w:lang w:val="en-US"/>
        </w:rPr>
        <w:t xml:space="preserve"> arise. It will therefore be for the negotiating committee to consider</w:t>
      </w:r>
      <w:r w:rsidR="00D24535">
        <w:rPr>
          <w:lang w:val="en-US"/>
        </w:rPr>
        <w:t xml:space="preserve"> </w:t>
      </w:r>
      <w:r w:rsidRPr="00230010">
        <w:rPr>
          <w:lang w:val="en-US"/>
        </w:rPr>
        <w:t>whether these provisions are sufficient or whether there is need for an</w:t>
      </w:r>
      <w:r w:rsidR="00491853">
        <w:rPr>
          <w:lang w:val="en-US"/>
        </w:rPr>
        <w:t xml:space="preserve"> </w:t>
      </w:r>
      <w:r w:rsidRPr="00230010">
        <w:rPr>
          <w:lang w:val="en-US"/>
        </w:rPr>
        <w:t>independent superannuation scheme as defined in section 3 (5) of the 1945</w:t>
      </w:r>
      <w:r w:rsidR="00491853">
        <w:rPr>
          <w:lang w:val="en-US"/>
        </w:rPr>
        <w:t xml:space="preserve"> </w:t>
      </w:r>
      <w:r w:rsidRPr="00230010">
        <w:rPr>
          <w:lang w:val="en-US"/>
        </w:rPr>
        <w:t xml:space="preserve">Act. </w:t>
      </w:r>
    </w:p>
    <w:p w14:paraId="3324441B" w14:textId="134F2910"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1155983A" w14:textId="77777777" w:rsidR="00230010" w:rsidRPr="005D7FB9" w:rsidRDefault="00230010" w:rsidP="00790839">
      <w:pPr>
        <w:pStyle w:val="Heading2"/>
      </w:pPr>
      <w:bookmarkStart w:id="54" w:name="_Toc44859747"/>
      <w:r w:rsidRPr="005D7FB9">
        <w:t>PART-TIME LEADERS (PAID AND VOLUNTARY)</w:t>
      </w:r>
      <w:bookmarkEnd w:id="54"/>
      <w:r w:rsidRPr="005D7FB9">
        <w:t xml:space="preserve"> </w:t>
      </w:r>
      <w:r w:rsidRPr="005D7FB9">
        <w:br/>
      </w:r>
    </w:p>
    <w:p w14:paraId="592EBAE4" w14:textId="77777777" w:rsidR="00790839" w:rsidRDefault="00230010" w:rsidP="00124835">
      <w:pPr>
        <w:pStyle w:val="Normal2"/>
        <w:rPr>
          <w:lang w:val="en-US"/>
        </w:rPr>
      </w:pPr>
      <w:r w:rsidRPr="00790839">
        <w:rPr>
          <w:lang w:val="en-US"/>
        </w:rPr>
        <w:t>The space we have given to the Professional youth leader must not</w:t>
      </w:r>
      <w:r w:rsidR="00F91814" w:rsidRPr="00790839">
        <w:rPr>
          <w:lang w:val="en-US"/>
        </w:rPr>
        <w:t xml:space="preserve"> </w:t>
      </w:r>
      <w:r w:rsidRPr="00790839">
        <w:rPr>
          <w:lang w:val="en-US"/>
        </w:rPr>
        <w:t>obscure the fact that the great majority of leaders in the country are part</w:t>
      </w:r>
      <w:r w:rsidR="00F91814" w:rsidRPr="00790839">
        <w:rPr>
          <w:lang w:val="en-US"/>
        </w:rPr>
        <w:t>-</w:t>
      </w:r>
      <w:r w:rsidRPr="00790839">
        <w:rPr>
          <w:lang w:val="en-US"/>
        </w:rPr>
        <w:t>timers</w:t>
      </w:r>
      <w:r w:rsidR="00F91814" w:rsidRPr="00790839">
        <w:rPr>
          <w:lang w:val="en-US"/>
        </w:rPr>
        <w:t>.</w:t>
      </w:r>
      <w:r w:rsidRPr="00790839">
        <w:rPr>
          <w:lang w:val="en-US"/>
        </w:rPr>
        <w:t xml:space="preserve"> The typical British youth club is open two or three nights a week, not six, and such clubs are led by men and women most of whom do it</w:t>
      </w:r>
      <w:r w:rsidR="00F91814" w:rsidRPr="00790839">
        <w:rPr>
          <w:lang w:val="en-US"/>
        </w:rPr>
        <w:t xml:space="preserve"> </w:t>
      </w:r>
      <w:r w:rsidRPr="00790839">
        <w:rPr>
          <w:lang w:val="en-US"/>
        </w:rPr>
        <w:t>voluntarily; the Service could not exist without them. With them must be counted leaders and officers of groups Other than clubs: scouters, guiders</w:t>
      </w:r>
      <w:r w:rsidR="00F91814" w:rsidRPr="00790839">
        <w:rPr>
          <w:lang w:val="en-US"/>
        </w:rPr>
        <w:t xml:space="preserve"> </w:t>
      </w:r>
      <w:r w:rsidRPr="00790839">
        <w:rPr>
          <w:lang w:val="en-US"/>
        </w:rPr>
        <w:t>and cadet force and brigade officers. It has not been possible for us to</w:t>
      </w:r>
      <w:r w:rsidR="00F91814" w:rsidRPr="00790839">
        <w:rPr>
          <w:lang w:val="en-US"/>
        </w:rPr>
        <w:t xml:space="preserve"> </w:t>
      </w:r>
      <w:r w:rsidRPr="00790839">
        <w:rPr>
          <w:lang w:val="en-US"/>
        </w:rPr>
        <w:t>get exact numbers, but there are probably tens of thousands. There will</w:t>
      </w:r>
      <w:r w:rsidR="00F91814" w:rsidRPr="00790839">
        <w:rPr>
          <w:lang w:val="en-US"/>
        </w:rPr>
        <w:t xml:space="preserve"> </w:t>
      </w:r>
      <w:r w:rsidRPr="00790839">
        <w:rPr>
          <w:lang w:val="en-US"/>
        </w:rPr>
        <w:t>need to be many more of them yet, if the increased numbers of adolescents</w:t>
      </w:r>
      <w:r w:rsidR="00F91814" w:rsidRPr="00790839">
        <w:rPr>
          <w:lang w:val="en-US"/>
        </w:rPr>
        <w:t xml:space="preserve"> </w:t>
      </w:r>
      <w:r w:rsidRPr="00790839">
        <w:rPr>
          <w:lang w:val="en-US"/>
        </w:rPr>
        <w:t>in the 1960s are to be properly served.</w:t>
      </w:r>
    </w:p>
    <w:p w14:paraId="3BE8139A" w14:textId="77777777" w:rsidR="00790839" w:rsidRDefault="00230010" w:rsidP="00124835">
      <w:pPr>
        <w:pStyle w:val="Normal2"/>
        <w:rPr>
          <w:lang w:val="en-US"/>
        </w:rPr>
      </w:pPr>
      <w:r w:rsidRPr="00790839">
        <w:rPr>
          <w:lang w:val="en-US"/>
        </w:rPr>
        <w:t>Among the part-time leaders of groups of all sorts are about</w:t>
      </w:r>
      <w:r w:rsidR="00F91814" w:rsidRPr="00790839">
        <w:rPr>
          <w:lang w:val="en-US"/>
        </w:rPr>
        <w:t xml:space="preserve"> </w:t>
      </w:r>
      <w:r w:rsidRPr="00790839">
        <w:rPr>
          <w:lang w:val="en-US"/>
        </w:rPr>
        <w:t>4,600 club leaders paid by local education authorities. A few of these</w:t>
      </w:r>
      <w:r w:rsidR="00F91814" w:rsidRPr="00790839">
        <w:rPr>
          <w:lang w:val="en-US"/>
        </w:rPr>
        <w:t xml:space="preserve"> </w:t>
      </w:r>
      <w:r w:rsidRPr="00790839">
        <w:rPr>
          <w:lang w:val="en-US"/>
        </w:rPr>
        <w:t>appointments are frankly makeshift; the authority or voluntary body has</w:t>
      </w:r>
      <w:r w:rsidR="00F91814" w:rsidRPr="00790839">
        <w:rPr>
          <w:lang w:val="en-US"/>
        </w:rPr>
        <w:t xml:space="preserve"> </w:t>
      </w:r>
      <w:r w:rsidRPr="00790839">
        <w:rPr>
          <w:lang w:val="en-US"/>
        </w:rPr>
        <w:t>been unable to find anybody to do the job voluntarily or any full-time</w:t>
      </w:r>
      <w:r w:rsidR="00F91814" w:rsidRPr="00790839">
        <w:rPr>
          <w:lang w:val="en-US"/>
        </w:rPr>
        <w:t xml:space="preserve"> </w:t>
      </w:r>
      <w:r w:rsidRPr="00790839">
        <w:rPr>
          <w:lang w:val="en-US"/>
        </w:rPr>
        <w:t>professional leader of the kind the post really justifies. We see little merit in these makeshifts, and the practice is likely to discourage genuine voluntary effort. Some posts, however, while they do not warrant a full-time appointment, need a part-time leader with professional experience of</w:t>
      </w:r>
      <w:r w:rsidR="007D1E13" w:rsidRPr="00790839">
        <w:rPr>
          <w:lang w:val="en-US"/>
        </w:rPr>
        <w:t xml:space="preserve"> </w:t>
      </w:r>
      <w:r w:rsidRPr="00790839">
        <w:rPr>
          <w:lang w:val="en-US"/>
        </w:rPr>
        <w:t>working with adolescents and professional under</w:t>
      </w:r>
      <w:r w:rsidR="007D1E13" w:rsidRPr="00790839">
        <w:rPr>
          <w:lang w:val="en-US"/>
        </w:rPr>
        <w:t>s</w:t>
      </w:r>
      <w:r w:rsidRPr="00790839">
        <w:rPr>
          <w:lang w:val="en-US"/>
        </w:rPr>
        <w:t>tanding of their needs.</w:t>
      </w:r>
      <w:r w:rsidR="007D1E13" w:rsidRPr="00790839">
        <w:rPr>
          <w:lang w:val="en-US"/>
        </w:rPr>
        <w:t xml:space="preserve">  </w:t>
      </w:r>
      <w:r w:rsidRPr="00790839">
        <w:rPr>
          <w:lang w:val="en-US"/>
        </w:rPr>
        <w:t>Many of them are filled by qualified teachers, giving a third session of</w:t>
      </w:r>
      <w:r w:rsidR="007D1E13" w:rsidRPr="00790839">
        <w:rPr>
          <w:lang w:val="en-US"/>
        </w:rPr>
        <w:t xml:space="preserve"> </w:t>
      </w:r>
      <w:r w:rsidRPr="00790839">
        <w:rPr>
          <w:lang w:val="en-US"/>
        </w:rPr>
        <w:t>their day two or three times a week to informal work with young people</w:t>
      </w:r>
      <w:r w:rsidR="007D1E13" w:rsidRPr="00790839">
        <w:rPr>
          <w:lang w:val="en-US"/>
        </w:rPr>
        <w:t xml:space="preserve"> </w:t>
      </w:r>
      <w:r w:rsidRPr="00790839">
        <w:rPr>
          <w:lang w:val="en-US"/>
        </w:rPr>
        <w:t>instead of to the often better-paid work in evening institutes. Such teachers</w:t>
      </w:r>
      <w:r w:rsidR="007D1E13" w:rsidRPr="00790839">
        <w:rPr>
          <w:lang w:val="en-US"/>
        </w:rPr>
        <w:t xml:space="preserve"> </w:t>
      </w:r>
      <w:r w:rsidRPr="00790839">
        <w:rPr>
          <w:lang w:val="en-US"/>
        </w:rPr>
        <w:t>often find that their contact with their pupils by day is all the better for the personal relationships they can establish with older adolescents in their clubs. We hope that, where such appointments are justified by genuine need, the pay will match the quality of the job. It is still possible to find a qualified teacher leading a club part-time whose</w:t>
      </w:r>
      <w:r w:rsidR="007D1E13" w:rsidRPr="00790839">
        <w:rPr>
          <w:lang w:val="en-US"/>
        </w:rPr>
        <w:t xml:space="preserve"> </w:t>
      </w:r>
      <w:r w:rsidRPr="00790839">
        <w:rPr>
          <w:lang w:val="en-US"/>
        </w:rPr>
        <w:t>nightly honorarium is barely half the fee of the evening institute instructor who comes to take his physical education class; there is no doubt which has the more exacting responsibility. A few authorities have made a of appointing teachers specifically to spend half their time in schools and half in club leadership. We would plead for an immediate and substantial increase in the number of these appointments, did we not know how great will be the strain on the teaching body for the next six years, but we hope that some increase can be made and that after 1966 many more</w:t>
      </w:r>
      <w:r w:rsidR="007D1E13" w:rsidRPr="00790839">
        <w:rPr>
          <w:lang w:val="en-US"/>
        </w:rPr>
        <w:t xml:space="preserve"> </w:t>
      </w:r>
      <w:r w:rsidRPr="00790839">
        <w:rPr>
          <w:lang w:val="en-US"/>
        </w:rPr>
        <w:t>authorities may find it possible to make half-time appointments of this</w:t>
      </w:r>
      <w:r w:rsidR="007D1E13" w:rsidRPr="00790839">
        <w:rPr>
          <w:lang w:val="en-US"/>
        </w:rPr>
        <w:t xml:space="preserve"> </w:t>
      </w:r>
      <w:r w:rsidRPr="00790839">
        <w:rPr>
          <w:lang w:val="en-US"/>
        </w:rPr>
        <w:t>kind</w:t>
      </w:r>
    </w:p>
    <w:p w14:paraId="11BD49E5" w14:textId="77777777" w:rsidR="00790839" w:rsidRDefault="00230010" w:rsidP="00124835">
      <w:pPr>
        <w:pStyle w:val="Normal2"/>
        <w:rPr>
          <w:lang w:val="en-US"/>
        </w:rPr>
      </w:pPr>
      <w:r w:rsidRPr="00790839">
        <w:rPr>
          <w:lang w:val="en-US"/>
        </w:rPr>
        <w:t>But teacher-training and the good academic backg</w:t>
      </w:r>
      <w:r w:rsidR="007D1E13" w:rsidRPr="00790839">
        <w:rPr>
          <w:lang w:val="en-US"/>
        </w:rPr>
        <w:t>r</w:t>
      </w:r>
      <w:r w:rsidRPr="00790839">
        <w:rPr>
          <w:lang w:val="en-US"/>
        </w:rPr>
        <w:t>ound of many</w:t>
      </w:r>
      <w:r w:rsidR="007D1E13" w:rsidRPr="00790839">
        <w:rPr>
          <w:lang w:val="en-US"/>
        </w:rPr>
        <w:t xml:space="preserve"> </w:t>
      </w:r>
      <w:r w:rsidRPr="00790839">
        <w:rPr>
          <w:lang w:val="en-US"/>
        </w:rPr>
        <w:t xml:space="preserve">part-time leaders are not enough to make the best of their powers </w:t>
      </w:r>
      <w:r w:rsidR="007D1E13" w:rsidRPr="00790839">
        <w:rPr>
          <w:lang w:val="en-US"/>
        </w:rPr>
        <w:t>o</w:t>
      </w:r>
      <w:r w:rsidRPr="00790839">
        <w:rPr>
          <w:lang w:val="en-US"/>
        </w:rPr>
        <w:t>f leadership. Part-time leaders, both paid and voluntary, need training as</w:t>
      </w:r>
      <w:r w:rsidR="00471013" w:rsidRPr="00790839">
        <w:rPr>
          <w:lang w:val="en-US"/>
        </w:rPr>
        <w:t xml:space="preserve"> </w:t>
      </w:r>
      <w:r w:rsidRPr="00790839">
        <w:rPr>
          <w:lang w:val="en-US"/>
        </w:rPr>
        <w:t>well in the purposes and techniques of youth leadership. One of the best</w:t>
      </w:r>
      <w:r w:rsidR="00471013" w:rsidRPr="00790839">
        <w:rPr>
          <w:lang w:val="en-US"/>
        </w:rPr>
        <w:t xml:space="preserve"> </w:t>
      </w:r>
      <w:r w:rsidRPr="00790839">
        <w:rPr>
          <w:lang w:val="en-US"/>
        </w:rPr>
        <w:t>sorts of training is training on the job under close supervision. This is</w:t>
      </w:r>
      <w:r w:rsidR="00471013" w:rsidRPr="00790839">
        <w:rPr>
          <w:lang w:val="en-US"/>
        </w:rPr>
        <w:t xml:space="preserve"> </w:t>
      </w:r>
      <w:r w:rsidRPr="00790839">
        <w:rPr>
          <w:lang w:val="en-US"/>
        </w:rPr>
        <w:t>particularly appropriate to the qualified teacher who is about to take up</w:t>
      </w:r>
      <w:r w:rsidR="00471013" w:rsidRPr="00790839">
        <w:rPr>
          <w:lang w:val="en-US"/>
        </w:rPr>
        <w:t xml:space="preserve"> </w:t>
      </w:r>
      <w:r w:rsidRPr="00790839">
        <w:rPr>
          <w:lang w:val="en-US"/>
        </w:rPr>
        <w:t xml:space="preserve">a part-time leader's post for the first time; we hope that, </w:t>
      </w:r>
      <w:r w:rsidRPr="00790839">
        <w:rPr>
          <w:lang w:val="en-US"/>
        </w:rPr>
        <w:lastRenderedPageBreak/>
        <w:t>wherever possible</w:t>
      </w:r>
      <w:r w:rsidR="00714F36" w:rsidRPr="00790839">
        <w:rPr>
          <w:lang w:val="en-US"/>
        </w:rPr>
        <w:t>,</w:t>
      </w:r>
      <w:r w:rsidR="00790839" w:rsidRPr="00790839">
        <w:rPr>
          <w:lang w:val="en-US"/>
        </w:rPr>
        <w:t xml:space="preserve"> </w:t>
      </w:r>
      <w:r w:rsidRPr="00790839">
        <w:rPr>
          <w:lang w:val="en-US"/>
        </w:rPr>
        <w:t>he will be placed to work for a month or so under an experienced full-time</w:t>
      </w:r>
      <w:r w:rsidR="00714F36" w:rsidRPr="00790839">
        <w:rPr>
          <w:lang w:val="en-US"/>
        </w:rPr>
        <w:t xml:space="preserve"> </w:t>
      </w:r>
      <w:r w:rsidRPr="00790839">
        <w:rPr>
          <w:lang w:val="en-US"/>
        </w:rPr>
        <w:t>leader before moving on to his own club.</w:t>
      </w:r>
    </w:p>
    <w:p w14:paraId="0025BB9B" w14:textId="77777777" w:rsidR="00790839" w:rsidRDefault="00230010" w:rsidP="00124835">
      <w:pPr>
        <w:pStyle w:val="Normal2"/>
        <w:rPr>
          <w:lang w:val="en-US"/>
        </w:rPr>
      </w:pPr>
      <w:r w:rsidRPr="00790839">
        <w:rPr>
          <w:lang w:val="en-US"/>
        </w:rPr>
        <w:t xml:space="preserve">In </w:t>
      </w:r>
      <w:proofErr w:type="gramStart"/>
      <w:r w:rsidRPr="00790839">
        <w:rPr>
          <w:lang w:val="en-US"/>
        </w:rPr>
        <w:t>addition</w:t>
      </w:r>
      <w:proofErr w:type="gramEnd"/>
      <w:r w:rsidRPr="00790839">
        <w:rPr>
          <w:lang w:val="en-US"/>
        </w:rPr>
        <w:t xml:space="preserve"> it should be the responsibility of authorities and voluntary associations to </w:t>
      </w:r>
      <w:proofErr w:type="spellStart"/>
      <w:r w:rsidRPr="00790839">
        <w:rPr>
          <w:lang w:val="en-US"/>
        </w:rPr>
        <w:t>organise</w:t>
      </w:r>
      <w:proofErr w:type="spellEnd"/>
      <w:r w:rsidRPr="00790839">
        <w:rPr>
          <w:lang w:val="en-US"/>
        </w:rPr>
        <w:t xml:space="preserve"> schemes of part-time training for part-time leaders. </w:t>
      </w:r>
      <w:r w:rsidR="003F1C48" w:rsidRPr="00790839">
        <w:rPr>
          <w:lang w:val="en-US"/>
        </w:rPr>
        <w:t>I</w:t>
      </w:r>
      <w:r w:rsidRPr="00790839">
        <w:rPr>
          <w:lang w:val="en-US"/>
        </w:rPr>
        <w:t xml:space="preserve">n some areas painfully little is provided. Other areas are very active, but we believe that in some there are too many different agencies offering too many courses at much the same level for the same sort of clientele, with the result that all are undersubscribed and that there is no opportunity for progress from the basic to more advanced training. This can only be solved by close co-operation between authorities and voluntary associations. There is no room for demarcation disputes. Clearly some </w:t>
      </w:r>
      <w:proofErr w:type="spellStart"/>
      <w:r w:rsidRPr="00790839">
        <w:rPr>
          <w:lang w:val="en-US"/>
        </w:rPr>
        <w:t>organisations</w:t>
      </w:r>
      <w:proofErr w:type="spellEnd"/>
      <w:r w:rsidRPr="00790839">
        <w:rPr>
          <w:lang w:val="en-US"/>
        </w:rPr>
        <w:t xml:space="preserve"> will need to train their own members in their own aims and techniques. We want them as well to be brought into the planning of schemes of training for the Youth Service in their area as well as for their own </w:t>
      </w:r>
      <w:proofErr w:type="spellStart"/>
      <w:r w:rsidRPr="00790839">
        <w:rPr>
          <w:lang w:val="en-US"/>
        </w:rPr>
        <w:t>organisations</w:t>
      </w:r>
      <w:proofErr w:type="spellEnd"/>
      <w:r w:rsidRPr="00790839">
        <w:rPr>
          <w:lang w:val="en-US"/>
        </w:rPr>
        <w:t xml:space="preserve">. We have had evidence of well </w:t>
      </w:r>
      <w:proofErr w:type="spellStart"/>
      <w:r w:rsidRPr="00790839">
        <w:rPr>
          <w:lang w:val="en-US"/>
        </w:rPr>
        <w:t>co-ordinated</w:t>
      </w:r>
      <w:proofErr w:type="spellEnd"/>
      <w:r w:rsidRPr="00790839">
        <w:rPr>
          <w:lang w:val="en-US"/>
        </w:rPr>
        <w:t xml:space="preserve"> schemes of training between different authorities in a wide area, and between authorities and the voluntary </w:t>
      </w:r>
      <w:proofErr w:type="spellStart"/>
      <w:r w:rsidRPr="00790839">
        <w:rPr>
          <w:lang w:val="en-US"/>
        </w:rPr>
        <w:t>organisations</w:t>
      </w:r>
      <w:proofErr w:type="spellEnd"/>
      <w:r w:rsidRPr="00790839">
        <w:rPr>
          <w:lang w:val="en-US"/>
        </w:rPr>
        <w:t xml:space="preserve"> within their boundaries. Some have taken the form of nine-</w:t>
      </w:r>
      <w:r w:rsidR="003F1C48" w:rsidRPr="00790839">
        <w:rPr>
          <w:lang w:val="en-US"/>
        </w:rPr>
        <w:t>m</w:t>
      </w:r>
      <w:r w:rsidRPr="00790839">
        <w:rPr>
          <w:lang w:val="en-US"/>
        </w:rPr>
        <w:t xml:space="preserve">onth part-time courses, with evening sessions once a week held at different points which can be easily reached, and with occasional residential week-ends at which all the leaders can come together for concentrated training. These are admirable developments, and we particularly welcome the interest which some university institutes </w:t>
      </w:r>
      <w:r w:rsidR="00DF5065" w:rsidRPr="00790839">
        <w:rPr>
          <w:lang w:val="en-US"/>
        </w:rPr>
        <w:t>o</w:t>
      </w:r>
      <w:r w:rsidRPr="00790839">
        <w:rPr>
          <w:lang w:val="en-US"/>
        </w:rPr>
        <w:t>f education and extra-mural departments, who are well-placed for bringing the various interests together, have shown in sponsoring area schemes of the kind</w:t>
      </w:r>
    </w:p>
    <w:p w14:paraId="6D306264" w14:textId="180E858A" w:rsidR="00F333C0" w:rsidRDefault="00230010" w:rsidP="00124835">
      <w:pPr>
        <w:pStyle w:val="Normal2"/>
        <w:rPr>
          <w:lang w:val="en-US"/>
        </w:rPr>
      </w:pPr>
      <w:r w:rsidRPr="00230010">
        <w:rPr>
          <w:lang w:val="en-US"/>
        </w:rPr>
        <w:t xml:space="preserve">A deal of effective training can be given on the job </w:t>
      </w:r>
      <w:proofErr w:type="gramStart"/>
      <w:r w:rsidRPr="00230010">
        <w:rPr>
          <w:lang w:val="en-US"/>
        </w:rPr>
        <w:t xml:space="preserve">in the course </w:t>
      </w:r>
      <w:r w:rsidR="00DF5065">
        <w:rPr>
          <w:lang w:val="en-US"/>
        </w:rPr>
        <w:t>o</w:t>
      </w:r>
      <w:r w:rsidRPr="00230010">
        <w:rPr>
          <w:lang w:val="en-US"/>
        </w:rPr>
        <w:t>f</w:t>
      </w:r>
      <w:proofErr w:type="gramEnd"/>
      <w:r w:rsidRPr="00230010">
        <w:rPr>
          <w:lang w:val="en-US"/>
        </w:rPr>
        <w:t xml:space="preserve"> pastoral visits by Youth Service officers and officers of voluntary </w:t>
      </w:r>
      <w:proofErr w:type="spellStart"/>
      <w:r w:rsidRPr="00230010">
        <w:rPr>
          <w:lang w:val="en-US"/>
        </w:rPr>
        <w:t>organisations</w:t>
      </w:r>
      <w:proofErr w:type="spellEnd"/>
      <w:r w:rsidRPr="00230010">
        <w:rPr>
          <w:lang w:val="en-US"/>
        </w:rPr>
        <w:t xml:space="preserve">. Particularly in rural areas these visits may be the most effective way of improving club standards. At the end of this chapter we shall have more to say on the importance of </w:t>
      </w:r>
      <w:proofErr w:type="gramStart"/>
      <w:r w:rsidRPr="00230010">
        <w:rPr>
          <w:lang w:val="en-US"/>
        </w:rPr>
        <w:t>team-work</w:t>
      </w:r>
      <w:proofErr w:type="gramEnd"/>
      <w:r w:rsidRPr="00230010">
        <w:rPr>
          <w:lang w:val="en-US"/>
        </w:rPr>
        <w:t xml:space="preserve"> in this field.</w:t>
      </w:r>
    </w:p>
    <w:p w14:paraId="7CC10FF8" w14:textId="2BB7806A" w:rsidR="00230010" w:rsidRPr="00230010" w:rsidRDefault="0023001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158EA218" w14:textId="77777777" w:rsidR="00230010" w:rsidRPr="005D7FB9" w:rsidRDefault="00230010" w:rsidP="00790839">
      <w:pPr>
        <w:pStyle w:val="Heading2"/>
      </w:pPr>
      <w:bookmarkStart w:id="55" w:name="_Toc44859748"/>
      <w:r w:rsidRPr="005D7FB9">
        <w:t>INSTRUCTORS AND HELPERS</w:t>
      </w:r>
      <w:bookmarkEnd w:id="55"/>
      <w:r w:rsidRPr="005D7FB9">
        <w:t xml:space="preserve"> </w:t>
      </w:r>
      <w:r w:rsidRPr="005D7FB9">
        <w:br/>
      </w:r>
    </w:p>
    <w:p w14:paraId="153BEDAD" w14:textId="77777777" w:rsidR="00790839" w:rsidRDefault="00230010" w:rsidP="00124835">
      <w:pPr>
        <w:pStyle w:val="Normal2"/>
        <w:rPr>
          <w:lang w:val="en-US"/>
        </w:rPr>
      </w:pPr>
      <w:r w:rsidRPr="00790839">
        <w:rPr>
          <w:lang w:val="en-US"/>
        </w:rPr>
        <w:t>Youth work has always relied heavily on the willingness of adults who have a special skill or enthusiasm of their own to share it with the young. Some with no specific skills but with warmth of heart and a sense of fun, have still much to give to club life. In fact, there are many</w:t>
      </w:r>
      <w:r w:rsidR="00343BB2" w:rsidRPr="00790839">
        <w:rPr>
          <w:lang w:val="en-US"/>
        </w:rPr>
        <w:t xml:space="preserve"> </w:t>
      </w:r>
      <w:r w:rsidRPr="00790839">
        <w:rPr>
          <w:lang w:val="en-US"/>
        </w:rPr>
        <w:t>who would go so far as to say that at the operational level, the Youth</w:t>
      </w:r>
      <w:r w:rsidR="00343BB2" w:rsidRPr="00790839">
        <w:rPr>
          <w:lang w:val="en-US"/>
        </w:rPr>
        <w:t xml:space="preserve"> </w:t>
      </w:r>
      <w:r w:rsidRPr="00790839">
        <w:rPr>
          <w:lang w:val="en-US"/>
        </w:rPr>
        <w:t>Service will stand or fall by the willingness of the normal honest-to-goodness</w:t>
      </w:r>
      <w:r w:rsidR="00343BB2" w:rsidRPr="00790839">
        <w:rPr>
          <w:lang w:val="en-US"/>
        </w:rPr>
        <w:t xml:space="preserve"> </w:t>
      </w:r>
      <w:r w:rsidRPr="00790839">
        <w:rPr>
          <w:lang w:val="en-US"/>
        </w:rPr>
        <w:t xml:space="preserve">adult who comes along to lend a hand regularly, and we would </w:t>
      </w:r>
      <w:proofErr w:type="spellStart"/>
      <w:r w:rsidRPr="00790839">
        <w:rPr>
          <w:lang w:val="en-US"/>
        </w:rPr>
        <w:t>emphasise</w:t>
      </w:r>
      <w:proofErr w:type="spellEnd"/>
      <w:r w:rsidR="00343BB2" w:rsidRPr="00790839">
        <w:rPr>
          <w:lang w:val="en-US"/>
        </w:rPr>
        <w:t xml:space="preserve"> </w:t>
      </w:r>
      <w:r w:rsidRPr="00790839">
        <w:rPr>
          <w:lang w:val="en-US"/>
        </w:rPr>
        <w:t>"regularly", whether as voluntary leader, honorary treasurer, instructor, counsellor or just one of those indispensable adults who fulfil that vital</w:t>
      </w:r>
      <w:r w:rsidR="006C6B9F" w:rsidRPr="00790839">
        <w:rPr>
          <w:lang w:val="en-US"/>
        </w:rPr>
        <w:t xml:space="preserve"> f</w:t>
      </w:r>
      <w:r w:rsidRPr="00790839">
        <w:rPr>
          <w:lang w:val="en-US"/>
        </w:rPr>
        <w:t xml:space="preserve">unction of being on the spot. </w:t>
      </w:r>
      <w:proofErr w:type="gramStart"/>
      <w:r w:rsidRPr="00790839">
        <w:rPr>
          <w:lang w:val="en-US"/>
        </w:rPr>
        <w:t>At the moment</w:t>
      </w:r>
      <w:proofErr w:type="gramEnd"/>
      <w:r w:rsidRPr="00790839">
        <w:rPr>
          <w:lang w:val="en-US"/>
        </w:rPr>
        <w:t xml:space="preserve">, few adults are aware that the basic needs of the younger generation are simply friendship and understanding, and in this respect the adult volunteer can achieve wonders merely by his own personal integrity and interest. Even with the highest qualified leadership, it is often only the personality and example of the leader that will see him through. If the Youth Service of the future is to generate, as we hope, a much greater demand for activity in the club, it will need many more voluntary helpers. The Duke of Edinburgh's Award Scheme has brought to light </w:t>
      </w:r>
      <w:proofErr w:type="gramStart"/>
      <w:r w:rsidRPr="00790839">
        <w:rPr>
          <w:lang w:val="en-US"/>
        </w:rPr>
        <w:t>a number of</w:t>
      </w:r>
      <w:proofErr w:type="gramEnd"/>
      <w:r w:rsidRPr="00790839">
        <w:rPr>
          <w:lang w:val="en-US"/>
        </w:rPr>
        <w:t xml:space="preserve"> hitherto </w:t>
      </w:r>
      <w:proofErr w:type="spellStart"/>
      <w:r w:rsidRPr="00790839">
        <w:rPr>
          <w:lang w:val="en-US"/>
        </w:rPr>
        <w:t>unrealised</w:t>
      </w:r>
      <w:proofErr w:type="spellEnd"/>
      <w:r w:rsidRPr="00790839">
        <w:rPr>
          <w:lang w:val="en-US"/>
        </w:rPr>
        <w:t xml:space="preserve"> sources. Club</w:t>
      </w:r>
      <w:r w:rsidR="006C6B9F" w:rsidRPr="00790839">
        <w:rPr>
          <w:lang w:val="en-US"/>
        </w:rPr>
        <w:t xml:space="preserve"> </w:t>
      </w:r>
      <w:r w:rsidRPr="00790839">
        <w:rPr>
          <w:lang w:val="en-US"/>
        </w:rPr>
        <w:t>should look too to the adult societies in their area, the choral society, the</w:t>
      </w:r>
      <w:r w:rsidR="00790839">
        <w:rPr>
          <w:lang w:val="en-US"/>
        </w:rPr>
        <w:t xml:space="preserve"> </w:t>
      </w:r>
      <w:r w:rsidR="00EB58B7" w:rsidRPr="00790839">
        <w:rPr>
          <w:lang w:val="en-US"/>
        </w:rPr>
        <w:t>c</w:t>
      </w:r>
      <w:r w:rsidRPr="00790839">
        <w:rPr>
          <w:lang w:val="en-US"/>
        </w:rPr>
        <w:t xml:space="preserve">amera </w:t>
      </w:r>
      <w:proofErr w:type="gramStart"/>
      <w:r w:rsidRPr="00790839">
        <w:rPr>
          <w:lang w:val="en-US"/>
        </w:rPr>
        <w:t>club</w:t>
      </w:r>
      <w:proofErr w:type="gramEnd"/>
      <w:r w:rsidRPr="00790839">
        <w:rPr>
          <w:lang w:val="en-US"/>
        </w:rPr>
        <w:t xml:space="preserve"> or the theatre group. Sports clubs and associations might</w:t>
      </w:r>
      <w:r w:rsidR="006C6B9F" w:rsidRPr="00790839">
        <w:rPr>
          <w:lang w:val="en-US"/>
        </w:rPr>
        <w:t xml:space="preserve"> </w:t>
      </w:r>
      <w:r w:rsidRPr="00790839">
        <w:rPr>
          <w:lang w:val="en-US"/>
        </w:rPr>
        <w:t xml:space="preserve">find coaches and activity leaders who would help to </w:t>
      </w:r>
      <w:proofErr w:type="spellStart"/>
      <w:r w:rsidRPr="00790839">
        <w:rPr>
          <w:lang w:val="en-US"/>
        </w:rPr>
        <w:t>organise</w:t>
      </w:r>
      <w:proofErr w:type="spellEnd"/>
      <w:r w:rsidRPr="00790839">
        <w:rPr>
          <w:lang w:val="en-US"/>
        </w:rPr>
        <w:t xml:space="preserve"> physical recreation on the floodlit playing areas in parks and on waste ground that we hope to see made available. Classes in evening institutes Contain </w:t>
      </w:r>
      <w:r w:rsidR="006C6B9F" w:rsidRPr="00790839">
        <w:rPr>
          <w:lang w:val="en-US"/>
        </w:rPr>
        <w:t>m</w:t>
      </w:r>
      <w:r w:rsidRPr="00790839">
        <w:rPr>
          <w:lang w:val="en-US"/>
        </w:rPr>
        <w:t xml:space="preserve">any students, </w:t>
      </w:r>
      <w:proofErr w:type="gramStart"/>
      <w:r w:rsidRPr="00790839">
        <w:rPr>
          <w:lang w:val="en-US"/>
        </w:rPr>
        <w:t>men</w:t>
      </w:r>
      <w:proofErr w:type="gramEnd"/>
      <w:r w:rsidRPr="00790839">
        <w:rPr>
          <w:lang w:val="en-US"/>
        </w:rPr>
        <w:t xml:space="preserve"> and women, with considerable skill in their crafts, who have never come to help in clubs only because they have never been asked;</w:t>
      </w:r>
      <w:r w:rsidR="006C6B9F" w:rsidRPr="00790839">
        <w:rPr>
          <w:lang w:val="en-US"/>
        </w:rPr>
        <w:t xml:space="preserve"> </w:t>
      </w:r>
      <w:r w:rsidRPr="00790839">
        <w:rPr>
          <w:lang w:val="en-US"/>
        </w:rPr>
        <w:t>this may be another possible source of help</w:t>
      </w:r>
    </w:p>
    <w:p w14:paraId="7C14D6BC" w14:textId="77777777" w:rsidR="00790839" w:rsidRDefault="00230010" w:rsidP="00124835">
      <w:pPr>
        <w:pStyle w:val="Normal2"/>
        <w:rPr>
          <w:lang w:val="en-US"/>
        </w:rPr>
      </w:pPr>
      <w:r w:rsidRPr="00230010">
        <w:rPr>
          <w:lang w:val="en-US"/>
        </w:rPr>
        <w:t>Some club activities demand skilled instruction of a kind that</w:t>
      </w:r>
      <w:r w:rsidR="006C6B9F">
        <w:rPr>
          <w:lang w:val="en-US"/>
        </w:rPr>
        <w:t xml:space="preserve"> </w:t>
      </w:r>
      <w:proofErr w:type="gramStart"/>
      <w:r w:rsidRPr="00230010">
        <w:rPr>
          <w:lang w:val="en-US"/>
        </w:rPr>
        <w:t>has to</w:t>
      </w:r>
      <w:proofErr w:type="gramEnd"/>
      <w:r w:rsidRPr="00230010">
        <w:rPr>
          <w:lang w:val="en-US"/>
        </w:rPr>
        <w:t xml:space="preserve"> be paid for. Sometimes the club pays. Many authorities are willing to provide paid instructors, </w:t>
      </w:r>
      <w:r w:rsidR="00FB4AE2">
        <w:rPr>
          <w:lang w:val="en-US"/>
        </w:rPr>
        <w:t>o</w:t>
      </w:r>
      <w:r w:rsidRPr="00230010">
        <w:rPr>
          <w:lang w:val="en-US"/>
        </w:rPr>
        <w:t>ften through the evening institute</w:t>
      </w:r>
      <w:r w:rsidR="00147CEB">
        <w:rPr>
          <w:lang w:val="en-US"/>
        </w:rPr>
        <w:t xml:space="preserve">, </w:t>
      </w:r>
      <w:r w:rsidRPr="00230010">
        <w:rPr>
          <w:lang w:val="en-US"/>
        </w:rPr>
        <w:t>where numbers and the type of activity justify. W</w:t>
      </w:r>
      <w:r w:rsidR="00147CEB">
        <w:rPr>
          <w:lang w:val="en-US"/>
        </w:rPr>
        <w:t>e</w:t>
      </w:r>
      <w:r w:rsidRPr="00230010">
        <w:rPr>
          <w:lang w:val="en-US"/>
        </w:rPr>
        <w:t xml:space="preserve"> believe that all authorities ought to take on this responsibility and we ask them to show a reasonable flexibility in meeting the clubs' requests. It sometimes happens that authorities, particularly where the instructors are provided by evening</w:t>
      </w:r>
      <w:r w:rsidR="009D00A9">
        <w:rPr>
          <w:lang w:val="en-US"/>
        </w:rPr>
        <w:t xml:space="preserve"> </w:t>
      </w:r>
      <w:r w:rsidRPr="00230010">
        <w:rPr>
          <w:lang w:val="en-US"/>
        </w:rPr>
        <w:t>institutes, expect a size of class which is not natural to club life and</w:t>
      </w:r>
      <w:r w:rsidR="009D00A9">
        <w:rPr>
          <w:lang w:val="en-US"/>
        </w:rPr>
        <w:t xml:space="preserve"> </w:t>
      </w:r>
      <w:r w:rsidRPr="00230010">
        <w:rPr>
          <w:lang w:val="en-US"/>
        </w:rPr>
        <w:t>which can only be maintained by press-ganging, or by playing on the</w:t>
      </w:r>
      <w:r w:rsidR="009D00A9">
        <w:rPr>
          <w:lang w:val="en-US"/>
        </w:rPr>
        <w:t xml:space="preserve"> </w:t>
      </w:r>
      <w:r w:rsidRPr="00230010">
        <w:rPr>
          <w:lang w:val="en-US"/>
        </w:rPr>
        <w:t>loyalties of club members. We hope that authorities will be liberal in</w:t>
      </w:r>
      <w:r w:rsidR="009D00A9">
        <w:rPr>
          <w:lang w:val="en-US"/>
        </w:rPr>
        <w:t xml:space="preserve"> </w:t>
      </w:r>
      <w:r w:rsidRPr="00230010">
        <w:rPr>
          <w:lang w:val="en-US"/>
        </w:rPr>
        <w:t>their interpretation of what is the natural size and the natural length of</w:t>
      </w:r>
      <w:r w:rsidR="009D00A9">
        <w:rPr>
          <w:lang w:val="en-US"/>
        </w:rPr>
        <w:t xml:space="preserve"> </w:t>
      </w:r>
      <w:r w:rsidRPr="00230010">
        <w:rPr>
          <w:lang w:val="en-US"/>
        </w:rPr>
        <w:t>life of a club class, and of what type of activity is educative for the</w:t>
      </w:r>
      <w:r w:rsidR="009D00A9">
        <w:rPr>
          <w:lang w:val="en-US"/>
        </w:rPr>
        <w:t xml:space="preserve"> </w:t>
      </w:r>
      <w:r w:rsidRPr="00230010">
        <w:rPr>
          <w:lang w:val="en-US"/>
        </w:rPr>
        <w:t>young. It is unfortunate, for example, that often the only types of dancing</w:t>
      </w:r>
      <w:r w:rsidR="009D00A9">
        <w:rPr>
          <w:lang w:val="en-US"/>
        </w:rPr>
        <w:t xml:space="preserve"> </w:t>
      </w:r>
      <w:r w:rsidRPr="00230010">
        <w:rPr>
          <w:lang w:val="en-US"/>
        </w:rPr>
        <w:t>which are regarded as educational enough to warrant a paid instructor</w:t>
      </w:r>
      <w:r w:rsidR="009D00A9">
        <w:rPr>
          <w:lang w:val="en-US"/>
        </w:rPr>
        <w:t xml:space="preserve"> </w:t>
      </w:r>
      <w:r w:rsidRPr="00230010">
        <w:rPr>
          <w:lang w:val="en-US"/>
        </w:rPr>
        <w:t xml:space="preserve">are those which are obsolete. The length of life of a club class need not be that of a school term or an evening institute session; there is room for intensive courses of six or eight weeks in which the leader or one of his helpers is a member of the class and is prepared </w:t>
      </w:r>
      <w:r w:rsidRPr="00230010">
        <w:rPr>
          <w:lang w:val="en-US"/>
        </w:rPr>
        <w:lastRenderedPageBreak/>
        <w:t>to carry on when the instructor goes. And we can see a case for peripatetic instructors able to lend their skill to clubs as the demand arises</w:t>
      </w:r>
      <w:r w:rsidR="00790839">
        <w:rPr>
          <w:lang w:val="en-US"/>
        </w:rPr>
        <w:t>.</w:t>
      </w:r>
    </w:p>
    <w:p w14:paraId="31E642DB" w14:textId="1B6AFAB4" w:rsidR="00230010" w:rsidRPr="00790839" w:rsidRDefault="00230010" w:rsidP="00124835">
      <w:pPr>
        <w:pStyle w:val="Normal2"/>
        <w:rPr>
          <w:lang w:val="en-US"/>
        </w:rPr>
      </w:pPr>
      <w:r w:rsidRPr="00230010">
        <w:rPr>
          <w:lang w:val="en-US"/>
        </w:rPr>
        <w:t xml:space="preserve"> We hope that helpers and instructors can be attracted to the training courses arranged for part-time leaders. They too need to be trained </w:t>
      </w:r>
      <w:r w:rsidR="009D00A9">
        <w:rPr>
          <w:lang w:val="en-US"/>
        </w:rPr>
        <w:t>i</w:t>
      </w:r>
      <w:r w:rsidRPr="00230010">
        <w:rPr>
          <w:lang w:val="en-US"/>
        </w:rPr>
        <w:t>n the aims of youth work and its techniques, and many of them will be the potential part-time leaders of the future. Those, whether paid or</w:t>
      </w:r>
      <w:r w:rsidR="009D00A9">
        <w:rPr>
          <w:lang w:val="en-US"/>
        </w:rPr>
        <w:t xml:space="preserve"> </w:t>
      </w:r>
      <w:r w:rsidRPr="00230010">
        <w:rPr>
          <w:lang w:val="en-US"/>
        </w:rPr>
        <w:t>voluntary, who are helping young people to master a particular skill may themselves need refreshment in their craft, and this sort of training can</w:t>
      </w:r>
      <w:r w:rsidR="009D00A9">
        <w:rPr>
          <w:lang w:val="en-US"/>
        </w:rPr>
        <w:t xml:space="preserve"> </w:t>
      </w:r>
      <w:r w:rsidRPr="00230010">
        <w:rPr>
          <w:lang w:val="en-US"/>
        </w:rPr>
        <w:t>best be provided, not directly through the Youth Service, but, for example,</w:t>
      </w:r>
      <w:r w:rsidR="009D00A9">
        <w:rPr>
          <w:lang w:val="en-US"/>
        </w:rPr>
        <w:t xml:space="preserve"> </w:t>
      </w:r>
      <w:r w:rsidRPr="00230010">
        <w:rPr>
          <w:lang w:val="en-US"/>
        </w:rPr>
        <w:t>by the local school of art or the women's department of the technical</w:t>
      </w:r>
      <w:r w:rsidR="009D00A9">
        <w:rPr>
          <w:lang w:val="en-US"/>
        </w:rPr>
        <w:t xml:space="preserve"> </w:t>
      </w:r>
      <w:r w:rsidRPr="00230010">
        <w:rPr>
          <w:lang w:val="en-US"/>
        </w:rPr>
        <w:t>college. We hope that those concerned with physical recreation will benefit</w:t>
      </w:r>
      <w:r w:rsidR="009D00A9">
        <w:rPr>
          <w:lang w:val="en-US"/>
        </w:rPr>
        <w:t xml:space="preserve"> </w:t>
      </w:r>
      <w:r w:rsidRPr="00230010">
        <w:rPr>
          <w:lang w:val="en-US"/>
        </w:rPr>
        <w:t>from the coaching schemes offered through the Central Council of Physical</w:t>
      </w:r>
      <w:r w:rsidR="009D00A9">
        <w:rPr>
          <w:lang w:val="en-US"/>
        </w:rPr>
        <w:t xml:space="preserve"> </w:t>
      </w:r>
      <w:r w:rsidRPr="00230010">
        <w:rPr>
          <w:lang w:val="en-US"/>
        </w:rPr>
        <w:t xml:space="preserve">Recreation and the sports associations. </w:t>
      </w:r>
      <w:r w:rsidRPr="00790839">
        <w:rPr>
          <w:lang w:val="en-US"/>
        </w:rPr>
        <w:br/>
      </w:r>
    </w:p>
    <w:p w14:paraId="699F89F9" w14:textId="0D252BC4" w:rsidR="00230010" w:rsidRPr="005D7FB9" w:rsidRDefault="00230010" w:rsidP="00790839">
      <w:pPr>
        <w:pStyle w:val="Heading2"/>
      </w:pPr>
      <w:bookmarkStart w:id="56" w:name="_Toc44859749"/>
      <w:r w:rsidRPr="005D7FB9">
        <w:t>ORGANISERS</w:t>
      </w:r>
      <w:bookmarkEnd w:id="56"/>
      <w:r w:rsidRPr="005D7FB9">
        <w:t xml:space="preserve"> </w:t>
      </w:r>
    </w:p>
    <w:p w14:paraId="387ED1E4" w14:textId="77777777" w:rsidR="00790839" w:rsidRDefault="00230010" w:rsidP="00124835">
      <w:pPr>
        <w:pStyle w:val="Normal2"/>
        <w:rPr>
          <w:lang w:val="en-US"/>
        </w:rPr>
      </w:pPr>
      <w:r w:rsidRPr="00790839">
        <w:rPr>
          <w:lang w:val="en-US"/>
        </w:rPr>
        <w:t xml:space="preserve">We have left to the last the </w:t>
      </w:r>
      <w:proofErr w:type="spellStart"/>
      <w:r w:rsidRPr="00790839">
        <w:rPr>
          <w:lang w:val="en-US"/>
        </w:rPr>
        <w:t>organisers</w:t>
      </w:r>
      <w:proofErr w:type="spellEnd"/>
      <w:r w:rsidRPr="00790839">
        <w:rPr>
          <w:lang w:val="en-US"/>
        </w:rPr>
        <w:t xml:space="preserve"> and officers in the service of voluntary bodies and local education authorities, whose joint responsibility it is to make partnership effective and fruitful. They should form the spearhead of the Service, drawn increasingly from the ranks </w:t>
      </w:r>
      <w:r w:rsidR="009D00A9" w:rsidRPr="00790839">
        <w:rPr>
          <w:lang w:val="en-US"/>
        </w:rPr>
        <w:t>o</w:t>
      </w:r>
      <w:r w:rsidRPr="00790839">
        <w:rPr>
          <w:lang w:val="en-US"/>
        </w:rPr>
        <w:t xml:space="preserve">f experienced and professionally qualified leaders: one of the sad results of the collapse of the university training schemes has been that in recent years this recruitment has not always been possible. Much depends </w:t>
      </w:r>
      <w:r w:rsidR="00133562" w:rsidRPr="00790839">
        <w:rPr>
          <w:lang w:val="en-US"/>
        </w:rPr>
        <w:t xml:space="preserve">on </w:t>
      </w:r>
      <w:r w:rsidRPr="00790839">
        <w:rPr>
          <w:lang w:val="en-US"/>
        </w:rPr>
        <w:t xml:space="preserve">the ability of Youth Service officers and officers of voluntary associations in an area to work together with good will and in personal harmony; we </w:t>
      </w:r>
      <w:proofErr w:type="spellStart"/>
      <w:r w:rsidRPr="00790839">
        <w:rPr>
          <w:lang w:val="en-US"/>
        </w:rPr>
        <w:t>recognise</w:t>
      </w:r>
      <w:proofErr w:type="spellEnd"/>
      <w:r w:rsidRPr="00790839">
        <w:rPr>
          <w:lang w:val="en-US"/>
        </w:rPr>
        <w:t xml:space="preserve"> too that the roles of the two types of officer are not the </w:t>
      </w:r>
      <w:r w:rsidR="007E51A1" w:rsidRPr="00790839">
        <w:rPr>
          <w:lang w:val="en-US"/>
        </w:rPr>
        <w:t>same.</w:t>
      </w:r>
    </w:p>
    <w:p w14:paraId="08216169" w14:textId="77777777" w:rsidR="00790839" w:rsidRDefault="00230010" w:rsidP="00124835">
      <w:pPr>
        <w:pStyle w:val="Normal2"/>
        <w:rPr>
          <w:lang w:val="en-US"/>
        </w:rPr>
      </w:pPr>
      <w:r w:rsidRPr="00230010">
        <w:rPr>
          <w:lang w:val="en-US"/>
        </w:rPr>
        <w:t>The Youth Service o</w:t>
      </w:r>
      <w:r w:rsidR="00133562">
        <w:rPr>
          <w:lang w:val="en-US"/>
        </w:rPr>
        <w:t>ffi</w:t>
      </w:r>
      <w:r w:rsidRPr="00230010">
        <w:rPr>
          <w:lang w:val="en-US"/>
        </w:rPr>
        <w:t>cer or further education of</w:t>
      </w:r>
      <w:r w:rsidR="00133562">
        <w:rPr>
          <w:lang w:val="en-US"/>
        </w:rPr>
        <w:t>f</w:t>
      </w:r>
      <w:r w:rsidRPr="00230010">
        <w:rPr>
          <w:lang w:val="en-US"/>
        </w:rPr>
        <w:t>i</w:t>
      </w:r>
      <w:r w:rsidR="00133562">
        <w:rPr>
          <w:lang w:val="en-US"/>
        </w:rPr>
        <w:t>ce</w:t>
      </w:r>
      <w:r w:rsidRPr="00230010">
        <w:rPr>
          <w:lang w:val="en-US"/>
        </w:rPr>
        <w:t>r is the agen</w:t>
      </w:r>
      <w:r w:rsidR="00133562">
        <w:rPr>
          <w:lang w:val="en-US"/>
        </w:rPr>
        <w:t xml:space="preserve">t </w:t>
      </w:r>
      <w:r w:rsidRPr="00230010">
        <w:rPr>
          <w:lang w:val="en-US"/>
        </w:rPr>
        <w:t>through whom the authority and their youth committee can ensure the</w:t>
      </w:r>
      <w:r w:rsidR="00133562">
        <w:rPr>
          <w:lang w:val="en-US"/>
        </w:rPr>
        <w:t xml:space="preserve"> </w:t>
      </w:r>
      <w:r w:rsidRPr="00230010">
        <w:rPr>
          <w:lang w:val="en-US"/>
        </w:rPr>
        <w:t>proper servicing of youth groups in the area. He must be alive to the needs and possibilities of development and be particularly sensitive to the</w:t>
      </w:r>
      <w:r w:rsidR="00133562">
        <w:rPr>
          <w:lang w:val="en-US"/>
        </w:rPr>
        <w:t xml:space="preserve"> </w:t>
      </w:r>
      <w:r w:rsidRPr="00230010">
        <w:rPr>
          <w:lang w:val="en-US"/>
        </w:rPr>
        <w:t>emergence of groups of older adolescents who, with guidance and support</w:t>
      </w:r>
      <w:r w:rsidR="007E51A1">
        <w:rPr>
          <w:lang w:val="en-US"/>
        </w:rPr>
        <w:t xml:space="preserve"> </w:t>
      </w:r>
      <w:r w:rsidRPr="00230010">
        <w:rPr>
          <w:lang w:val="en-US"/>
        </w:rPr>
        <w:t>from him, arc quite capable of running their own business. He should offer an effective s</w:t>
      </w:r>
      <w:r w:rsidR="00133562">
        <w:rPr>
          <w:lang w:val="en-US"/>
        </w:rPr>
        <w:t>e</w:t>
      </w:r>
      <w:r w:rsidRPr="00230010">
        <w:rPr>
          <w:lang w:val="en-US"/>
        </w:rPr>
        <w:t>rvice of information and advice. It is to him that</w:t>
      </w:r>
      <w:r w:rsidR="00133562">
        <w:rPr>
          <w:lang w:val="en-US"/>
        </w:rPr>
        <w:t xml:space="preserve"> </w:t>
      </w:r>
      <w:r w:rsidRPr="00230010">
        <w:rPr>
          <w:lang w:val="en-US"/>
        </w:rPr>
        <w:t xml:space="preserve">youth groups put forward their needs for premises or equipment, for instructors and sometimes for leadership, and it is for him to help them </w:t>
      </w:r>
      <w:r w:rsidR="00133562">
        <w:rPr>
          <w:lang w:val="en-US"/>
        </w:rPr>
        <w:t>f</w:t>
      </w:r>
      <w:r w:rsidRPr="00230010">
        <w:rPr>
          <w:lang w:val="en-US"/>
        </w:rPr>
        <w:t xml:space="preserve">ind what they want. On him will fall the duty to </w:t>
      </w:r>
      <w:proofErr w:type="spellStart"/>
      <w:r w:rsidRPr="00230010">
        <w:rPr>
          <w:lang w:val="en-US"/>
        </w:rPr>
        <w:t>organise</w:t>
      </w:r>
      <w:proofErr w:type="spellEnd"/>
      <w:r w:rsidRPr="00230010">
        <w:rPr>
          <w:lang w:val="en-US"/>
        </w:rPr>
        <w:t xml:space="preserve"> common</w:t>
      </w:r>
      <w:r w:rsidR="00133562">
        <w:rPr>
          <w:lang w:val="en-US"/>
        </w:rPr>
        <w:t xml:space="preserve"> </w:t>
      </w:r>
      <w:r w:rsidRPr="00230010">
        <w:rPr>
          <w:lang w:val="en-US"/>
        </w:rPr>
        <w:t xml:space="preserve">services for all groups in the area, from camp sites to foreign exchanges or area festivals. Of these, training is the most important. He should enlist the interest of his authority's </w:t>
      </w:r>
      <w:proofErr w:type="spellStart"/>
      <w:r w:rsidRPr="00230010">
        <w:rPr>
          <w:lang w:val="en-US"/>
        </w:rPr>
        <w:t>organisers</w:t>
      </w:r>
      <w:proofErr w:type="spellEnd"/>
      <w:r w:rsidRPr="00230010">
        <w:rPr>
          <w:lang w:val="en-US"/>
        </w:rPr>
        <w:t xml:space="preserve"> of physical education, drama,</w:t>
      </w:r>
      <w:r w:rsidR="00B75CEF">
        <w:rPr>
          <w:lang w:val="en-US"/>
        </w:rPr>
        <w:t xml:space="preserve"> </w:t>
      </w:r>
      <w:r w:rsidRPr="00230010">
        <w:rPr>
          <w:lang w:val="en-US"/>
        </w:rPr>
        <w:t>art and crafts and</w:t>
      </w:r>
      <w:r w:rsidR="00B75CEF">
        <w:rPr>
          <w:lang w:val="en-US"/>
        </w:rPr>
        <w:t xml:space="preserve"> </w:t>
      </w:r>
      <w:r w:rsidRPr="00230010">
        <w:rPr>
          <w:lang w:val="en-US"/>
        </w:rPr>
        <w:t>music</w:t>
      </w:r>
      <w:r w:rsidR="00422472">
        <w:rPr>
          <w:lang w:val="en-US"/>
        </w:rPr>
        <w:t>,</w:t>
      </w:r>
      <w:r w:rsidRPr="00230010">
        <w:rPr>
          <w:lang w:val="en-US"/>
        </w:rPr>
        <w:t xml:space="preserve"> not </w:t>
      </w:r>
      <w:r w:rsidR="00422472">
        <w:rPr>
          <w:lang w:val="en-US"/>
        </w:rPr>
        <w:t>o</w:t>
      </w:r>
      <w:r w:rsidRPr="00230010">
        <w:rPr>
          <w:lang w:val="en-US"/>
        </w:rPr>
        <w:t>nly to raise standards in the clubs but to</w:t>
      </w:r>
      <w:r w:rsidR="00422472">
        <w:rPr>
          <w:lang w:val="en-US"/>
        </w:rPr>
        <w:t xml:space="preserve"> </w:t>
      </w:r>
      <w:r w:rsidRPr="00230010">
        <w:rPr>
          <w:lang w:val="en-US"/>
        </w:rPr>
        <w:t>provide opportunities for skilled performers to work at a higher level</w:t>
      </w:r>
      <w:r w:rsidR="00422472">
        <w:rPr>
          <w:lang w:val="en-US"/>
        </w:rPr>
        <w:t xml:space="preserve"> </w:t>
      </w:r>
      <w:r w:rsidRPr="00230010">
        <w:rPr>
          <w:lang w:val="en-US"/>
        </w:rPr>
        <w:t>than any one club can offer them. He must know his groups thoroughly</w:t>
      </w:r>
      <w:r w:rsidR="00422472">
        <w:rPr>
          <w:lang w:val="en-US"/>
        </w:rPr>
        <w:t xml:space="preserve"> </w:t>
      </w:r>
      <w:r w:rsidRPr="00230010">
        <w:rPr>
          <w:lang w:val="en-US"/>
        </w:rPr>
        <w:t>and be able to assess their achievement and to help them to improve</w:t>
      </w:r>
      <w:r w:rsidR="00422472">
        <w:rPr>
          <w:lang w:val="en-US"/>
        </w:rPr>
        <w:t xml:space="preserve"> </w:t>
      </w:r>
      <w:r w:rsidRPr="00230010">
        <w:rPr>
          <w:lang w:val="en-US"/>
        </w:rPr>
        <w:t xml:space="preserve">it. The supervision and guidance of leaders, particularly of those who are new to the job, is his responsibility. He </w:t>
      </w:r>
      <w:proofErr w:type="gramStart"/>
      <w:r w:rsidRPr="00230010">
        <w:rPr>
          <w:lang w:val="en-US"/>
        </w:rPr>
        <w:t>has to</w:t>
      </w:r>
      <w:proofErr w:type="gramEnd"/>
      <w:r w:rsidRPr="00230010">
        <w:rPr>
          <w:lang w:val="en-US"/>
        </w:rPr>
        <w:t xml:space="preserve"> service his committee and must undertake some administrative duties. But he must not be tied to his office nor must he be used as a cheap delivery-van for carrying equip</w:t>
      </w:r>
      <w:r w:rsidR="00FA5335">
        <w:rPr>
          <w:lang w:val="en-US"/>
        </w:rPr>
        <w:t xml:space="preserve">ment </w:t>
      </w:r>
      <w:r w:rsidRPr="00230010">
        <w:rPr>
          <w:lang w:val="en-US"/>
        </w:rPr>
        <w:t xml:space="preserve">from club to club. He is above all a </w:t>
      </w:r>
      <w:proofErr w:type="gramStart"/>
      <w:r w:rsidRPr="00230010">
        <w:rPr>
          <w:lang w:val="en-US"/>
        </w:rPr>
        <w:t>field-worker</w:t>
      </w:r>
      <w:proofErr w:type="gramEnd"/>
      <w:r w:rsidRPr="00230010">
        <w:rPr>
          <w:lang w:val="en-US"/>
        </w:rPr>
        <w:t xml:space="preserve"> and must be given the clerical and of</w:t>
      </w:r>
      <w:r w:rsidR="009E4F1C">
        <w:rPr>
          <w:lang w:val="en-US"/>
        </w:rPr>
        <w:t>f</w:t>
      </w:r>
      <w:r w:rsidRPr="00230010">
        <w:rPr>
          <w:lang w:val="en-US"/>
        </w:rPr>
        <w:t xml:space="preserve">ice services to free him for his primary task. </w:t>
      </w:r>
    </w:p>
    <w:p w14:paraId="79F741F4" w14:textId="77777777" w:rsidR="00790839" w:rsidRDefault="00230010" w:rsidP="00124835">
      <w:pPr>
        <w:pStyle w:val="Normal2"/>
        <w:rPr>
          <w:lang w:val="en-US"/>
        </w:rPr>
      </w:pPr>
      <w:r w:rsidRPr="00230010">
        <w:rPr>
          <w:lang w:val="en-US"/>
        </w:rPr>
        <w:t xml:space="preserve">Many of these duties apply equally to the officer of a voluntary </w:t>
      </w:r>
      <w:proofErr w:type="spellStart"/>
      <w:r w:rsidRPr="00230010">
        <w:rPr>
          <w:lang w:val="en-US"/>
        </w:rPr>
        <w:t>organisation</w:t>
      </w:r>
      <w:proofErr w:type="spellEnd"/>
      <w:r w:rsidRPr="00230010">
        <w:rPr>
          <w:lang w:val="en-US"/>
        </w:rPr>
        <w:t xml:space="preserve">, particularly those of guidance, </w:t>
      </w:r>
      <w:proofErr w:type="gramStart"/>
      <w:r w:rsidRPr="00230010">
        <w:rPr>
          <w:lang w:val="en-US"/>
        </w:rPr>
        <w:t>stimulus</w:t>
      </w:r>
      <w:proofErr w:type="gramEnd"/>
      <w:r w:rsidRPr="00230010">
        <w:rPr>
          <w:lang w:val="en-US"/>
        </w:rPr>
        <w:t xml:space="preserve"> and advice. He too is a </w:t>
      </w:r>
      <w:proofErr w:type="gramStart"/>
      <w:r w:rsidRPr="00230010">
        <w:rPr>
          <w:lang w:val="en-US"/>
        </w:rPr>
        <w:t>field-worker</w:t>
      </w:r>
      <w:proofErr w:type="gramEnd"/>
      <w:r w:rsidRPr="00230010">
        <w:rPr>
          <w:lang w:val="en-US"/>
        </w:rPr>
        <w:t xml:space="preserve"> and should be free to act as one. He has his own task of development, and he is under an obligation to further the purposes of his own </w:t>
      </w:r>
      <w:proofErr w:type="spellStart"/>
      <w:r w:rsidRPr="00230010">
        <w:rPr>
          <w:lang w:val="en-US"/>
        </w:rPr>
        <w:t>organisation</w:t>
      </w:r>
      <w:proofErr w:type="spellEnd"/>
      <w:r w:rsidRPr="00230010">
        <w:rPr>
          <w:lang w:val="en-US"/>
        </w:rPr>
        <w:t xml:space="preserve"> and to train its members in its special techniques and aims. But we hope that he can see himself as a specialist member of a team, even to the extent of being ready to offer his own special skills to groups outside his own </w:t>
      </w:r>
      <w:proofErr w:type="spellStart"/>
      <w:r w:rsidRPr="00230010">
        <w:rPr>
          <w:lang w:val="en-US"/>
        </w:rPr>
        <w:t>organisation</w:t>
      </w:r>
      <w:proofErr w:type="spellEnd"/>
      <w:r w:rsidRPr="00230010">
        <w:rPr>
          <w:lang w:val="en-US"/>
        </w:rPr>
        <w:t xml:space="preserve">. Development and training are matters in which </w:t>
      </w:r>
      <w:proofErr w:type="gramStart"/>
      <w:r w:rsidRPr="00230010">
        <w:rPr>
          <w:lang w:val="en-US"/>
        </w:rPr>
        <w:t>team-work</w:t>
      </w:r>
      <w:proofErr w:type="gramEnd"/>
      <w:r w:rsidRPr="00230010">
        <w:rPr>
          <w:lang w:val="en-US"/>
        </w:rPr>
        <w:t xml:space="preserve"> is above all essential. Both are the responsibilities of the authority's youth committee, which has a duty to bring the voluntary associations into full consultation. </w:t>
      </w:r>
      <w:proofErr w:type="gramStart"/>
      <w:r w:rsidRPr="00230010">
        <w:rPr>
          <w:lang w:val="en-US"/>
        </w:rPr>
        <w:t>Team-work</w:t>
      </w:r>
      <w:proofErr w:type="gramEnd"/>
      <w:r w:rsidRPr="00230010">
        <w:rPr>
          <w:lang w:val="en-US"/>
        </w:rPr>
        <w:t xml:space="preserve"> of this sort exists and we are anxious to extend it. </w:t>
      </w:r>
    </w:p>
    <w:p w14:paraId="3D2EB6FA" w14:textId="4E012543" w:rsidR="00080265" w:rsidRPr="00124835" w:rsidRDefault="00230010" w:rsidP="00A003B7">
      <w:pPr>
        <w:pStyle w:val="Norm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lang w:val="en-US"/>
        </w:rPr>
      </w:pPr>
      <w:r w:rsidRPr="00124835">
        <w:rPr>
          <w:lang w:val="en-US"/>
        </w:rPr>
        <w:t xml:space="preserve">We do not want to see the Youth Service top-heavy with </w:t>
      </w:r>
      <w:proofErr w:type="spellStart"/>
      <w:r w:rsidRPr="00124835">
        <w:rPr>
          <w:lang w:val="en-US"/>
        </w:rPr>
        <w:t>organisers</w:t>
      </w:r>
      <w:proofErr w:type="spellEnd"/>
      <w:r w:rsidRPr="00124835">
        <w:rPr>
          <w:lang w:val="en-US"/>
        </w:rPr>
        <w:t>. But the Service, above all in a period of expansion and since it relies so heavily on voluntary effort, needs the imaginative guidance that experienced o</w:t>
      </w:r>
      <w:r w:rsidR="00057A5A" w:rsidRPr="00124835">
        <w:rPr>
          <w:lang w:val="en-US"/>
        </w:rPr>
        <w:t>ffic</w:t>
      </w:r>
      <w:r w:rsidRPr="00124835">
        <w:rPr>
          <w:lang w:val="en-US"/>
        </w:rPr>
        <w:t>ers can give. There are still authorities, some of them large and enlightened ones, who have no Youth Service of</w:t>
      </w:r>
      <w:r w:rsidR="00057A5A" w:rsidRPr="00124835">
        <w:rPr>
          <w:lang w:val="en-US"/>
        </w:rPr>
        <w:t>f</w:t>
      </w:r>
      <w:r w:rsidRPr="00124835">
        <w:rPr>
          <w:lang w:val="en-US"/>
        </w:rPr>
        <w:t xml:space="preserve">icer or equivalent post. We find it hard to see how such an authority can properly carry out </w:t>
      </w:r>
      <w:r w:rsidR="00057A5A" w:rsidRPr="00124835">
        <w:rPr>
          <w:lang w:val="en-US"/>
        </w:rPr>
        <w:t>i</w:t>
      </w:r>
      <w:r w:rsidRPr="00124835">
        <w:rPr>
          <w:lang w:val="en-US"/>
        </w:rPr>
        <w:t xml:space="preserve">ts obligations under the Act. </w:t>
      </w:r>
      <w:r w:rsidR="00080265" w:rsidRPr="00124835">
        <w:rPr>
          <w:lang w:val="en-US"/>
        </w:rPr>
        <w:br w:type="page"/>
      </w:r>
    </w:p>
    <w:p w14:paraId="0357102D" w14:textId="331EBC68" w:rsidR="0003337D" w:rsidRPr="0003337D" w:rsidRDefault="0003337D" w:rsidP="00790839">
      <w:pPr>
        <w:pStyle w:val="Heading1"/>
        <w:rPr>
          <w:lang w:val="en-US"/>
        </w:rPr>
      </w:pPr>
      <w:bookmarkStart w:id="57" w:name="_Toc44859750"/>
      <w:r w:rsidRPr="007E51A1">
        <w:rPr>
          <w:lang w:val="en-US"/>
        </w:rPr>
        <w:lastRenderedPageBreak/>
        <w:t>CHAPTER 7</w:t>
      </w:r>
      <w:r w:rsidR="00790839">
        <w:rPr>
          <w:lang w:val="en-US"/>
        </w:rPr>
        <w:t xml:space="preserve">: </w:t>
      </w:r>
      <w:r w:rsidRPr="007E51A1">
        <w:rPr>
          <w:lang w:val="en-US"/>
        </w:rPr>
        <w:t>Finance</w:t>
      </w:r>
      <w:bookmarkEnd w:id="57"/>
      <w:r w:rsidRPr="007E51A1">
        <w:rPr>
          <w:lang w:val="en-US"/>
        </w:rPr>
        <w:t xml:space="preserve"> </w:t>
      </w:r>
      <w:r w:rsidRPr="0003337D">
        <w:rPr>
          <w:lang w:val="en-US"/>
        </w:rPr>
        <w:br/>
      </w:r>
    </w:p>
    <w:p w14:paraId="01B34DCE" w14:textId="4B57689E" w:rsidR="00342F12" w:rsidRPr="00790839" w:rsidRDefault="0003337D" w:rsidP="00124835">
      <w:pPr>
        <w:pStyle w:val="Normal2"/>
        <w:rPr>
          <w:lang w:val="en-US"/>
        </w:rPr>
      </w:pPr>
      <w:r w:rsidRPr="00790839">
        <w:rPr>
          <w:lang w:val="en-US"/>
        </w:rPr>
        <w:t xml:space="preserve">In Chapter </w:t>
      </w:r>
      <w:r w:rsidR="00480E82" w:rsidRPr="00790839">
        <w:rPr>
          <w:lang w:val="en-US"/>
        </w:rPr>
        <w:t>1</w:t>
      </w:r>
      <w:r w:rsidRPr="00790839">
        <w:rPr>
          <w:lang w:val="en-US"/>
        </w:rPr>
        <w:t xml:space="preserve"> we mentioned the present sources of finance for the Youth Service and the machinery for using public funds in aid of it. W</w:t>
      </w:r>
      <w:r w:rsidR="00342F12" w:rsidRPr="00790839">
        <w:rPr>
          <w:lang w:val="en-US"/>
        </w:rPr>
        <w:t xml:space="preserve">e </w:t>
      </w:r>
      <w:r w:rsidRPr="00790839">
        <w:rPr>
          <w:lang w:val="en-US"/>
        </w:rPr>
        <w:t>come now to the way in which the expanded Service which we envisage</w:t>
      </w:r>
      <w:r w:rsidR="00342F12" w:rsidRPr="00790839">
        <w:rPr>
          <w:lang w:val="en-US"/>
        </w:rPr>
        <w:t xml:space="preserve"> </w:t>
      </w:r>
      <w:r w:rsidRPr="00790839">
        <w:rPr>
          <w:lang w:val="en-US"/>
        </w:rPr>
        <w:t xml:space="preserve">should be financed in the future. We consider in turn public funds administered centrally, public funds administered locally, funds raised by voluntary </w:t>
      </w:r>
      <w:proofErr w:type="spellStart"/>
      <w:r w:rsidRPr="00790839">
        <w:rPr>
          <w:lang w:val="en-US"/>
        </w:rPr>
        <w:t>organisations</w:t>
      </w:r>
      <w:proofErr w:type="spellEnd"/>
      <w:r w:rsidRPr="00790839">
        <w:rPr>
          <w:lang w:val="en-US"/>
        </w:rPr>
        <w:t xml:space="preserve"> nationally and locally, and contributions made by young people themselves as members of youth groups. </w:t>
      </w:r>
    </w:p>
    <w:p w14:paraId="1717B587" w14:textId="56BC95A7" w:rsidR="0003337D" w:rsidRPr="0003337D" w:rsidRDefault="0003337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039BC9D3" w14:textId="756DB78C" w:rsidR="0003337D" w:rsidRPr="005D7FB9" w:rsidRDefault="0003337D" w:rsidP="00790839">
      <w:pPr>
        <w:pStyle w:val="Heading2"/>
      </w:pPr>
      <w:bookmarkStart w:id="58" w:name="_Toc44859751"/>
      <w:r w:rsidRPr="005D7FB9">
        <w:t>GRANTS FROM THE MINISTRY OF EDUCATION</w:t>
      </w:r>
      <w:bookmarkEnd w:id="58"/>
      <w:r w:rsidRPr="005D7FB9">
        <w:t xml:space="preserve"> </w:t>
      </w:r>
    </w:p>
    <w:p w14:paraId="20FA9854" w14:textId="0D276834" w:rsidR="009A10F7" w:rsidRPr="00790839" w:rsidRDefault="0003337D" w:rsidP="00124835">
      <w:pPr>
        <w:pStyle w:val="Normal2"/>
        <w:rPr>
          <w:lang w:val="en-US"/>
        </w:rPr>
      </w:pPr>
      <w:r w:rsidRPr="00790839">
        <w:rPr>
          <w:lang w:val="en-US"/>
        </w:rPr>
        <w:t>The public funds administered centrally take the form of direct</w:t>
      </w:r>
      <w:r w:rsidR="00342F12" w:rsidRPr="00790839">
        <w:rPr>
          <w:lang w:val="en-US"/>
        </w:rPr>
        <w:t xml:space="preserve"> </w:t>
      </w:r>
      <w:r w:rsidRPr="00790839">
        <w:rPr>
          <w:lang w:val="en-US"/>
        </w:rPr>
        <w:t>grants made by the Ministry under (a) the Social and Physical Training Grant Regulations, 1939, and (b) the Physical Training and Recreation Act, 1937. We deal with these two categories separately. These Regulations were made under section 118 of the Education Act, 1921, and remain in force by virtue of section 121 of the Education Act, 1944. In</w:t>
      </w:r>
      <w:r w:rsidR="009A10F7" w:rsidRPr="00790839">
        <w:rPr>
          <w:lang w:val="en-US"/>
        </w:rPr>
        <w:t xml:space="preserve"> </w:t>
      </w:r>
      <w:r w:rsidRPr="00790839">
        <w:rPr>
          <w:lang w:val="en-US"/>
        </w:rPr>
        <w:t>our view they and the provisions of the Physical Training and Recreation</w:t>
      </w:r>
      <w:r w:rsidR="009A10F7" w:rsidRPr="00790839">
        <w:rPr>
          <w:lang w:val="en-US"/>
        </w:rPr>
        <w:t xml:space="preserve"> </w:t>
      </w:r>
      <w:r w:rsidRPr="00790839">
        <w:rPr>
          <w:lang w:val="en-US"/>
        </w:rPr>
        <w:t>Act, 1937, give the Minister su</w:t>
      </w:r>
      <w:r w:rsidR="009A10F7" w:rsidRPr="00790839">
        <w:rPr>
          <w:lang w:val="en-US"/>
        </w:rPr>
        <w:t>ffi</w:t>
      </w:r>
      <w:r w:rsidRPr="00790839">
        <w:rPr>
          <w:lang w:val="en-US"/>
        </w:rPr>
        <w:t>cient power to take the additional action</w:t>
      </w:r>
      <w:r w:rsidR="009A10F7" w:rsidRPr="00790839">
        <w:rPr>
          <w:lang w:val="en-US"/>
        </w:rPr>
        <w:t xml:space="preserve"> </w:t>
      </w:r>
      <w:r w:rsidRPr="00790839">
        <w:rPr>
          <w:lang w:val="en-US"/>
        </w:rPr>
        <w:t>which we recommend in this Report. We suggest, however, that this</w:t>
      </w:r>
      <w:r w:rsidR="009A10F7" w:rsidRPr="00790839">
        <w:rPr>
          <w:lang w:val="en-US"/>
        </w:rPr>
        <w:t xml:space="preserve"> o</w:t>
      </w:r>
      <w:r w:rsidRPr="00790839">
        <w:rPr>
          <w:lang w:val="en-US"/>
        </w:rPr>
        <w:t>pportunity should be taken to consider whether the Regulations might now be revised and re-issued under section 100 of the Education Act, 1944.</w:t>
      </w:r>
    </w:p>
    <w:p w14:paraId="7976628D" w14:textId="03C73839" w:rsidR="0003337D" w:rsidRPr="0003337D" w:rsidRDefault="0003337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33C96041" w14:textId="68F2AA47" w:rsidR="009A10F7" w:rsidRPr="00790839" w:rsidRDefault="00790839" w:rsidP="00790839">
      <w:pPr>
        <w:pStyle w:val="Heading3"/>
        <w:rPr>
          <w:lang w:val="en-US"/>
        </w:rPr>
      </w:pPr>
      <w:bookmarkStart w:id="59" w:name="_Toc44859752"/>
      <w:r>
        <w:rPr>
          <w:lang w:val="en-US"/>
        </w:rPr>
        <w:t xml:space="preserve">(a) </w:t>
      </w:r>
      <w:r w:rsidR="0003337D" w:rsidRPr="00790839">
        <w:rPr>
          <w:lang w:val="en-US"/>
        </w:rPr>
        <w:t>SOCIAL AND PHYSICAL TRAINING GRANT REGULATIONS, 1939</w:t>
      </w:r>
      <w:bookmarkEnd w:id="59"/>
      <w:r w:rsidR="0003337D" w:rsidRPr="00790839">
        <w:rPr>
          <w:lang w:val="en-US"/>
        </w:rPr>
        <w:t xml:space="preserve"> </w:t>
      </w:r>
    </w:p>
    <w:p w14:paraId="0A0ABA68" w14:textId="77777777" w:rsidR="003805BB" w:rsidRPr="003805BB" w:rsidRDefault="003805BB" w:rsidP="00A51F17">
      <w:pPr>
        <w:pStyle w:val="FootnoteText"/>
        <w:rPr>
          <w:lang w:val="en-US"/>
        </w:rPr>
      </w:pPr>
    </w:p>
    <w:p w14:paraId="4B6737B9" w14:textId="77777777" w:rsidR="00790839" w:rsidRDefault="0003337D" w:rsidP="00124835">
      <w:pPr>
        <w:pStyle w:val="Normal2"/>
        <w:rPr>
          <w:lang w:val="en-US"/>
        </w:rPr>
      </w:pPr>
      <w:r w:rsidRPr="00790839">
        <w:rPr>
          <w:lang w:val="en-US"/>
        </w:rPr>
        <w:t>Of the three types of grant made under these Regulations the</w:t>
      </w:r>
      <w:r w:rsidR="00E33699" w:rsidRPr="00790839">
        <w:rPr>
          <w:lang w:val="en-US"/>
        </w:rPr>
        <w:t xml:space="preserve"> </w:t>
      </w:r>
      <w:r w:rsidRPr="00790839">
        <w:rPr>
          <w:lang w:val="en-US"/>
        </w:rPr>
        <w:t xml:space="preserve">first comprises annual grants to national voluntary youth </w:t>
      </w:r>
      <w:proofErr w:type="spellStart"/>
      <w:r w:rsidRPr="00790839">
        <w:rPr>
          <w:lang w:val="en-US"/>
        </w:rPr>
        <w:t>organisations</w:t>
      </w:r>
      <w:proofErr w:type="spellEnd"/>
      <w:r w:rsidRPr="00790839">
        <w:rPr>
          <w:lang w:val="en-US"/>
        </w:rPr>
        <w:t xml:space="preserve"> in</w:t>
      </w:r>
      <w:r w:rsidR="00E33699" w:rsidRPr="00790839">
        <w:rPr>
          <w:lang w:val="en-US"/>
        </w:rPr>
        <w:t xml:space="preserve"> </w:t>
      </w:r>
      <w:r w:rsidRPr="00790839">
        <w:rPr>
          <w:lang w:val="en-US"/>
        </w:rPr>
        <w:t xml:space="preserve">aid of all or some of their expenses of </w:t>
      </w:r>
      <w:proofErr w:type="spellStart"/>
      <w:r w:rsidRPr="00790839">
        <w:rPr>
          <w:lang w:val="en-US"/>
        </w:rPr>
        <w:t>organisation</w:t>
      </w:r>
      <w:proofErr w:type="spellEnd"/>
      <w:r w:rsidRPr="00790839">
        <w:rPr>
          <w:lang w:val="en-US"/>
        </w:rPr>
        <w:t xml:space="preserve"> and administration.</w:t>
      </w:r>
      <w:r w:rsidR="00E33699" w:rsidRPr="00790839">
        <w:rPr>
          <w:lang w:val="en-US"/>
        </w:rPr>
        <w:t xml:space="preserve">  </w:t>
      </w:r>
      <w:r w:rsidRPr="00790839">
        <w:rPr>
          <w:lang w:val="en-US"/>
        </w:rPr>
        <w:t>Details of these grants are shown in Appendix 2. In administering these</w:t>
      </w:r>
      <w:r w:rsidR="00E33699" w:rsidRPr="00790839">
        <w:rPr>
          <w:lang w:val="en-US"/>
        </w:rPr>
        <w:t xml:space="preserve"> </w:t>
      </w:r>
      <w:proofErr w:type="gramStart"/>
      <w:r w:rsidRPr="00790839">
        <w:rPr>
          <w:lang w:val="en-US"/>
        </w:rPr>
        <w:t>grants</w:t>
      </w:r>
      <w:proofErr w:type="gramEnd"/>
      <w:r w:rsidRPr="00790839">
        <w:rPr>
          <w:lang w:val="en-US"/>
        </w:rPr>
        <w:t xml:space="preserve"> the expenses considered are those of the headquarters of each of the </w:t>
      </w:r>
      <w:proofErr w:type="spellStart"/>
      <w:r w:rsidRPr="00790839">
        <w:rPr>
          <w:lang w:val="en-US"/>
        </w:rPr>
        <w:t>organisations</w:t>
      </w:r>
      <w:proofErr w:type="spellEnd"/>
      <w:r w:rsidRPr="00790839">
        <w:rPr>
          <w:lang w:val="en-US"/>
        </w:rPr>
        <w:t xml:space="preserve"> concerned. The first point for decision is, should these</w:t>
      </w:r>
      <w:r w:rsidR="006D5E5B" w:rsidRPr="00790839">
        <w:rPr>
          <w:lang w:val="en-US"/>
        </w:rPr>
        <w:t xml:space="preserve"> </w:t>
      </w:r>
      <w:r w:rsidRPr="00790839">
        <w:rPr>
          <w:lang w:val="en-US"/>
        </w:rPr>
        <w:t>grants be continued at all? In our view they should be. They represent</w:t>
      </w:r>
      <w:r w:rsidR="006D5E5B" w:rsidRPr="00790839">
        <w:rPr>
          <w:lang w:val="en-US"/>
        </w:rPr>
        <w:t xml:space="preserve"> </w:t>
      </w:r>
      <w:r w:rsidRPr="00790839">
        <w:rPr>
          <w:lang w:val="en-US"/>
        </w:rPr>
        <w:t>an important part of the contribution which the Ministry make as one of the partners in the Youth Service; and some of the national voluntary</w:t>
      </w:r>
      <w:r w:rsidR="006D5E5B" w:rsidRPr="00790839">
        <w:rPr>
          <w:lang w:val="en-US"/>
        </w:rPr>
        <w:t xml:space="preserve"> </w:t>
      </w:r>
      <w:r w:rsidRPr="00790839">
        <w:rPr>
          <w:lang w:val="en-US"/>
        </w:rPr>
        <w:t>bodies concerned would be seriously hampered in their work if these grants</w:t>
      </w:r>
      <w:r w:rsidR="006D5E5B" w:rsidRPr="00790839">
        <w:rPr>
          <w:lang w:val="en-US"/>
        </w:rPr>
        <w:t xml:space="preserve"> </w:t>
      </w:r>
      <w:r w:rsidRPr="00790839">
        <w:rPr>
          <w:lang w:val="en-US"/>
        </w:rPr>
        <w:t>were discontinued. In our view, expenditure on grants to these bodies is a valuable investment; a grant judiciously applied can bring in a return in terms of effective and enthusiastic work at far less cost than if the same services had to be provided directly by public authorities. This does not mean that all the present grants should continue unchanged; indeed, we think that both the scale and scope of these grants need review</w:t>
      </w:r>
    </w:p>
    <w:p w14:paraId="552DB20B" w14:textId="77777777" w:rsidR="00790839" w:rsidRDefault="0003337D" w:rsidP="00124835">
      <w:pPr>
        <w:pStyle w:val="Normal2"/>
        <w:rPr>
          <w:lang w:val="en-US"/>
        </w:rPr>
      </w:pPr>
      <w:r w:rsidRPr="00790839">
        <w:rPr>
          <w:lang w:val="en-US"/>
        </w:rPr>
        <w:t>It has been suggested to us that such grants should be administered</w:t>
      </w:r>
      <w:r w:rsidR="006D5E5B" w:rsidRPr="00790839">
        <w:rPr>
          <w:lang w:val="en-US"/>
        </w:rPr>
        <w:t xml:space="preserve"> </w:t>
      </w:r>
      <w:r w:rsidRPr="00790839">
        <w:rPr>
          <w:lang w:val="en-US"/>
        </w:rPr>
        <w:t xml:space="preserve">by some form of committee outside the Ministry of Education and </w:t>
      </w:r>
      <w:r w:rsidR="00635CDA" w:rsidRPr="00790839">
        <w:rPr>
          <w:lang w:val="en-US"/>
        </w:rPr>
        <w:t>con</w:t>
      </w:r>
      <w:r w:rsidRPr="00790839">
        <w:rPr>
          <w:lang w:val="en-US"/>
        </w:rPr>
        <w:t>stituted on the lines of the University Grants Committee. We think that this suggestion is unrealistic. The University Grants Committee is</w:t>
      </w:r>
      <w:r w:rsidR="00790839">
        <w:rPr>
          <w:lang w:val="en-US"/>
        </w:rPr>
        <w:t xml:space="preserve"> </w:t>
      </w:r>
      <w:r w:rsidR="00177B9F" w:rsidRPr="00790839">
        <w:rPr>
          <w:lang w:val="en-US"/>
        </w:rPr>
        <w:t>con</w:t>
      </w:r>
      <w:r w:rsidRPr="00790839">
        <w:rPr>
          <w:lang w:val="en-US"/>
        </w:rPr>
        <w:t>cerned with the allocation of many millions of pounds of public money</w:t>
      </w:r>
      <w:r w:rsidR="00177B9F" w:rsidRPr="00790839">
        <w:rPr>
          <w:lang w:val="en-US"/>
        </w:rPr>
        <w:t xml:space="preserve"> </w:t>
      </w:r>
      <w:r w:rsidRPr="00790839">
        <w:rPr>
          <w:lang w:val="en-US"/>
        </w:rPr>
        <w:t>over a wide range of educational subjects. These direct grants to national</w:t>
      </w:r>
      <w:r w:rsidR="00177B9F" w:rsidRPr="00790839">
        <w:rPr>
          <w:lang w:val="en-US"/>
        </w:rPr>
        <w:t xml:space="preserve"> </w:t>
      </w:r>
      <w:r w:rsidRPr="00790839">
        <w:rPr>
          <w:lang w:val="en-US"/>
        </w:rPr>
        <w:t xml:space="preserve">voluntary youth </w:t>
      </w:r>
      <w:proofErr w:type="spellStart"/>
      <w:r w:rsidRPr="00790839">
        <w:rPr>
          <w:lang w:val="en-US"/>
        </w:rPr>
        <w:t>organisations</w:t>
      </w:r>
      <w:proofErr w:type="spellEnd"/>
      <w:r w:rsidRPr="00790839">
        <w:rPr>
          <w:lang w:val="en-US"/>
        </w:rPr>
        <w:t xml:space="preserve"> are related to a comparatively small sector</w:t>
      </w:r>
      <w:r w:rsidR="00177B9F" w:rsidRPr="00790839">
        <w:rPr>
          <w:lang w:val="en-US"/>
        </w:rPr>
        <w:t xml:space="preserve"> </w:t>
      </w:r>
      <w:r w:rsidRPr="00790839">
        <w:rPr>
          <w:lang w:val="en-US"/>
        </w:rPr>
        <w:t>of the further education field, and even if their total were quadrupled,</w:t>
      </w:r>
      <w:r w:rsidR="00177B9F" w:rsidRPr="00790839">
        <w:rPr>
          <w:lang w:val="en-US"/>
        </w:rPr>
        <w:t xml:space="preserve"> </w:t>
      </w:r>
      <w:r w:rsidRPr="00790839">
        <w:rPr>
          <w:lang w:val="en-US"/>
        </w:rPr>
        <w:t>they would still amount to less than 2500,000. No separate committee</w:t>
      </w:r>
      <w:r w:rsidR="00177B9F" w:rsidRPr="00790839">
        <w:rPr>
          <w:lang w:val="en-US"/>
        </w:rPr>
        <w:t xml:space="preserve"> </w:t>
      </w:r>
      <w:r w:rsidRPr="00790839">
        <w:rPr>
          <w:lang w:val="en-US"/>
        </w:rPr>
        <w:t>seems required to deal with a sum of this order, and we consider that the</w:t>
      </w:r>
      <w:r w:rsidR="00177B9F" w:rsidRPr="00790839">
        <w:rPr>
          <w:lang w:val="en-US"/>
        </w:rPr>
        <w:t xml:space="preserve"> </w:t>
      </w:r>
      <w:r w:rsidRPr="00790839">
        <w:rPr>
          <w:lang w:val="en-US"/>
        </w:rPr>
        <w:t>assessment and allocation of these grants should remain the responsibility</w:t>
      </w:r>
      <w:r w:rsidR="00177B9F" w:rsidRPr="00790839">
        <w:rPr>
          <w:lang w:val="en-US"/>
        </w:rPr>
        <w:t xml:space="preserve"> </w:t>
      </w:r>
      <w:r w:rsidRPr="00790839">
        <w:rPr>
          <w:lang w:val="en-US"/>
        </w:rPr>
        <w:t>of the Minister of Education. We should hope, however, that he would</w:t>
      </w:r>
      <w:r w:rsidR="00177B9F" w:rsidRPr="00790839">
        <w:rPr>
          <w:lang w:val="en-US"/>
        </w:rPr>
        <w:t xml:space="preserve"> </w:t>
      </w:r>
      <w:r w:rsidRPr="00790839">
        <w:rPr>
          <w:lang w:val="en-US"/>
        </w:rPr>
        <w:t xml:space="preserve">find it useful to obtain from time to time the advice of the Youth </w:t>
      </w:r>
      <w:r w:rsidR="00177B9F" w:rsidRPr="00790839">
        <w:rPr>
          <w:lang w:val="en-US"/>
        </w:rPr>
        <w:t>S</w:t>
      </w:r>
      <w:r w:rsidRPr="00790839">
        <w:rPr>
          <w:lang w:val="en-US"/>
        </w:rPr>
        <w:t>ervice Development Council on the scope and effectiveness of the grants</w:t>
      </w:r>
      <w:r w:rsidR="00790839">
        <w:rPr>
          <w:lang w:val="en-US"/>
        </w:rPr>
        <w:t>.</w:t>
      </w:r>
    </w:p>
    <w:p w14:paraId="0F331CDD" w14:textId="77777777" w:rsidR="00790839" w:rsidRDefault="0003337D" w:rsidP="00124835">
      <w:pPr>
        <w:pStyle w:val="Normal2"/>
        <w:rPr>
          <w:lang w:val="en-US"/>
        </w:rPr>
      </w:pPr>
      <w:r w:rsidRPr="0003337D">
        <w:rPr>
          <w:lang w:val="en-US"/>
        </w:rPr>
        <w:t xml:space="preserve"> The next question is, should the total amount of these grants</w:t>
      </w:r>
      <w:r w:rsidR="006D5060">
        <w:rPr>
          <w:lang w:val="en-US"/>
        </w:rPr>
        <w:t xml:space="preserve"> </w:t>
      </w:r>
      <w:r w:rsidRPr="0003337D">
        <w:rPr>
          <w:lang w:val="en-US"/>
        </w:rPr>
        <w:t xml:space="preserve">be retained at its present level of some El 15,000 per annum? </w:t>
      </w:r>
      <w:proofErr w:type="gramStart"/>
      <w:r w:rsidRPr="0003337D">
        <w:rPr>
          <w:lang w:val="en-US"/>
        </w:rPr>
        <w:t>On the basis of</w:t>
      </w:r>
      <w:proofErr w:type="gramEnd"/>
      <w:r w:rsidRPr="0003337D">
        <w:rPr>
          <w:lang w:val="en-US"/>
        </w:rPr>
        <w:t xml:space="preserve"> the evidence which we have received our conclusion is that the level of the grants should be raised considerably. If the national voluntary partners in the Service are to carry out effectively the work which </w:t>
      </w:r>
      <w:proofErr w:type="gramStart"/>
      <w:r w:rsidRPr="0003337D">
        <w:rPr>
          <w:lang w:val="en-US"/>
        </w:rPr>
        <w:t>only</w:t>
      </w:r>
      <w:proofErr w:type="gramEnd"/>
      <w:r w:rsidRPr="0003337D">
        <w:rPr>
          <w:lang w:val="en-US"/>
        </w:rPr>
        <w:t xml:space="preserve"> they can do, they must be relieved of anxiety about their basic</w:t>
      </w:r>
      <w:r w:rsidR="006D5060">
        <w:rPr>
          <w:lang w:val="en-US"/>
        </w:rPr>
        <w:t xml:space="preserve"> </w:t>
      </w:r>
      <w:r w:rsidRPr="0003337D">
        <w:rPr>
          <w:lang w:val="en-US"/>
        </w:rPr>
        <w:t xml:space="preserve">administrative expenditure. At present their experimental and development work is being hindered by the time and </w:t>
      </w:r>
      <w:proofErr w:type="spellStart"/>
      <w:r w:rsidRPr="0003337D">
        <w:rPr>
          <w:lang w:val="en-US"/>
        </w:rPr>
        <w:t>labour</w:t>
      </w:r>
      <w:proofErr w:type="spellEnd"/>
      <w:r w:rsidRPr="0003337D">
        <w:rPr>
          <w:lang w:val="en-US"/>
        </w:rPr>
        <w:t xml:space="preserve"> which their headquarters staffs </w:t>
      </w:r>
      <w:proofErr w:type="gramStart"/>
      <w:r w:rsidRPr="0003337D">
        <w:rPr>
          <w:lang w:val="en-US"/>
        </w:rPr>
        <w:t>have to</w:t>
      </w:r>
      <w:proofErr w:type="gramEnd"/>
      <w:r w:rsidRPr="0003337D">
        <w:rPr>
          <w:lang w:val="en-US"/>
        </w:rPr>
        <w:t xml:space="preserve"> give to finding funds to cover routine costs. It would make all the difference to many of them if the greater part of their reasonable expenditure on administration and training could be covered by grants from the Ministry. This would enable them to concentrate more effectively on new solutions for new problems in the field.</w:t>
      </w:r>
    </w:p>
    <w:p w14:paraId="78ADB1B2" w14:textId="77777777" w:rsidR="00790839" w:rsidRDefault="0003337D" w:rsidP="00124835">
      <w:pPr>
        <w:pStyle w:val="Normal2"/>
        <w:rPr>
          <w:lang w:val="en-US"/>
        </w:rPr>
      </w:pPr>
      <w:r w:rsidRPr="0003337D">
        <w:rPr>
          <w:lang w:val="en-US"/>
        </w:rPr>
        <w:t>At present these headquarters grants are calculated, in terms of the Regulations, by reference to the constitution and financial standing</w:t>
      </w:r>
      <w:r w:rsidR="00966FDF">
        <w:rPr>
          <w:lang w:val="en-US"/>
        </w:rPr>
        <w:t xml:space="preserve"> </w:t>
      </w:r>
      <w:r w:rsidRPr="0003337D">
        <w:rPr>
          <w:lang w:val="en-US"/>
        </w:rPr>
        <w:t xml:space="preserve">of each </w:t>
      </w:r>
      <w:proofErr w:type="spellStart"/>
      <w:r w:rsidRPr="0003337D">
        <w:rPr>
          <w:lang w:val="en-US"/>
        </w:rPr>
        <w:t>organisation</w:t>
      </w:r>
      <w:proofErr w:type="spellEnd"/>
      <w:r w:rsidRPr="0003337D">
        <w:rPr>
          <w:lang w:val="en-US"/>
        </w:rPr>
        <w:t>, its fitness to receive grant, and the character, eff</w:t>
      </w:r>
      <w:r w:rsidR="00966FDF">
        <w:rPr>
          <w:lang w:val="en-US"/>
        </w:rPr>
        <w:t>i</w:t>
      </w:r>
      <w:r w:rsidRPr="0003337D">
        <w:rPr>
          <w:lang w:val="en-US"/>
        </w:rPr>
        <w:t xml:space="preserve">ciency, volume and cost of the work which is being aided. We have </w:t>
      </w:r>
      <w:r w:rsidRPr="0003337D">
        <w:rPr>
          <w:lang w:val="en-US"/>
        </w:rPr>
        <w:lastRenderedPageBreak/>
        <w:t xml:space="preserve">tried to devise a formula for assessing these </w:t>
      </w:r>
      <w:proofErr w:type="gramStart"/>
      <w:r w:rsidRPr="0003337D">
        <w:rPr>
          <w:lang w:val="en-US"/>
        </w:rPr>
        <w:t>grants, but</w:t>
      </w:r>
      <w:proofErr w:type="gramEnd"/>
      <w:r w:rsidRPr="0003337D">
        <w:rPr>
          <w:lang w:val="en-US"/>
        </w:rPr>
        <w:t xml:space="preserve"> have found that the work done and methods of </w:t>
      </w:r>
      <w:proofErr w:type="spellStart"/>
      <w:r w:rsidRPr="0003337D">
        <w:rPr>
          <w:lang w:val="en-US"/>
        </w:rPr>
        <w:t>organising</w:t>
      </w:r>
      <w:proofErr w:type="spellEnd"/>
      <w:r w:rsidRPr="0003337D">
        <w:rPr>
          <w:lang w:val="en-US"/>
        </w:rPr>
        <w:t xml:space="preserve"> it vary so greatly that such a formula</w:t>
      </w:r>
      <w:r w:rsidR="00966FDF">
        <w:rPr>
          <w:lang w:val="en-US"/>
        </w:rPr>
        <w:t xml:space="preserve"> </w:t>
      </w:r>
      <w:r w:rsidRPr="0003337D">
        <w:rPr>
          <w:lang w:val="en-US"/>
        </w:rPr>
        <w:t>seems impracticable. Two needs, however, are obvious: voluntary bodies</w:t>
      </w:r>
      <w:r w:rsidR="00966FDF">
        <w:rPr>
          <w:lang w:val="en-US"/>
        </w:rPr>
        <w:t xml:space="preserve"> </w:t>
      </w:r>
      <w:r w:rsidRPr="0003337D">
        <w:rPr>
          <w:lang w:val="en-US"/>
        </w:rPr>
        <w:t>should know and understand the basis on which the grants are calculated,</w:t>
      </w:r>
      <w:r w:rsidR="00966FDF">
        <w:rPr>
          <w:lang w:val="en-US"/>
        </w:rPr>
        <w:t xml:space="preserve"> </w:t>
      </w:r>
      <w:r w:rsidRPr="0003337D">
        <w:rPr>
          <w:lang w:val="en-US"/>
        </w:rPr>
        <w:t xml:space="preserve">and their essential pioneering functions should be preserved and encouraged. To meet these </w:t>
      </w:r>
      <w:proofErr w:type="gramStart"/>
      <w:r w:rsidRPr="0003337D">
        <w:rPr>
          <w:lang w:val="en-US"/>
        </w:rPr>
        <w:t>needs</w:t>
      </w:r>
      <w:proofErr w:type="gramEnd"/>
      <w:r w:rsidRPr="0003337D">
        <w:rPr>
          <w:lang w:val="en-US"/>
        </w:rPr>
        <w:t xml:space="preserve"> we recommend that there should be two kinds of</w:t>
      </w:r>
      <w:r w:rsidR="00966FDF">
        <w:rPr>
          <w:lang w:val="en-US"/>
        </w:rPr>
        <w:t xml:space="preserve"> </w:t>
      </w:r>
      <w:r w:rsidRPr="0003337D">
        <w:rPr>
          <w:lang w:val="en-US"/>
        </w:rPr>
        <w:t>grants, viz. (</w:t>
      </w:r>
      <w:proofErr w:type="spellStart"/>
      <w:r w:rsidRPr="0003337D">
        <w:rPr>
          <w:lang w:val="en-US"/>
        </w:rPr>
        <w:t>i</w:t>
      </w:r>
      <w:proofErr w:type="spellEnd"/>
      <w:r w:rsidRPr="0003337D">
        <w:rPr>
          <w:lang w:val="en-US"/>
        </w:rPr>
        <w:t xml:space="preserve">) basic grants towards headquarters administrative and training expenses (including those of national and regional residential </w:t>
      </w:r>
      <w:proofErr w:type="spellStart"/>
      <w:r w:rsidRPr="0003337D">
        <w:rPr>
          <w:lang w:val="en-US"/>
        </w:rPr>
        <w:t>centres</w:t>
      </w:r>
      <w:proofErr w:type="spellEnd"/>
      <w:r w:rsidRPr="0003337D">
        <w:rPr>
          <w:lang w:val="en-US"/>
        </w:rPr>
        <w:t>)</w:t>
      </w:r>
      <w:r w:rsidR="003805BB">
        <w:rPr>
          <w:lang w:val="en-US"/>
        </w:rPr>
        <w:t xml:space="preserve"> </w:t>
      </w:r>
      <w:r w:rsidRPr="0003337D">
        <w:rPr>
          <w:lang w:val="en-US"/>
        </w:rPr>
        <w:t>amounting normally to not more than 75 per cent. of the whole cost of such provision for the 14—20 age range as may be accepted by the Ministry</w:t>
      </w:r>
      <w:r w:rsidR="009E5546">
        <w:rPr>
          <w:lang w:val="en-US"/>
        </w:rPr>
        <w:t xml:space="preserve"> </w:t>
      </w:r>
      <w:r w:rsidRPr="0003337D">
        <w:rPr>
          <w:lang w:val="en-US"/>
        </w:rPr>
        <w:t xml:space="preserve">for grant purposes, and (ii) special grants, particularly for experimental or pioneering work in respect of this age range. The onus of establishing a claim to either kind of grant should rest upon the </w:t>
      </w:r>
      <w:proofErr w:type="spellStart"/>
      <w:r w:rsidRPr="0003337D">
        <w:rPr>
          <w:lang w:val="en-US"/>
        </w:rPr>
        <w:t>organisation</w:t>
      </w:r>
      <w:proofErr w:type="spellEnd"/>
      <w:r w:rsidRPr="0003337D">
        <w:rPr>
          <w:lang w:val="en-US"/>
        </w:rPr>
        <w:t xml:space="preserve"> applying</w:t>
      </w:r>
      <w:r w:rsidR="009E5546">
        <w:rPr>
          <w:lang w:val="en-US"/>
        </w:rPr>
        <w:t xml:space="preserve"> </w:t>
      </w:r>
      <w:r w:rsidRPr="0003337D">
        <w:rPr>
          <w:lang w:val="en-US"/>
        </w:rPr>
        <w:t xml:space="preserve">for it. </w:t>
      </w:r>
    </w:p>
    <w:p w14:paraId="338AF375" w14:textId="77777777" w:rsidR="00790839" w:rsidRDefault="0003337D" w:rsidP="00124835">
      <w:pPr>
        <w:pStyle w:val="Normal2"/>
        <w:rPr>
          <w:lang w:val="en-US"/>
        </w:rPr>
      </w:pPr>
      <w:proofErr w:type="gramStart"/>
      <w:r w:rsidRPr="0003337D">
        <w:rPr>
          <w:lang w:val="en-US"/>
        </w:rPr>
        <w:t>Presumably</w:t>
      </w:r>
      <w:proofErr w:type="gramEnd"/>
      <w:r w:rsidRPr="0003337D">
        <w:rPr>
          <w:lang w:val="en-US"/>
        </w:rPr>
        <w:t xml:space="preserve"> these recurring grants will continue to be offered annually. There seems to us, however, no obvious reason why the Ministry should not be able to assess basic grants on a triennial basis, subject of course to the necessary monies being made available by Parliament. It would</w:t>
      </w:r>
      <w:r w:rsidR="00BF0B89">
        <w:rPr>
          <w:lang w:val="en-US"/>
        </w:rPr>
        <w:t xml:space="preserve"> o</w:t>
      </w:r>
      <w:r w:rsidRPr="0003337D">
        <w:rPr>
          <w:lang w:val="en-US"/>
        </w:rPr>
        <w:t>bviously help the national bodies themselves to know what basic grants</w:t>
      </w:r>
      <w:r w:rsidR="00BF0B89">
        <w:rPr>
          <w:lang w:val="en-US"/>
        </w:rPr>
        <w:t xml:space="preserve"> </w:t>
      </w:r>
      <w:r w:rsidRPr="0003337D">
        <w:rPr>
          <w:lang w:val="en-US"/>
        </w:rPr>
        <w:t xml:space="preserve">they might expect to receive in each successive triennial period. </w:t>
      </w:r>
    </w:p>
    <w:p w14:paraId="29193E20" w14:textId="77777777" w:rsidR="00790839" w:rsidRDefault="0003337D" w:rsidP="00124835">
      <w:pPr>
        <w:pStyle w:val="Normal2"/>
        <w:rPr>
          <w:lang w:val="en-US"/>
        </w:rPr>
      </w:pPr>
      <w:r w:rsidRPr="00790839">
        <w:rPr>
          <w:lang w:val="en-US"/>
        </w:rPr>
        <w:t xml:space="preserve">National </w:t>
      </w:r>
      <w:proofErr w:type="spellStart"/>
      <w:r w:rsidRPr="00790839">
        <w:rPr>
          <w:lang w:val="en-US"/>
        </w:rPr>
        <w:t>organisations</w:t>
      </w:r>
      <w:proofErr w:type="spellEnd"/>
      <w:r w:rsidRPr="00790839">
        <w:rPr>
          <w:lang w:val="en-US"/>
        </w:rPr>
        <w:t xml:space="preserve"> which are not in receipt of grants at present should be eligible to apply for special grants at any time, irrespective of their membership. We suggest that they should only be eligible for</w:t>
      </w:r>
      <w:r w:rsidR="001C707D" w:rsidRPr="00790839">
        <w:rPr>
          <w:lang w:val="en-US"/>
        </w:rPr>
        <w:t xml:space="preserve"> b</w:t>
      </w:r>
      <w:r w:rsidRPr="00790839">
        <w:rPr>
          <w:lang w:val="en-US"/>
        </w:rPr>
        <w:t>asic grants when they can show an affiliated membership of not less than 10,000 within the 14—20 age range. This is the figure adopted by the</w:t>
      </w:r>
      <w:r w:rsidR="001C707D" w:rsidRPr="00790839">
        <w:rPr>
          <w:lang w:val="en-US"/>
        </w:rPr>
        <w:t xml:space="preserve"> </w:t>
      </w:r>
      <w:r w:rsidRPr="00790839">
        <w:rPr>
          <w:lang w:val="en-US"/>
        </w:rPr>
        <w:t xml:space="preserve">Standing Conference of National Voluntary Youth </w:t>
      </w:r>
      <w:proofErr w:type="spellStart"/>
      <w:r w:rsidRPr="00790839">
        <w:rPr>
          <w:lang w:val="en-US"/>
        </w:rPr>
        <w:t>Organisations</w:t>
      </w:r>
      <w:proofErr w:type="spellEnd"/>
      <w:r w:rsidRPr="00790839">
        <w:rPr>
          <w:lang w:val="en-US"/>
        </w:rPr>
        <w:t xml:space="preserve"> as a qualification for its own full membership</w:t>
      </w:r>
    </w:p>
    <w:p w14:paraId="1C7A3F0A" w14:textId="77777777" w:rsidR="00790839" w:rsidRDefault="0003337D" w:rsidP="00124835">
      <w:pPr>
        <w:pStyle w:val="Normal2"/>
        <w:rPr>
          <w:lang w:val="en-US"/>
        </w:rPr>
      </w:pPr>
      <w:r w:rsidRPr="0003337D">
        <w:rPr>
          <w:lang w:val="en-US"/>
        </w:rPr>
        <w:t xml:space="preserve">In addition to the </w:t>
      </w:r>
      <w:proofErr w:type="spellStart"/>
      <w:r w:rsidRPr="0003337D">
        <w:rPr>
          <w:lang w:val="en-US"/>
        </w:rPr>
        <w:t>organisations</w:t>
      </w:r>
      <w:proofErr w:type="spellEnd"/>
      <w:r w:rsidRPr="0003337D">
        <w:rPr>
          <w:lang w:val="en-US"/>
        </w:rPr>
        <w:t xml:space="preserve"> which have a specific membership there are a number of national bodies of a different kind which can diversify the Youth Service by </w:t>
      </w:r>
      <w:proofErr w:type="spellStart"/>
      <w:r w:rsidRPr="0003337D">
        <w:rPr>
          <w:lang w:val="en-US"/>
        </w:rPr>
        <w:t>organising</w:t>
      </w:r>
      <w:proofErr w:type="spellEnd"/>
      <w:r w:rsidRPr="0003337D">
        <w:rPr>
          <w:lang w:val="en-US"/>
        </w:rPr>
        <w:t xml:space="preserve"> opportunities for purposeful</w:t>
      </w:r>
      <w:r w:rsidR="001C707D">
        <w:rPr>
          <w:lang w:val="en-US"/>
        </w:rPr>
        <w:t xml:space="preserve"> </w:t>
      </w:r>
      <w:r w:rsidRPr="0003337D">
        <w:rPr>
          <w:lang w:val="en-US"/>
        </w:rPr>
        <w:t>activities, or providing services or expertise for many types of youth work. We have in mind such bodies as the Civic Trust, Friends Work Camps Com</w:t>
      </w:r>
      <w:r w:rsidR="001C707D">
        <w:rPr>
          <w:lang w:val="en-US"/>
        </w:rPr>
        <w:t>m</w:t>
      </w:r>
      <w:r w:rsidRPr="0003337D">
        <w:rPr>
          <w:lang w:val="en-US"/>
        </w:rPr>
        <w:t xml:space="preserve">ittee, Council for </w:t>
      </w:r>
      <w:proofErr w:type="gramStart"/>
      <w:r w:rsidRPr="0003337D">
        <w:rPr>
          <w:lang w:val="en-US"/>
        </w:rPr>
        <w:t>Nature</w:t>
      </w:r>
      <w:proofErr w:type="gramEnd"/>
      <w:r w:rsidRPr="0003337D">
        <w:rPr>
          <w:lang w:val="en-US"/>
        </w:rPr>
        <w:t xml:space="preserve"> and the Duke of Edinburgh Award Scheme, to</w:t>
      </w:r>
      <w:r w:rsidR="001C707D">
        <w:rPr>
          <w:lang w:val="en-US"/>
        </w:rPr>
        <w:t xml:space="preserve"> </w:t>
      </w:r>
      <w:r w:rsidRPr="0003337D">
        <w:rPr>
          <w:lang w:val="en-US"/>
        </w:rPr>
        <w:t xml:space="preserve">mention only a few. We recommend that their applications for special grants should be considered on a par with, and on the same basis as, those of the national voluntary youth </w:t>
      </w:r>
      <w:proofErr w:type="spellStart"/>
      <w:r w:rsidRPr="0003337D">
        <w:rPr>
          <w:lang w:val="en-US"/>
        </w:rPr>
        <w:t>organisations</w:t>
      </w:r>
      <w:proofErr w:type="spellEnd"/>
      <w:r w:rsidRPr="0003337D">
        <w:rPr>
          <w:lang w:val="en-US"/>
        </w:rPr>
        <w:t>.</w:t>
      </w:r>
    </w:p>
    <w:p w14:paraId="06D0997E" w14:textId="77777777" w:rsidR="00790839" w:rsidRDefault="0003337D" w:rsidP="00124835">
      <w:pPr>
        <w:pStyle w:val="Normal2"/>
        <w:rPr>
          <w:lang w:val="en-US"/>
        </w:rPr>
      </w:pPr>
      <w:r w:rsidRPr="0003337D">
        <w:rPr>
          <w:lang w:val="en-US"/>
        </w:rPr>
        <w:t>In this context there is an anomaly which should be removed.</w:t>
      </w:r>
      <w:r w:rsidR="001C707D">
        <w:rPr>
          <w:lang w:val="en-US"/>
        </w:rPr>
        <w:t xml:space="preserve">  </w:t>
      </w:r>
      <w:r w:rsidRPr="0003337D">
        <w:rPr>
          <w:lang w:val="en-US"/>
        </w:rPr>
        <w:t>Regulation 5 of the Social and Physical Training Grant Regulations, 1939,</w:t>
      </w:r>
      <w:r w:rsidR="001C707D">
        <w:rPr>
          <w:lang w:val="en-US"/>
        </w:rPr>
        <w:t xml:space="preserve"> </w:t>
      </w:r>
      <w:r w:rsidRPr="0003337D">
        <w:rPr>
          <w:lang w:val="en-US"/>
        </w:rPr>
        <w:t>provides that</w:t>
      </w:r>
      <w:r w:rsidR="00C47BAB">
        <w:rPr>
          <w:lang w:val="en-US"/>
        </w:rPr>
        <w:t xml:space="preserve"> - </w:t>
      </w:r>
      <w:r w:rsidRPr="0003337D">
        <w:rPr>
          <w:lang w:val="en-US"/>
        </w:rPr>
        <w:t>"A person must not be required, as a condition of taking</w:t>
      </w:r>
      <w:r w:rsidR="00C47BAB">
        <w:rPr>
          <w:lang w:val="en-US"/>
        </w:rPr>
        <w:t xml:space="preserve"> </w:t>
      </w:r>
      <w:r w:rsidRPr="0003337D">
        <w:rPr>
          <w:lang w:val="en-US"/>
        </w:rPr>
        <w:t>advantage of any facilities or training for which aid is sought under these</w:t>
      </w:r>
      <w:r w:rsidR="00C47BAB">
        <w:rPr>
          <w:lang w:val="en-US"/>
        </w:rPr>
        <w:t xml:space="preserve"> </w:t>
      </w:r>
      <w:r w:rsidRPr="0003337D">
        <w:rPr>
          <w:lang w:val="en-US"/>
        </w:rPr>
        <w:t>Regulations, to attend or abstain from attending any Sunday School, place</w:t>
      </w:r>
      <w:r w:rsidR="00C47BAB">
        <w:rPr>
          <w:lang w:val="en-US"/>
        </w:rPr>
        <w:t xml:space="preserve"> </w:t>
      </w:r>
      <w:r w:rsidRPr="0003337D">
        <w:rPr>
          <w:lang w:val="en-US"/>
        </w:rPr>
        <w:t xml:space="preserve">of religious worship, religious observance or instruction in religious subjects." In applying this regulation to grants to national bodies the Ministry have taken the view that grant cannot properly be offered to any </w:t>
      </w:r>
      <w:proofErr w:type="spellStart"/>
      <w:r w:rsidRPr="0003337D">
        <w:rPr>
          <w:lang w:val="en-US"/>
        </w:rPr>
        <w:t>organisation</w:t>
      </w:r>
      <w:proofErr w:type="spellEnd"/>
      <w:r w:rsidRPr="0003337D">
        <w:rPr>
          <w:lang w:val="en-US"/>
        </w:rPr>
        <w:t xml:space="preserve"> which has as its object the provision of advantages to people who, as a condition of enjoying them, are expected to profess some kind of</w:t>
      </w:r>
      <w:r w:rsidR="00C47BAB">
        <w:rPr>
          <w:lang w:val="en-US"/>
        </w:rPr>
        <w:t xml:space="preserve"> </w:t>
      </w:r>
      <w:r w:rsidRPr="0003337D">
        <w:rPr>
          <w:lang w:val="en-US"/>
        </w:rPr>
        <w:t xml:space="preserve">denominational adherence. For these </w:t>
      </w:r>
      <w:proofErr w:type="gramStart"/>
      <w:r w:rsidRPr="0003337D">
        <w:rPr>
          <w:lang w:val="en-US"/>
        </w:rPr>
        <w:t>reasons</w:t>
      </w:r>
      <w:proofErr w:type="gramEnd"/>
      <w:r w:rsidRPr="0003337D">
        <w:rPr>
          <w:lang w:val="en-US"/>
        </w:rPr>
        <w:t xml:space="preserve"> grants are not made to the</w:t>
      </w:r>
      <w:r w:rsidR="00C47BAB">
        <w:rPr>
          <w:lang w:val="en-US"/>
        </w:rPr>
        <w:t xml:space="preserve"> </w:t>
      </w:r>
      <w:r w:rsidRPr="0003337D">
        <w:rPr>
          <w:lang w:val="en-US"/>
        </w:rPr>
        <w:t>youth departments of the Churches themselves, and a grant has been</w:t>
      </w:r>
      <w:r w:rsidR="00C47BAB">
        <w:rPr>
          <w:lang w:val="en-US"/>
        </w:rPr>
        <w:t xml:space="preserve"> </w:t>
      </w:r>
      <w:r w:rsidRPr="0003337D">
        <w:rPr>
          <w:lang w:val="en-US"/>
        </w:rPr>
        <w:t>specifically refused to the Methodist Association of Youth Clubs, even</w:t>
      </w:r>
      <w:r w:rsidR="00C47BAB">
        <w:rPr>
          <w:lang w:val="en-US"/>
        </w:rPr>
        <w:t xml:space="preserve"> </w:t>
      </w:r>
      <w:r w:rsidRPr="0003337D">
        <w:rPr>
          <w:lang w:val="en-US"/>
        </w:rPr>
        <w:t xml:space="preserve">though many of these clubs are in fact "open" clubs. On the other hand, the Ministry have for some time grant-aided the headquarters expenditure of several </w:t>
      </w:r>
      <w:proofErr w:type="spellStart"/>
      <w:r w:rsidRPr="0003337D">
        <w:rPr>
          <w:lang w:val="en-US"/>
        </w:rPr>
        <w:t>organisations</w:t>
      </w:r>
      <w:proofErr w:type="spellEnd"/>
      <w:r w:rsidRPr="0003337D">
        <w:rPr>
          <w:lang w:val="en-US"/>
        </w:rPr>
        <w:t xml:space="preserve"> which are closely connected with the Church of England. A headquarters grant is also given to the Association for Jewish Youth. The anomaly inherent in the Ministry's policy seems to us indefensible, and we consider that it should be ended. Public funds are</w:t>
      </w:r>
      <w:r w:rsidR="009463B5">
        <w:rPr>
          <w:lang w:val="en-US"/>
        </w:rPr>
        <w:t xml:space="preserve"> </w:t>
      </w:r>
      <w:r w:rsidRPr="0003337D">
        <w:rPr>
          <w:lang w:val="en-US"/>
        </w:rPr>
        <w:t>used to assist voluntary schools and training colleges with denominational</w:t>
      </w:r>
      <w:r w:rsidR="009463B5">
        <w:rPr>
          <w:lang w:val="en-US"/>
        </w:rPr>
        <w:t xml:space="preserve"> </w:t>
      </w:r>
      <w:r w:rsidRPr="0003337D">
        <w:rPr>
          <w:lang w:val="en-US"/>
        </w:rPr>
        <w:t xml:space="preserve">allegiances. There </w:t>
      </w:r>
      <w:proofErr w:type="gramStart"/>
      <w:r w:rsidRPr="0003337D">
        <w:rPr>
          <w:lang w:val="en-US"/>
        </w:rPr>
        <w:t>seems</w:t>
      </w:r>
      <w:proofErr w:type="gramEnd"/>
      <w:r w:rsidRPr="0003337D">
        <w:rPr>
          <w:lang w:val="en-US"/>
        </w:rPr>
        <w:t xml:space="preserve"> no reason why national youth bodies with similar</w:t>
      </w:r>
      <w:r w:rsidR="009463B5">
        <w:rPr>
          <w:lang w:val="en-US"/>
        </w:rPr>
        <w:t xml:space="preserve"> </w:t>
      </w:r>
      <w:r w:rsidRPr="0003337D">
        <w:rPr>
          <w:lang w:val="en-US"/>
        </w:rPr>
        <w:t>allegiances should not be similarly eligible for them. The sole criterion</w:t>
      </w:r>
      <w:r w:rsidR="009463B5">
        <w:rPr>
          <w:lang w:val="en-US"/>
        </w:rPr>
        <w:t xml:space="preserve"> </w:t>
      </w:r>
      <w:r w:rsidRPr="0003337D">
        <w:rPr>
          <w:lang w:val="en-US"/>
        </w:rPr>
        <w:t>should be the value of the social and educational work which they are doing for young people in the 14—20 age range</w:t>
      </w:r>
    </w:p>
    <w:p w14:paraId="3FE22CB9" w14:textId="77777777" w:rsidR="00790839" w:rsidRDefault="0003337D" w:rsidP="00124835">
      <w:pPr>
        <w:pStyle w:val="Normal2"/>
        <w:rPr>
          <w:lang w:val="en-US"/>
        </w:rPr>
      </w:pPr>
      <w:r w:rsidRPr="00790839">
        <w:rPr>
          <w:lang w:val="en-US"/>
        </w:rPr>
        <w:t>The second type of grant made by the Ministry under these Regulations comprises the annual grants for the training of youth leaders. These take the form of grants for students attending full-time training courses and since the beginning of the 1957-8 session they have been</w:t>
      </w:r>
      <w:r w:rsidR="009463B5" w:rsidRPr="00790839">
        <w:rPr>
          <w:lang w:val="en-US"/>
        </w:rPr>
        <w:t xml:space="preserve"> </w:t>
      </w:r>
      <w:r w:rsidRPr="00790839">
        <w:rPr>
          <w:lang w:val="en-US"/>
        </w:rPr>
        <w:t>calculated on the same basis as those applicable to grants for the training of teachers</w:t>
      </w:r>
      <w:r w:rsidR="009463B5" w:rsidRPr="00790839">
        <w:rPr>
          <w:lang w:val="en-US"/>
        </w:rPr>
        <w:t xml:space="preserve">. </w:t>
      </w:r>
      <w:r w:rsidRPr="00790839">
        <w:rPr>
          <w:lang w:val="en-US"/>
        </w:rPr>
        <w:t>At present the Ministry offer up to some 30 grants a year, tenable for the one-year training course at University College, Swansea, and for the second year of the two-year course at Westhill Training College, Birmingham. In</w:t>
      </w:r>
      <w:r w:rsidR="007067BD" w:rsidRPr="00790839">
        <w:rPr>
          <w:lang w:val="en-US"/>
        </w:rPr>
        <w:t xml:space="preserve"> </w:t>
      </w:r>
      <w:r w:rsidRPr="00790839">
        <w:rPr>
          <w:lang w:val="en-US"/>
        </w:rPr>
        <w:t xml:space="preserve">view of what we recommend in Chapter 6, it will be for the Minister to consider the extent to which he can increase these grants. This will be particularly necessary if any part of the cost of an emergency training scheme is to be met by direct grants from the Ministry, rather than in the </w:t>
      </w:r>
      <w:r w:rsidR="007067BD" w:rsidRPr="00790839">
        <w:rPr>
          <w:lang w:val="en-US"/>
        </w:rPr>
        <w:t>m</w:t>
      </w:r>
      <w:r w:rsidRPr="00790839">
        <w:rPr>
          <w:lang w:val="en-US"/>
        </w:rPr>
        <w:t>anner referred to in paragraph 317.</w:t>
      </w:r>
    </w:p>
    <w:p w14:paraId="176D873A" w14:textId="77777777" w:rsidR="00790839" w:rsidRDefault="0003337D" w:rsidP="00124835">
      <w:pPr>
        <w:pStyle w:val="Normal2"/>
        <w:rPr>
          <w:lang w:val="en-US"/>
        </w:rPr>
      </w:pPr>
      <w:r w:rsidRPr="00790839">
        <w:rPr>
          <w:lang w:val="en-US"/>
        </w:rPr>
        <w:t xml:space="preserve">In addition to these two kinds of recurring grants the Ministry make grants to local voluntary bodies in respect of the capital cost of premises and equipment for youth clubs and </w:t>
      </w:r>
      <w:proofErr w:type="spellStart"/>
      <w:r w:rsidRPr="00790839">
        <w:rPr>
          <w:lang w:val="en-US"/>
        </w:rPr>
        <w:t>centres</w:t>
      </w:r>
      <w:proofErr w:type="spellEnd"/>
      <w:r w:rsidRPr="00790839">
        <w:rPr>
          <w:lang w:val="en-US"/>
        </w:rPr>
        <w:t xml:space="preserve">. These grants at </w:t>
      </w:r>
      <w:r w:rsidR="00183AFE" w:rsidRPr="00790839">
        <w:rPr>
          <w:lang w:val="en-US"/>
        </w:rPr>
        <w:t>present cover</w:t>
      </w:r>
      <w:r w:rsidR="00104D77" w:rsidRPr="00790839">
        <w:rPr>
          <w:lang w:val="en-US"/>
        </w:rPr>
        <w:t xml:space="preserve"> 50 per cent. Of the approved expenditure</w:t>
      </w:r>
      <w:r w:rsidRPr="00790839">
        <w:rPr>
          <w:lang w:val="en-US"/>
        </w:rPr>
        <w:t>, subject to a ceil</w:t>
      </w:r>
      <w:r w:rsidR="00104D77" w:rsidRPr="00790839">
        <w:rPr>
          <w:lang w:val="en-US"/>
        </w:rPr>
        <w:t xml:space="preserve">ing of </w:t>
      </w:r>
      <w:r w:rsidR="00F33CA1" w:rsidRPr="00790839">
        <w:rPr>
          <w:lang w:val="en-US"/>
        </w:rPr>
        <w:t xml:space="preserve">£5,000 in any individual case.  </w:t>
      </w:r>
      <w:r w:rsidRPr="00790839">
        <w:rPr>
          <w:lang w:val="en-US"/>
        </w:rPr>
        <w:t>We have considered whether these</w:t>
      </w:r>
      <w:r w:rsidR="00E2437F" w:rsidRPr="00790839">
        <w:rPr>
          <w:lang w:val="en-US"/>
        </w:rPr>
        <w:t xml:space="preserve"> </w:t>
      </w:r>
      <w:r w:rsidRPr="00790839">
        <w:rPr>
          <w:lang w:val="en-US"/>
        </w:rPr>
        <w:t xml:space="preserve">capital grants should continue </w:t>
      </w:r>
      <w:r w:rsidRPr="00790839">
        <w:rPr>
          <w:lang w:val="en-US"/>
        </w:rPr>
        <w:lastRenderedPageBreak/>
        <w:t>to be made centrally. On the one hand,</w:t>
      </w:r>
      <w:r w:rsidR="00E2437F" w:rsidRPr="00790839">
        <w:rPr>
          <w:lang w:val="en-US"/>
        </w:rPr>
        <w:t xml:space="preserve"> </w:t>
      </w:r>
      <w:r w:rsidRPr="00790839">
        <w:rPr>
          <w:lang w:val="en-US"/>
        </w:rPr>
        <w:t xml:space="preserve">capital grants from the </w:t>
      </w:r>
      <w:proofErr w:type="spellStart"/>
      <w:r w:rsidRPr="00790839">
        <w:rPr>
          <w:lang w:val="en-US"/>
        </w:rPr>
        <w:t>centre</w:t>
      </w:r>
      <w:proofErr w:type="spellEnd"/>
      <w:r w:rsidRPr="00790839">
        <w:rPr>
          <w:lang w:val="en-US"/>
        </w:rPr>
        <w:t xml:space="preserve"> were virtually discontinued in Scotland 10 years ago. Quite </w:t>
      </w:r>
      <w:proofErr w:type="gramStart"/>
      <w:r w:rsidRPr="00790839">
        <w:rPr>
          <w:lang w:val="en-US"/>
        </w:rPr>
        <w:t>a number of</w:t>
      </w:r>
      <w:proofErr w:type="gramEnd"/>
      <w:r w:rsidRPr="00790839">
        <w:rPr>
          <w:lang w:val="en-US"/>
        </w:rPr>
        <w:t xml:space="preserve"> the Ministry's officers in London some Cardiff deal with these small individual cases which could probably </w:t>
      </w:r>
      <w:r w:rsidR="00CD1B0E" w:rsidRPr="00790839">
        <w:rPr>
          <w:lang w:val="en-US"/>
        </w:rPr>
        <w:t>be disposed of</w:t>
      </w:r>
      <w:r w:rsidRPr="00790839">
        <w:rPr>
          <w:lang w:val="en-US"/>
        </w:rPr>
        <w:t xml:space="preserve"> in local education authority offices without any additional staff at all. </w:t>
      </w:r>
      <w:r w:rsidR="00D91BEA" w:rsidRPr="00790839">
        <w:rPr>
          <w:lang w:val="en-US"/>
        </w:rPr>
        <w:t>I</w:t>
      </w:r>
      <w:r w:rsidRPr="00790839">
        <w:rPr>
          <w:lang w:val="en-US"/>
        </w:rPr>
        <w:t>t can also be argued that for grants of this kind local knowledge is preferable to central administration, and that if decisions rested entirely with the authorities, more of them might exercise their powers more</w:t>
      </w:r>
      <w:r w:rsidR="00D91BEA" w:rsidRPr="00790839">
        <w:rPr>
          <w:lang w:val="en-US"/>
        </w:rPr>
        <w:t xml:space="preserve"> </w:t>
      </w:r>
      <w:r w:rsidRPr="00790839">
        <w:rPr>
          <w:lang w:val="en-US"/>
        </w:rPr>
        <w:t xml:space="preserve">responsibly. In any case, are capital grants from the </w:t>
      </w:r>
      <w:proofErr w:type="spellStart"/>
      <w:r w:rsidRPr="00790839">
        <w:rPr>
          <w:lang w:val="en-US"/>
        </w:rPr>
        <w:t>centre</w:t>
      </w:r>
      <w:proofErr w:type="spellEnd"/>
      <w:r w:rsidRPr="00790839">
        <w:rPr>
          <w:lang w:val="en-US"/>
        </w:rPr>
        <w:t xml:space="preserve"> any longer</w:t>
      </w:r>
      <w:r w:rsidR="00D91BEA" w:rsidRPr="00790839">
        <w:rPr>
          <w:lang w:val="en-US"/>
        </w:rPr>
        <w:t xml:space="preserve"> </w:t>
      </w:r>
      <w:r w:rsidRPr="00790839">
        <w:rPr>
          <w:lang w:val="en-US"/>
        </w:rPr>
        <w:t>consistent with the statutory duties imposed upon the authorities by the</w:t>
      </w:r>
      <w:r w:rsidR="00D91BEA" w:rsidRPr="00790839">
        <w:rPr>
          <w:lang w:val="en-US"/>
        </w:rPr>
        <w:t xml:space="preserve"> </w:t>
      </w:r>
      <w:r w:rsidRPr="00790839">
        <w:rPr>
          <w:lang w:val="en-US"/>
        </w:rPr>
        <w:t>Education Act, 1944, or with the additional freedom for the authorities</w:t>
      </w:r>
      <w:r w:rsidR="00D91BEA" w:rsidRPr="00790839">
        <w:rPr>
          <w:lang w:val="en-US"/>
        </w:rPr>
        <w:t xml:space="preserve"> </w:t>
      </w:r>
      <w:r w:rsidRPr="00790839">
        <w:rPr>
          <w:lang w:val="en-US"/>
        </w:rPr>
        <w:t>upon which are based the general grants payable under the Local Govern</w:t>
      </w:r>
      <w:r w:rsidR="00297170" w:rsidRPr="00790839">
        <w:rPr>
          <w:lang w:val="en-US"/>
        </w:rPr>
        <w:t xml:space="preserve">ment </w:t>
      </w:r>
      <w:r w:rsidRPr="00790839">
        <w:rPr>
          <w:lang w:val="en-US"/>
        </w:rPr>
        <w:t xml:space="preserve">Act, 1958? On the other hand, and in </w:t>
      </w:r>
      <w:proofErr w:type="spellStart"/>
      <w:r w:rsidRPr="00790839">
        <w:rPr>
          <w:lang w:val="en-US"/>
        </w:rPr>
        <w:t>favour</w:t>
      </w:r>
      <w:proofErr w:type="spellEnd"/>
      <w:r w:rsidRPr="00790839">
        <w:rPr>
          <w:lang w:val="en-US"/>
        </w:rPr>
        <w:t xml:space="preserve"> of continuing the present arrangement, it can be argued that the treatment accorded to</w:t>
      </w:r>
      <w:r w:rsidR="001B6695" w:rsidRPr="00790839">
        <w:rPr>
          <w:lang w:val="en-US"/>
        </w:rPr>
        <w:t xml:space="preserve"> i</w:t>
      </w:r>
      <w:r w:rsidRPr="00790839">
        <w:rPr>
          <w:lang w:val="en-US"/>
        </w:rPr>
        <w:t>ndividual applications is more uniform and probably more generous at</w:t>
      </w:r>
      <w:r w:rsidR="001B6695" w:rsidRPr="00790839">
        <w:rPr>
          <w:lang w:val="en-US"/>
        </w:rPr>
        <w:t xml:space="preserve"> </w:t>
      </w:r>
      <w:r w:rsidRPr="00790839">
        <w:rPr>
          <w:lang w:val="en-US"/>
        </w:rPr>
        <w:t xml:space="preserve">the </w:t>
      </w:r>
      <w:proofErr w:type="spellStart"/>
      <w:r w:rsidRPr="00790839">
        <w:rPr>
          <w:lang w:val="en-US"/>
        </w:rPr>
        <w:t>centre</w:t>
      </w:r>
      <w:proofErr w:type="spellEnd"/>
      <w:r w:rsidRPr="00790839">
        <w:rPr>
          <w:lang w:val="en-US"/>
        </w:rPr>
        <w:t xml:space="preserve"> than it might be if responsibility were left entirely to the local</w:t>
      </w:r>
      <w:r w:rsidR="001B6695" w:rsidRPr="00790839">
        <w:rPr>
          <w:lang w:val="en-US"/>
        </w:rPr>
        <w:t xml:space="preserve"> </w:t>
      </w:r>
      <w:r w:rsidRPr="00790839">
        <w:rPr>
          <w:lang w:val="en-US"/>
        </w:rPr>
        <w:t xml:space="preserve">education authorities. There is also the point that, so long as Ministry grants in aid of capital expenditure under the Physical Training and Recreation Act, 1937 continue, they should not be discontinued under the 1939 Regulations. We have considered these contending arguments, and we have </w:t>
      </w:r>
      <w:proofErr w:type="gramStart"/>
      <w:r w:rsidRPr="00790839">
        <w:rPr>
          <w:lang w:val="en-US"/>
        </w:rPr>
        <w:t>come to the conclusion</w:t>
      </w:r>
      <w:proofErr w:type="gramEnd"/>
      <w:r w:rsidRPr="00790839">
        <w:rPr>
          <w:lang w:val="en-US"/>
        </w:rPr>
        <w:t xml:space="preserve"> that the present practice is diff</w:t>
      </w:r>
      <w:r w:rsidR="001B6695" w:rsidRPr="00790839">
        <w:rPr>
          <w:lang w:val="en-US"/>
        </w:rPr>
        <w:t>i</w:t>
      </w:r>
      <w:r w:rsidRPr="00790839">
        <w:rPr>
          <w:lang w:val="en-US"/>
        </w:rPr>
        <w:t xml:space="preserve">cult to justify indefinitely and that these capital grants from the </w:t>
      </w:r>
      <w:proofErr w:type="spellStart"/>
      <w:r w:rsidRPr="00790839">
        <w:rPr>
          <w:lang w:val="en-US"/>
        </w:rPr>
        <w:t>centre</w:t>
      </w:r>
      <w:proofErr w:type="spellEnd"/>
      <w:r w:rsidRPr="00790839">
        <w:rPr>
          <w:lang w:val="en-US"/>
        </w:rPr>
        <w:t xml:space="preserve"> under the 1939 Regulations should ultimately be discontinued. However, we are anxious to do nothing which might in any way diminish sources of financial aid to local clubs during the emergency period of the next five years. We therefore propose that these capital grants should continue to be available centrally for this period of development; after that, local voluntary youth bodies should look to their local education authorities for assistance with capital expenditure as they already do for help with the cost of maintaining premises and paying staff. The authorities already have powers to contribute towards the cost of such capital expenditure</w:t>
      </w:r>
      <w:r w:rsidR="00C43E22" w:rsidRPr="00790839">
        <w:rPr>
          <w:lang w:val="en-US"/>
        </w:rPr>
        <w:t xml:space="preserve">, </w:t>
      </w:r>
      <w:r w:rsidRPr="00790839">
        <w:rPr>
          <w:lang w:val="en-US"/>
        </w:rPr>
        <w:t>and we should expect them to exercise those powers fully when these grants</w:t>
      </w:r>
      <w:r w:rsidR="00C43E22" w:rsidRPr="00790839">
        <w:rPr>
          <w:lang w:val="en-US"/>
        </w:rPr>
        <w:t xml:space="preserve"> </w:t>
      </w:r>
      <w:r w:rsidRPr="00790839">
        <w:rPr>
          <w:lang w:val="en-US"/>
        </w:rPr>
        <w:t xml:space="preserve">cease to be made centrally. </w:t>
      </w:r>
    </w:p>
    <w:p w14:paraId="4D9029E9" w14:textId="77777777" w:rsidR="00790839" w:rsidRDefault="0003337D" w:rsidP="00124835">
      <w:pPr>
        <w:pStyle w:val="Normal2"/>
        <w:rPr>
          <w:lang w:val="en-US"/>
        </w:rPr>
      </w:pPr>
      <w:r w:rsidRPr="00790839">
        <w:rPr>
          <w:lang w:val="en-US"/>
        </w:rPr>
        <w:t xml:space="preserve">While the grants continue to be made from the </w:t>
      </w:r>
      <w:proofErr w:type="gramStart"/>
      <w:r w:rsidRPr="00790839">
        <w:rPr>
          <w:lang w:val="en-US"/>
        </w:rPr>
        <w:t>Ministry</w:t>
      </w:r>
      <w:proofErr w:type="gramEnd"/>
      <w:r w:rsidRPr="00790839">
        <w:rPr>
          <w:lang w:val="en-US"/>
        </w:rPr>
        <w:t xml:space="preserve"> we think that the 50 per cent. basis for them will be reasonable. We feel, however</w:t>
      </w:r>
      <w:r w:rsidR="00332784" w:rsidRPr="00790839">
        <w:rPr>
          <w:lang w:val="en-US"/>
        </w:rPr>
        <w:t xml:space="preserve">, </w:t>
      </w:r>
      <w:r w:rsidRPr="00790839">
        <w:rPr>
          <w:lang w:val="en-US"/>
        </w:rPr>
        <w:t xml:space="preserve">that the ceiling of </w:t>
      </w:r>
      <w:r w:rsidR="00351104" w:rsidRPr="00790839">
        <w:rPr>
          <w:lang w:val="en-US"/>
        </w:rPr>
        <w:t>£</w:t>
      </w:r>
      <w:r w:rsidRPr="00790839">
        <w:rPr>
          <w:lang w:val="en-US"/>
        </w:rPr>
        <w:t xml:space="preserve">5,000 should be removed altogether. It appears to have been adopted when the ceiling for a "minor works" project to be undertaken by a local education authority was fixed at </w:t>
      </w:r>
      <w:r w:rsidR="00351104" w:rsidRPr="00790839">
        <w:rPr>
          <w:lang w:val="en-US"/>
        </w:rPr>
        <w:t>£</w:t>
      </w:r>
      <w:r w:rsidRPr="00790839">
        <w:rPr>
          <w:lang w:val="en-US"/>
        </w:rPr>
        <w:t>IO,OOO, and it could be justified by the need to spread as widely as possible the small</w:t>
      </w:r>
      <w:r w:rsidR="00BA0B45" w:rsidRPr="00790839">
        <w:rPr>
          <w:lang w:val="en-US"/>
        </w:rPr>
        <w:t xml:space="preserve"> </w:t>
      </w:r>
      <w:r w:rsidRPr="00790839">
        <w:rPr>
          <w:lang w:val="en-US"/>
        </w:rPr>
        <w:t>amount of money available for these grants. The "minor works" ceiling</w:t>
      </w:r>
      <w:r w:rsidR="00BA0B45" w:rsidRPr="00790839">
        <w:rPr>
          <w:lang w:val="en-US"/>
        </w:rPr>
        <w:t xml:space="preserve"> </w:t>
      </w:r>
      <w:r w:rsidRPr="00790839">
        <w:rPr>
          <w:lang w:val="en-US"/>
        </w:rPr>
        <w:t xml:space="preserve">has now been raised to </w:t>
      </w:r>
      <w:r w:rsidR="00BA0B45" w:rsidRPr="00790839">
        <w:rPr>
          <w:lang w:val="en-US"/>
        </w:rPr>
        <w:t>£</w:t>
      </w:r>
      <w:r w:rsidRPr="00790839">
        <w:rPr>
          <w:lang w:val="en-US"/>
        </w:rPr>
        <w:t>20,OOO, and we should imagine that there can</w:t>
      </w:r>
      <w:r w:rsidR="00BA0B45" w:rsidRPr="00790839">
        <w:rPr>
          <w:lang w:val="en-US"/>
        </w:rPr>
        <w:t xml:space="preserve"> </w:t>
      </w:r>
      <w:r w:rsidR="007E5146" w:rsidRPr="00790839">
        <w:rPr>
          <w:lang w:val="en-US"/>
        </w:rPr>
        <w:t xml:space="preserve">be </w:t>
      </w:r>
      <w:r w:rsidRPr="00790839">
        <w:rPr>
          <w:lang w:val="en-US"/>
        </w:rPr>
        <w:t xml:space="preserve">comparatively few voluntary bodies able to undertake capital expenditure in excess of </w:t>
      </w:r>
      <w:r w:rsidR="007E5146" w:rsidRPr="00790839">
        <w:rPr>
          <w:lang w:val="en-US"/>
        </w:rPr>
        <w:t>£</w:t>
      </w:r>
      <w:r w:rsidRPr="00790839">
        <w:rPr>
          <w:lang w:val="en-US"/>
        </w:rPr>
        <w:t>IO,OOO on the provision of premises or equipment for</w:t>
      </w:r>
      <w:r w:rsidR="00790839">
        <w:rPr>
          <w:lang w:val="en-US"/>
        </w:rPr>
        <w:t xml:space="preserve"> </w:t>
      </w:r>
      <w:r w:rsidRPr="00790839">
        <w:rPr>
          <w:lang w:val="en-US"/>
        </w:rPr>
        <w:t>local youth work. The number of acceptable applications for grant in</w:t>
      </w:r>
      <w:r w:rsidR="00485AA1" w:rsidRPr="00790839">
        <w:rPr>
          <w:lang w:val="en-US"/>
        </w:rPr>
        <w:t xml:space="preserve"> </w:t>
      </w:r>
      <w:r w:rsidRPr="00790839">
        <w:rPr>
          <w:lang w:val="en-US"/>
        </w:rPr>
        <w:t>respect of jobs costing more than that figure is therefore likely to be few</w:t>
      </w:r>
      <w:r w:rsidR="00485AA1" w:rsidRPr="00790839">
        <w:rPr>
          <w:lang w:val="en-US"/>
        </w:rPr>
        <w:t xml:space="preserve"> </w:t>
      </w:r>
      <w:r w:rsidRPr="00790839">
        <w:rPr>
          <w:lang w:val="en-US"/>
        </w:rPr>
        <w:t xml:space="preserve">and we should expect the Ministry to have no difficulty in finding sufficient funds to meet them. For these reasons it seems unnecessary to retain any ceiling in respect of individual grants of this kind. </w:t>
      </w:r>
    </w:p>
    <w:p w14:paraId="5C174221" w14:textId="1517CFEB" w:rsidR="0055048A" w:rsidRDefault="0003337D" w:rsidP="00124835">
      <w:pPr>
        <w:pStyle w:val="Normal2"/>
        <w:rPr>
          <w:lang w:val="en-US"/>
        </w:rPr>
      </w:pPr>
      <w:r w:rsidRPr="0003337D">
        <w:rPr>
          <w:lang w:val="en-US"/>
        </w:rPr>
        <w:t>There is an additional reason for this recommendation. It</w:t>
      </w:r>
      <w:r w:rsidR="0055048A">
        <w:rPr>
          <w:lang w:val="en-US"/>
        </w:rPr>
        <w:t xml:space="preserve"> is </w:t>
      </w:r>
      <w:r w:rsidRPr="0003337D">
        <w:rPr>
          <w:lang w:val="en-US"/>
        </w:rPr>
        <w:t>important that voluntary bodies who are able and willing to do so should be assisted to provide residential accommodation for the Youth Service</w:t>
      </w:r>
      <w:r w:rsidR="0055048A">
        <w:rPr>
          <w:lang w:val="en-US"/>
        </w:rPr>
        <w:t xml:space="preserve"> </w:t>
      </w:r>
      <w:r w:rsidRPr="0003337D">
        <w:rPr>
          <w:lang w:val="en-US"/>
        </w:rPr>
        <w:t xml:space="preserve">such as we recommend in Chapter 5. We are convinced of the value of this type of accommodation, and we should not wish projects designed for this purpose to be refused capital grants merely because of the additional cost which must inevitably be involved. </w:t>
      </w:r>
    </w:p>
    <w:p w14:paraId="603C521C" w14:textId="0350C36F" w:rsidR="0003337D" w:rsidRPr="0003337D" w:rsidRDefault="0003337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06AC27D5" w14:textId="3FD9B108" w:rsidR="0055048A" w:rsidRPr="00366480" w:rsidRDefault="00366480" w:rsidP="00790839">
      <w:pPr>
        <w:pStyle w:val="Heading3"/>
        <w:rPr>
          <w:lang w:val="en-US"/>
        </w:rPr>
      </w:pPr>
      <w:bookmarkStart w:id="60" w:name="_Toc44859753"/>
      <w:r w:rsidRPr="00366480">
        <w:rPr>
          <w:lang w:val="en-US"/>
        </w:rPr>
        <w:t>(b</w:t>
      </w:r>
      <w:r>
        <w:rPr>
          <w:lang w:val="en-US"/>
        </w:rPr>
        <w:t xml:space="preserve">) </w:t>
      </w:r>
      <w:r w:rsidR="0003337D" w:rsidRPr="00366480">
        <w:rPr>
          <w:lang w:val="en-US"/>
        </w:rPr>
        <w:t>PHYSICAL TRAINING AND RECREATION ACT, 1937</w:t>
      </w:r>
      <w:bookmarkEnd w:id="60"/>
      <w:r w:rsidR="0003337D" w:rsidRPr="00366480">
        <w:rPr>
          <w:lang w:val="en-US"/>
        </w:rPr>
        <w:t xml:space="preserve"> </w:t>
      </w:r>
    </w:p>
    <w:p w14:paraId="27DDF52E" w14:textId="77777777" w:rsidR="00366480" w:rsidRDefault="0036648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2663375D" w14:textId="77777777" w:rsidR="00790839" w:rsidRDefault="0003337D" w:rsidP="00124835">
      <w:pPr>
        <w:pStyle w:val="Normal2"/>
        <w:rPr>
          <w:lang w:val="en-US"/>
        </w:rPr>
      </w:pPr>
      <w:r w:rsidRPr="00790839">
        <w:rPr>
          <w:lang w:val="en-US"/>
        </w:rPr>
        <w:t xml:space="preserve">The Minister's powers to make grants under this Act are exercised primarily for the welfare of adults. Many of the grants which are made do, </w:t>
      </w:r>
      <w:r w:rsidR="0055048A" w:rsidRPr="00790839">
        <w:rPr>
          <w:lang w:val="en-US"/>
        </w:rPr>
        <w:t>h</w:t>
      </w:r>
      <w:r w:rsidRPr="00790839">
        <w:rPr>
          <w:lang w:val="en-US"/>
        </w:rPr>
        <w:t>owever, benefit young people as well, and we have considered whether on this ground some at least of these grants might appropriately be</w:t>
      </w:r>
      <w:r w:rsidR="0055048A" w:rsidRPr="00790839">
        <w:rPr>
          <w:lang w:val="en-US"/>
        </w:rPr>
        <w:t xml:space="preserve"> </w:t>
      </w:r>
      <w:r w:rsidRPr="00790839">
        <w:rPr>
          <w:lang w:val="en-US"/>
        </w:rPr>
        <w:t>increased. Like the grants made under the Social and Physical Training</w:t>
      </w:r>
      <w:r w:rsidR="0055048A" w:rsidRPr="00790839">
        <w:rPr>
          <w:lang w:val="en-US"/>
        </w:rPr>
        <w:t xml:space="preserve"> </w:t>
      </w:r>
      <w:r w:rsidRPr="00790839">
        <w:rPr>
          <w:lang w:val="en-US"/>
        </w:rPr>
        <w:t>Grant Regulations, 1939, those made under the 1937 Act fall into three</w:t>
      </w:r>
      <w:r w:rsidR="0055048A" w:rsidRPr="00790839">
        <w:rPr>
          <w:lang w:val="en-US"/>
        </w:rPr>
        <w:t xml:space="preserve"> </w:t>
      </w:r>
      <w:r w:rsidRPr="00790839">
        <w:rPr>
          <w:lang w:val="en-US"/>
        </w:rPr>
        <w:t>categories. The first comprises four annual grants made towards the</w:t>
      </w:r>
      <w:r w:rsidR="0055048A" w:rsidRPr="00790839">
        <w:rPr>
          <w:lang w:val="en-US"/>
        </w:rPr>
        <w:t xml:space="preserve"> </w:t>
      </w:r>
      <w:r w:rsidRPr="00790839">
        <w:rPr>
          <w:lang w:val="en-US"/>
        </w:rPr>
        <w:t>headquarters expenses of the National Council of Social Service, the</w:t>
      </w:r>
      <w:r w:rsidR="0055048A" w:rsidRPr="00790839">
        <w:rPr>
          <w:lang w:val="en-US"/>
        </w:rPr>
        <w:t xml:space="preserve"> </w:t>
      </w:r>
      <w:r w:rsidRPr="00790839">
        <w:rPr>
          <w:lang w:val="en-US"/>
        </w:rPr>
        <w:t xml:space="preserve">Council of Social Service for Wales and </w:t>
      </w:r>
      <w:proofErr w:type="spellStart"/>
      <w:r w:rsidRPr="00790839">
        <w:rPr>
          <w:lang w:val="en-US"/>
        </w:rPr>
        <w:t>Monmouthshire</w:t>
      </w:r>
      <w:proofErr w:type="spellEnd"/>
      <w:r w:rsidRPr="00790839">
        <w:rPr>
          <w:lang w:val="en-US"/>
        </w:rPr>
        <w:t>, the English Folk</w:t>
      </w:r>
      <w:r w:rsidR="0055048A" w:rsidRPr="00790839">
        <w:rPr>
          <w:lang w:val="en-US"/>
        </w:rPr>
        <w:t xml:space="preserve"> </w:t>
      </w:r>
      <w:r w:rsidRPr="00790839">
        <w:rPr>
          <w:lang w:val="en-US"/>
        </w:rPr>
        <w:t>Dance and Song Society and the Central Council of Physical Recreation. We are not much concerned here with the first three of these grants, but the</w:t>
      </w:r>
      <w:r w:rsidR="0055048A" w:rsidRPr="00790839">
        <w:rPr>
          <w:lang w:val="en-US"/>
        </w:rPr>
        <w:t xml:space="preserve"> </w:t>
      </w:r>
      <w:r w:rsidRPr="00790839">
        <w:rPr>
          <w:lang w:val="en-US"/>
        </w:rPr>
        <w:t>fourth has considerable importance for the Youth Service. It is related</w:t>
      </w:r>
      <w:r w:rsidR="0055048A" w:rsidRPr="00790839">
        <w:rPr>
          <w:lang w:val="en-US"/>
        </w:rPr>
        <w:t xml:space="preserve"> </w:t>
      </w:r>
      <w:r w:rsidRPr="00790839">
        <w:rPr>
          <w:lang w:val="en-US"/>
        </w:rPr>
        <w:t>to the administrative expenses of the Council's London headquarters and the salaries of its regional representatives. It does not cover any part</w:t>
      </w:r>
      <w:r w:rsidR="0055048A" w:rsidRPr="00790839">
        <w:rPr>
          <w:lang w:val="en-US"/>
        </w:rPr>
        <w:t xml:space="preserve"> </w:t>
      </w:r>
      <w:r w:rsidRPr="00790839">
        <w:rPr>
          <w:lang w:val="en-US"/>
        </w:rPr>
        <w:t xml:space="preserve">of the Council's expenditure on its </w:t>
      </w:r>
      <w:proofErr w:type="gramStart"/>
      <w:r w:rsidRPr="00790839">
        <w:rPr>
          <w:lang w:val="en-US"/>
        </w:rPr>
        <w:t>three national</w:t>
      </w:r>
      <w:proofErr w:type="gramEnd"/>
      <w:r w:rsidRPr="00790839">
        <w:rPr>
          <w:lang w:val="en-US"/>
        </w:rPr>
        <w:t xml:space="preserve"> recreational </w:t>
      </w:r>
      <w:proofErr w:type="spellStart"/>
      <w:r w:rsidRPr="00790839">
        <w:rPr>
          <w:lang w:val="en-US"/>
        </w:rPr>
        <w:t>centres</w:t>
      </w:r>
      <w:proofErr w:type="spellEnd"/>
      <w:r w:rsidRPr="00790839">
        <w:rPr>
          <w:lang w:val="en-US"/>
        </w:rPr>
        <w:t xml:space="preserve"> at Bisham Abbey (near Marlow, </w:t>
      </w:r>
      <w:proofErr w:type="spellStart"/>
      <w:r w:rsidRPr="00790839">
        <w:rPr>
          <w:lang w:val="en-US"/>
        </w:rPr>
        <w:t>Bucks.</w:t>
      </w:r>
      <w:proofErr w:type="spellEnd"/>
      <w:r w:rsidRPr="00790839">
        <w:rPr>
          <w:lang w:val="en-US"/>
        </w:rPr>
        <w:t xml:space="preserve">), </w:t>
      </w:r>
      <w:proofErr w:type="spellStart"/>
      <w:r w:rsidRPr="00790839">
        <w:rPr>
          <w:lang w:val="en-US"/>
        </w:rPr>
        <w:t>Lilleshall</w:t>
      </w:r>
      <w:proofErr w:type="spellEnd"/>
      <w:r w:rsidRPr="00790839">
        <w:rPr>
          <w:lang w:val="en-US"/>
        </w:rPr>
        <w:t xml:space="preserve"> Hall (near Newport, Shropshire) and </w:t>
      </w:r>
      <w:proofErr w:type="spellStart"/>
      <w:r w:rsidRPr="00790839">
        <w:rPr>
          <w:lang w:val="en-US"/>
        </w:rPr>
        <w:t>Plas</w:t>
      </w:r>
      <w:proofErr w:type="spellEnd"/>
      <w:r w:rsidRPr="00790839">
        <w:rPr>
          <w:lang w:val="en-US"/>
        </w:rPr>
        <w:t xml:space="preserve"> y </w:t>
      </w:r>
      <w:proofErr w:type="spellStart"/>
      <w:r w:rsidRPr="00790839">
        <w:rPr>
          <w:lang w:val="en-US"/>
        </w:rPr>
        <w:t>Brenin</w:t>
      </w:r>
      <w:proofErr w:type="spellEnd"/>
      <w:r w:rsidRPr="00790839">
        <w:rPr>
          <w:lang w:val="en-US"/>
        </w:rPr>
        <w:t xml:space="preserve"> (Capel </w:t>
      </w:r>
      <w:proofErr w:type="spellStart"/>
      <w:r w:rsidRPr="00790839">
        <w:rPr>
          <w:lang w:val="en-US"/>
        </w:rPr>
        <w:t>Curig</w:t>
      </w:r>
      <w:proofErr w:type="spellEnd"/>
      <w:r w:rsidRPr="00790839">
        <w:rPr>
          <w:lang w:val="en-US"/>
        </w:rPr>
        <w:t xml:space="preserve">, North Wales). Until recently part of the Ministry's grant to the Council was paid under the 1939 Regulations and the rest under the 1937 Act. Since the 1st </w:t>
      </w:r>
      <w:proofErr w:type="gramStart"/>
      <w:r w:rsidRPr="00790839">
        <w:rPr>
          <w:lang w:val="en-US"/>
        </w:rPr>
        <w:t>April,</w:t>
      </w:r>
      <w:proofErr w:type="gramEnd"/>
      <w:r w:rsidRPr="00790839">
        <w:rPr>
          <w:lang w:val="en-US"/>
        </w:rPr>
        <w:t xml:space="preserve"> 1958, however, and in accordance with the recommendations of the Select Committee on Estimates, the whole of the Ministry's grant to the Council has been shown under </w:t>
      </w:r>
      <w:r w:rsidRPr="00790839">
        <w:rPr>
          <w:lang w:val="en-US"/>
        </w:rPr>
        <w:lastRenderedPageBreak/>
        <w:t xml:space="preserve">the 1937 Act. On the analogy of the recommendations which we have made in respect of grants to national voluntary youth </w:t>
      </w:r>
      <w:proofErr w:type="spellStart"/>
      <w:r w:rsidRPr="00790839">
        <w:rPr>
          <w:lang w:val="en-US"/>
        </w:rPr>
        <w:t>organisations</w:t>
      </w:r>
      <w:proofErr w:type="spellEnd"/>
      <w:r w:rsidRPr="00790839">
        <w:rPr>
          <w:lang w:val="en-US"/>
        </w:rPr>
        <w:t xml:space="preserve"> under the 1939 Regulations, we would urge the Ministry to consider whether, in addition to the present grant, they should not give the Council a special grant to enable it to develop its experimental and pioneering work, especially in the field of coaching courses. </w:t>
      </w:r>
    </w:p>
    <w:p w14:paraId="3D8AA614" w14:textId="77777777" w:rsidR="00790839" w:rsidRDefault="0003337D" w:rsidP="00124835">
      <w:pPr>
        <w:pStyle w:val="Normal2"/>
        <w:rPr>
          <w:lang w:val="en-US"/>
        </w:rPr>
      </w:pPr>
      <w:r w:rsidRPr="0003337D">
        <w:rPr>
          <w:lang w:val="en-US"/>
        </w:rPr>
        <w:t>The Council itself has suggested to us that the Ministry should also give annual grants towards the headquarters expenditure of at least some of the governing bodies of sport, on the ground that such assistance would enable them to make increased contribution towards the welfare of young people. We have considered this suggestion carefully, but we do not feel able to recommend grants of this kind. It will be impracticable to assist all the governing bodies concerned; it would be invidious to try to select some from among the many who make some contributi</w:t>
      </w:r>
      <w:r w:rsidR="0055048A">
        <w:rPr>
          <w:lang w:val="en-US"/>
        </w:rPr>
        <w:t>o</w:t>
      </w:r>
      <w:r w:rsidRPr="0003337D">
        <w:rPr>
          <w:lang w:val="en-US"/>
        </w:rPr>
        <w:t xml:space="preserve">n towards the welfare of adolescents as well as of adults, and to draw distinctions between purely amateur </w:t>
      </w:r>
      <w:proofErr w:type="spellStart"/>
      <w:r w:rsidRPr="0003337D">
        <w:rPr>
          <w:lang w:val="en-US"/>
        </w:rPr>
        <w:t>organisations</w:t>
      </w:r>
      <w:proofErr w:type="spellEnd"/>
      <w:r w:rsidRPr="0003337D">
        <w:rPr>
          <w:lang w:val="en-US"/>
        </w:rPr>
        <w:t xml:space="preserve"> and those of a professional character. This last point arises because section 9 of the Physical Training and Recreation Act, 1937, makes it clear that the only voluntary </w:t>
      </w:r>
      <w:proofErr w:type="spellStart"/>
      <w:r w:rsidRPr="0003337D">
        <w:rPr>
          <w:lang w:val="en-US"/>
        </w:rPr>
        <w:t>organisations</w:t>
      </w:r>
      <w:proofErr w:type="spellEnd"/>
      <w:r w:rsidRPr="0003337D">
        <w:rPr>
          <w:lang w:val="en-US"/>
        </w:rPr>
        <w:t xml:space="preserve"> eligible for grants from the Minister under section 3 are those which carry on or </w:t>
      </w:r>
      <w:r w:rsidR="0055048A">
        <w:rPr>
          <w:lang w:val="en-US"/>
        </w:rPr>
        <w:t>propos</w:t>
      </w:r>
      <w:r w:rsidRPr="0003337D">
        <w:rPr>
          <w:lang w:val="en-US"/>
        </w:rPr>
        <w:t>e to carry on undertakings "otherwise</w:t>
      </w:r>
      <w:r w:rsidR="0055048A">
        <w:rPr>
          <w:lang w:val="en-US"/>
        </w:rPr>
        <w:t xml:space="preserve"> </w:t>
      </w:r>
      <w:r w:rsidRPr="0003337D">
        <w:rPr>
          <w:lang w:val="en-US"/>
        </w:rPr>
        <w:t>than for profit"</w:t>
      </w:r>
      <w:r w:rsidR="0055048A">
        <w:rPr>
          <w:lang w:val="en-US"/>
        </w:rPr>
        <w:t>.</w:t>
      </w:r>
    </w:p>
    <w:p w14:paraId="5CDB817C" w14:textId="77777777" w:rsidR="00790839" w:rsidRDefault="0003337D" w:rsidP="00124835">
      <w:pPr>
        <w:pStyle w:val="Normal2"/>
        <w:rPr>
          <w:lang w:val="en-US"/>
        </w:rPr>
      </w:pPr>
      <w:r w:rsidRPr="0003337D">
        <w:rPr>
          <w:lang w:val="en-US"/>
        </w:rPr>
        <w:t>Instead of seeking to aid the headquarters expenditure of any</w:t>
      </w:r>
      <w:r w:rsidR="0055048A">
        <w:rPr>
          <w:lang w:val="en-US"/>
        </w:rPr>
        <w:t xml:space="preserve"> </w:t>
      </w:r>
      <w:r w:rsidRPr="0003337D">
        <w:rPr>
          <w:lang w:val="en-US"/>
        </w:rPr>
        <w:t xml:space="preserve">governing bodies of sport we think it would be better if the Ministry could expand the number </w:t>
      </w:r>
      <w:r w:rsidR="0055048A">
        <w:rPr>
          <w:lang w:val="en-US"/>
        </w:rPr>
        <w:t>o</w:t>
      </w:r>
      <w:r w:rsidRPr="0003337D">
        <w:rPr>
          <w:lang w:val="en-US"/>
        </w:rPr>
        <w:t>f grants which they make in aid of coaching</w:t>
      </w:r>
      <w:r w:rsidR="0084672F">
        <w:rPr>
          <w:lang w:val="en-US"/>
        </w:rPr>
        <w:t xml:space="preserve"> </w:t>
      </w:r>
      <w:r w:rsidRPr="0003337D">
        <w:rPr>
          <w:lang w:val="en-US"/>
        </w:rPr>
        <w:t xml:space="preserve">schemes administered by some of these bodies. These grants form the second type </w:t>
      </w:r>
      <w:r w:rsidR="0084672F">
        <w:rPr>
          <w:lang w:val="en-US"/>
        </w:rPr>
        <w:t>o</w:t>
      </w:r>
      <w:r w:rsidRPr="0003337D">
        <w:rPr>
          <w:lang w:val="en-US"/>
        </w:rPr>
        <w:t xml:space="preserve">f those made annually under the 1937 Act. They are designed to enable a few professional coaches to train </w:t>
      </w:r>
      <w:proofErr w:type="gramStart"/>
      <w:r w:rsidRPr="0003337D">
        <w:rPr>
          <w:lang w:val="en-US"/>
        </w:rPr>
        <w:t>a large number of</w:t>
      </w:r>
      <w:proofErr w:type="gramEnd"/>
      <w:r w:rsidRPr="0003337D">
        <w:rPr>
          <w:lang w:val="en-US"/>
        </w:rPr>
        <w:t xml:space="preserve"> voluntary</w:t>
      </w:r>
      <w:r w:rsidR="0084672F">
        <w:rPr>
          <w:lang w:val="en-US"/>
        </w:rPr>
        <w:t xml:space="preserve"> </w:t>
      </w:r>
      <w:r w:rsidRPr="0003337D">
        <w:rPr>
          <w:lang w:val="en-US"/>
        </w:rPr>
        <w:t>coaches, who in their turn can give instruction and advice to young people</w:t>
      </w:r>
      <w:r w:rsidR="0084672F">
        <w:rPr>
          <w:lang w:val="en-US"/>
        </w:rPr>
        <w:t xml:space="preserve"> </w:t>
      </w:r>
      <w:r w:rsidRPr="0003337D">
        <w:rPr>
          <w:lang w:val="en-US"/>
        </w:rPr>
        <w:t>and adults in schools, clubs and sports associations. The grant generally</w:t>
      </w:r>
      <w:r w:rsidR="0084672F">
        <w:rPr>
          <w:lang w:val="en-US"/>
        </w:rPr>
        <w:t xml:space="preserve"> </w:t>
      </w:r>
      <w:r w:rsidRPr="0003337D">
        <w:rPr>
          <w:lang w:val="en-US"/>
        </w:rPr>
        <w:t xml:space="preserve">covers four-fifths of the salary </w:t>
      </w:r>
      <w:r w:rsidR="0084672F">
        <w:rPr>
          <w:lang w:val="en-US"/>
        </w:rPr>
        <w:t>o</w:t>
      </w:r>
      <w:r w:rsidRPr="0003337D">
        <w:rPr>
          <w:lang w:val="en-US"/>
        </w:rPr>
        <w:t xml:space="preserve">f the professional coach or </w:t>
      </w:r>
      <w:r w:rsidR="0084672F">
        <w:rPr>
          <w:lang w:val="en-US"/>
        </w:rPr>
        <w:t>£</w:t>
      </w:r>
      <w:r w:rsidRPr="0003337D">
        <w:rPr>
          <w:lang w:val="en-US"/>
        </w:rPr>
        <w:t xml:space="preserve">800 per annum whichever is less, together with a contribution of </w:t>
      </w:r>
      <w:r w:rsidR="0084672F">
        <w:rPr>
          <w:lang w:val="en-US"/>
        </w:rPr>
        <w:t>£</w:t>
      </w:r>
      <w:r w:rsidRPr="0003337D">
        <w:rPr>
          <w:lang w:val="en-US"/>
        </w:rPr>
        <w:t xml:space="preserve">50 towards his administrative expenses. Grants of this kind are at present made to the Amateur Athletic Association, the Amateur Fencing Association, the All England Women's Hockey Association, the Lawn Tennis </w:t>
      </w:r>
      <w:proofErr w:type="gramStart"/>
      <w:r w:rsidRPr="0003337D">
        <w:rPr>
          <w:lang w:val="en-US"/>
        </w:rPr>
        <w:t>Association</w:t>
      </w:r>
      <w:proofErr w:type="gramEnd"/>
      <w:r w:rsidRPr="0003337D">
        <w:rPr>
          <w:lang w:val="en-US"/>
        </w:rPr>
        <w:t xml:space="preserve"> and the Amateur Swimming Association. We understand that owing to the lack of funds similar grants have from time to time been refused to other national bodies who were prepared to undertake coaching schemes. Clearly</w:t>
      </w:r>
      <w:r w:rsidR="0084672F">
        <w:rPr>
          <w:lang w:val="en-US"/>
        </w:rPr>
        <w:t xml:space="preserve"> </w:t>
      </w:r>
      <w:r w:rsidRPr="0003337D">
        <w:rPr>
          <w:lang w:val="en-US"/>
        </w:rPr>
        <w:t xml:space="preserve">schemes of this kind can be of great benefit to young people in the age group with which we are concerned. It is also probable that some grants from the Ministry may be needed if such schemes are to be expanded where they already exist or developed where they have not yet started. We recommend, therefore, that the Ministry should be prepared to consider applications for expanding existing schemes and developing new ones. </w:t>
      </w:r>
    </w:p>
    <w:p w14:paraId="75246B2B" w14:textId="77777777" w:rsidR="00790839" w:rsidRDefault="0003337D" w:rsidP="00124835">
      <w:pPr>
        <w:pStyle w:val="Normal2"/>
        <w:rPr>
          <w:lang w:val="en-US"/>
        </w:rPr>
      </w:pPr>
      <w:r w:rsidRPr="0003337D">
        <w:rPr>
          <w:lang w:val="en-US"/>
        </w:rPr>
        <w:t xml:space="preserve">The third category of central grants made under the 1937 Act is in aid of capital expenditure incurred by local voluntary bodies on village halls, community </w:t>
      </w:r>
      <w:proofErr w:type="spellStart"/>
      <w:r w:rsidRPr="0003337D">
        <w:rPr>
          <w:lang w:val="en-US"/>
        </w:rPr>
        <w:t>centres</w:t>
      </w:r>
      <w:proofErr w:type="spellEnd"/>
      <w:r w:rsidRPr="0003337D">
        <w:rPr>
          <w:lang w:val="en-US"/>
        </w:rPr>
        <w:t>, swimming baths, playing fields and equipment for them. Many of these facilities provide real benefits for adolescents as well as adults, and this is particularly true with swimming baths, playing</w:t>
      </w:r>
      <w:r w:rsidR="00826E9A">
        <w:rPr>
          <w:lang w:val="en-US"/>
        </w:rPr>
        <w:t xml:space="preserve"> f</w:t>
      </w:r>
      <w:r w:rsidRPr="0003337D">
        <w:rPr>
          <w:lang w:val="en-US"/>
        </w:rPr>
        <w:t>ields and the changing rooms and pavilions which commonly go with them. Here too, however, certain restrictions may be having a limiting effect on the value of the grants which are being made. We do not</w:t>
      </w:r>
      <w:r w:rsidR="00826E9A">
        <w:rPr>
          <w:lang w:val="en-US"/>
        </w:rPr>
        <w:t xml:space="preserve"> </w:t>
      </w:r>
      <w:r w:rsidRPr="0003337D">
        <w:rPr>
          <w:lang w:val="en-US"/>
        </w:rPr>
        <w:t>quarrel with the present percentage basis of these grants, which extends to</w:t>
      </w:r>
      <w:r w:rsidR="00826E9A">
        <w:rPr>
          <w:lang w:val="en-US"/>
        </w:rPr>
        <w:t xml:space="preserve"> </w:t>
      </w:r>
      <w:r w:rsidRPr="0003337D">
        <w:rPr>
          <w:lang w:val="en-US"/>
        </w:rPr>
        <w:t>one-third of the capital cost of projects of the kind mentioned above. But</w:t>
      </w:r>
      <w:r w:rsidR="00826E9A">
        <w:rPr>
          <w:lang w:val="en-US"/>
        </w:rPr>
        <w:t xml:space="preserve"> </w:t>
      </w:r>
      <w:r w:rsidRPr="0003337D">
        <w:rPr>
          <w:lang w:val="en-US"/>
        </w:rPr>
        <w:t xml:space="preserve">at present there is an administrative ceiling of </w:t>
      </w:r>
      <w:r w:rsidR="00826E9A">
        <w:rPr>
          <w:lang w:val="en-US"/>
        </w:rPr>
        <w:t>£</w:t>
      </w:r>
      <w:r w:rsidRPr="0003337D">
        <w:rPr>
          <w:lang w:val="en-US"/>
        </w:rPr>
        <w:t>3,330 on the Ministry's</w:t>
      </w:r>
      <w:r w:rsidR="00826E9A">
        <w:rPr>
          <w:lang w:val="en-US"/>
        </w:rPr>
        <w:t xml:space="preserve"> </w:t>
      </w:r>
      <w:r w:rsidRPr="0003337D">
        <w:rPr>
          <w:lang w:val="en-US"/>
        </w:rPr>
        <w:t xml:space="preserve">grant in any individual case. This corresponds to the ceiling of </w:t>
      </w:r>
      <w:r w:rsidR="00826E9A">
        <w:rPr>
          <w:lang w:val="en-US"/>
        </w:rPr>
        <w:t>£</w:t>
      </w:r>
      <w:r w:rsidRPr="0003337D">
        <w:rPr>
          <w:lang w:val="en-US"/>
        </w:rPr>
        <w:t>5,000</w:t>
      </w:r>
      <w:r w:rsidR="00826E9A">
        <w:rPr>
          <w:lang w:val="en-US"/>
        </w:rPr>
        <w:t xml:space="preserve"> </w:t>
      </w:r>
      <w:r w:rsidRPr="0003337D">
        <w:rPr>
          <w:lang w:val="en-US"/>
        </w:rPr>
        <w:t>operating in respect of the grants under the 1939 Regulations. In view of the high cost of some of these projects, it may be necessary for the</w:t>
      </w:r>
      <w:r w:rsidR="00826E9A">
        <w:rPr>
          <w:lang w:val="en-US"/>
        </w:rPr>
        <w:t xml:space="preserve"> </w:t>
      </w:r>
      <w:r w:rsidRPr="0003337D">
        <w:rPr>
          <w:lang w:val="en-US"/>
        </w:rPr>
        <w:t>Ministry to retain a general ceiling of some sort in respect of these grants. We recommend, however, that no ceiling should operate if it is established that the project concerned is specially designed to benefit young people in the 14-20 age group as well as those who are older</w:t>
      </w:r>
    </w:p>
    <w:p w14:paraId="2BCE477F" w14:textId="2AAFF355" w:rsidR="00025CF9" w:rsidRPr="00124835" w:rsidRDefault="0003337D" w:rsidP="00EC5244">
      <w:pPr>
        <w:pStyle w:val="Norm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r w:rsidRPr="00124835">
        <w:rPr>
          <w:lang w:val="en-US"/>
        </w:rPr>
        <w:t xml:space="preserve">We cannot </w:t>
      </w:r>
      <w:proofErr w:type="gramStart"/>
      <w:r w:rsidRPr="00124835">
        <w:rPr>
          <w:lang w:val="en-US"/>
        </w:rPr>
        <w:t>calculate precisely</w:t>
      </w:r>
      <w:proofErr w:type="gramEnd"/>
      <w:r w:rsidRPr="00124835">
        <w:rPr>
          <w:lang w:val="en-US"/>
        </w:rPr>
        <w:t xml:space="preserve"> the financial effect of the proposals we have made in paragraphs 299-315. Much will depend upon the extent to which the voluntary bodies, both national and local, establish</w:t>
      </w:r>
      <w:r w:rsidR="00C372E9" w:rsidRPr="00124835">
        <w:rPr>
          <w:lang w:val="en-US"/>
        </w:rPr>
        <w:t xml:space="preserve"> </w:t>
      </w:r>
      <w:r w:rsidRPr="00124835">
        <w:rPr>
          <w:lang w:val="en-US"/>
        </w:rPr>
        <w:t>their</w:t>
      </w:r>
      <w:r w:rsidR="00124835">
        <w:rPr>
          <w:lang w:val="en-US"/>
        </w:rPr>
        <w:t xml:space="preserve"> </w:t>
      </w:r>
      <w:r w:rsidRPr="00124835">
        <w:rPr>
          <w:lang w:val="en-US"/>
        </w:rPr>
        <w:t xml:space="preserve">claims for grants on the lines we have suggested, and also upon the arrangements which the Minister makes to develop facilities for the training </w:t>
      </w:r>
      <w:r w:rsidR="0091425A" w:rsidRPr="00124835">
        <w:rPr>
          <w:lang w:val="en-US"/>
        </w:rPr>
        <w:t>o</w:t>
      </w:r>
      <w:r w:rsidRPr="00124835">
        <w:rPr>
          <w:lang w:val="en-US"/>
        </w:rPr>
        <w:t xml:space="preserve">f youth leaders. We think, however, that he would be wise to estimate </w:t>
      </w:r>
      <w:r w:rsidR="0091425A" w:rsidRPr="00124835">
        <w:rPr>
          <w:lang w:val="en-US"/>
        </w:rPr>
        <w:t xml:space="preserve">in </w:t>
      </w:r>
      <w:r w:rsidRPr="00124835">
        <w:rPr>
          <w:lang w:val="en-US"/>
        </w:rPr>
        <w:t xml:space="preserve">addition to possible increases of grant under the 1937 Act, a considerable increase in the offers of direct grant made for the Youth Service under the 1939 Regulations. The figure of </w:t>
      </w:r>
      <w:r w:rsidR="00025CF9" w:rsidRPr="00124835">
        <w:rPr>
          <w:lang w:val="en-US"/>
        </w:rPr>
        <w:t>£</w:t>
      </w:r>
      <w:r w:rsidRPr="00124835">
        <w:rPr>
          <w:lang w:val="en-US"/>
        </w:rPr>
        <w:t>229,000 appears under this head</w:t>
      </w:r>
      <w:r w:rsidR="00025CF9" w:rsidRPr="00124835">
        <w:rPr>
          <w:lang w:val="en-US"/>
        </w:rPr>
        <w:t xml:space="preserve"> in </w:t>
      </w:r>
      <w:r w:rsidRPr="00124835">
        <w:rPr>
          <w:lang w:val="en-US"/>
        </w:rPr>
        <w:t xml:space="preserve">the Ministry's published estimates for 1959-60. </w:t>
      </w:r>
      <w:r w:rsidR="00025CF9" w:rsidRPr="00124835">
        <w:rPr>
          <w:lang w:val="en-US"/>
        </w:rPr>
        <w:t>W</w:t>
      </w:r>
      <w:r w:rsidRPr="00124835">
        <w:rPr>
          <w:lang w:val="en-US"/>
        </w:rPr>
        <w:t xml:space="preserve">e should expect that </w:t>
      </w:r>
      <w:r w:rsidR="00025CF9" w:rsidRPr="00124835">
        <w:rPr>
          <w:lang w:val="en-US"/>
        </w:rPr>
        <w:t>c</w:t>
      </w:r>
      <w:r w:rsidRPr="00124835">
        <w:rPr>
          <w:lang w:val="en-US"/>
        </w:rPr>
        <w:t>onsiderably more than that sum might be needed for 1960-61, and that the Minister should be prepared to increase it in each of the</w:t>
      </w:r>
      <w:r w:rsidR="00025CF9" w:rsidRPr="00124835">
        <w:rPr>
          <w:lang w:val="en-US"/>
        </w:rPr>
        <w:t xml:space="preserve"> </w:t>
      </w:r>
      <w:r w:rsidRPr="00124835">
        <w:rPr>
          <w:lang w:val="en-US"/>
        </w:rPr>
        <w:t xml:space="preserve">years of the emergency period if necessary. </w:t>
      </w:r>
    </w:p>
    <w:p w14:paraId="5944CB9D" w14:textId="11304404" w:rsidR="0003337D" w:rsidRPr="0003337D" w:rsidRDefault="0003337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3F442BA3" w14:textId="03ADF671" w:rsidR="0003337D" w:rsidRPr="00224F15" w:rsidRDefault="0003337D" w:rsidP="00790839">
      <w:pPr>
        <w:pStyle w:val="Heading2"/>
      </w:pPr>
      <w:bookmarkStart w:id="61" w:name="_Toc44859754"/>
      <w:r w:rsidRPr="00224F15">
        <w:lastRenderedPageBreak/>
        <w:t>EXPENDITURE BY LOCAL EDUCATION AUTHORITIE</w:t>
      </w:r>
      <w:r w:rsidR="00025CF9" w:rsidRPr="00224F15">
        <w:t>S</w:t>
      </w:r>
      <w:bookmarkEnd w:id="61"/>
    </w:p>
    <w:p w14:paraId="3D0907A3" w14:textId="77777777" w:rsidR="00790839" w:rsidRDefault="0003337D" w:rsidP="00124835">
      <w:pPr>
        <w:pStyle w:val="Normal2"/>
        <w:rPr>
          <w:lang w:val="en-US"/>
        </w:rPr>
      </w:pPr>
      <w:r w:rsidRPr="00790839">
        <w:rPr>
          <w:lang w:val="en-US"/>
        </w:rPr>
        <w:t xml:space="preserve">According to the information which they have supplied to us the local education authorities are at present spending about </w:t>
      </w:r>
      <w:r w:rsidR="00025CF9" w:rsidRPr="00790839">
        <w:rPr>
          <w:lang w:val="en-US"/>
        </w:rPr>
        <w:t>£</w:t>
      </w:r>
      <w:r w:rsidRPr="00790839">
        <w:rPr>
          <w:lang w:val="en-US"/>
        </w:rPr>
        <w:t>2</w:t>
      </w:r>
      <w:r w:rsidR="009657A2" w:rsidRPr="00790839">
        <w:rPr>
          <w:lang w:val="en-US"/>
        </w:rPr>
        <w:t xml:space="preserve">½ </w:t>
      </w:r>
      <w:r w:rsidRPr="00790839">
        <w:rPr>
          <w:lang w:val="en-US"/>
        </w:rPr>
        <w:t xml:space="preserve">million annually on the Youth Service. A summary statement of this expenditure appears </w:t>
      </w:r>
      <w:r w:rsidR="009657A2" w:rsidRPr="00790839">
        <w:rPr>
          <w:lang w:val="en-US"/>
        </w:rPr>
        <w:t>i</w:t>
      </w:r>
      <w:r w:rsidRPr="00790839">
        <w:rPr>
          <w:lang w:val="en-US"/>
        </w:rPr>
        <w:t>n Appendix 4. It is not possible for us to estimate how much more</w:t>
      </w:r>
      <w:r w:rsidR="009657A2" w:rsidRPr="00790839">
        <w:rPr>
          <w:lang w:val="en-US"/>
        </w:rPr>
        <w:t xml:space="preserve"> </w:t>
      </w:r>
      <w:r w:rsidRPr="00790839">
        <w:rPr>
          <w:lang w:val="en-US"/>
        </w:rPr>
        <w:t>they should spend each year if effect is given to our proposals for more</w:t>
      </w:r>
      <w:r w:rsidR="009657A2" w:rsidRPr="00790839">
        <w:rPr>
          <w:lang w:val="en-US"/>
        </w:rPr>
        <w:t xml:space="preserve"> </w:t>
      </w:r>
      <w:r w:rsidRPr="00790839">
        <w:rPr>
          <w:lang w:val="en-US"/>
        </w:rPr>
        <w:t>and better provision for the Youth Service. There are far too many</w:t>
      </w:r>
      <w:r w:rsidR="009657A2" w:rsidRPr="00790839">
        <w:rPr>
          <w:lang w:val="en-US"/>
        </w:rPr>
        <w:t xml:space="preserve"> </w:t>
      </w:r>
      <w:r w:rsidRPr="00790839">
        <w:rPr>
          <w:lang w:val="en-US"/>
        </w:rPr>
        <w:t>imponderable factors to make any calculation practicable, and much must</w:t>
      </w:r>
      <w:r w:rsidR="009657A2" w:rsidRPr="00790839">
        <w:rPr>
          <w:lang w:val="en-US"/>
        </w:rPr>
        <w:t xml:space="preserve"> </w:t>
      </w:r>
      <w:r w:rsidRPr="00790839">
        <w:rPr>
          <w:lang w:val="en-US"/>
        </w:rPr>
        <w:t>depend on the needs revealed by a revision of the authorities' schemes of</w:t>
      </w:r>
      <w:r w:rsidR="009657A2" w:rsidRPr="00790839">
        <w:rPr>
          <w:lang w:val="en-US"/>
        </w:rPr>
        <w:t xml:space="preserve"> </w:t>
      </w:r>
      <w:r w:rsidRPr="00790839">
        <w:rPr>
          <w:lang w:val="en-US"/>
        </w:rPr>
        <w:t>further education. We are convinced, however, that the major part in the local development of youth work must be played by the authorities, and that they will therefore need to spend considerably more on the Service than they do at present, in the ways we have indicated in Chapters 4 and 5, if real progress is to be achieved. All the expenditure which they incur as local education authorities, and any which they may incur under the Physical Training and Recreation Act, 1937, in providing or helping with the provision of facilities with which that Act is concerned, ranks as</w:t>
      </w:r>
      <w:r w:rsidR="009657A2" w:rsidRPr="00790839">
        <w:rPr>
          <w:lang w:val="en-US"/>
        </w:rPr>
        <w:t xml:space="preserve"> </w:t>
      </w:r>
      <w:r w:rsidRPr="00790839">
        <w:rPr>
          <w:lang w:val="en-US"/>
        </w:rPr>
        <w:t>relevant expenditure for the purpose of general grants payable to them</w:t>
      </w:r>
      <w:r w:rsidR="009657A2" w:rsidRPr="00790839">
        <w:rPr>
          <w:lang w:val="en-US"/>
        </w:rPr>
        <w:t xml:space="preserve"> </w:t>
      </w:r>
      <w:r w:rsidRPr="00790839">
        <w:rPr>
          <w:lang w:val="en-US"/>
        </w:rPr>
        <w:t>under the Local Government Act, 1958. If it is decided that they ought to undertake more expenditure on this branch of further education or in</w:t>
      </w:r>
      <w:r w:rsidR="009657A2" w:rsidRPr="00790839">
        <w:rPr>
          <w:lang w:val="en-US"/>
        </w:rPr>
        <w:t xml:space="preserve"> </w:t>
      </w:r>
      <w:r w:rsidRPr="00790839">
        <w:rPr>
          <w:lang w:val="en-US"/>
        </w:rPr>
        <w:t xml:space="preserve">respect of those facilities, it will be essential for this additional expenditure to be matched by additional general grants. It will be for the Minister to see that this is done, and we should expect the Development Council to advise him about it. If it is found that the development of youth work is being hindered because the general grants cannot be increased during the periods for which they operate, we suggest that some separate percentage grants should be introduced in respect of Youth Service expenditure, at least during the ten-year period of development we have recommended. This would not create a precedent, but we </w:t>
      </w:r>
      <w:proofErr w:type="spellStart"/>
      <w:r w:rsidRPr="00790839">
        <w:rPr>
          <w:lang w:val="en-US"/>
        </w:rPr>
        <w:t>realise</w:t>
      </w:r>
      <w:proofErr w:type="spellEnd"/>
      <w:r w:rsidRPr="00790839">
        <w:rPr>
          <w:lang w:val="en-US"/>
        </w:rPr>
        <w:t xml:space="preserve"> that it might involve legislation to amend the First Schedule to the Local Government Act, 1958. It might in any case be needed for expenditure incurred by local education authorities on an emergency scheme for the training of youth leaders.</w:t>
      </w:r>
    </w:p>
    <w:p w14:paraId="37727781" w14:textId="77777777" w:rsidR="00790839" w:rsidRDefault="0003337D" w:rsidP="00124835">
      <w:pPr>
        <w:pStyle w:val="Normal2"/>
        <w:rPr>
          <w:lang w:val="en-US"/>
        </w:rPr>
      </w:pPr>
      <w:r w:rsidRPr="00790839">
        <w:rPr>
          <w:lang w:val="en-US"/>
        </w:rPr>
        <w:t xml:space="preserve">In this context we </w:t>
      </w:r>
      <w:proofErr w:type="gramStart"/>
      <w:r w:rsidRPr="00790839">
        <w:rPr>
          <w:lang w:val="en-US"/>
        </w:rPr>
        <w:t>have to</w:t>
      </w:r>
      <w:proofErr w:type="gramEnd"/>
      <w:r w:rsidRPr="00790839">
        <w:rPr>
          <w:lang w:val="en-US"/>
        </w:rPr>
        <w:t xml:space="preserve"> consider the fact that the Ministry continue to control the capital expenditure of local education authorities. These authorities are at present undertaking very large </w:t>
      </w:r>
      <w:proofErr w:type="spellStart"/>
      <w:r w:rsidRPr="00790839">
        <w:rPr>
          <w:lang w:val="en-US"/>
        </w:rPr>
        <w:t>programmes</w:t>
      </w:r>
      <w:proofErr w:type="spellEnd"/>
      <w:r w:rsidRPr="00790839">
        <w:rPr>
          <w:lang w:val="en-US"/>
        </w:rPr>
        <w:t xml:space="preserve"> of capital expenditure on premises and equipment for secondary schools, technical </w:t>
      </w:r>
      <w:proofErr w:type="gramStart"/>
      <w:r w:rsidRPr="00790839">
        <w:rPr>
          <w:lang w:val="en-US"/>
        </w:rPr>
        <w:t>colleges</w:t>
      </w:r>
      <w:proofErr w:type="gramEnd"/>
      <w:r w:rsidRPr="00790839">
        <w:rPr>
          <w:lang w:val="en-US"/>
        </w:rPr>
        <w:t xml:space="preserve"> and teacher training colleges. Despite these various capital </w:t>
      </w:r>
      <w:proofErr w:type="gramStart"/>
      <w:r w:rsidRPr="00790839">
        <w:rPr>
          <w:lang w:val="en-US"/>
        </w:rPr>
        <w:t>commitments</w:t>
      </w:r>
      <w:proofErr w:type="gramEnd"/>
      <w:r w:rsidRPr="00790839">
        <w:rPr>
          <w:lang w:val="en-US"/>
        </w:rPr>
        <w:t xml:space="preserve"> we think that they should be permitted to undertake more capital expenditure on the Youth Service than they can now. At present their further education building </w:t>
      </w:r>
      <w:proofErr w:type="spellStart"/>
      <w:r w:rsidRPr="00790839">
        <w:rPr>
          <w:lang w:val="en-US"/>
        </w:rPr>
        <w:t>programmes</w:t>
      </w:r>
      <w:proofErr w:type="spellEnd"/>
      <w:r w:rsidRPr="00790839">
        <w:rPr>
          <w:lang w:val="en-US"/>
        </w:rPr>
        <w:t xml:space="preserve"> (for projects costing more than </w:t>
      </w:r>
      <w:r w:rsidR="00D01907" w:rsidRPr="00790839">
        <w:rPr>
          <w:lang w:val="en-US"/>
        </w:rPr>
        <w:t>£</w:t>
      </w:r>
      <w:r w:rsidRPr="00790839">
        <w:rPr>
          <w:lang w:val="en-US"/>
        </w:rPr>
        <w:t>20,000 each) are for practical purposes restricted to technical,</w:t>
      </w:r>
      <w:r w:rsidR="00D01907" w:rsidRPr="00790839">
        <w:rPr>
          <w:lang w:val="en-US"/>
        </w:rPr>
        <w:t xml:space="preserve"> </w:t>
      </w:r>
      <w:r w:rsidRPr="00790839">
        <w:rPr>
          <w:lang w:val="en-US"/>
        </w:rPr>
        <w:t xml:space="preserve">commercial and art establishments, and projects for youth </w:t>
      </w:r>
      <w:proofErr w:type="spellStart"/>
      <w:r w:rsidRPr="00790839">
        <w:rPr>
          <w:lang w:val="en-US"/>
        </w:rPr>
        <w:t>centres</w:t>
      </w:r>
      <w:proofErr w:type="spellEnd"/>
      <w:r w:rsidRPr="00790839">
        <w:rPr>
          <w:lang w:val="en-US"/>
        </w:rPr>
        <w:t xml:space="preserve"> have little chance of finding a place in </w:t>
      </w:r>
      <w:proofErr w:type="spellStart"/>
      <w:r w:rsidRPr="00790839">
        <w:rPr>
          <w:lang w:val="en-US"/>
        </w:rPr>
        <w:t>programmes</w:t>
      </w:r>
      <w:proofErr w:type="spellEnd"/>
      <w:r w:rsidRPr="00790839">
        <w:rPr>
          <w:lang w:val="en-US"/>
        </w:rPr>
        <w:t xml:space="preserve">. But the authorities ought to be able to provide such </w:t>
      </w:r>
      <w:proofErr w:type="spellStart"/>
      <w:r w:rsidRPr="00790839">
        <w:rPr>
          <w:lang w:val="en-US"/>
        </w:rPr>
        <w:t>centres</w:t>
      </w:r>
      <w:proofErr w:type="spellEnd"/>
      <w:r w:rsidRPr="00790839">
        <w:rPr>
          <w:lang w:val="en-US"/>
        </w:rPr>
        <w:t xml:space="preserve"> if they need them, and we therefore recommend that the Ministry should revise their capital investment control arrangements to make this possible. </w:t>
      </w:r>
    </w:p>
    <w:p w14:paraId="0F281599" w14:textId="77777777" w:rsidR="00790839" w:rsidRDefault="0003337D" w:rsidP="00124835">
      <w:pPr>
        <w:pStyle w:val="Normal2"/>
        <w:rPr>
          <w:lang w:val="en-US"/>
        </w:rPr>
      </w:pPr>
      <w:r w:rsidRPr="0003337D">
        <w:rPr>
          <w:lang w:val="en-US"/>
        </w:rPr>
        <w:t xml:space="preserve">Projects costing not more than </w:t>
      </w:r>
      <w:r w:rsidR="00D01907">
        <w:rPr>
          <w:lang w:val="en-US"/>
        </w:rPr>
        <w:t>£</w:t>
      </w:r>
      <w:r w:rsidRPr="0003337D">
        <w:rPr>
          <w:lang w:val="en-US"/>
        </w:rPr>
        <w:t>20,000 can be dealt with by the authorities out of the "minor works" allocations made to them by the</w:t>
      </w:r>
      <w:r w:rsidR="0088514A">
        <w:rPr>
          <w:lang w:val="en-US"/>
        </w:rPr>
        <w:t xml:space="preserve"> </w:t>
      </w:r>
      <w:r w:rsidRPr="0003337D">
        <w:rPr>
          <w:lang w:val="en-US"/>
        </w:rPr>
        <w:t>Ministry. They have discretion to use these allocations as they wish, but</w:t>
      </w:r>
      <w:r w:rsidR="0088514A">
        <w:rPr>
          <w:lang w:val="en-US"/>
        </w:rPr>
        <w:t xml:space="preserve"> </w:t>
      </w:r>
      <w:r w:rsidRPr="0003337D">
        <w:rPr>
          <w:lang w:val="en-US"/>
        </w:rPr>
        <w:t>inevitably the claims upon them are many. It seems to us that, if the</w:t>
      </w:r>
      <w:r w:rsidR="0088514A">
        <w:rPr>
          <w:lang w:val="en-US"/>
        </w:rPr>
        <w:t xml:space="preserve"> </w:t>
      </w:r>
      <w:r w:rsidRPr="0003337D">
        <w:rPr>
          <w:lang w:val="en-US"/>
        </w:rPr>
        <w:t>Youth Service is to be revived and developed, the authorities must have suf</w:t>
      </w:r>
      <w:r w:rsidR="0088514A">
        <w:rPr>
          <w:lang w:val="en-US"/>
        </w:rPr>
        <w:t>f</w:t>
      </w:r>
      <w:r w:rsidRPr="0003337D">
        <w:rPr>
          <w:lang w:val="en-US"/>
        </w:rPr>
        <w:t>icient allocations to enable them to undertake the necessary capital</w:t>
      </w:r>
      <w:r w:rsidR="0088514A">
        <w:rPr>
          <w:lang w:val="en-US"/>
        </w:rPr>
        <w:t xml:space="preserve"> e</w:t>
      </w:r>
      <w:r w:rsidRPr="0003337D">
        <w:rPr>
          <w:lang w:val="en-US"/>
        </w:rPr>
        <w:t>xpenditure for minor jobs for the Service. It will be for the Ministry to</w:t>
      </w:r>
      <w:r w:rsidR="0088514A">
        <w:rPr>
          <w:lang w:val="en-US"/>
        </w:rPr>
        <w:t xml:space="preserve"> </w:t>
      </w:r>
      <w:r w:rsidRPr="0003337D">
        <w:rPr>
          <w:lang w:val="en-US"/>
        </w:rPr>
        <w:t>consider how their present control arrangements can best be modified to</w:t>
      </w:r>
      <w:r w:rsidR="0088514A">
        <w:rPr>
          <w:lang w:val="en-US"/>
        </w:rPr>
        <w:t xml:space="preserve"> </w:t>
      </w:r>
      <w:r w:rsidRPr="0003337D">
        <w:rPr>
          <w:lang w:val="en-US"/>
        </w:rPr>
        <w:t>provide for this. If the general allocations cannot conveniently be enlarged, each authority should have a special additional allocation sufficient to meet their Youth Service needs</w:t>
      </w:r>
    </w:p>
    <w:p w14:paraId="70951D12" w14:textId="77777777" w:rsidR="00790839" w:rsidRDefault="0003337D" w:rsidP="00124835">
      <w:pPr>
        <w:pStyle w:val="Normal2"/>
        <w:rPr>
          <w:lang w:val="en-US"/>
        </w:rPr>
      </w:pPr>
      <w:r w:rsidRPr="00790839">
        <w:rPr>
          <w:lang w:val="en-US"/>
        </w:rPr>
        <w:t xml:space="preserve">Much of the evidence presented to us </w:t>
      </w:r>
      <w:proofErr w:type="spellStart"/>
      <w:r w:rsidRPr="00790839">
        <w:rPr>
          <w:lang w:val="en-US"/>
        </w:rPr>
        <w:t>emphasises</w:t>
      </w:r>
      <w:proofErr w:type="spellEnd"/>
      <w:r w:rsidRPr="00790839">
        <w:rPr>
          <w:lang w:val="en-US"/>
        </w:rPr>
        <w:t xml:space="preserve"> the difficulties caused to local voluntary bodies by the marked variations in policy and practice which exist between local education authorities in their attitude towards the Service. Most irksome are the variations in (</w:t>
      </w:r>
      <w:proofErr w:type="spellStart"/>
      <w:r w:rsidRPr="00790839">
        <w:rPr>
          <w:lang w:val="en-US"/>
        </w:rPr>
        <w:t>i</w:t>
      </w:r>
      <w:proofErr w:type="spellEnd"/>
      <w:r w:rsidRPr="00790839">
        <w:rPr>
          <w:lang w:val="en-US"/>
        </w:rPr>
        <w:t>) local awards by authorities to people attending training courses, (ii) grants towards the salaries of full-time leaders employed by voluntary bodies and (iii) grants towards expenditure incurred by voluntary bodies on training and on local or regional administration. The example of those which become known in Youth Service circles as the "better" authorities is always there for comparison: authorities, for example, who will make generous training awards; authorities who will pay the whole of a full-time leader's salary; and authorities who set out to raise standards by matching expert advice</w:t>
      </w:r>
      <w:r w:rsidR="002F56BE" w:rsidRPr="00790839">
        <w:rPr>
          <w:lang w:val="en-US"/>
        </w:rPr>
        <w:t xml:space="preserve"> </w:t>
      </w:r>
      <w:r w:rsidRPr="00790839">
        <w:rPr>
          <w:lang w:val="en-US"/>
        </w:rPr>
        <w:t>with stimulating maintenance grants. Obviously, however, there will be variations in a national system which is locally administered. We have no wish</w:t>
      </w:r>
      <w:r w:rsidR="002F56BE" w:rsidRPr="00790839">
        <w:rPr>
          <w:lang w:val="en-US"/>
        </w:rPr>
        <w:t xml:space="preserve"> </w:t>
      </w:r>
      <w:r w:rsidRPr="00790839">
        <w:rPr>
          <w:lang w:val="en-US"/>
        </w:rPr>
        <w:t xml:space="preserve">to invade the proper autonomy of local education authorities. We believe, however, that in practice there are standards below which an authority should not fall in providing for the Youth Service in their area. Our enquiries show that several authorities give substantial annual maintenance grants to local voluntary groups; for example, grants which cover the greater part of the rent, rates, </w:t>
      </w:r>
      <w:proofErr w:type="gramStart"/>
      <w:r w:rsidRPr="00790839">
        <w:rPr>
          <w:lang w:val="en-US"/>
        </w:rPr>
        <w:t>heating</w:t>
      </w:r>
      <w:proofErr w:type="gramEnd"/>
      <w:r w:rsidRPr="00790839">
        <w:rPr>
          <w:lang w:val="en-US"/>
        </w:rPr>
        <w:t xml:space="preserve"> and lighting of </w:t>
      </w:r>
      <w:r w:rsidRPr="00790839">
        <w:rPr>
          <w:lang w:val="en-US"/>
        </w:rPr>
        <w:lastRenderedPageBreak/>
        <w:t xml:space="preserve">premises. Moreover, where they are satisfied that appointments are justified and that need exists, several authorities also pay up to 100 per cent. of the salaries of full-time leaders, using for teachers and others with equivalent qualifications the Burnham scales of salaries approved for teachers in primary and secondary schools, and for unqualified leaders a somewhat lower scale. For part-time leaders, assistance is often given at the rates applicable to the staff of evening institutes. Grants are also made towards the maintenance and travelling expenses of leaders and senior members attending approved training courses </w:t>
      </w:r>
      <w:proofErr w:type="spellStart"/>
      <w:r w:rsidRPr="00790839">
        <w:rPr>
          <w:lang w:val="en-US"/>
        </w:rPr>
        <w:t>organised</w:t>
      </w:r>
      <w:proofErr w:type="spellEnd"/>
      <w:r w:rsidRPr="00790839">
        <w:rPr>
          <w:lang w:val="en-US"/>
        </w:rPr>
        <w:t xml:space="preserve"> severally or jointly by authorities and voluntary bodies themselves. The usual rate of these grants is 50 per cent. of the cost, and it may amount to 100 per cent. in special cases, e.g., for special leadership training courses </w:t>
      </w:r>
      <w:proofErr w:type="spellStart"/>
      <w:r w:rsidRPr="00790839">
        <w:rPr>
          <w:lang w:val="en-US"/>
        </w:rPr>
        <w:t>organised</w:t>
      </w:r>
      <w:proofErr w:type="spellEnd"/>
      <w:r w:rsidRPr="00790839">
        <w:rPr>
          <w:lang w:val="en-US"/>
        </w:rPr>
        <w:t xml:space="preserve"> for voluntary workers. In </w:t>
      </w:r>
      <w:proofErr w:type="gramStart"/>
      <w:r w:rsidRPr="00790839">
        <w:rPr>
          <w:lang w:val="en-US"/>
        </w:rPr>
        <w:t>addition</w:t>
      </w:r>
      <w:proofErr w:type="gramEnd"/>
      <w:r w:rsidRPr="00790839">
        <w:rPr>
          <w:lang w:val="en-US"/>
        </w:rPr>
        <w:t xml:space="preserve"> some authorities give small special grants to help new groups establish themselves, and to encourage experimental work;</w:t>
      </w:r>
      <w:r w:rsidR="00790839">
        <w:rPr>
          <w:lang w:val="en-US"/>
        </w:rPr>
        <w:t xml:space="preserve"> </w:t>
      </w:r>
      <w:r w:rsidRPr="00790839">
        <w:rPr>
          <w:lang w:val="en-US"/>
        </w:rPr>
        <w:t xml:space="preserve">and they also assist the local headquarters of some voluntary youth and specialist </w:t>
      </w:r>
      <w:proofErr w:type="spellStart"/>
      <w:r w:rsidRPr="00790839">
        <w:rPr>
          <w:lang w:val="en-US"/>
        </w:rPr>
        <w:t>organisations</w:t>
      </w:r>
      <w:proofErr w:type="spellEnd"/>
      <w:r w:rsidRPr="00790839">
        <w:rPr>
          <w:lang w:val="en-US"/>
        </w:rPr>
        <w:t xml:space="preserve"> which they consider deserve help. In our view</w:t>
      </w:r>
      <w:r w:rsidR="007E3A10" w:rsidRPr="00790839">
        <w:rPr>
          <w:lang w:val="en-US"/>
        </w:rPr>
        <w:t xml:space="preserve"> </w:t>
      </w:r>
      <w:r w:rsidRPr="00790839">
        <w:rPr>
          <w:lang w:val="en-US"/>
        </w:rPr>
        <w:t>assistance on these lines and scales constitutes the appropriate minimum</w:t>
      </w:r>
      <w:r w:rsidR="007E3A10" w:rsidRPr="00790839">
        <w:rPr>
          <w:lang w:val="en-US"/>
        </w:rPr>
        <w:t xml:space="preserve"> </w:t>
      </w:r>
      <w:r w:rsidRPr="00790839">
        <w:rPr>
          <w:lang w:val="en-US"/>
        </w:rPr>
        <w:t>level of aid which local education authorities can be expected to give to</w:t>
      </w:r>
      <w:r w:rsidR="007E3A10" w:rsidRPr="00790839">
        <w:rPr>
          <w:lang w:val="en-US"/>
        </w:rPr>
        <w:t xml:space="preserve"> </w:t>
      </w:r>
      <w:r w:rsidRPr="00790839">
        <w:rPr>
          <w:lang w:val="en-US"/>
        </w:rPr>
        <w:t>voluntary bodies. For the future, however, more generous aid than this may well be needed, and we should like to see greater and more consistent</w:t>
      </w:r>
      <w:r w:rsidR="00FB1365" w:rsidRPr="00790839">
        <w:rPr>
          <w:lang w:val="en-US"/>
        </w:rPr>
        <w:t xml:space="preserve"> </w:t>
      </w:r>
      <w:r w:rsidRPr="00790839">
        <w:rPr>
          <w:lang w:val="en-US"/>
        </w:rPr>
        <w:t>financial support given to those voluntary bodies which merit it</w:t>
      </w:r>
      <w:r w:rsidR="00FB1365" w:rsidRPr="00790839">
        <w:rPr>
          <w:lang w:val="en-US"/>
        </w:rPr>
        <w:t xml:space="preserve">.  </w:t>
      </w:r>
      <w:r w:rsidRPr="00790839">
        <w:rPr>
          <w:lang w:val="en-US"/>
        </w:rPr>
        <w:t>Assistance on these lines involves an assessment of the value of the work done, and calls for some form of recognition of groups, so that standards may be assured in return for support from public funds</w:t>
      </w:r>
      <w:r w:rsidR="00790839">
        <w:rPr>
          <w:lang w:val="en-US"/>
        </w:rPr>
        <w:t>.</w:t>
      </w:r>
    </w:p>
    <w:p w14:paraId="337DE322" w14:textId="77777777" w:rsidR="00790839" w:rsidRDefault="0003337D" w:rsidP="00124835">
      <w:pPr>
        <w:pStyle w:val="Normal2"/>
        <w:rPr>
          <w:lang w:val="en-US"/>
        </w:rPr>
      </w:pPr>
      <w:r w:rsidRPr="0003337D">
        <w:rPr>
          <w:lang w:val="en-US"/>
        </w:rPr>
        <w:t>The review of schemes of further education, to which we have</w:t>
      </w:r>
      <w:r w:rsidR="00FB1365">
        <w:rPr>
          <w:lang w:val="en-US"/>
        </w:rPr>
        <w:t xml:space="preserve"> </w:t>
      </w:r>
      <w:r w:rsidRPr="0003337D">
        <w:rPr>
          <w:lang w:val="en-US"/>
        </w:rPr>
        <w:t>referred in Chapter 4, will give authorities a chance to re-examine their</w:t>
      </w:r>
      <w:r w:rsidR="00FB1365">
        <w:rPr>
          <w:lang w:val="en-US"/>
        </w:rPr>
        <w:t xml:space="preserve"> </w:t>
      </w:r>
      <w:r w:rsidRPr="0003337D">
        <w:rPr>
          <w:lang w:val="en-US"/>
        </w:rPr>
        <w:t>existing arrangements for grants and loans, so as to ensure that they make</w:t>
      </w:r>
      <w:r w:rsidR="00FB1365">
        <w:rPr>
          <w:lang w:val="en-US"/>
        </w:rPr>
        <w:t xml:space="preserve"> </w:t>
      </w:r>
      <w:r w:rsidRPr="0003337D">
        <w:rPr>
          <w:lang w:val="en-US"/>
        </w:rPr>
        <w:t xml:space="preserve">the maximum use of voluntary effort in their areas. They will need also to consider the staff they themselves employ in </w:t>
      </w:r>
      <w:proofErr w:type="spellStart"/>
      <w:r w:rsidRPr="0003337D">
        <w:rPr>
          <w:lang w:val="en-US"/>
        </w:rPr>
        <w:t>organising</w:t>
      </w:r>
      <w:proofErr w:type="spellEnd"/>
      <w:r w:rsidRPr="0003337D">
        <w:rPr>
          <w:lang w:val="en-US"/>
        </w:rPr>
        <w:t xml:space="preserve"> and servicing. We would make a plea here for adequate administrative and clerical help for their youth departments, so that trained people can be kept in the field.</w:t>
      </w:r>
    </w:p>
    <w:p w14:paraId="5705F8F7" w14:textId="5FE01B22" w:rsidR="005C414F" w:rsidRDefault="0003337D" w:rsidP="00124835">
      <w:pPr>
        <w:pStyle w:val="Normal2"/>
        <w:rPr>
          <w:lang w:val="en-US"/>
        </w:rPr>
      </w:pPr>
      <w:r w:rsidRPr="0003337D">
        <w:rPr>
          <w:lang w:val="en-US"/>
        </w:rPr>
        <w:t>We hope that local education authorities will also provide money for experimental work, for adventure schemes, for aiding at an</w:t>
      </w:r>
      <w:r w:rsidR="005C414F">
        <w:rPr>
          <w:lang w:val="en-US"/>
        </w:rPr>
        <w:t xml:space="preserve"> </w:t>
      </w:r>
      <w:r w:rsidRPr="0003337D">
        <w:rPr>
          <w:lang w:val="en-US"/>
        </w:rPr>
        <w:t>adequate</w:t>
      </w:r>
      <w:r w:rsidR="005C414F">
        <w:rPr>
          <w:lang w:val="en-US"/>
        </w:rPr>
        <w:t xml:space="preserve"> </w:t>
      </w:r>
      <w:r w:rsidRPr="0003337D">
        <w:rPr>
          <w:lang w:val="en-US"/>
        </w:rPr>
        <w:t xml:space="preserve">level local groups and </w:t>
      </w:r>
      <w:proofErr w:type="spellStart"/>
      <w:r w:rsidRPr="0003337D">
        <w:rPr>
          <w:lang w:val="en-US"/>
        </w:rPr>
        <w:t>organisations</w:t>
      </w:r>
      <w:proofErr w:type="spellEnd"/>
      <w:r w:rsidRPr="0003337D">
        <w:rPr>
          <w:lang w:val="en-US"/>
        </w:rPr>
        <w:t xml:space="preserve">, including those which provide services for the Youth Service as well as those with an individual membership. They may wish to try various new methods themselves, but they should certainly be on the look-out for original developments and new voluntary groups which may require nursing along. Authorities may care to </w:t>
      </w:r>
      <w:r w:rsidR="005C414F">
        <w:rPr>
          <w:lang w:val="en-US"/>
        </w:rPr>
        <w:t>o</w:t>
      </w:r>
      <w:r w:rsidRPr="0003337D">
        <w:rPr>
          <w:lang w:val="en-US"/>
        </w:rPr>
        <w:t xml:space="preserve">bserve the same sort of distinction between basic and special grants which we have already recommended to the Ministry in paragraph 303. </w:t>
      </w:r>
    </w:p>
    <w:p w14:paraId="7C644696" w14:textId="1B2CF63F" w:rsidR="0003337D" w:rsidRPr="0003337D" w:rsidRDefault="0003337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6FD3D9BF" w14:textId="77777777" w:rsidR="00BD1126" w:rsidRPr="008C650C" w:rsidRDefault="0003337D" w:rsidP="00790839">
      <w:pPr>
        <w:pStyle w:val="Heading2"/>
      </w:pPr>
      <w:bookmarkStart w:id="62" w:name="_Toc44859755"/>
      <w:r w:rsidRPr="008C650C">
        <w:t>EXPENDITURE BY OTHER LOCAL AUTHORITIES</w:t>
      </w:r>
      <w:bookmarkEnd w:id="62"/>
      <w:r w:rsidRPr="008C650C">
        <w:t xml:space="preserve"> </w:t>
      </w:r>
    </w:p>
    <w:p w14:paraId="063CED39" w14:textId="77777777" w:rsidR="00BD1126" w:rsidRDefault="00BD1126"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400474A7" w14:textId="7F7F6BE2" w:rsidR="00AE1871" w:rsidRPr="00790839" w:rsidRDefault="0003337D" w:rsidP="00124835">
      <w:pPr>
        <w:pStyle w:val="Normal2"/>
        <w:rPr>
          <w:lang w:val="en-US"/>
        </w:rPr>
      </w:pPr>
      <w:r w:rsidRPr="00790839">
        <w:rPr>
          <w:lang w:val="en-US"/>
        </w:rPr>
        <w:t>The Physical Training and Recreation Act, 1937, empowers local authorities to provide facilities, not merely for certain forms of physical</w:t>
      </w:r>
      <w:r w:rsidR="00BD1126" w:rsidRPr="00790839">
        <w:rPr>
          <w:lang w:val="en-US"/>
        </w:rPr>
        <w:t xml:space="preserve"> </w:t>
      </w:r>
      <w:r w:rsidRPr="00790839">
        <w:rPr>
          <w:lang w:val="en-US"/>
        </w:rPr>
        <w:t xml:space="preserve">training, but also "for the purpose of </w:t>
      </w:r>
      <w:proofErr w:type="spellStart"/>
      <w:r w:rsidRPr="00790839">
        <w:rPr>
          <w:lang w:val="en-US"/>
        </w:rPr>
        <w:t>centres</w:t>
      </w:r>
      <w:proofErr w:type="spellEnd"/>
      <w:r w:rsidRPr="00790839">
        <w:rPr>
          <w:lang w:val="en-US"/>
        </w:rPr>
        <w:t xml:space="preserve"> for the use of clubs, societies or </w:t>
      </w:r>
      <w:proofErr w:type="spellStart"/>
      <w:r w:rsidRPr="00790839">
        <w:rPr>
          <w:lang w:val="en-US"/>
        </w:rPr>
        <w:t>organisations</w:t>
      </w:r>
      <w:proofErr w:type="spellEnd"/>
      <w:r w:rsidRPr="00790839">
        <w:rPr>
          <w:lang w:val="en-US"/>
        </w:rPr>
        <w:t xml:space="preserve"> having athletic, social and educational objects". The authorities may also contribute towards the expenses incurred by other local authorities or by voluntary bodies in providing or maintaining such facilities within their areas; and the Physical Training and Recreation Act, 1958, made it clear that any such contribution to a voluntary body might take the form of a loan. It does not appear that the local authorities who are not local education authorities make extensive use of these powers</w:t>
      </w:r>
      <w:r w:rsidR="008E3480" w:rsidRPr="00790839">
        <w:rPr>
          <w:lang w:val="en-US"/>
        </w:rPr>
        <w:t>.</w:t>
      </w:r>
      <w:r w:rsidRPr="00790839">
        <w:rPr>
          <w:lang w:val="en-US"/>
        </w:rPr>
        <w:t xml:space="preserve"> There seems, however, no obvious reason why minor authorities should not take advantage of them, either to provide facilities for youth work themselves or to contribute towards the cost of provision made by voluntary bodies or other authorities. We recommend that their attention should be drawn to these powers and to the desirability of using them in the interests of young people in the 14—20 age range. </w:t>
      </w:r>
    </w:p>
    <w:p w14:paraId="3C9BCE63" w14:textId="0C77EFCA" w:rsidR="0003337D" w:rsidRPr="0003337D" w:rsidRDefault="0003337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40498B80" w14:textId="77777777" w:rsidR="0003337D" w:rsidRPr="008C650C" w:rsidRDefault="0003337D" w:rsidP="00790839">
      <w:pPr>
        <w:pStyle w:val="Heading2"/>
      </w:pPr>
      <w:bookmarkStart w:id="63" w:name="_Toc44859756"/>
      <w:r w:rsidRPr="008C650C">
        <w:t>CONTRIBUTIONS FROM VOLUNTARY SOURCES</w:t>
      </w:r>
      <w:bookmarkEnd w:id="63"/>
      <w:r w:rsidRPr="008C650C">
        <w:t xml:space="preserve"> </w:t>
      </w:r>
      <w:r w:rsidRPr="008C650C">
        <w:br/>
      </w:r>
    </w:p>
    <w:p w14:paraId="561E8625" w14:textId="77777777" w:rsidR="00790839" w:rsidRDefault="0003337D" w:rsidP="00124835">
      <w:pPr>
        <w:pStyle w:val="Normal2"/>
        <w:rPr>
          <w:lang w:val="en-US"/>
        </w:rPr>
      </w:pPr>
      <w:r w:rsidRPr="00790839">
        <w:rPr>
          <w:lang w:val="en-US"/>
        </w:rPr>
        <w:t>The Youth Service we want to see, being a partnership between the statutory and the voluntary, should not subsist solely on public funds</w:t>
      </w:r>
      <w:r w:rsidR="00AE1871" w:rsidRPr="00790839">
        <w:rPr>
          <w:lang w:val="en-US"/>
        </w:rPr>
        <w:t xml:space="preserve">.  </w:t>
      </w:r>
      <w:r w:rsidRPr="00790839">
        <w:rPr>
          <w:lang w:val="en-US"/>
        </w:rPr>
        <w:t>In spite, therefore, of the increases which we have suggested in grants from the Ministry and expenditure by local authorities, it is evident that if</w:t>
      </w:r>
      <w:r w:rsidR="00D01F72" w:rsidRPr="00790839">
        <w:rPr>
          <w:lang w:val="en-US"/>
        </w:rPr>
        <w:t xml:space="preserve"> </w:t>
      </w:r>
      <w:r w:rsidRPr="00790839">
        <w:rPr>
          <w:lang w:val="en-US"/>
        </w:rPr>
        <w:t>the principle of partnership is to prove effective in practice, increased contributions must be found from voluntary sources as well. To suggest any</w:t>
      </w:r>
      <w:r w:rsidR="00D01F72" w:rsidRPr="00790839">
        <w:rPr>
          <w:lang w:val="en-US"/>
        </w:rPr>
        <w:t xml:space="preserve"> </w:t>
      </w:r>
      <w:r w:rsidRPr="00790839">
        <w:rPr>
          <w:lang w:val="en-US"/>
        </w:rPr>
        <w:t xml:space="preserve">pattern which affected radically the balance between voluntary and statutory responsibility would weaken the partnership. It follows that </w:t>
      </w:r>
      <w:r w:rsidRPr="00790839">
        <w:rPr>
          <w:lang w:val="en-US"/>
        </w:rPr>
        <w:lastRenderedPageBreak/>
        <w:t>voluntary sources of assistance will have to be tapped harder than before, and that the voluntary bodies themselves must have the courage to do the tapping.</w:t>
      </w:r>
    </w:p>
    <w:p w14:paraId="6C6FA410" w14:textId="77777777" w:rsidR="00790839" w:rsidRDefault="0003337D" w:rsidP="00124835">
      <w:pPr>
        <w:pStyle w:val="Normal2"/>
        <w:rPr>
          <w:lang w:val="en-US"/>
        </w:rPr>
      </w:pPr>
      <w:r w:rsidRPr="0003337D">
        <w:rPr>
          <w:lang w:val="en-US"/>
        </w:rPr>
        <w:t xml:space="preserve">We believe that there is an increasing scope for voluntary contributions at two levels. At the national level we should like to see a concerted campaign designed to explain to the public generally what the Youth </w:t>
      </w:r>
      <w:r w:rsidR="00DB50BA">
        <w:rPr>
          <w:lang w:val="en-US"/>
        </w:rPr>
        <w:t>S</w:t>
      </w:r>
      <w:r w:rsidRPr="0003337D">
        <w:rPr>
          <w:lang w:val="en-US"/>
        </w:rPr>
        <w:t>ervice can do and how much it depends upon their support. We should</w:t>
      </w:r>
      <w:r w:rsidR="00DB50BA">
        <w:rPr>
          <w:lang w:val="en-US"/>
        </w:rPr>
        <w:t xml:space="preserve"> </w:t>
      </w:r>
      <w:r w:rsidRPr="0003337D">
        <w:rPr>
          <w:lang w:val="en-US"/>
        </w:rPr>
        <w:t xml:space="preserve">hope that all the national voluntary youth </w:t>
      </w:r>
      <w:proofErr w:type="spellStart"/>
      <w:r w:rsidRPr="0003337D">
        <w:rPr>
          <w:lang w:val="en-US"/>
        </w:rPr>
        <w:t>organisations</w:t>
      </w:r>
      <w:proofErr w:type="spellEnd"/>
      <w:r w:rsidRPr="0003337D">
        <w:rPr>
          <w:lang w:val="en-US"/>
        </w:rPr>
        <w:t xml:space="preserve"> might be prepared to combine in supporting a national appeal. Part of the proceeds of such an appeal might properly be earmarked for purely national work. The rest could perhaps be used to assist local development where it is needed most. The national appeal would not rule out parallel regional or even more local appeals, and indeed the necessity of </w:t>
      </w:r>
      <w:proofErr w:type="spellStart"/>
      <w:r w:rsidRPr="0003337D">
        <w:rPr>
          <w:lang w:val="en-US"/>
        </w:rPr>
        <w:t>focussing</w:t>
      </w:r>
      <w:proofErr w:type="spellEnd"/>
      <w:r w:rsidRPr="0003337D">
        <w:rPr>
          <w:lang w:val="en-US"/>
        </w:rPr>
        <w:t xml:space="preserve"> local</w:t>
      </w:r>
      <w:r w:rsidR="00DB50BA">
        <w:rPr>
          <w:lang w:val="en-US"/>
        </w:rPr>
        <w:t xml:space="preserve"> </w:t>
      </w:r>
      <w:r w:rsidRPr="0003337D">
        <w:rPr>
          <w:lang w:val="en-US"/>
        </w:rPr>
        <w:t xml:space="preserve">interest on the local Youth Service is obvious. What would be a pity, however, would be a series of disconnected campaigns promoted by different </w:t>
      </w:r>
      <w:proofErr w:type="spellStart"/>
      <w:r w:rsidRPr="0003337D">
        <w:rPr>
          <w:lang w:val="en-US"/>
        </w:rPr>
        <w:t>organisation</w:t>
      </w:r>
      <w:proofErr w:type="spellEnd"/>
      <w:r w:rsidRPr="0003337D">
        <w:rPr>
          <w:lang w:val="en-US"/>
        </w:rPr>
        <w:t xml:space="preserve"> either centrally or locally. What is wanted is combined action. </w:t>
      </w:r>
    </w:p>
    <w:p w14:paraId="7F7B8B29" w14:textId="4EF6C851" w:rsidR="00DB50BA" w:rsidRDefault="0003337D" w:rsidP="00124835">
      <w:pPr>
        <w:pStyle w:val="Normal2"/>
        <w:rPr>
          <w:lang w:val="en-US"/>
        </w:rPr>
      </w:pPr>
      <w:r w:rsidRPr="0003337D">
        <w:rPr>
          <w:lang w:val="en-US"/>
        </w:rPr>
        <w:t xml:space="preserve">We have suggested in Chapter 4 that in some </w:t>
      </w:r>
      <w:proofErr w:type="gramStart"/>
      <w:r w:rsidRPr="0003337D">
        <w:rPr>
          <w:lang w:val="en-US"/>
        </w:rPr>
        <w:t>areas</w:t>
      </w:r>
      <w:proofErr w:type="gramEnd"/>
      <w:r w:rsidRPr="0003337D">
        <w:rPr>
          <w:lang w:val="en-US"/>
        </w:rPr>
        <w:t xml:space="preserve"> clubs might</w:t>
      </w:r>
      <w:r w:rsidR="00DB50BA">
        <w:rPr>
          <w:lang w:val="en-US"/>
        </w:rPr>
        <w:t xml:space="preserve"> </w:t>
      </w:r>
      <w:r w:rsidRPr="0003337D">
        <w:rPr>
          <w:lang w:val="en-US"/>
        </w:rPr>
        <w:t xml:space="preserve">be more closely associated with the life of their </w:t>
      </w:r>
      <w:proofErr w:type="spellStart"/>
      <w:r w:rsidRPr="0003337D">
        <w:rPr>
          <w:lang w:val="en-US"/>
        </w:rPr>
        <w:t>neighbourhood</w:t>
      </w:r>
      <w:proofErr w:type="spellEnd"/>
      <w:r w:rsidRPr="0003337D">
        <w:rPr>
          <w:lang w:val="en-US"/>
        </w:rPr>
        <w:t xml:space="preserve"> through the creation of supporters' councils. If these councils can be established, we should hope that </w:t>
      </w:r>
      <w:proofErr w:type="spellStart"/>
      <w:r w:rsidRPr="0003337D">
        <w:rPr>
          <w:lang w:val="en-US"/>
        </w:rPr>
        <w:t>neighbourhood</w:t>
      </w:r>
      <w:proofErr w:type="spellEnd"/>
      <w:r w:rsidRPr="0003337D">
        <w:rPr>
          <w:lang w:val="en-US"/>
        </w:rPr>
        <w:t xml:space="preserve"> funds could be built up in aid of the</w:t>
      </w:r>
      <w:r w:rsidR="00DB50BA">
        <w:rPr>
          <w:lang w:val="en-US"/>
        </w:rPr>
        <w:t xml:space="preserve"> </w:t>
      </w:r>
      <w:r w:rsidRPr="0003337D">
        <w:rPr>
          <w:lang w:val="en-US"/>
        </w:rPr>
        <w:t>service. The councils, together with the management committees of</w:t>
      </w:r>
      <w:r w:rsidR="00DB50BA">
        <w:rPr>
          <w:lang w:val="en-US"/>
        </w:rPr>
        <w:t xml:space="preserve"> </w:t>
      </w:r>
      <w:r w:rsidRPr="0003337D">
        <w:rPr>
          <w:lang w:val="en-US"/>
        </w:rPr>
        <w:t xml:space="preserve">individual clubs and </w:t>
      </w:r>
      <w:proofErr w:type="spellStart"/>
      <w:r w:rsidRPr="0003337D">
        <w:rPr>
          <w:lang w:val="en-US"/>
        </w:rPr>
        <w:t>centres</w:t>
      </w:r>
      <w:proofErr w:type="spellEnd"/>
      <w:r w:rsidRPr="0003337D">
        <w:rPr>
          <w:lang w:val="en-US"/>
        </w:rPr>
        <w:t xml:space="preserve">, could make a major contribution to improving the Service if they could relieve skilled leaders of the burden of raising money and allow them to concentrate on giving practical help to young people. We recommend that the Standing Conference should urge all national voluntary youth </w:t>
      </w:r>
      <w:proofErr w:type="spellStart"/>
      <w:r w:rsidRPr="0003337D">
        <w:rPr>
          <w:lang w:val="en-US"/>
        </w:rPr>
        <w:t>organisations</w:t>
      </w:r>
      <w:proofErr w:type="spellEnd"/>
      <w:r w:rsidRPr="0003337D">
        <w:rPr>
          <w:lang w:val="en-US"/>
        </w:rPr>
        <w:t xml:space="preserve"> to commend these proposals to their affi</w:t>
      </w:r>
      <w:r w:rsidR="00DB50BA">
        <w:rPr>
          <w:lang w:val="en-US"/>
        </w:rPr>
        <w:t>li</w:t>
      </w:r>
      <w:r w:rsidRPr="0003337D">
        <w:rPr>
          <w:lang w:val="en-US"/>
        </w:rPr>
        <w:t>ated members.</w:t>
      </w:r>
    </w:p>
    <w:p w14:paraId="56CB5950" w14:textId="0D0AA05C" w:rsidR="0003337D" w:rsidRPr="0003337D" w:rsidRDefault="0003337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r w:rsidRPr="0003337D">
        <w:rPr>
          <w:lang w:val="en-US"/>
        </w:rPr>
        <w:t xml:space="preserve"> </w:t>
      </w:r>
    </w:p>
    <w:p w14:paraId="5B356C9F" w14:textId="7410F91E" w:rsidR="001D6EAB" w:rsidRDefault="0003337D" w:rsidP="00790839">
      <w:pPr>
        <w:pStyle w:val="Heading2"/>
      </w:pPr>
      <w:bookmarkStart w:id="64" w:name="_Toc44859757"/>
      <w:r w:rsidRPr="008C650C">
        <w:t>CONTRIBUTIONS FROM YOUNG PEOPLE</w:t>
      </w:r>
      <w:bookmarkEnd w:id="64"/>
    </w:p>
    <w:p w14:paraId="1C483A2C" w14:textId="77777777" w:rsidR="00790839" w:rsidRDefault="0003337D" w:rsidP="00124835">
      <w:pPr>
        <w:pStyle w:val="Normal2"/>
        <w:rPr>
          <w:lang w:val="en-US"/>
        </w:rPr>
      </w:pPr>
      <w:r w:rsidRPr="00790839">
        <w:rPr>
          <w:lang w:val="en-US"/>
        </w:rPr>
        <w:t>It is frequently said that young people themselves should pay more for what the Youth Service offers them. The figures quoted in Chapter</w:t>
      </w:r>
      <w:r w:rsidR="001D6EAB" w:rsidRPr="00790839">
        <w:rPr>
          <w:lang w:val="en-US"/>
        </w:rPr>
        <w:t xml:space="preserve"> </w:t>
      </w:r>
      <w:r w:rsidRPr="00790839">
        <w:rPr>
          <w:lang w:val="en-US"/>
        </w:rPr>
        <w:t>2 on earning and free spending money are striking, and there is no doubt</w:t>
      </w:r>
      <w:r w:rsidR="001D6EAB" w:rsidRPr="00790839">
        <w:rPr>
          <w:lang w:val="en-US"/>
        </w:rPr>
        <w:t xml:space="preserve"> </w:t>
      </w:r>
      <w:r w:rsidRPr="00790839">
        <w:rPr>
          <w:lang w:val="en-US"/>
        </w:rPr>
        <w:t>that many youth clubs charge subscriptions which are unrealistically low.</w:t>
      </w:r>
      <w:r w:rsidR="001D6EAB" w:rsidRPr="00790839">
        <w:rPr>
          <w:lang w:val="en-US"/>
        </w:rPr>
        <w:t xml:space="preserve">  </w:t>
      </w:r>
      <w:r w:rsidRPr="00790839">
        <w:rPr>
          <w:lang w:val="en-US"/>
        </w:rPr>
        <w:t xml:space="preserve">At the same </w:t>
      </w:r>
      <w:proofErr w:type="gramStart"/>
      <w:r w:rsidRPr="00790839">
        <w:rPr>
          <w:lang w:val="en-US"/>
        </w:rPr>
        <w:t>time</w:t>
      </w:r>
      <w:proofErr w:type="gramEnd"/>
      <w:r w:rsidRPr="00790839">
        <w:rPr>
          <w:lang w:val="en-US"/>
        </w:rPr>
        <w:t xml:space="preserve"> we have to take account of wide variations among the</w:t>
      </w:r>
      <w:r w:rsidR="009D7AA4" w:rsidRPr="00790839">
        <w:rPr>
          <w:lang w:val="en-US"/>
        </w:rPr>
        <w:t xml:space="preserve"> </w:t>
      </w:r>
      <w:r w:rsidRPr="00790839">
        <w:rPr>
          <w:lang w:val="en-US"/>
        </w:rPr>
        <w:t>earnings of individual boys and girls, of trends in population and of probable trends in employment. Club members who are still in full-time</w:t>
      </w:r>
      <w:r w:rsidR="009D7AA4" w:rsidRPr="00790839">
        <w:rPr>
          <w:lang w:val="en-US"/>
        </w:rPr>
        <w:t xml:space="preserve"> </w:t>
      </w:r>
      <w:r w:rsidRPr="00790839">
        <w:rPr>
          <w:lang w:val="en-US"/>
        </w:rPr>
        <w:t>education and some apprentices have little spare money; and it is not</w:t>
      </w:r>
      <w:r w:rsidR="009D7AA4" w:rsidRPr="00790839">
        <w:rPr>
          <w:lang w:val="en-US"/>
        </w:rPr>
        <w:t xml:space="preserve"> </w:t>
      </w:r>
      <w:r w:rsidRPr="00790839">
        <w:rPr>
          <w:lang w:val="en-US"/>
        </w:rPr>
        <w:t>certain that the increased number of young people in the 1960's will</w:t>
      </w:r>
      <w:r w:rsidR="009D7AA4" w:rsidRPr="00790839">
        <w:rPr>
          <w:lang w:val="en-US"/>
        </w:rPr>
        <w:t xml:space="preserve"> </w:t>
      </w:r>
      <w:r w:rsidRPr="00790839">
        <w:rPr>
          <w:lang w:val="en-US"/>
        </w:rPr>
        <w:t>continue to enjoy such a sellers' market in employment as they have in</w:t>
      </w:r>
      <w:r w:rsidR="009D7AA4" w:rsidRPr="00790839">
        <w:rPr>
          <w:lang w:val="en-US"/>
        </w:rPr>
        <w:t xml:space="preserve"> </w:t>
      </w:r>
      <w:r w:rsidRPr="00790839">
        <w:rPr>
          <w:lang w:val="en-US"/>
        </w:rPr>
        <w:t xml:space="preserve">recent years. We also </w:t>
      </w:r>
      <w:proofErr w:type="spellStart"/>
      <w:r w:rsidRPr="00790839">
        <w:rPr>
          <w:lang w:val="en-US"/>
        </w:rPr>
        <w:t>recognise</w:t>
      </w:r>
      <w:proofErr w:type="spellEnd"/>
      <w:r w:rsidRPr="00790839">
        <w:rPr>
          <w:lang w:val="en-US"/>
        </w:rPr>
        <w:t xml:space="preserve"> that young people often contribute towards</w:t>
      </w:r>
      <w:r w:rsidR="009D7AA4" w:rsidRPr="00790839">
        <w:rPr>
          <w:lang w:val="en-US"/>
        </w:rPr>
        <w:t xml:space="preserve"> </w:t>
      </w:r>
      <w:r w:rsidRPr="00790839">
        <w:rPr>
          <w:lang w:val="en-US"/>
        </w:rPr>
        <w:t>the costs of the Youth Service through special efforts and self-help within</w:t>
      </w:r>
      <w:r w:rsidR="009D7AA4" w:rsidRPr="00790839">
        <w:rPr>
          <w:lang w:val="en-US"/>
        </w:rPr>
        <w:t xml:space="preserve"> </w:t>
      </w:r>
      <w:r w:rsidRPr="00790839">
        <w:rPr>
          <w:lang w:val="en-US"/>
        </w:rPr>
        <w:t xml:space="preserve">individual clubs, units, </w:t>
      </w:r>
      <w:proofErr w:type="gramStart"/>
      <w:r w:rsidRPr="00790839">
        <w:rPr>
          <w:lang w:val="en-US"/>
        </w:rPr>
        <w:t>groups</w:t>
      </w:r>
      <w:proofErr w:type="gramEnd"/>
      <w:r w:rsidRPr="00790839">
        <w:rPr>
          <w:lang w:val="en-US"/>
        </w:rPr>
        <w:t xml:space="preserve"> or communities. Notwithstanding these</w:t>
      </w:r>
      <w:r w:rsidR="009D7AA4" w:rsidRPr="00790839">
        <w:rPr>
          <w:lang w:val="en-US"/>
        </w:rPr>
        <w:t xml:space="preserve"> </w:t>
      </w:r>
      <w:r w:rsidRPr="00790839">
        <w:rPr>
          <w:lang w:val="en-US"/>
        </w:rPr>
        <w:t xml:space="preserve">qualifications, we have </w:t>
      </w:r>
      <w:proofErr w:type="gramStart"/>
      <w:r w:rsidRPr="00790839">
        <w:rPr>
          <w:lang w:val="en-US"/>
        </w:rPr>
        <w:t>come to the conclusion</w:t>
      </w:r>
      <w:proofErr w:type="gramEnd"/>
      <w:r w:rsidRPr="00790839">
        <w:rPr>
          <w:lang w:val="en-US"/>
        </w:rPr>
        <w:t xml:space="preserve"> that young people generally</w:t>
      </w:r>
      <w:r w:rsidR="009D7AA4" w:rsidRPr="00790839">
        <w:rPr>
          <w:lang w:val="en-US"/>
        </w:rPr>
        <w:t xml:space="preserve"> </w:t>
      </w:r>
      <w:r w:rsidRPr="00790839">
        <w:rPr>
          <w:lang w:val="en-US"/>
        </w:rPr>
        <w:t>will be prepared and should be encouraged to pay more than many do at present for the facilities which the Service provides. Charges should</w:t>
      </w:r>
      <w:r w:rsidR="009D7AA4" w:rsidRPr="00790839">
        <w:rPr>
          <w:lang w:val="en-US"/>
        </w:rPr>
        <w:t xml:space="preserve"> </w:t>
      </w:r>
      <w:r w:rsidRPr="00790839">
        <w:rPr>
          <w:lang w:val="en-US"/>
        </w:rPr>
        <w:t>obviously be related to what is offered, and the right time to raise subscriptions is when the facilities themselves are being improved. Moreover, differentials might be used, so that boys and girls receiving full-time</w:t>
      </w:r>
      <w:r w:rsidR="009D7AA4" w:rsidRPr="00790839">
        <w:rPr>
          <w:lang w:val="en-US"/>
        </w:rPr>
        <w:t xml:space="preserve"> </w:t>
      </w:r>
      <w:r w:rsidRPr="00790839">
        <w:rPr>
          <w:lang w:val="en-US"/>
        </w:rPr>
        <w:t>education should pay less than those who are earning full wages.</w:t>
      </w:r>
    </w:p>
    <w:p w14:paraId="11936B20" w14:textId="77777777" w:rsidR="00790839" w:rsidRDefault="0003337D" w:rsidP="00124835">
      <w:pPr>
        <w:pStyle w:val="Normal2"/>
        <w:rPr>
          <w:lang w:val="en-US"/>
        </w:rPr>
      </w:pPr>
      <w:r w:rsidRPr="00790839">
        <w:rPr>
          <w:lang w:val="en-US"/>
        </w:rPr>
        <w:t>Accordingly, we recommend that the Minister should ask local</w:t>
      </w:r>
      <w:r w:rsidR="00080955" w:rsidRPr="00790839">
        <w:rPr>
          <w:lang w:val="en-US"/>
        </w:rPr>
        <w:t xml:space="preserve"> </w:t>
      </w:r>
      <w:r w:rsidRPr="00790839">
        <w:rPr>
          <w:lang w:val="en-US"/>
        </w:rPr>
        <w:t>education authorities to review the charges which they make in the youth</w:t>
      </w:r>
      <w:r w:rsidR="00080955" w:rsidRPr="00790839">
        <w:rPr>
          <w:lang w:val="en-US"/>
        </w:rPr>
        <w:t xml:space="preserve"> </w:t>
      </w:r>
      <w:r w:rsidRPr="00790839">
        <w:rPr>
          <w:lang w:val="en-US"/>
        </w:rPr>
        <w:t xml:space="preserve">clubs and </w:t>
      </w:r>
      <w:proofErr w:type="spellStart"/>
      <w:r w:rsidRPr="00790839">
        <w:rPr>
          <w:lang w:val="en-US"/>
        </w:rPr>
        <w:t>centres</w:t>
      </w:r>
      <w:proofErr w:type="spellEnd"/>
      <w:r w:rsidRPr="00790839">
        <w:rPr>
          <w:lang w:val="en-US"/>
        </w:rPr>
        <w:t xml:space="preserve"> which they maintain, and that the Standing Conference</w:t>
      </w:r>
      <w:r w:rsidR="00080955" w:rsidRPr="00790839">
        <w:rPr>
          <w:lang w:val="en-US"/>
        </w:rPr>
        <w:t xml:space="preserve"> </w:t>
      </w:r>
      <w:r w:rsidRPr="00790839">
        <w:rPr>
          <w:lang w:val="en-US"/>
        </w:rPr>
        <w:t xml:space="preserve">should urge its members to arrange for similar reviews </w:t>
      </w:r>
      <w:r w:rsidR="00080955" w:rsidRPr="00790839">
        <w:rPr>
          <w:lang w:val="en-US"/>
        </w:rPr>
        <w:t>o</w:t>
      </w:r>
      <w:r w:rsidRPr="00790839">
        <w:rPr>
          <w:lang w:val="en-US"/>
        </w:rPr>
        <w:t>f charges made by the local voluntary clubs, units and groups affiliated to them.</w:t>
      </w:r>
    </w:p>
    <w:p w14:paraId="08643462" w14:textId="77777777" w:rsidR="00D63982" w:rsidRDefault="0003337D" w:rsidP="00124835">
      <w:pPr>
        <w:pStyle w:val="Normal2"/>
        <w:rPr>
          <w:lang w:val="en-US"/>
        </w:rPr>
      </w:pPr>
      <w:r w:rsidRPr="00790839">
        <w:rPr>
          <w:lang w:val="en-US"/>
        </w:rPr>
        <w:t>The recommendations in this chapter would, we believe, put the</w:t>
      </w:r>
      <w:r w:rsidR="009506B0" w:rsidRPr="00790839">
        <w:rPr>
          <w:lang w:val="en-US"/>
        </w:rPr>
        <w:t xml:space="preserve"> </w:t>
      </w:r>
      <w:r w:rsidRPr="00790839">
        <w:rPr>
          <w:lang w:val="en-US"/>
        </w:rPr>
        <w:t>financial responsibilities of the various bodies concerned with the Youth</w:t>
      </w:r>
      <w:r w:rsidR="009506B0" w:rsidRPr="00790839">
        <w:rPr>
          <w:lang w:val="en-US"/>
        </w:rPr>
        <w:t xml:space="preserve"> </w:t>
      </w:r>
      <w:r w:rsidRPr="00790839">
        <w:rPr>
          <w:lang w:val="en-US"/>
        </w:rPr>
        <w:t xml:space="preserve">Service on to a satisfactory footing. The changes in </w:t>
      </w:r>
      <w:proofErr w:type="spellStart"/>
      <w:r w:rsidRPr="00790839">
        <w:rPr>
          <w:lang w:val="en-US"/>
        </w:rPr>
        <w:t>organisation</w:t>
      </w:r>
      <w:proofErr w:type="spellEnd"/>
      <w:r w:rsidRPr="00790839">
        <w:rPr>
          <w:lang w:val="en-US"/>
        </w:rPr>
        <w:t xml:space="preserve"> proposed</w:t>
      </w:r>
      <w:r w:rsidR="009506B0" w:rsidRPr="00790839">
        <w:rPr>
          <w:lang w:val="en-US"/>
        </w:rPr>
        <w:t xml:space="preserve"> </w:t>
      </w:r>
      <w:r w:rsidRPr="00790839">
        <w:rPr>
          <w:lang w:val="en-US"/>
        </w:rPr>
        <w:t>(and the removal or lifting of financial limits) will not in themselves add</w:t>
      </w:r>
      <w:r w:rsidR="009506B0" w:rsidRPr="00790839">
        <w:rPr>
          <w:lang w:val="en-US"/>
        </w:rPr>
        <w:t xml:space="preserve"> </w:t>
      </w:r>
      <w:r w:rsidRPr="00790839">
        <w:rPr>
          <w:lang w:val="en-US"/>
        </w:rPr>
        <w:t>much to the cost. It is, however, implicit in the whole tenor of our Report</w:t>
      </w:r>
      <w:r w:rsidR="00906AA0" w:rsidRPr="00790839">
        <w:rPr>
          <w:lang w:val="en-US"/>
        </w:rPr>
        <w:t xml:space="preserve"> </w:t>
      </w:r>
      <w:r w:rsidRPr="00790839">
        <w:rPr>
          <w:lang w:val="en-US"/>
        </w:rPr>
        <w:t xml:space="preserve">that the Youth Service is in urgent need of </w:t>
      </w:r>
      <w:proofErr w:type="spellStart"/>
      <w:r w:rsidRPr="00790839">
        <w:rPr>
          <w:lang w:val="en-US"/>
        </w:rPr>
        <w:t>remodelling</w:t>
      </w:r>
      <w:proofErr w:type="spellEnd"/>
      <w:r w:rsidRPr="00790839">
        <w:rPr>
          <w:lang w:val="en-US"/>
        </w:rPr>
        <w:t xml:space="preserve"> and expansion.</w:t>
      </w:r>
      <w:r w:rsidR="00906AA0" w:rsidRPr="00790839">
        <w:rPr>
          <w:lang w:val="en-US"/>
        </w:rPr>
        <w:t xml:space="preserve">  </w:t>
      </w:r>
      <w:r w:rsidRPr="00790839">
        <w:rPr>
          <w:lang w:val="en-US"/>
        </w:rPr>
        <w:t>This will clearly cost a good deal, and we may be asked whether we can say how much</w:t>
      </w:r>
      <w:r w:rsidR="00D63982">
        <w:rPr>
          <w:lang w:val="en-US"/>
        </w:rPr>
        <w:t>.</w:t>
      </w:r>
    </w:p>
    <w:p w14:paraId="41C27ACE" w14:textId="77777777" w:rsidR="00555FB2" w:rsidRDefault="0003337D" w:rsidP="00124835">
      <w:pPr>
        <w:pStyle w:val="Normal2"/>
        <w:rPr>
          <w:lang w:val="en-US"/>
        </w:rPr>
      </w:pPr>
      <w:r w:rsidRPr="0003337D">
        <w:rPr>
          <w:lang w:val="en-US"/>
        </w:rPr>
        <w:t xml:space="preserve"> We have not the materials from which to frame an answer to</w:t>
      </w:r>
      <w:r w:rsidR="00906AA0">
        <w:rPr>
          <w:lang w:val="en-US"/>
        </w:rPr>
        <w:t xml:space="preserve"> </w:t>
      </w:r>
      <w:r w:rsidRPr="0003337D">
        <w:rPr>
          <w:lang w:val="en-US"/>
        </w:rPr>
        <w:t>this question. We have not recommended a single standard pattern for all</w:t>
      </w:r>
      <w:r w:rsidR="00906AA0">
        <w:rPr>
          <w:lang w:val="en-US"/>
        </w:rPr>
        <w:t xml:space="preserve"> </w:t>
      </w:r>
      <w:r w:rsidRPr="0003337D">
        <w:rPr>
          <w:lang w:val="en-US"/>
        </w:rPr>
        <w:t>Youth Service activities to be adopted in all areas and achieved by a fixed</w:t>
      </w:r>
      <w:r w:rsidR="00906AA0">
        <w:rPr>
          <w:lang w:val="en-US"/>
        </w:rPr>
        <w:t xml:space="preserve"> </w:t>
      </w:r>
      <w:r w:rsidRPr="0003337D">
        <w:rPr>
          <w:lang w:val="en-US"/>
        </w:rPr>
        <w:t>date. Instead we have suggested the broad lines on which we believe that</w:t>
      </w:r>
      <w:r w:rsidR="00906AA0">
        <w:rPr>
          <w:lang w:val="en-US"/>
        </w:rPr>
        <w:t xml:space="preserve"> </w:t>
      </w:r>
      <w:r w:rsidRPr="0003337D">
        <w:rPr>
          <w:lang w:val="en-US"/>
        </w:rPr>
        <w:t xml:space="preserve">the Service can appropriately be developed, </w:t>
      </w:r>
      <w:proofErr w:type="spellStart"/>
      <w:r w:rsidRPr="0003337D">
        <w:rPr>
          <w:lang w:val="en-US"/>
        </w:rPr>
        <w:t>recognising</w:t>
      </w:r>
      <w:proofErr w:type="spellEnd"/>
      <w:r w:rsidRPr="0003337D">
        <w:rPr>
          <w:lang w:val="en-US"/>
        </w:rPr>
        <w:t xml:space="preserve"> that much must be</w:t>
      </w:r>
      <w:r w:rsidR="00906AA0">
        <w:rPr>
          <w:lang w:val="en-US"/>
        </w:rPr>
        <w:t xml:space="preserve"> </w:t>
      </w:r>
      <w:r w:rsidRPr="0003337D">
        <w:rPr>
          <w:lang w:val="en-US"/>
        </w:rPr>
        <w:t>left to local initiative and that there must be room for experiment.</w:t>
      </w:r>
    </w:p>
    <w:p w14:paraId="49BFECF0" w14:textId="77777777" w:rsidR="00EF545A" w:rsidRDefault="0003337D" w:rsidP="00124835">
      <w:pPr>
        <w:pStyle w:val="Normal2"/>
        <w:rPr>
          <w:lang w:val="en-US"/>
        </w:rPr>
      </w:pPr>
      <w:r w:rsidRPr="00555FB2">
        <w:rPr>
          <w:lang w:val="en-US"/>
        </w:rPr>
        <w:t>The cost of the Youth Service in future years will, therefore, depend</w:t>
      </w:r>
      <w:r w:rsidR="00906AA0" w:rsidRPr="00555FB2">
        <w:rPr>
          <w:lang w:val="en-US"/>
        </w:rPr>
        <w:t xml:space="preserve"> </w:t>
      </w:r>
      <w:r w:rsidRPr="00555FB2">
        <w:rPr>
          <w:lang w:val="en-US"/>
        </w:rPr>
        <w:t xml:space="preserve">on the decisions to be taken by the various bodies concerned with its development, and above all on the </w:t>
      </w:r>
      <w:proofErr w:type="spellStart"/>
      <w:r w:rsidRPr="00555FB2">
        <w:rPr>
          <w:lang w:val="en-US"/>
        </w:rPr>
        <w:t>vigour</w:t>
      </w:r>
      <w:proofErr w:type="spellEnd"/>
      <w:r w:rsidRPr="00555FB2">
        <w:rPr>
          <w:lang w:val="en-US"/>
        </w:rPr>
        <w:t xml:space="preserve"> with which the nation responds</w:t>
      </w:r>
      <w:r w:rsidR="008A480B" w:rsidRPr="00555FB2">
        <w:rPr>
          <w:lang w:val="en-US"/>
        </w:rPr>
        <w:t xml:space="preserve"> </w:t>
      </w:r>
      <w:r w:rsidRPr="00555FB2">
        <w:rPr>
          <w:lang w:val="en-US"/>
        </w:rPr>
        <w:t>to the new concepts outlined in our Report</w:t>
      </w:r>
    </w:p>
    <w:p w14:paraId="659CCFA8" w14:textId="77777777" w:rsidR="00EF545A" w:rsidRDefault="0003337D" w:rsidP="00124835">
      <w:pPr>
        <w:pStyle w:val="Normal2"/>
        <w:rPr>
          <w:lang w:val="en-US"/>
        </w:rPr>
      </w:pPr>
      <w:r w:rsidRPr="00EF545A">
        <w:rPr>
          <w:lang w:val="en-US"/>
        </w:rPr>
        <w:t xml:space="preserve">In our opinion, the cost of the Service needs to be judged by two </w:t>
      </w:r>
      <w:proofErr w:type="gramStart"/>
      <w:r w:rsidRPr="00EF545A">
        <w:rPr>
          <w:lang w:val="en-US"/>
        </w:rPr>
        <w:t>criteria:</w:t>
      </w:r>
      <w:r w:rsidR="00B06269" w:rsidRPr="00EF545A">
        <w:rPr>
          <w:lang w:val="en-US"/>
        </w:rPr>
        <w:t>-</w:t>
      </w:r>
      <w:proofErr w:type="gramEnd"/>
      <w:r w:rsidR="00D63982" w:rsidRPr="00EF545A">
        <w:rPr>
          <w:lang w:val="en-US"/>
        </w:rPr>
        <w:t xml:space="preserve"> </w:t>
      </w:r>
    </w:p>
    <w:p w14:paraId="0BB95B73" w14:textId="070A0870" w:rsidR="00EF545A" w:rsidRDefault="0003337D" w:rsidP="00484EA9">
      <w:pPr>
        <w:pStyle w:val="FootnoteText"/>
        <w:numPr>
          <w:ilvl w:val="0"/>
          <w:numId w:val="10"/>
        </w:numPr>
        <w:rPr>
          <w:lang w:val="en-US"/>
        </w:rPr>
      </w:pPr>
      <w:r w:rsidRPr="00EF545A">
        <w:rPr>
          <w:lang w:val="en-US"/>
        </w:rPr>
        <w:t>the benefits which it may be expected to bring to the nation as</w:t>
      </w:r>
      <w:r w:rsidR="00A92650" w:rsidRPr="00EF545A">
        <w:rPr>
          <w:lang w:val="en-US"/>
        </w:rPr>
        <w:t xml:space="preserve"> </w:t>
      </w:r>
      <w:r w:rsidRPr="00EF545A">
        <w:rPr>
          <w:lang w:val="en-US"/>
        </w:rPr>
        <w:t>a whole; and</w:t>
      </w:r>
    </w:p>
    <w:p w14:paraId="419D9A7E" w14:textId="1D2AEEC9" w:rsidR="00080265" w:rsidRPr="00124835" w:rsidRDefault="0003337D" w:rsidP="00484EA9">
      <w:pPr>
        <w:pStyle w:val="FootnoteText"/>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rPr>
      </w:pPr>
      <w:r w:rsidRPr="00124835">
        <w:rPr>
          <w:lang w:val="en-US"/>
        </w:rPr>
        <w:lastRenderedPageBreak/>
        <w:t xml:space="preserve">the cost of the other comparable social services for which the nation has made itself responsible, </w:t>
      </w:r>
      <w:proofErr w:type="gramStart"/>
      <w:r w:rsidRPr="00124835">
        <w:rPr>
          <w:lang w:val="en-US"/>
        </w:rPr>
        <w:t>in particular the</w:t>
      </w:r>
      <w:proofErr w:type="gramEnd"/>
      <w:r w:rsidRPr="00124835">
        <w:rPr>
          <w:lang w:val="en-US"/>
        </w:rPr>
        <w:t xml:space="preserve"> standards and scale of the provision made for those remaining in full-time education after the age of 15. </w:t>
      </w:r>
      <w:r w:rsidR="00080265">
        <w:br w:type="page"/>
      </w:r>
    </w:p>
    <w:p w14:paraId="602A1FA4" w14:textId="442E5C74" w:rsidR="00A463B3" w:rsidRPr="00A463B3" w:rsidRDefault="00A463B3" w:rsidP="00D63982">
      <w:pPr>
        <w:pStyle w:val="Heading1"/>
      </w:pPr>
      <w:bookmarkStart w:id="65" w:name="_Toc44859758"/>
      <w:r w:rsidRPr="003D5A1D">
        <w:lastRenderedPageBreak/>
        <w:t>CHAPTER 8</w:t>
      </w:r>
      <w:r w:rsidR="00D63982">
        <w:t xml:space="preserve">: </w:t>
      </w:r>
      <w:r w:rsidRPr="003D5A1D">
        <w:t>The Position in Wales</w:t>
      </w:r>
      <w:bookmarkEnd w:id="65"/>
      <w:r w:rsidRPr="003D5A1D">
        <w:t xml:space="preserve"> </w:t>
      </w:r>
      <w:r w:rsidRPr="00A463B3">
        <w:br/>
      </w:r>
    </w:p>
    <w:p w14:paraId="0FFC7971" w14:textId="77777777" w:rsidR="00D63982" w:rsidRDefault="00A463B3" w:rsidP="00124835">
      <w:pPr>
        <w:pStyle w:val="Normal2"/>
      </w:pPr>
      <w:r w:rsidRPr="00A463B3">
        <w:t xml:space="preserve">The general features of the Youth Service in Wales resemble those in England. With the exception </w:t>
      </w:r>
      <w:r>
        <w:t>o</w:t>
      </w:r>
      <w:r w:rsidRPr="00A463B3">
        <w:t xml:space="preserve">f </w:t>
      </w:r>
      <w:r w:rsidRPr="00D63982">
        <w:rPr>
          <w:i/>
          <w:iCs/>
        </w:rPr>
        <w:t xml:space="preserve">Urdd </w:t>
      </w:r>
      <w:proofErr w:type="spellStart"/>
      <w:r w:rsidRPr="00D63982">
        <w:rPr>
          <w:i/>
          <w:iCs/>
        </w:rPr>
        <w:t>Gobaith</w:t>
      </w:r>
      <w:proofErr w:type="spellEnd"/>
      <w:r w:rsidRPr="00D63982">
        <w:rPr>
          <w:i/>
          <w:iCs/>
        </w:rPr>
        <w:t xml:space="preserve"> Cymru</w:t>
      </w:r>
      <w:r w:rsidRPr="00A463B3">
        <w:t xml:space="preserve"> (the Welsh League of Youth), all the non-local voluntary organisations are off-shoots of parent bodies in England or Scotland; in Wales, too, some local education authorities have established their own clubs or centres; and one and all—voluntary clubs and local education authority centres—are administered under the same statutory provisions as those in England</w:t>
      </w:r>
      <w:r w:rsidR="00D63982">
        <w:t>.</w:t>
      </w:r>
    </w:p>
    <w:p w14:paraId="3FF9C5CF" w14:textId="77777777" w:rsidR="00D63982" w:rsidRDefault="00A463B3" w:rsidP="00124835">
      <w:pPr>
        <w:pStyle w:val="Normal2"/>
      </w:pPr>
      <w:r w:rsidRPr="00A463B3">
        <w:t xml:space="preserve">The position, however, is not an exact replica of that in England, for Wales is not an English region. Its people live, and have lived for centuries, in a land which is adjacent to but was, until early modern times, apart from </w:t>
      </w:r>
      <w:r>
        <w:t>t</w:t>
      </w:r>
      <w:r w:rsidRPr="00A463B3">
        <w:t xml:space="preserve">he realm of England; they speak, though in diminishing numbers, a language of their own; they use this language not merely as a vehicle </w:t>
      </w:r>
      <w:r>
        <w:t>o</w:t>
      </w:r>
      <w:r w:rsidRPr="00A463B3">
        <w:t>f communication but as the medium of worship, literature and song, and, in some parts of the country, of their educatio</w:t>
      </w:r>
      <w:r>
        <w:t>n</w:t>
      </w:r>
      <w:r w:rsidRPr="00A463B3">
        <w:t>; and they share a common history and traditions, compounded of memories of sorrows and failures</w:t>
      </w:r>
      <w:r>
        <w:t xml:space="preserve"> </w:t>
      </w:r>
      <w:r w:rsidRPr="00A463B3">
        <w:t>endured and of pleasures and successes enjoyed right down the ages. In short,</w:t>
      </w:r>
      <w:r>
        <w:t xml:space="preserve"> </w:t>
      </w:r>
      <w:r w:rsidRPr="00A463B3">
        <w:t xml:space="preserve">they are a nation with a culture which, though fertilised and enriched by the mainstream of Western European civilisation, is yet something essentially Welsh. Exposed for good and for ill to outside influences from the dawn of history, living side by side with one of the most culturally powerful nations in the world, and lacking the power and prestige of a national state to support their language and institutions, they have yet contrived to preserve their identity to this day. True, a minority only of the inhabitants now speak Welsh, but those who do not are none the less Welsh for all that. The English which they speak is English "with a difference", not always free from Welsh idioms; estranged though they are from the native language and from some of the most valuable elements in their heritage, they are still conscious of belonging to "a peculiar people". They have lost their ancient tongue, but they are still members of the ancestral family. </w:t>
      </w:r>
    </w:p>
    <w:p w14:paraId="4FB723AD" w14:textId="77777777" w:rsidR="00D63982" w:rsidRDefault="00A463B3" w:rsidP="00124835">
      <w:pPr>
        <w:pStyle w:val="Normal2"/>
      </w:pPr>
      <w:r w:rsidRPr="00A463B3">
        <w:t xml:space="preserve">The national sentiment, traits and traditions of Wales find expression in such institutions as the University of Wales, the National Library, the National Museum, the National </w:t>
      </w:r>
      <w:proofErr w:type="gramStart"/>
      <w:r w:rsidRPr="00A463B3">
        <w:t>Eisteddfod</w:t>
      </w:r>
      <w:proofErr w:type="gramEnd"/>
      <w:r w:rsidRPr="00A463B3">
        <w:t xml:space="preserve"> and the Welsh Department of the Ministry of Education. In much the same way, they are reflected in</w:t>
      </w:r>
      <w:r>
        <w:t xml:space="preserve">, </w:t>
      </w:r>
      <w:r w:rsidRPr="00A463B3">
        <w:t xml:space="preserve">and are to some extent expressed by, the Youth Service. </w:t>
      </w:r>
      <w:r w:rsidRPr="00D63982">
        <w:rPr>
          <w:i/>
          <w:iCs/>
        </w:rPr>
        <w:t xml:space="preserve">Urdd </w:t>
      </w:r>
      <w:proofErr w:type="spellStart"/>
      <w:r w:rsidRPr="00D63982">
        <w:rPr>
          <w:i/>
          <w:iCs/>
        </w:rPr>
        <w:t>Gobaith</w:t>
      </w:r>
      <w:proofErr w:type="spellEnd"/>
      <w:r w:rsidRPr="00D63982">
        <w:rPr>
          <w:i/>
          <w:iCs/>
        </w:rPr>
        <w:t xml:space="preserve"> Cymru</w:t>
      </w:r>
      <w:r w:rsidRPr="00A463B3">
        <w:t>, for example, the only indigenous non-sectarian youth organisation in Wales, was founded in 1922 with the specific object of fostering among its members an interest in and a love of Wales, though its motto ("For</w:t>
      </w:r>
      <w:r>
        <w:t xml:space="preserve"> </w:t>
      </w:r>
      <w:r w:rsidRPr="00A463B3">
        <w:t xml:space="preserve">Wales, for my fellow-men and for Christ") testifies to the wider concept </w:t>
      </w:r>
      <w:r>
        <w:t>o</w:t>
      </w:r>
      <w:r w:rsidRPr="00A463B3">
        <w:t>f citizenship which it seeks to cherish. Most other voluntary organisations, moreover, though English in origin, are administered from headquarters in Wales. Nor is that all, for the national consciousness of some of them finds expression in even the apparently</w:t>
      </w:r>
      <w:r>
        <w:t xml:space="preserve"> t</w:t>
      </w:r>
      <w:r w:rsidRPr="00A463B3">
        <w:t>rivial matters of nomenclature; an outsider could be pardoned if, for instance, he failed to recognise in the Welsh Association of Boys' Clubs and in -the Welsh Association of Youth Clubs constituent elements of the National Association of Boys' Clubs</w:t>
      </w:r>
      <w:r>
        <w:t xml:space="preserve"> </w:t>
      </w:r>
      <w:r w:rsidRPr="00A463B3">
        <w:t>and of the National Association of Mixed Clubs and Girls' Clubs respectively. Some of our witnesses were also at pains to emphasise that though</w:t>
      </w:r>
      <w:r>
        <w:t xml:space="preserve"> </w:t>
      </w:r>
      <w:r w:rsidRPr="00A463B3">
        <w:t>the Standing Conference of National Voluntary Youth Organisations in</w:t>
      </w:r>
      <w:r>
        <w:t xml:space="preserve"> </w:t>
      </w:r>
      <w:r w:rsidRPr="00A463B3">
        <w:t>Wales is constitutionally a part of the Standing Conference in England,</w:t>
      </w:r>
      <w:r>
        <w:t xml:space="preserve"> </w:t>
      </w:r>
      <w:r w:rsidRPr="00A463B3">
        <w:t xml:space="preserve">it is none the less a national rather than a regional body. </w:t>
      </w:r>
    </w:p>
    <w:p w14:paraId="2114B1D6" w14:textId="77777777" w:rsidR="00D63982" w:rsidRDefault="00A463B3" w:rsidP="00124835">
      <w:pPr>
        <w:pStyle w:val="Normal2"/>
      </w:pPr>
      <w:r w:rsidRPr="00A463B3">
        <w:t xml:space="preserve">The existence of two languages necessitates a different approach to the problems of youth and at the same time multiplies them. A bilingual nation needs bilingual provision in the form of youth clubs no less than in the provision of schools. It is natural, therefore, to find in some villages and towns youth clubs conducting their affairs through the medium of Welsh within a stone's throw of others which are wholly English. </w:t>
      </w:r>
      <w:r w:rsidRPr="00A463B3">
        <w:rPr>
          <w:i/>
          <w:iCs/>
        </w:rPr>
        <w:t xml:space="preserve">Urdd </w:t>
      </w:r>
      <w:proofErr w:type="spellStart"/>
      <w:r w:rsidRPr="00A463B3">
        <w:rPr>
          <w:i/>
          <w:iCs/>
        </w:rPr>
        <w:t>Gobaith</w:t>
      </w:r>
      <w:proofErr w:type="spellEnd"/>
      <w:r w:rsidRPr="00A463B3">
        <w:rPr>
          <w:i/>
          <w:iCs/>
        </w:rPr>
        <w:t xml:space="preserve"> </w:t>
      </w:r>
      <w:proofErr w:type="spellStart"/>
      <w:r w:rsidRPr="00A463B3">
        <w:rPr>
          <w:i/>
          <w:iCs/>
        </w:rPr>
        <w:t>Cynwu</w:t>
      </w:r>
      <w:proofErr w:type="spellEnd"/>
      <w:r w:rsidRPr="00A463B3">
        <w:t xml:space="preserve"> largely functions through the medium of Welsh, the other</w:t>
      </w:r>
      <w:r>
        <w:t xml:space="preserve"> </w:t>
      </w:r>
      <w:r w:rsidRPr="00A463B3">
        <w:t>voluntary organisations through English or through both. On the other hand, the Urdd has established a few English-speaking clubs in the more</w:t>
      </w:r>
      <w:r>
        <w:t xml:space="preserve"> </w:t>
      </w:r>
      <w:r w:rsidRPr="00A463B3">
        <w:t>anglicised parts of Wales (where they are known as "Young Wales Clubs" as distinct from the "</w:t>
      </w:r>
      <w:proofErr w:type="spellStart"/>
      <w:r w:rsidRPr="00D10028">
        <w:rPr>
          <w:i/>
          <w:iCs/>
        </w:rPr>
        <w:t>Aelwydydd</w:t>
      </w:r>
      <w:proofErr w:type="spellEnd"/>
      <w:r w:rsidRPr="00A463B3">
        <w:t xml:space="preserve">" in Welsh Wales), and some clubs belonging to other organisations—notably the Young Farmers' Clubs—conduct some at least of their activities through Welsh. The pattern is varied. </w:t>
      </w:r>
    </w:p>
    <w:p w14:paraId="4C03EAA2" w14:textId="77777777" w:rsidR="00D63982" w:rsidRDefault="00A463B3" w:rsidP="00124835">
      <w:pPr>
        <w:pStyle w:val="Normal2"/>
      </w:pPr>
      <w:r w:rsidRPr="00A463B3">
        <w:t xml:space="preserve">The geographical configuration of the country and the distribution of its population react on the Youth Service as on other parts of the educational field. Large tracts of Wales are sparsely populated, and 67 per cent. of the total population of a little over 2} million is concentrated in a mere 13 per cent. of the total area of the country—mainly in the two counties of Glamorgan and Monmouth. Even today, ignoring the creations of the industrial revolution, the typical Welsh community is the scattered hamlet rather than the nucleated village so characteristic, for example, of the Cotswolds in England; </w:t>
      </w:r>
      <w:proofErr w:type="spellStart"/>
      <w:r w:rsidRPr="00A463B3">
        <w:t>Llanwynno</w:t>
      </w:r>
      <w:proofErr w:type="spellEnd"/>
      <w:r w:rsidRPr="00A463B3">
        <w:t xml:space="preserve"> in the </w:t>
      </w:r>
      <w:proofErr w:type="spellStart"/>
      <w:r w:rsidRPr="00D10028">
        <w:rPr>
          <w:i/>
          <w:iCs/>
        </w:rPr>
        <w:t>blaenau</w:t>
      </w:r>
      <w:proofErr w:type="spellEnd"/>
      <w:r w:rsidRPr="00A463B3">
        <w:t xml:space="preserve"> (or h</w:t>
      </w:r>
      <w:r w:rsidR="00D10028">
        <w:t>ill-</w:t>
      </w:r>
      <w:r w:rsidRPr="00A463B3">
        <w:t xml:space="preserve">region) rather than Llantwit Major in the </w:t>
      </w:r>
      <w:proofErr w:type="spellStart"/>
      <w:r w:rsidRPr="00D10028">
        <w:rPr>
          <w:i/>
          <w:iCs/>
        </w:rPr>
        <w:t>fro</w:t>
      </w:r>
      <w:proofErr w:type="spellEnd"/>
      <w:r w:rsidRPr="00A463B3">
        <w:t xml:space="preserve"> (the vale) is, and always has been, more </w:t>
      </w:r>
      <w:r w:rsidR="00D10028">
        <w:t>c</w:t>
      </w:r>
      <w:r w:rsidRPr="00A463B3">
        <w:t>haracteristic of Wales. The scattered nature of these small communities</w:t>
      </w:r>
      <w:r w:rsidR="00D10028">
        <w:t xml:space="preserve"> - </w:t>
      </w:r>
      <w:r w:rsidRPr="00A463B3">
        <w:t>small farms isolated from each other</w:t>
      </w:r>
      <w:r w:rsidR="00D10028">
        <w:t xml:space="preserve"> - </w:t>
      </w:r>
      <w:r w:rsidRPr="00A463B3">
        <w:t xml:space="preserve">has contributed in no small </w:t>
      </w:r>
      <w:r w:rsidRPr="00A463B3">
        <w:lastRenderedPageBreak/>
        <w:t xml:space="preserve">measure to much that is best in Welsh culture, for the inhabitants, for centuries, were obliged to provide their own interest and amusements on the hearth. </w:t>
      </w:r>
      <w:r w:rsidR="00D10028" w:rsidRPr="00A463B3">
        <w:t xml:space="preserve">But it also has its disadvantages; </w:t>
      </w:r>
      <w:r w:rsidRPr="00A463B3">
        <w:t xml:space="preserve">it is not easy, for example, to organise youth clubs in such a community, as the necessary numbers as well as the necessary geographical focal points are often lacking. Equally important, co-operation between such rural communities, and indeed, on a larger scale, between adjacent local education authorities, is not always a matter of practical politics. Desirable though it may </w:t>
      </w:r>
      <w:proofErr w:type="gramStart"/>
      <w:r w:rsidRPr="00A463B3">
        <w:t>be,</w:t>
      </w:r>
      <w:proofErr w:type="gramEnd"/>
      <w:r w:rsidRPr="00A463B3">
        <w:t xml:space="preserve"> the hard facts of geography prescribe limits here and there. </w:t>
      </w:r>
    </w:p>
    <w:p w14:paraId="72411187" w14:textId="77777777" w:rsidR="00D63982" w:rsidRDefault="00A463B3" w:rsidP="00124835">
      <w:pPr>
        <w:pStyle w:val="Normal2"/>
      </w:pPr>
      <w:r w:rsidRPr="00A463B3">
        <w:t xml:space="preserve">If, therefore, the Youth Service in Wales is in some respects </w:t>
      </w:r>
      <w:proofErr w:type="gramStart"/>
      <w:r w:rsidRPr="00A463B3">
        <w:t>similar to</w:t>
      </w:r>
      <w:proofErr w:type="gramEnd"/>
      <w:r w:rsidRPr="00A463B3">
        <w:t xml:space="preserve"> that in England, in others it is markedly different. It accordingly merits</w:t>
      </w:r>
      <w:r w:rsidR="00D10028">
        <w:t xml:space="preserve">, </w:t>
      </w:r>
      <w:r w:rsidRPr="00A463B3">
        <w:t xml:space="preserve">however briefly, a separate reference to and a discussion of its own problems. </w:t>
      </w:r>
      <w:r w:rsidR="00D10028">
        <w:t xml:space="preserve"> </w:t>
      </w:r>
      <w:r w:rsidRPr="00A463B3">
        <w:t>There is, of course, in Wales as in England, among administrators and club leaders alike, the same sense of urgency and frustration, the same lack of tools wherewith to do the job. The great numerical increase of young people during the next few years, the ending of national service, the possible increase of juvenile unemployment, the existence of new housing estates</w:t>
      </w:r>
      <w:r w:rsidR="00D10028">
        <w:t>,</w:t>
      </w:r>
      <w:r w:rsidR="00D63982">
        <w:t xml:space="preserve"> </w:t>
      </w:r>
      <w:r w:rsidR="00360D60">
        <w:t xml:space="preserve">the </w:t>
      </w:r>
      <w:r w:rsidRPr="00A463B3">
        <w:t>development of automation in industry</w:t>
      </w:r>
      <w:r w:rsidR="00F902EE">
        <w:t xml:space="preserve"> - </w:t>
      </w:r>
      <w:r w:rsidRPr="00A463B3">
        <w:t>all these factors are common</w:t>
      </w:r>
      <w:r w:rsidR="00F902EE">
        <w:t xml:space="preserve"> </w:t>
      </w:r>
      <w:r w:rsidRPr="00A463B3">
        <w:t>both countries, and what has already been written in this Report about the</w:t>
      </w:r>
      <w:r w:rsidR="00F902EE">
        <w:t>ir sig</w:t>
      </w:r>
      <w:r w:rsidRPr="00A463B3">
        <w:t>nificance in the one is equally applicable to the other.</w:t>
      </w:r>
    </w:p>
    <w:p w14:paraId="759D9612" w14:textId="77777777" w:rsidR="00D63982" w:rsidRDefault="00A463B3" w:rsidP="00124835">
      <w:pPr>
        <w:pStyle w:val="Normal2"/>
      </w:pPr>
      <w:r w:rsidRPr="00A463B3">
        <w:t>Similarly, what we have described as "The Changing Scene</w:t>
      </w:r>
      <w:r w:rsidR="005C2D91" w:rsidRPr="00A463B3">
        <w:t>"</w:t>
      </w:r>
      <w:r w:rsidR="005C2D91">
        <w:t xml:space="preserve"> - </w:t>
      </w:r>
      <w:r w:rsidRPr="00A463B3">
        <w:t>the changing pattern of work (which is particularly true of Wales, with its</w:t>
      </w:r>
      <w:r w:rsidR="000B63CB">
        <w:t xml:space="preserve"> </w:t>
      </w:r>
      <w:r w:rsidRPr="00A463B3">
        <w:t>diversification of industry in large areas where once "coal</w:t>
      </w:r>
      <w:r w:rsidR="000B63CB">
        <w:t xml:space="preserve"> was </w:t>
      </w:r>
      <w:r w:rsidRPr="00A463B3">
        <w:t xml:space="preserve">king"), the general attitude of industry towards its young people, </w:t>
      </w:r>
      <w:r w:rsidR="00161025">
        <w:t xml:space="preserve">the </w:t>
      </w:r>
      <w:r w:rsidRPr="00A463B3">
        <w:t>cli</w:t>
      </w:r>
      <w:r w:rsidR="00161025">
        <w:t>m</w:t>
      </w:r>
      <w:r w:rsidRPr="00A463B3">
        <w:t>a</w:t>
      </w:r>
      <w:r w:rsidR="00161025">
        <w:t>t</w:t>
      </w:r>
      <w:r w:rsidRPr="00A463B3">
        <w:t xml:space="preserve">e of opinion in which they live (with its international tensions, </w:t>
      </w:r>
      <w:proofErr w:type="spellStart"/>
      <w:r w:rsidRPr="00A463B3">
        <w:t>its</w:t>
      </w:r>
      <w:proofErr w:type="spellEnd"/>
      <w:r w:rsidRPr="00A463B3">
        <w:t xml:space="preserve"> very</w:t>
      </w:r>
      <w:r w:rsidR="00BA68F0">
        <w:t xml:space="preserve"> fluid yet highly organised</w:t>
      </w:r>
      <w:r w:rsidRPr="00A463B3">
        <w:t xml:space="preserve"> society, and its conflicting voices calling </w:t>
      </w:r>
      <w:r w:rsidR="005B16AD">
        <w:t xml:space="preserve">them in this direction and that) - all </w:t>
      </w:r>
      <w:r w:rsidRPr="00A463B3">
        <w:t xml:space="preserve">this is at least as true of Wales as it is of England. </w:t>
      </w:r>
    </w:p>
    <w:p w14:paraId="5ECD7344" w14:textId="77777777" w:rsidR="00D63982" w:rsidRDefault="00A463B3" w:rsidP="00124835">
      <w:pPr>
        <w:pStyle w:val="Normal2"/>
      </w:pPr>
      <w:r w:rsidRPr="00A463B3">
        <w:t>It follows that an efficient Youth Service is no less necessary in the one country than it is in the other</w:t>
      </w:r>
      <w:r w:rsidR="001A5819">
        <w:t xml:space="preserve"> - </w:t>
      </w:r>
      <w:r w:rsidRPr="00A463B3">
        <w:t xml:space="preserve">again, not as a remedial measure, </w:t>
      </w:r>
      <w:r w:rsidR="001A5819">
        <w:t xml:space="preserve">a therapeutic </w:t>
      </w:r>
      <w:r w:rsidRPr="00A463B3">
        <w:t>pick-me-up, nor as a uniform, stratified, comprehensive agency embracing every young man and woman within its fold (geography alone would make nonsense of such a thing), but as a live, flexible and varied means of encouraging what we have called good development, of creating a sense of fellowship, of assisting young people to choose wisely and well, of stimulating them to meet challenge with response, including the challenge to preserve their heritage against the threats to which it is exposed from modern means of mass communication.</w:t>
      </w:r>
    </w:p>
    <w:p w14:paraId="5A9605B6" w14:textId="77777777" w:rsidR="00D63982" w:rsidRDefault="00A463B3" w:rsidP="00124835">
      <w:pPr>
        <w:pStyle w:val="Normal2"/>
      </w:pPr>
      <w:r w:rsidRPr="00A463B3">
        <w:t>Unfortunately, however, the Youth Service in Wales is as ill-equipped to meet this situation as it is in England. Its condition is equally critical, despite the often admirable work which is being done by voluntary and paid workers alike; shortage of suitable premises, a dearth of suitable leaders, and above all, a serious deficiency of hard cash have had their depressing effects throughout the whole field. Moreover, there is no national council to whom the Minister can turn for advice and with whom he can discuss matters of policy, though, as in England, there is the Central Advisory Council for Education to which questions related to the Youth Service can be and have been referred. There is also the Standing</w:t>
      </w:r>
      <w:r w:rsidR="000E793C">
        <w:t xml:space="preserve"> </w:t>
      </w:r>
      <w:r w:rsidRPr="00A463B3">
        <w:t>Conference of National Voluntary Youth Organisations, but as a constituent</w:t>
      </w:r>
      <w:r w:rsidR="000E793C">
        <w:t xml:space="preserve"> </w:t>
      </w:r>
      <w:r w:rsidRPr="00A463B3">
        <w:t>member of the parent body in England rather than a completely autonomous</w:t>
      </w:r>
      <w:r w:rsidR="000E793C">
        <w:t xml:space="preserve"> </w:t>
      </w:r>
      <w:r w:rsidRPr="00A463B3">
        <w:t>national body, it has no direct access to the Ministry</w:t>
      </w:r>
    </w:p>
    <w:p w14:paraId="2607CBA1" w14:textId="77777777" w:rsidR="00D63982" w:rsidRDefault="00A463B3" w:rsidP="00124835">
      <w:pPr>
        <w:pStyle w:val="Normal2"/>
      </w:pPr>
      <w:r w:rsidRPr="00A463B3">
        <w:t>We have already stated that the Youth Service in Wales is administered under the same statutory provisions as in England. Three</w:t>
      </w:r>
      <w:r w:rsidR="000E793C">
        <w:t xml:space="preserve"> </w:t>
      </w:r>
      <w:r w:rsidRPr="00A463B3">
        <w:t>comments on its financial aspect, however, are necessary. In the first</w:t>
      </w:r>
      <w:r w:rsidR="000E793C">
        <w:t xml:space="preserve"> </w:t>
      </w:r>
      <w:r w:rsidRPr="00A463B3">
        <w:t xml:space="preserve">place, with the exception of </w:t>
      </w:r>
      <w:r w:rsidRPr="000E793C">
        <w:rPr>
          <w:i/>
          <w:iCs/>
        </w:rPr>
        <w:t xml:space="preserve">Urdd </w:t>
      </w:r>
      <w:proofErr w:type="spellStart"/>
      <w:r w:rsidRPr="000E793C">
        <w:rPr>
          <w:i/>
          <w:iCs/>
        </w:rPr>
        <w:t>Gobaith</w:t>
      </w:r>
      <w:proofErr w:type="spellEnd"/>
      <w:r w:rsidRPr="000E793C">
        <w:rPr>
          <w:i/>
          <w:iCs/>
        </w:rPr>
        <w:t xml:space="preserve"> Cymru</w:t>
      </w:r>
      <w:r w:rsidRPr="00A463B3">
        <w:t>, and the Girl Guides</w:t>
      </w:r>
      <w:r w:rsidR="00AD34DD">
        <w:t xml:space="preserve"> </w:t>
      </w:r>
      <w:r w:rsidRPr="00A463B3">
        <w:t xml:space="preserve">training centre at </w:t>
      </w:r>
      <w:proofErr w:type="spellStart"/>
      <w:r w:rsidRPr="00A463B3">
        <w:t>Llandinam</w:t>
      </w:r>
      <w:proofErr w:type="spellEnd"/>
      <w:r w:rsidRPr="00A463B3">
        <w:t>, no direct grants are paid by the Ministry to any voluntary organisation in Wales in respect of administrative and</w:t>
      </w:r>
      <w:r w:rsidR="00AD34DD">
        <w:t xml:space="preserve"> </w:t>
      </w:r>
      <w:r w:rsidRPr="00A463B3">
        <w:t>training expenses; the grants made the parent bodies relate to their work in England and Wales as a whole, and it is left to their discretion to allocate a proportion of these grants to meet specifically Welsh needs if they wish to. It was put to us by some of our witnesses that while some</w:t>
      </w:r>
      <w:r w:rsidR="00AD34DD">
        <w:t xml:space="preserve"> </w:t>
      </w:r>
      <w:r w:rsidRPr="00A463B3">
        <w:t xml:space="preserve">organisations are satisfied with these </w:t>
      </w:r>
      <w:proofErr w:type="gramStart"/>
      <w:r w:rsidRPr="00A463B3">
        <w:t>arrangements</w:t>
      </w:r>
      <w:proofErr w:type="gramEnd"/>
      <w:r w:rsidRPr="00A463B3">
        <w:t xml:space="preserve"> others are not so happy, and would prefer to receive their grants direct from the Ministry. We do not wish to make any recommendation on such a domestic matter, but we assume that, if the amount of such grants is substantially increased, there will be a proportional increase in any allocation made to Wales</w:t>
      </w:r>
    </w:p>
    <w:p w14:paraId="5031B6D5" w14:textId="77777777" w:rsidR="00D63982" w:rsidRDefault="00A463B3" w:rsidP="00124835">
      <w:pPr>
        <w:pStyle w:val="Normal2"/>
      </w:pPr>
      <w:r w:rsidRPr="00A463B3">
        <w:t xml:space="preserve">Secondly, there is in Wales, as in England, the same inequality </w:t>
      </w:r>
      <w:r w:rsidR="00AD34DD">
        <w:t>o</w:t>
      </w:r>
      <w:r w:rsidRPr="00A463B3">
        <w:t xml:space="preserve">f assistance given by local education authorities to the voluntary </w:t>
      </w:r>
      <w:proofErr w:type="spellStart"/>
      <w:r w:rsidRPr="00A463B3">
        <w:t>clubsand</w:t>
      </w:r>
      <w:proofErr w:type="spellEnd"/>
      <w:r w:rsidRPr="00A463B3">
        <w:t xml:space="preserve"> organisations within their areas; indeed, some of the most glaring</w:t>
      </w:r>
      <w:r w:rsidR="00107537">
        <w:t xml:space="preserve"> </w:t>
      </w:r>
      <w:r w:rsidRPr="00A463B3">
        <w:t>examp</w:t>
      </w:r>
      <w:r w:rsidR="00107537">
        <w:t>le</w:t>
      </w:r>
      <w:r w:rsidRPr="00A463B3">
        <w:t>s of such inequality were given by witnesses from Wales. We would</w:t>
      </w:r>
      <w:r w:rsidR="00107537">
        <w:t xml:space="preserve"> </w:t>
      </w:r>
      <w:r w:rsidRPr="00A463B3">
        <w:t xml:space="preserve">again assert that a rigid uniformity </w:t>
      </w:r>
      <w:r w:rsidR="00107537">
        <w:t>o</w:t>
      </w:r>
      <w:r w:rsidRPr="00A463B3">
        <w:t>f provision is undesirable, even if</w:t>
      </w:r>
      <w:r w:rsidR="00107537">
        <w:t xml:space="preserve"> </w:t>
      </w:r>
      <w:r w:rsidRPr="00A463B3">
        <w:t>it</w:t>
      </w:r>
      <w:r w:rsidR="00107537">
        <w:t xml:space="preserve"> </w:t>
      </w:r>
      <w:r w:rsidRPr="00A463B3">
        <w:t>were practicable; but we would also re-affirm our conviction that, in considering their provision for voluntary clubs and organisations, no local</w:t>
      </w:r>
      <w:r w:rsidR="009E6256">
        <w:t xml:space="preserve"> </w:t>
      </w:r>
      <w:r w:rsidRPr="00A463B3">
        <w:t xml:space="preserve">education authority should fall below the minimum standards to which we refer in Chapter 7. Closely allied to this matter is another: the need for much closer co-operation </w:t>
      </w:r>
      <w:r w:rsidRPr="00A463B3">
        <w:lastRenderedPageBreak/>
        <w:t>between the local education authorities and the voluntary bodies in respect of such questions as grant-aid, premises,</w:t>
      </w:r>
      <w:r w:rsidR="009E6256">
        <w:t xml:space="preserve"> </w:t>
      </w:r>
      <w:proofErr w:type="gramStart"/>
      <w:r w:rsidRPr="00A463B3">
        <w:t>equipment</w:t>
      </w:r>
      <w:proofErr w:type="gramEnd"/>
      <w:r w:rsidRPr="00A463B3">
        <w:t xml:space="preserve"> and training. This is no less urgent in Wales than in England</w:t>
      </w:r>
    </w:p>
    <w:p w14:paraId="550AEEAB" w14:textId="77777777" w:rsidR="00D63982" w:rsidRDefault="00A463B3" w:rsidP="00124835">
      <w:pPr>
        <w:pStyle w:val="Normal2"/>
      </w:pPr>
      <w:r w:rsidRPr="00A463B3">
        <w:t>Thirdly, there is the financial assistance given by the Ministry to national bodies under the Physical Training and Recreation Act, 1937, which enables much work to be done with young people. Wales benefits from these grants; many youth clubs and voluntary organisations, for</w:t>
      </w:r>
      <w:r w:rsidR="009E6256">
        <w:t xml:space="preserve"> </w:t>
      </w:r>
      <w:r w:rsidRPr="00A463B3">
        <w:t>example, can and do call upon the advice and services of the Central</w:t>
      </w:r>
      <w:r w:rsidR="009E6256">
        <w:t xml:space="preserve"> </w:t>
      </w:r>
      <w:r w:rsidRPr="00A463B3">
        <w:t>Council of Physical Recreation, while the administrative work of the</w:t>
      </w:r>
      <w:r w:rsidR="009E6256">
        <w:t xml:space="preserve"> </w:t>
      </w:r>
      <w:r w:rsidRPr="00A463B3">
        <w:t>Standing Conference of National Voluntary Youth Organisations is done</w:t>
      </w:r>
      <w:r w:rsidR="009E6256">
        <w:t xml:space="preserve"> </w:t>
      </w:r>
      <w:r w:rsidRPr="00A463B3">
        <w:t>entirely by the Council of Social Service for Wales and Monmouthshire</w:t>
      </w:r>
    </w:p>
    <w:p w14:paraId="193F4C0A" w14:textId="77777777" w:rsidR="00D63982" w:rsidRDefault="00A463B3" w:rsidP="00124835">
      <w:pPr>
        <w:pStyle w:val="Normal2"/>
      </w:pPr>
      <w:r w:rsidRPr="00A463B3">
        <w:t>We have considered whether the creation of a Youth Service</w:t>
      </w:r>
      <w:r w:rsidR="009E6256">
        <w:t xml:space="preserve"> </w:t>
      </w:r>
      <w:r w:rsidRPr="00A463B3">
        <w:t xml:space="preserve">Development Council for Wales, </w:t>
      </w:r>
      <w:proofErr w:type="gramStart"/>
      <w:r w:rsidRPr="00A463B3">
        <w:t>similar to</w:t>
      </w:r>
      <w:proofErr w:type="gramEnd"/>
      <w:r w:rsidRPr="00A463B3">
        <w:t xml:space="preserve"> but separate from that for</w:t>
      </w:r>
      <w:r w:rsidR="009E6256">
        <w:t xml:space="preserve"> </w:t>
      </w:r>
      <w:r w:rsidRPr="00A463B3">
        <w:t xml:space="preserve">England, is necessary or desirable. We recognise the cogency </w:t>
      </w:r>
      <w:r w:rsidR="009E6256">
        <w:t>o</w:t>
      </w:r>
      <w:r w:rsidRPr="00A463B3">
        <w:t>f some of</w:t>
      </w:r>
      <w:r w:rsidR="009E6256">
        <w:t xml:space="preserve"> </w:t>
      </w:r>
      <w:r w:rsidRPr="00A463B3">
        <w:t>the arguments that can be adduced in favour of such a proposal (not least the force of national sentiment), but as the fundamental principles underlying the Youth Service are the same in the two countries, we are of the opinion that they can best be considered by a single Council representing the interests of both. In order that the needs of Wales, however, can be brought to the Council's notice, we recommend that at least two of its</w:t>
      </w:r>
      <w:r w:rsidR="009E6256">
        <w:t xml:space="preserve"> </w:t>
      </w:r>
      <w:r w:rsidRPr="00A463B3">
        <w:t>members should be appointed for their knowledge of the special problems</w:t>
      </w:r>
      <w:r w:rsidR="009E6256">
        <w:t xml:space="preserve"> </w:t>
      </w:r>
      <w:r w:rsidRPr="00A463B3">
        <w:t>of Wales. This seems particularly desirable in view of what we have said elsewhere</w:t>
      </w:r>
      <w:r w:rsidR="000D1542">
        <w:rPr>
          <w:rStyle w:val="Heading8Char"/>
          <w:rFonts w:ascii="Courier New" w:hAnsi="Courier New" w:cs="Courier New"/>
        </w:rPr>
        <w:footnoteReference w:id="38"/>
      </w:r>
      <w:r w:rsidRPr="00A463B3">
        <w:t xml:space="preserve"> about provision in Wales for the training of full-time youth</w:t>
      </w:r>
      <w:r w:rsidR="009E6256">
        <w:t xml:space="preserve"> </w:t>
      </w:r>
      <w:r w:rsidRPr="00A463B3">
        <w:t>leaders.</w:t>
      </w:r>
    </w:p>
    <w:p w14:paraId="278D18A9" w14:textId="77777777" w:rsidR="00D63982" w:rsidRDefault="00A463B3" w:rsidP="00124835">
      <w:pPr>
        <w:pStyle w:val="Normal2"/>
      </w:pPr>
      <w:r w:rsidRPr="00A463B3">
        <w:t xml:space="preserve">There is also in Wales the same urgent need for local education authorities to revise their further education schemes and bring them up-to-date; to create or revive their sub-committees responsible for the Youth Service within their areas; to constitute advisory committees along the lines we have already suggested; to provide more suitably designed and furnished premises and residential centres, as well as more and better facilities for physical recreation; to review the financial and other provisions they make for young people attending voluntary clubs and training courses no less than for those attending their own; to further the voluntary principle by encouraging voluntary help in all their own clubs and centres; in short, to review the Youth Service as a whole, and in particular to overhaul the machinery whereby the closest possible cooperation can be achieved with the voluntary organisations and the maximum assistance, in terms of money and services, given to them. We also hope that local authorities, other than local education authorities, will be made aware of the powers they enjoy </w:t>
      </w:r>
      <w:proofErr w:type="gramStart"/>
      <w:r w:rsidRPr="00A463B3">
        <w:t>to promote</w:t>
      </w:r>
      <w:proofErr w:type="gramEnd"/>
      <w:r w:rsidRPr="00A463B3">
        <w:t xml:space="preserve"> the welfare of their young people, and will make greater use of them.</w:t>
      </w:r>
    </w:p>
    <w:p w14:paraId="71644BA0" w14:textId="17EE7C08" w:rsidR="00080265" w:rsidRPr="00124835" w:rsidRDefault="00A463B3" w:rsidP="00E95852">
      <w:pPr>
        <w:pStyle w:val="Norm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rPr>
      </w:pPr>
      <w:r w:rsidRPr="00A463B3">
        <w:t xml:space="preserve">In the next few </w:t>
      </w:r>
      <w:proofErr w:type="gramStart"/>
      <w:r w:rsidRPr="00A463B3">
        <w:t>years</w:t>
      </w:r>
      <w:proofErr w:type="gramEnd"/>
      <w:r w:rsidRPr="00A463B3">
        <w:t xml:space="preserve"> the Youth Service, in Wales as elsewhere, will </w:t>
      </w:r>
      <w:r w:rsidR="00313B0C">
        <w:t xml:space="preserve">witness a </w:t>
      </w:r>
      <w:r w:rsidRPr="00A463B3">
        <w:t>remarkable advance on a wide front or its gradual extinction t</w:t>
      </w:r>
      <w:r w:rsidR="00313B0C">
        <w:t>h</w:t>
      </w:r>
      <w:r w:rsidRPr="00A463B3">
        <w:t>rough sheer inanition. We believe that it has a promising future before it</w:t>
      </w:r>
      <w:r w:rsidR="00B26E10">
        <w:t>,</w:t>
      </w:r>
      <w:r w:rsidRPr="00A463B3">
        <w:t xml:space="preserve"> provided</w:t>
      </w:r>
      <w:r w:rsidR="00B26E10">
        <w:t xml:space="preserve"> it </w:t>
      </w:r>
      <w:r w:rsidR="00757033">
        <w:t>is regarded as an essential and important part of our education system</w:t>
      </w:r>
      <w:r w:rsidR="00A661EF">
        <w:t xml:space="preserve"> and </w:t>
      </w:r>
      <w:r w:rsidRPr="00A463B3">
        <w:t>not as a poor relation. If the recommendations made in this chapter and in our Report in general are implemented;</w:t>
      </w:r>
      <w:r w:rsidR="00D12391">
        <w:t xml:space="preserve"> in</w:t>
      </w:r>
      <w:r w:rsidRPr="00A463B3">
        <w:t xml:space="preserve"> particular,</w:t>
      </w:r>
      <w:r w:rsidR="00D12391">
        <w:t xml:space="preserve"> if the Ministry and the local education authority are prepared to spend</w:t>
      </w:r>
      <w:r w:rsidRPr="00A463B3">
        <w:t xml:space="preserve"> substantially more upon it than they have done hitherto;</w:t>
      </w:r>
      <w:r w:rsidR="0048514E">
        <w:t xml:space="preserve"> if the par</w:t>
      </w:r>
      <w:r w:rsidRPr="00A463B3">
        <w:t>tnership which now exists between the Ministry, the local educa</w:t>
      </w:r>
      <w:r w:rsidR="0067648B">
        <w:t>tion authorities and t</w:t>
      </w:r>
      <w:r w:rsidRPr="00A463B3">
        <w:t xml:space="preserve">he voluntary organisations becomes real rather than </w:t>
      </w:r>
      <w:r w:rsidR="0067648B">
        <w:t>nominal, and</w:t>
      </w:r>
      <w:r w:rsidRPr="00A463B3">
        <w:t xml:space="preserve"> is further strengthened by enlisting the active support of young people themselves and giving them a greater responsibility for </w:t>
      </w:r>
      <w:r w:rsidR="00641336">
        <w:t xml:space="preserve">programme planning; </w:t>
      </w:r>
      <w:r w:rsidR="00872600">
        <w:t>i</w:t>
      </w:r>
      <w:r w:rsidR="00641336">
        <w:t>f the Development Council</w:t>
      </w:r>
      <w:r w:rsidR="00D0769C">
        <w:t xml:space="preserve"> </w:t>
      </w:r>
      <w:r w:rsidR="00FB1AB6">
        <w:t>through its two representatives from Wales can keep its finger on the pulse</w:t>
      </w:r>
      <w:r w:rsidR="00D0769C">
        <w:t xml:space="preserve"> of the Youth Service and be alive to its pressing needs;</w:t>
      </w:r>
      <w:r w:rsidR="00BF586B">
        <w:t xml:space="preserve"> </w:t>
      </w:r>
      <w:r w:rsidRPr="00A463B3">
        <w:t xml:space="preserve">above all, perhaps, if increased generosity </w:t>
      </w:r>
      <w:r w:rsidR="00B77B54">
        <w:t>on t</w:t>
      </w:r>
      <w:r w:rsidRPr="00A463B3">
        <w:t xml:space="preserve">he part of the Ministry, the local education authorities, the voluntary organisations and the general public is accompanied by greater imagination </w:t>
      </w:r>
      <w:r w:rsidR="00B77B54">
        <w:t xml:space="preserve">and </w:t>
      </w:r>
      <w:r w:rsidRPr="00A463B3">
        <w:t xml:space="preserve">drive on the part of all those responsible for the Service; if all </w:t>
      </w:r>
      <w:r w:rsidR="00B77B54">
        <w:t xml:space="preserve">these </w:t>
      </w:r>
      <w:r w:rsidRPr="00A463B3">
        <w:t xml:space="preserve">conditions are fulfilled, we are convinced that the Youth Service in Wales can </w:t>
      </w:r>
      <w:r w:rsidR="006C2B93">
        <w:t>look</w:t>
      </w:r>
      <w:r w:rsidRPr="00A463B3">
        <w:t xml:space="preserve"> to the future with confidence and enjoy a new lease of life. </w:t>
      </w:r>
      <w:r w:rsidR="00080265">
        <w:br w:type="page"/>
      </w:r>
    </w:p>
    <w:p w14:paraId="24BE42E9" w14:textId="563CB122" w:rsidR="00217C25" w:rsidRPr="00217C25" w:rsidRDefault="00217C25" w:rsidP="00D63982">
      <w:pPr>
        <w:pStyle w:val="Heading1"/>
      </w:pPr>
      <w:bookmarkStart w:id="66" w:name="_Toc44859759"/>
      <w:r w:rsidRPr="00F160B9">
        <w:lastRenderedPageBreak/>
        <w:t>CHAPTER 9</w:t>
      </w:r>
      <w:r w:rsidR="00D63982">
        <w:t>:</w:t>
      </w:r>
      <w:r w:rsidRPr="00F160B9">
        <w:t xml:space="preserve"> The Youth Service and Society - A New Focus</w:t>
      </w:r>
      <w:bookmarkEnd w:id="66"/>
      <w:r w:rsidRPr="00F160B9">
        <w:t xml:space="preserve"> </w:t>
      </w:r>
      <w:r w:rsidRPr="00217C25">
        <w:br/>
      </w:r>
    </w:p>
    <w:p w14:paraId="2967B9F2" w14:textId="77777777" w:rsidR="00D63982" w:rsidRDefault="00217C25" w:rsidP="00124835">
      <w:pPr>
        <w:pStyle w:val="Normal2"/>
      </w:pPr>
      <w:r w:rsidRPr="00217C25">
        <w:t>Many of our witnesses have told us of the sense of isolation felt by youth leaders, and of the lack of that public support and understanding which are essential if the Youth Service is to find its proper place in the social and educational structure of society. In the preceding chapters we hope we may have succeeded in communicating something of our strong conviction of the need for an adequate Youth Service, and our belief that in order to secure this the help of organised sections of society and of individual citizens needs to be enlisted to the full. In this chapter we suggest various forms that this help might take</w:t>
      </w:r>
    </w:p>
    <w:p w14:paraId="534B2D65" w14:textId="77777777" w:rsidR="00D63982" w:rsidRDefault="00217C25" w:rsidP="00124835">
      <w:pPr>
        <w:pStyle w:val="Normal2"/>
      </w:pPr>
      <w:r w:rsidRPr="00217C25">
        <w:t>But first we need to consider the Youth Service in relation to the two major influences on young people—home and work—and its links</w:t>
      </w:r>
      <w:r>
        <w:t xml:space="preserve"> </w:t>
      </w:r>
      <w:r w:rsidRPr="00217C25">
        <w:t>with the other educational and social services. There is no substitute for a good home. The Youth Service cannot and should not relieve parents of responsibility for their children, but it can be a help to them at a period</w:t>
      </w:r>
      <w:r w:rsidR="0009253D">
        <w:t xml:space="preserve"> </w:t>
      </w:r>
      <w:r w:rsidRPr="00217C25">
        <w:t>when diff</w:t>
      </w:r>
      <w:r w:rsidR="0009253D">
        <w:t>i</w:t>
      </w:r>
      <w:r w:rsidRPr="00217C25">
        <w:t>cult adjustments in relationship have to be made, a measure of independence recognised and new outside interests encouraged. We believe that parents and youth leaders can help each other; we hope that leaders will get to know increasingly the homes of their members whenever this is feasible; there is evidence that many parents welcome an opportunity to discuss their family problems. The rate of change in society, to which we have drawn attention, makes it especially diff</w:t>
      </w:r>
      <w:r w:rsidR="0009253D">
        <w:t>i</w:t>
      </w:r>
      <w:r w:rsidRPr="00217C25">
        <w:t xml:space="preserve">cult for parents to understand the changed ideas of the next generation, and this can lead either to intolerance or to indifference on their part, both of which attitudes are unfortunate in their effects. The Youth Service should be a support to family life, not an alternative to it. </w:t>
      </w:r>
    </w:p>
    <w:p w14:paraId="4589B1C8" w14:textId="77777777" w:rsidR="00D63982" w:rsidRDefault="00217C25" w:rsidP="00124835">
      <w:pPr>
        <w:pStyle w:val="Normal2"/>
      </w:pPr>
      <w:r w:rsidRPr="00217C25">
        <w:t>Work is likely to be a dominant factor in the lives of most of</w:t>
      </w:r>
      <w:r w:rsidR="0009253D">
        <w:t xml:space="preserve"> </w:t>
      </w:r>
      <w:r w:rsidRPr="00217C25">
        <w:t>the young people for whom the Youth Service is designed. The sort of job a boy or girl holds, the degree of satisfaction or boredom found in it, the amount of youthful energies it absorbs, the opportunities for advancement and status it offers will all influence the range of satisfactions young people seek in their leisure time. Furthermore, adjustment to the world of their workfellows, so different from that of the classroom, may give rise to tensions and emotional problems which need to be resolved. It is clear then that those working in the Youth Service need to be aware of changing industrial conditions. They should try to work closely with youth employment o</w:t>
      </w:r>
      <w:r w:rsidR="0009253D">
        <w:t>ffi</w:t>
      </w:r>
      <w:r w:rsidRPr="00217C25">
        <w:t>cers and to establish as many contacts as they can with employers and trade union of</w:t>
      </w:r>
      <w:r w:rsidR="0009253D">
        <w:t>f</w:t>
      </w:r>
      <w:r w:rsidRPr="00217C25">
        <w:t>icials, especially in smaller establishments</w:t>
      </w:r>
      <w:r w:rsidR="0009253D">
        <w:t xml:space="preserve"> </w:t>
      </w:r>
      <w:r w:rsidRPr="00217C25">
        <w:t>which have no personnel or education o</w:t>
      </w:r>
      <w:r w:rsidR="0009253D">
        <w:t>ffi</w:t>
      </w:r>
      <w:r w:rsidRPr="00217C25">
        <w:t>cers. Local education authorities and voluntary organisations might consider ways of strengthening the</w:t>
      </w:r>
      <w:r w:rsidR="0009253D">
        <w:t xml:space="preserve"> </w:t>
      </w:r>
      <w:r w:rsidRPr="00217C25">
        <w:t>representation of industry and commerce on their committees. Courses for</w:t>
      </w:r>
      <w:r w:rsidR="0009253D">
        <w:t xml:space="preserve"> </w:t>
      </w:r>
      <w:r w:rsidRPr="00217C25">
        <w:t xml:space="preserve">school leavers on "Learning and Earning", particularly when these have been followed up by further conferences some months after the young people have settled into their jobs, have proved their value. Club </w:t>
      </w:r>
      <w:proofErr w:type="spellStart"/>
      <w:r w:rsidRPr="00217C25">
        <w:t>leadersshould</w:t>
      </w:r>
      <w:proofErr w:type="spellEnd"/>
      <w:r w:rsidRPr="00217C25">
        <w:t xml:space="preserve"> be prepared also to help with the problems that can arise </w:t>
      </w:r>
      <w:proofErr w:type="gramStart"/>
      <w:r w:rsidRPr="00217C25">
        <w:t>as a</w:t>
      </w:r>
      <w:r w:rsidR="00E810E4">
        <w:t xml:space="preserve"> </w:t>
      </w:r>
      <w:r w:rsidRPr="00217C25">
        <w:t>result of</w:t>
      </w:r>
      <w:proofErr w:type="gramEnd"/>
      <w:r w:rsidRPr="00217C25">
        <w:t xml:space="preserve"> temporary juvenile unemployment</w:t>
      </w:r>
      <w:r w:rsidR="00E810E4">
        <w:t>,</w:t>
      </w:r>
      <w:r w:rsidRPr="00217C25">
        <w:t xml:space="preserve"> and to be flexible about the</w:t>
      </w:r>
      <w:r w:rsidR="00E810E4">
        <w:t xml:space="preserve"> </w:t>
      </w:r>
      <w:r w:rsidRPr="00217C25">
        <w:t>hours of club opening. The Youth Service, in providing opportunities for</w:t>
      </w:r>
      <w:r w:rsidR="00E810E4">
        <w:t xml:space="preserve"> </w:t>
      </w:r>
      <w:r w:rsidRPr="00217C25">
        <w:t>young people to develop their abilities and interests, to enjoy their hours</w:t>
      </w:r>
      <w:r w:rsidR="00E810E4">
        <w:t xml:space="preserve"> </w:t>
      </w:r>
      <w:r w:rsidRPr="00217C25">
        <w:t xml:space="preserve">of recreation and to talk out their difficulties, can make a positive contribution to the welfare of an industrial society. We shall suggest later in this chapter the ways in which industry can help the Youth Service. </w:t>
      </w:r>
    </w:p>
    <w:p w14:paraId="2E429E5C" w14:textId="77777777" w:rsidR="00D63982" w:rsidRDefault="00217C25" w:rsidP="00124835">
      <w:pPr>
        <w:pStyle w:val="Normal2"/>
      </w:pPr>
      <w:r w:rsidRPr="00217C25">
        <w:t xml:space="preserve">The Youth Service is an integral part of the educational system, since it provides for the continued social and informal education of young people in terms most likely to bring them to maturity, those of responsible personal </w:t>
      </w:r>
      <w:r w:rsidR="0082466D">
        <w:t>choice.  I</w:t>
      </w:r>
      <w:r w:rsidRPr="00217C25">
        <w:t>t is now an accepted commonplace in education that the infant learns by play, and nursery and infant school teaching is based on this concept; but recreation can be as educative to the adolescent as play is to the infant, and as important in promoting the physical, intellectual and moral development necessary to turn the teenager into the responsible adu</w:t>
      </w:r>
      <w:r w:rsidR="00CB5BC6">
        <w:t xml:space="preserve">lt </w:t>
      </w:r>
      <w:r w:rsidRPr="00217C25">
        <w:t xml:space="preserve">citizen. It is, therefore, a mistake to attempt to draw too fine a distinction between recreation and the more formal kinds of further education. The Youth Service and other forms </w:t>
      </w:r>
      <w:r w:rsidR="00861C91">
        <w:t>o</w:t>
      </w:r>
      <w:r w:rsidRPr="00217C25">
        <w:t>f further education differ in method rather than in intent, and the closer the liaison between them the greater the mutual advantage. Some of the members of youth clubs will be following courses of part-time vocational education; others may develop their interests and hobbies in their leisure time to the point where they seek, or can be led to seek, for more systematic instruction at evening institutes; all this suggests that youth leaders should be in close touch with the staffs of colleges of further education and evening institutes, and that some degree of consultation on the planning of programmes would be advisable. Nor is the traf</w:t>
      </w:r>
      <w:r w:rsidR="00861C91">
        <w:t>fic</w:t>
      </w:r>
      <w:r w:rsidRPr="00217C25">
        <w:t xml:space="preserve"> all one way</w:t>
      </w:r>
      <w:r w:rsidR="00861C91">
        <w:t xml:space="preserve"> - </w:t>
      </w:r>
      <w:r w:rsidRPr="00217C25">
        <w:t xml:space="preserve">local education authorities by making specialist instructors available to youth groups contribute greatly to the range of interests that can be offered. Such help, however, must not be tied too rigidly by regulations about enrolment and attendance, or it will be self-defeating. Flexibility and tolerance </w:t>
      </w:r>
      <w:r w:rsidRPr="00217C25">
        <w:lastRenderedPageBreak/>
        <w:t xml:space="preserve">are essential in the approach to young people in clubs and in the spontaneous, self-programming, single activity groups which we hope to see developed. </w:t>
      </w:r>
    </w:p>
    <w:p w14:paraId="7E7B5341" w14:textId="77777777" w:rsidR="00D63982" w:rsidRDefault="00217C25" w:rsidP="00124835">
      <w:pPr>
        <w:pStyle w:val="Normal2"/>
      </w:pPr>
      <w:r w:rsidRPr="00217C25">
        <w:t xml:space="preserve">This two-way traffic will be greatly helped when the county colleges become part of the educational pattern, and the complementary character of the various types of further education offered to young people becomes clearer. Something can be learnt in the meantime from the universities. In the great development programmes of the last decade increasing recognition has been given the value of halls of residence and student unions as instruments of education, and it is generally accepted that the environment a university offers outside its formal courses is of particular importance. We think the Youth Service can provide an environment of similar educational value for the non-university student. The county college will naturally make its own contribution through recreative evening classes, its students' </w:t>
      </w:r>
      <w:proofErr w:type="gramStart"/>
      <w:r w:rsidRPr="00217C25">
        <w:t>union</w:t>
      </w:r>
      <w:proofErr w:type="gramEnd"/>
      <w:r w:rsidRPr="00217C25">
        <w:t xml:space="preserve"> and its self-directed college societies. It may be the meeting-place for some of the higher-level provision of the Youth Service, the city youth orchestra, the youth </w:t>
      </w:r>
      <w:proofErr w:type="gramStart"/>
      <w:r w:rsidR="0064391A">
        <w:t>t</w:t>
      </w:r>
      <w:r w:rsidRPr="00217C25">
        <w:t>heatre</w:t>
      </w:r>
      <w:proofErr w:type="gramEnd"/>
      <w:r w:rsidRPr="00217C25">
        <w:t xml:space="preserve"> or the games centre. It may be able to </w:t>
      </w:r>
      <w:r w:rsidR="0064391A">
        <w:t>p</w:t>
      </w:r>
      <w:r w:rsidRPr="00217C25">
        <w:t xml:space="preserve">rovide instructors and to lend some of its specialist accommodation to independent youth groups in the area. In these ways the county college </w:t>
      </w:r>
      <w:r w:rsidR="00291753">
        <w:t>w</w:t>
      </w:r>
      <w:r w:rsidRPr="00217C25">
        <w:t xml:space="preserve">ill take the place in the Youth Service that is now filled by certain types </w:t>
      </w:r>
      <w:r w:rsidR="00291753">
        <w:t>o</w:t>
      </w:r>
      <w:r w:rsidRPr="00217C25">
        <w:t>f maintained youth centre, and will offer all that the youth centre now</w:t>
      </w:r>
      <w:r w:rsidR="00D63982">
        <w:t xml:space="preserve"> </w:t>
      </w:r>
      <w:r w:rsidRPr="00217C25">
        <w:t>offers but with better resources and greater authority. The leisure activities of the college will thus be an element in the Youth Service, while its courses of compulsory further education will be a powerful complement to it</w:t>
      </w:r>
      <w:r w:rsidR="00291753">
        <w:t>.</w:t>
      </w:r>
      <w:r w:rsidRPr="00217C25">
        <w:t xml:space="preserve"> For both reasons youth workers will need to keep as closely in touch as they can with the college staff, particularly with those who, as tutors, have a personal responsibility for the welfare of individual students who may also be members of youth groups. The youth employment service too is likely to have its of</w:t>
      </w:r>
      <w:r w:rsidR="00291753">
        <w:t>f</w:t>
      </w:r>
      <w:r w:rsidRPr="00217C25">
        <w:t xml:space="preserve">ice in the county college, and this is another good reason for regular contact. </w:t>
      </w:r>
    </w:p>
    <w:p w14:paraId="27DA6822" w14:textId="77777777" w:rsidR="00D63982" w:rsidRDefault="00217C25" w:rsidP="00124835">
      <w:pPr>
        <w:pStyle w:val="Normal2"/>
      </w:pPr>
      <w:r w:rsidRPr="00217C25">
        <w:t xml:space="preserve">But, as we have said in Chapter 5, we do not see the county college as the core of the Youth Service. However liberal the college and however free its student societies, it is not likely to provide directly for the leisure interests of more than a minority Of its students ; and the services it can offer to individual youth groups in the area can never be more than a minor element in the life of those groups. The Service, too, should have gone a long way by the time the county college comes, and it will, we hope, have encouraged at every step of its progress an increasing independence, initiative and self-reliance in the young. Some may find full satisfaction for their initiative within the college walls. A much greater number, we are sure, will prefer to get away from an establishment that they associate with compulsory attendance and </w:t>
      </w:r>
      <w:proofErr w:type="gramStart"/>
      <w:r w:rsidRPr="00217C25">
        <w:t>time-tables</w:t>
      </w:r>
      <w:proofErr w:type="gramEnd"/>
      <w:r w:rsidRPr="00217C25">
        <w:t>, and will prefer to organise their own activities in groups of their own making.</w:t>
      </w:r>
    </w:p>
    <w:p w14:paraId="2CD7D570" w14:textId="77777777" w:rsidR="00D63982" w:rsidRDefault="00217C25" w:rsidP="00124835">
      <w:pPr>
        <w:pStyle w:val="Normal2"/>
      </w:pPr>
      <w:r w:rsidRPr="00217C25">
        <w:t>The greatest benefit of the college to the Service will be indirect, through the effect that compulsory further education will have on the young themselves. With the raising of the school leaving age and the establishment of county colleges, the Youth Service will have to deal with greater numbers of better-educated, more articulate, more demanding and, we</w:t>
      </w:r>
      <w:r w:rsidR="00B55776">
        <w:t xml:space="preserve"> </w:t>
      </w:r>
      <w:r w:rsidRPr="00217C25">
        <w:t>hope, more stable young people.</w:t>
      </w:r>
    </w:p>
    <w:p w14:paraId="6AEC88B3" w14:textId="0F45207C" w:rsidR="00D63982" w:rsidRDefault="00217C25" w:rsidP="00124835">
      <w:pPr>
        <w:pStyle w:val="Normal2"/>
      </w:pPr>
      <w:r w:rsidRPr="00217C25">
        <w:t>We have already indicated, by recommending a lowering of the</w:t>
      </w:r>
      <w:r w:rsidR="00B55776">
        <w:t xml:space="preserve"> </w:t>
      </w:r>
      <w:r w:rsidRPr="00217C25">
        <w:t>age range by one year, our conviction that the links between the Youth</w:t>
      </w:r>
      <w:r w:rsidR="00B55776">
        <w:t xml:space="preserve"> </w:t>
      </w:r>
      <w:r w:rsidRPr="00217C25">
        <w:t>Service and the schools need strengthening. The initiative here will have</w:t>
      </w:r>
      <w:r w:rsidR="00B55776">
        <w:t xml:space="preserve"> </w:t>
      </w:r>
      <w:r w:rsidRPr="00217C25">
        <w:t>to come from the teachers, but the youth organisations can help to gain</w:t>
      </w:r>
      <w:r w:rsidR="00B55776">
        <w:t xml:space="preserve"> </w:t>
      </w:r>
      <w:r w:rsidRPr="00217C25">
        <w:t>the confidence of the teaching profession by matching their standards with</w:t>
      </w:r>
      <w:r w:rsidR="00B55776">
        <w:t xml:space="preserve"> </w:t>
      </w:r>
      <w:r w:rsidRPr="00217C25">
        <w:t>those found in the social activities of the schools. We do not under-rate</w:t>
      </w:r>
      <w:r w:rsidR="00B55776">
        <w:t xml:space="preserve"> </w:t>
      </w:r>
      <w:r w:rsidRPr="00217C25">
        <w:t>the diff</w:t>
      </w:r>
      <w:r w:rsidR="00B55776">
        <w:t>i</w:t>
      </w:r>
      <w:r w:rsidRPr="00217C25">
        <w:t>culty of building a bridge from school to the youth groups, though</w:t>
      </w:r>
      <w:r w:rsidR="00B55776">
        <w:t xml:space="preserve"> </w:t>
      </w:r>
      <w:r w:rsidRPr="00217C25">
        <w:t>in the long run it should become easier if our recommendations for the</w:t>
      </w:r>
      <w:r w:rsidR="00B55776">
        <w:t xml:space="preserve"> </w:t>
      </w:r>
      <w:r w:rsidRPr="00217C25">
        <w:t>training of youth leaders are accepted. All we can do is commend it and</w:t>
      </w:r>
      <w:r w:rsidR="00B55776">
        <w:t xml:space="preserve"> </w:t>
      </w:r>
      <w:r w:rsidRPr="00217C25">
        <w:t>ask teachers and youth leaders to give it the serious consideration we</w:t>
      </w:r>
      <w:r w:rsidR="00B55776">
        <w:t xml:space="preserve"> </w:t>
      </w:r>
      <w:r w:rsidRPr="00217C25">
        <w:t>believe it deserves; and we think that the recent experiment made by some local education authorities of appointing a number of teachers to foster activities for adolescents, whether they are still at school or have recently left, is a useful contribution, and that short residential courses for school leavers planned so as to introduce them to leisure-time pursuits have proved of value</w:t>
      </w:r>
      <w:r w:rsidR="00D63982">
        <w:t>.</w:t>
      </w:r>
    </w:p>
    <w:p w14:paraId="6F33F727" w14:textId="77777777" w:rsidR="00D63982" w:rsidRDefault="00217C25" w:rsidP="00124835">
      <w:pPr>
        <w:pStyle w:val="Normal2"/>
      </w:pPr>
      <w:r w:rsidRPr="00217C25">
        <w:t xml:space="preserve">Although the Youth Service has a defined part in the educational system, in some of its aspects, particularly in its pastoral function, it shades off into the welfare and social services. It is easy to use the word "adolescence" and in so doing forget that the Youth Service is there to help a large number of different personalities in the process of </w:t>
      </w:r>
      <w:proofErr w:type="gramStart"/>
      <w:r w:rsidRPr="00217C25">
        <w:t>growing-up</w:t>
      </w:r>
      <w:proofErr w:type="gramEnd"/>
      <w:r w:rsidRPr="00217C25">
        <w:t>. Many of these individuals are splendid young people, healthy, self-confident, well-balanced; about these we need feel no anxiety. But there are others</w:t>
      </w:r>
      <w:r w:rsidR="0092009F">
        <w:t xml:space="preserve"> </w:t>
      </w:r>
      <w:r w:rsidRPr="00217C25">
        <w:t>who find it dif</w:t>
      </w:r>
      <w:r w:rsidR="0092009F">
        <w:t>f</w:t>
      </w:r>
      <w:r w:rsidRPr="00217C25">
        <w:t>icult to come to terms with society, and whose social</w:t>
      </w:r>
      <w:r w:rsidR="0092009F">
        <w:t xml:space="preserve"> </w:t>
      </w:r>
      <w:r w:rsidRPr="00217C25">
        <w:t>incapacity can take many forms, from shyness to compulsive exhib</w:t>
      </w:r>
      <w:r w:rsidR="0092009F">
        <w:t>i</w:t>
      </w:r>
      <w:r w:rsidRPr="00217C25">
        <w:t xml:space="preserve">tionism </w:t>
      </w:r>
      <w:r w:rsidR="004D775D">
        <w:t xml:space="preserve">and crime.  </w:t>
      </w:r>
      <w:r w:rsidRPr="00217C25">
        <w:t>The Youth Service is there to help them, too, but at present</w:t>
      </w:r>
      <w:r w:rsidR="004D775D">
        <w:t xml:space="preserve"> </w:t>
      </w:r>
      <w:r w:rsidRPr="00217C25">
        <w:t>this group is found principally amongst the "unattached</w:t>
      </w:r>
      <w:r w:rsidR="004D775D" w:rsidRPr="00217C25">
        <w:t>"</w:t>
      </w:r>
      <w:r w:rsidR="004D775D">
        <w:t>.</w:t>
      </w:r>
      <w:r w:rsidRPr="00217C25">
        <w:t xml:space="preserve"> A reviv</w:t>
      </w:r>
      <w:r w:rsidR="004D775D">
        <w:t>ifi</w:t>
      </w:r>
      <w:r w:rsidRPr="00217C25">
        <w:t>ed</w:t>
      </w:r>
      <w:r w:rsidR="007C1202">
        <w:t xml:space="preserve"> </w:t>
      </w:r>
      <w:r w:rsidRPr="00217C25">
        <w:t>and better provided Youth Service will, we hope, make a wider appeal and be able to help many of them to outgrow their difficulties. We think that</w:t>
      </w:r>
      <w:r w:rsidR="009E601C">
        <w:t xml:space="preserve"> </w:t>
      </w:r>
      <w:r w:rsidRPr="00217C25">
        <w:t xml:space="preserve">the greater provision </w:t>
      </w:r>
      <w:r w:rsidR="007C1202">
        <w:lastRenderedPageBreak/>
        <w:t>o</w:t>
      </w:r>
      <w:r w:rsidRPr="00217C25">
        <w:t>f residential and adventure courses which we have recommended, and the development of single activity groups, will be helpful here. We are bound, however, to say that in some of these young</w:t>
      </w:r>
      <w:r w:rsidR="007C1202">
        <w:t xml:space="preserve"> </w:t>
      </w:r>
      <w:r w:rsidRPr="00217C25">
        <w:t>people the roots of their disorder lie so deep in childhood and environmental factors that if the Youth Service is to reach them it will have to be specially</w:t>
      </w:r>
      <w:r w:rsidR="007C1202">
        <w:t xml:space="preserve"> </w:t>
      </w:r>
      <w:r w:rsidRPr="00217C25">
        <w:t>equipped to do so. This is more than a question of education; it is a long process of re-education. It calls for leaders with special aptitudes</w:t>
      </w:r>
      <w:r w:rsidR="007C1202">
        <w:t xml:space="preserve">, </w:t>
      </w:r>
      <w:r w:rsidRPr="00217C25">
        <w:t>has more affi</w:t>
      </w:r>
      <w:r w:rsidR="00AC29B9">
        <w:t>li</w:t>
      </w:r>
      <w:r w:rsidRPr="00217C25">
        <w:t xml:space="preserve">ations with </w:t>
      </w:r>
      <w:proofErr w:type="gramStart"/>
      <w:r w:rsidRPr="00217C25">
        <w:t>case-work</w:t>
      </w:r>
      <w:proofErr w:type="gramEnd"/>
      <w:r w:rsidRPr="00217C25">
        <w:t xml:space="preserve"> and requires a higher ratio of staff</w:t>
      </w:r>
      <w:r w:rsidR="00AC29B9">
        <w:t>i</w:t>
      </w:r>
      <w:r w:rsidRPr="00217C25">
        <w:t>ng;</w:t>
      </w:r>
      <w:r w:rsidR="00AC29B9">
        <w:t xml:space="preserve"> </w:t>
      </w:r>
      <w:r w:rsidRPr="00217C25">
        <w:t xml:space="preserve">likely to be expensive. We think that both local education authorities and voluntary organisations should consider what approaches they can make to this potentially explosive element, and that money should be forthcoming to extend and diversify the experimental techniques at present being tried. The Youth Service Development Council needs to give special attention to this problem, and to collect and collate the results of research and experiment. In the field it will be necessary for youth committees and leaders to work more closely with children's </w:t>
      </w:r>
      <w:r w:rsidR="002548CE">
        <w:t>offi</w:t>
      </w:r>
      <w:r w:rsidRPr="00217C25">
        <w:t>cers and the probation service. If the problem is to be tackled seriously it will call, too, for a greater degree of understanding and patience on the part of the public. Experiment shows that initial success in gaining the confidence of the socially maladjusted can often lead to fresh outbursts of violence or law-breaking, as if to test the security of the relationship built up by</w:t>
      </w:r>
      <w:r w:rsidR="002548CE">
        <w:t xml:space="preserve"> </w:t>
      </w:r>
      <w:r w:rsidRPr="00217C25">
        <w:t>the youth worker. The more support the worker can receive from the</w:t>
      </w:r>
      <w:r w:rsidR="002548CE">
        <w:t xml:space="preserve"> </w:t>
      </w:r>
      <w:r w:rsidRPr="00217C25">
        <w:t xml:space="preserve">community the easier will be his task of persuading the gang that every man's hand is not against them. </w:t>
      </w:r>
    </w:p>
    <w:p w14:paraId="6225B506" w14:textId="77777777" w:rsidR="00D63982" w:rsidRDefault="00217C25" w:rsidP="00124835">
      <w:pPr>
        <w:pStyle w:val="Normal2"/>
      </w:pPr>
      <w:r w:rsidRPr="00217C25">
        <w:t>We turn now to suggest further ways in which the public can give support to the Youth Service. Industry, as its more far-seeing elements recognise, has a vital interest in the healthy use of leisure by its young employees, and is becoming more and more concerned with the quality of life outside as well as inside the workplace. A number of firms contribute to the social education and all-round development of their young</w:t>
      </w:r>
      <w:r w:rsidR="002548CE">
        <w:t xml:space="preserve"> </w:t>
      </w:r>
      <w:r w:rsidRPr="00217C25">
        <w:t xml:space="preserve">workers by releasing them for day attendance at further education establishments or by sending them to residential courses run by local education authorities or voluntary organisations, as well as by participating in the Duke of Edinburgh's Award and other schemes. A few employers have even established works youth clubs. </w:t>
      </w:r>
    </w:p>
    <w:p w14:paraId="237AD6B2" w14:textId="77777777" w:rsidR="00D63982" w:rsidRDefault="00217C25" w:rsidP="00124835">
      <w:pPr>
        <w:pStyle w:val="Normal2"/>
      </w:pPr>
      <w:r w:rsidRPr="00217C25">
        <w:t xml:space="preserve">We welcome industry's interest in young people and would like to see it extended, but we think that in most areas the best help can be given by contributing to, and taking part in, local activities rather than by creating a smaller group within the community. </w:t>
      </w:r>
      <w:proofErr w:type="gramStart"/>
      <w:r w:rsidRPr="00217C25">
        <w:t>In particular we</w:t>
      </w:r>
      <w:proofErr w:type="gramEnd"/>
      <w:r w:rsidRPr="00217C25">
        <w:t xml:space="preserve"> should</w:t>
      </w:r>
      <w:r w:rsidR="002548CE">
        <w:t xml:space="preserve"> </w:t>
      </w:r>
      <w:r w:rsidRPr="00217C25">
        <w:t>not like to see industrial clubs limited to apprentices or other select</w:t>
      </w:r>
      <w:r w:rsidR="002548CE">
        <w:t xml:space="preserve"> </w:t>
      </w:r>
      <w:r w:rsidRPr="00217C25">
        <w:t>groups, thus drawing off potential leadership from the local youth organisa</w:t>
      </w:r>
      <w:r w:rsidR="002548CE">
        <w:t>t</w:t>
      </w:r>
      <w:r w:rsidRPr="00217C25">
        <w:t xml:space="preserve">ions. Both sides </w:t>
      </w:r>
      <w:r w:rsidR="002548CE">
        <w:t>o</w:t>
      </w:r>
      <w:r w:rsidRPr="00217C25">
        <w:t>f industry can also make valuable contributions to the Youth Service, through service on youth committees, by finding for leadership or for the instruction of specialised groups, and by giving</w:t>
      </w:r>
      <w:r w:rsidR="002548CE">
        <w:t xml:space="preserve"> </w:t>
      </w:r>
      <w:r w:rsidRPr="00217C25">
        <w:t>financial support to voluntary organisations. Firms can help by the loan of</w:t>
      </w:r>
      <w:r w:rsidR="002548CE">
        <w:t xml:space="preserve"> </w:t>
      </w:r>
      <w:r w:rsidRPr="00217C25">
        <w:t>premises and recreational facilities when these are not otherwise in use.</w:t>
      </w:r>
      <w:r w:rsidR="002548CE">
        <w:t xml:space="preserve">  </w:t>
      </w:r>
      <w:r w:rsidRPr="00217C25">
        <w:t xml:space="preserve">We should like to see all employers and unions </w:t>
      </w:r>
      <w:proofErr w:type="gramStart"/>
      <w:r w:rsidRPr="00217C25">
        <w:t>giving consideration to</w:t>
      </w:r>
      <w:proofErr w:type="gramEnd"/>
      <w:r w:rsidRPr="00217C25">
        <w:t xml:space="preserve"> the</w:t>
      </w:r>
      <w:r w:rsidR="002548CE">
        <w:t xml:space="preserve"> </w:t>
      </w:r>
      <w:r w:rsidRPr="00217C25">
        <w:t>help they might offer as part of a much-to-be-desired national re-awakening to the needs of the Youth Service.</w:t>
      </w:r>
    </w:p>
    <w:p w14:paraId="79B4CC41" w14:textId="77777777" w:rsidR="00D63982" w:rsidRDefault="00217C25" w:rsidP="00124835">
      <w:pPr>
        <w:pStyle w:val="Normal2"/>
      </w:pPr>
      <w:r w:rsidRPr="00217C25">
        <w:t>We would urge this same consideration on adult societies, especially</w:t>
      </w:r>
      <w:r w:rsidR="002548CE">
        <w:t xml:space="preserve"> </w:t>
      </w:r>
      <w:r w:rsidRPr="00217C25">
        <w:t xml:space="preserve">on sports clubs and associations which, as we have indicated, have so much to offer that corresponds with the chief interests of </w:t>
      </w:r>
      <w:proofErr w:type="gramStart"/>
      <w:r w:rsidRPr="00217C25">
        <w:t>the majority of</w:t>
      </w:r>
      <w:proofErr w:type="gramEnd"/>
      <w:r w:rsidRPr="00217C25">
        <w:t xml:space="preserve"> young people. We would urge it also on all groups who have some</w:t>
      </w:r>
      <w:r w:rsidR="00621BE2">
        <w:t xml:space="preserve"> </w:t>
      </w:r>
      <w:r w:rsidRPr="00217C25">
        <w:t>interest they could share, some know-how or skill to hand on: naturalist</w:t>
      </w:r>
      <w:r w:rsidR="00621BE2">
        <w:t xml:space="preserve"> </w:t>
      </w:r>
      <w:r w:rsidRPr="00217C25">
        <w:t>societies, brass bands, photographic societies, gliding clubs, sketching and painting groups, pot-</w:t>
      </w:r>
      <w:proofErr w:type="spellStart"/>
      <w:r w:rsidRPr="00217C25">
        <w:t>holers</w:t>
      </w:r>
      <w:proofErr w:type="spellEnd"/>
      <w:r w:rsidRPr="00217C25">
        <w:t xml:space="preserve">, to mention only a few of the manifold associations in which people meet together to pursue some interest and to enjoy </w:t>
      </w:r>
      <w:r w:rsidR="00621BE2">
        <w:t>t</w:t>
      </w:r>
      <w:r w:rsidRPr="00217C25">
        <w:t>he creative use of their leisure.</w:t>
      </w:r>
    </w:p>
    <w:p w14:paraId="5F101755" w14:textId="3808837D" w:rsidR="00D63982" w:rsidRDefault="00217C25" w:rsidP="00124835">
      <w:pPr>
        <w:pStyle w:val="Normal2"/>
      </w:pPr>
      <w:r w:rsidRPr="00217C25">
        <w:t>We have stressed the need for many more voluntary helpers. We</w:t>
      </w:r>
      <w:r w:rsidR="00621BE2">
        <w:t xml:space="preserve"> </w:t>
      </w:r>
      <w:r w:rsidRPr="00217C25">
        <w:t>hope that all societies which take an interest in public affairs will find an opportunity to bring this requirement before their members; and that</w:t>
      </w:r>
      <w:r w:rsidR="00621BE2">
        <w:t xml:space="preserve"> </w:t>
      </w:r>
      <w:r w:rsidRPr="00217C25">
        <w:t>through the press, radio and television ordinary citizens will be made</w:t>
      </w:r>
      <w:r w:rsidR="00621BE2">
        <w:t xml:space="preserve"> </w:t>
      </w:r>
      <w:r w:rsidRPr="00217C25">
        <w:t>aware of the help they could give. We hope an appeal will be made to</w:t>
      </w:r>
      <w:r w:rsidR="00621BE2">
        <w:t xml:space="preserve"> </w:t>
      </w:r>
      <w:r w:rsidRPr="00217C25">
        <w:t>professional men and women, technicians, workers and gifted amateurs in</w:t>
      </w:r>
      <w:r w:rsidR="00621BE2">
        <w:t xml:space="preserve"> </w:t>
      </w:r>
      <w:r w:rsidRPr="00217C25">
        <w:t xml:space="preserve">sport, music, the arts and so forth, to help and </w:t>
      </w:r>
      <w:proofErr w:type="spellStart"/>
      <w:r w:rsidRPr="00217C25">
        <w:t>advise</w:t>
      </w:r>
      <w:proofErr w:type="spellEnd"/>
      <w:r w:rsidRPr="00217C25">
        <w:t xml:space="preserve"> groups; to those</w:t>
      </w:r>
      <w:r w:rsidR="00621BE2">
        <w:t xml:space="preserve"> </w:t>
      </w:r>
      <w:r w:rsidRPr="00217C25">
        <w:t>with a gift for gaining the confidence and affection of young people, to</w:t>
      </w:r>
      <w:r w:rsidR="00621BE2">
        <w:t xml:space="preserve"> </w:t>
      </w:r>
      <w:r w:rsidRPr="00217C25">
        <w:t>act as leaders; and to those who doubt their aptitudes for youth leadership, to give leaders that invaluable assistance without which they cannot do their work, for example, in canteen work, book-keeping, money-raising, caretaking and secretarial business. The help of the ordinary citizen is the most needed, and particularly during the next ten years of development when there is bound to be a shortage of trained leaders. Let no-one be held back by doubts of his ability or skill; a basic kindliness, a simple common</w:t>
      </w:r>
      <w:r w:rsidR="00CC65AF">
        <w:t xml:space="preserve"> </w:t>
      </w:r>
      <w:r w:rsidRPr="00217C25">
        <w:t>sense and unlimited patience are the most important</w:t>
      </w:r>
      <w:r w:rsidR="00645331">
        <w:t xml:space="preserve"> </w:t>
      </w:r>
      <w:r w:rsidRPr="00217C25">
        <w:t>qualities. The place of an adult in a club is that of a wise parent or, as one witness put it, "the most important role played by adult leaders and helpers is that of parental surrogates: their task is really family supplementation"</w:t>
      </w:r>
      <w:r w:rsidR="00645331">
        <w:t xml:space="preserve">. </w:t>
      </w:r>
      <w:r w:rsidRPr="00217C25">
        <w:t xml:space="preserve">It is for this reason that the value of the right sort of husband and wife helping as a couple in and around the club is beyond all estimate. On the management side, </w:t>
      </w:r>
      <w:r w:rsidRPr="00217C25">
        <w:lastRenderedPageBreak/>
        <w:t>too, the trend must be towards friendly and advisory interest, and ordinary citizens can act as "lightning conductors" and "strain-takers", as one youth leader described the job.</w:t>
      </w:r>
    </w:p>
    <w:p w14:paraId="56F03667" w14:textId="77777777" w:rsidR="00D63982" w:rsidRDefault="00217C25" w:rsidP="00124835">
      <w:pPr>
        <w:pStyle w:val="Normal2"/>
      </w:pPr>
      <w:r w:rsidRPr="00217C25">
        <w:t>We have also made it clear that an expanded Youth Service will</w:t>
      </w:r>
      <w:r w:rsidR="004B35FB">
        <w:t xml:space="preserve"> </w:t>
      </w:r>
      <w:r w:rsidRPr="00217C25">
        <w:t>cost more, and that voluntary organisations will need to find more money</w:t>
      </w:r>
      <w:r w:rsidR="004B35FB">
        <w:t xml:space="preserve"> </w:t>
      </w:r>
      <w:r w:rsidRPr="00217C25">
        <w:t xml:space="preserve">to sustain their share in the partnership. We hope that charitable trusts will </w:t>
      </w:r>
      <w:r w:rsidR="004B35FB">
        <w:t>pl</w:t>
      </w:r>
      <w:r w:rsidRPr="00217C25">
        <w:t>ay a part here.</w:t>
      </w:r>
      <w:r w:rsidR="004B35FB">
        <w:t xml:space="preserve"> </w:t>
      </w:r>
      <w:r w:rsidRPr="00217C25">
        <w:t xml:space="preserve"> King George VI Foundation has done splendid work in helping voluntary bodies to train leaders and in providing facilities for the physical recreation of young people. Its work is likely to end in 1960. and the recipients of its grants will have expended them by the end of 1964. King George's Jubilee Trust devotes all its resources to youth work and has been one of the mainstays of the voluntary youth organisations</w:t>
      </w:r>
      <w:r w:rsidR="004B35FB">
        <w:t xml:space="preserve"> </w:t>
      </w:r>
      <w:r w:rsidRPr="00217C25">
        <w:t xml:space="preserve">during the recent lean years. We hope that the appeal it has just announced will receive great support from the public, so that the work </w:t>
      </w:r>
      <w:r w:rsidR="004B35FB">
        <w:t>o</w:t>
      </w:r>
      <w:r w:rsidRPr="00217C25">
        <w:t xml:space="preserve">f the voluntary organisations can be developed to meet the new situation. But there are many other trusts and foundations, some of which have given help in the past and will, we hope, feel moved to re-enter the youth field at this vital juncture; others have never aided youth work and, if they have the power, we would ask them to consider what grants they might make to voluntary bodies during the period of development which we have recommended. </w:t>
      </w:r>
    </w:p>
    <w:p w14:paraId="5831C019" w14:textId="77777777" w:rsidR="00D63982" w:rsidRDefault="00217C25" w:rsidP="00124835">
      <w:pPr>
        <w:pStyle w:val="Normal2"/>
      </w:pPr>
      <w:r w:rsidRPr="00217C25">
        <w:t>On the other hand, most of the additional money required will have to be found from rates</w:t>
      </w:r>
      <w:r w:rsidR="00D46B27">
        <w:rPr>
          <w:rStyle w:val="Heading8Char"/>
          <w:rFonts w:ascii="Courier New" w:hAnsi="Courier New" w:cs="Courier New"/>
        </w:rPr>
        <w:footnoteReference w:id="39"/>
      </w:r>
      <w:r w:rsidRPr="00217C25">
        <w:t xml:space="preserve"> and taxes, and the degree of public concern will be the touchstone here. We hope that the many pamphlets and reports,</w:t>
      </w:r>
      <w:r w:rsidR="0055395C">
        <w:t xml:space="preserve"> </w:t>
      </w:r>
      <w:r w:rsidRPr="00217C25">
        <w:t>including our own, which have been published in the last year will have</w:t>
      </w:r>
      <w:r w:rsidR="0055395C">
        <w:t xml:space="preserve"> </w:t>
      </w:r>
      <w:r w:rsidRPr="00217C25">
        <w:t>served to bring this important issue before the nation.</w:t>
      </w:r>
    </w:p>
    <w:p w14:paraId="649C7649" w14:textId="2342306F" w:rsidR="00C55E5C" w:rsidRPr="00124835" w:rsidRDefault="00217C25" w:rsidP="007205C2">
      <w:pPr>
        <w:pStyle w:val="Norm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rPr>
      </w:pPr>
      <w:r w:rsidRPr="00217C25">
        <w:t xml:space="preserve">What is required, however. above all on the part of the </w:t>
      </w:r>
      <w:proofErr w:type="gramStart"/>
      <w:r w:rsidRPr="00217C25">
        <w:t>general public</w:t>
      </w:r>
      <w:proofErr w:type="gramEnd"/>
      <w:r w:rsidRPr="00217C25">
        <w:t xml:space="preserve"> is an imaginative appreciation of the changed outlook of young people today. It is easy to condemn actions and attitudes which are</w:t>
      </w:r>
      <w:r w:rsidR="0055395C">
        <w:t xml:space="preserve"> </w:t>
      </w:r>
      <w:r w:rsidRPr="00217C25">
        <w:t>innocuous in themselves simply because they differ from and so appear to offend against codes of behaviour or appearance which to the younger</w:t>
      </w:r>
      <w:r w:rsidR="0055395C">
        <w:t xml:space="preserve"> </w:t>
      </w:r>
      <w:r w:rsidRPr="00217C25">
        <w:t xml:space="preserve">generation have become meaningless. Moral indignation is best kept for what is morally reprehensible, and even </w:t>
      </w:r>
      <w:proofErr w:type="gramStart"/>
      <w:r w:rsidRPr="00217C25">
        <w:t>then</w:t>
      </w:r>
      <w:proofErr w:type="gramEnd"/>
      <w:r w:rsidRPr="00217C25">
        <w:t xml:space="preserve"> will be ineffective unless it is deeply informed by sympathetic understanding. The effort to understand lies at the basis of all virtue; it is surely here that the nation can make a beginning. </w:t>
      </w:r>
      <w:r w:rsidR="00C55E5C">
        <w:br w:type="page"/>
      </w:r>
    </w:p>
    <w:p w14:paraId="5150F950" w14:textId="2AF06D43" w:rsidR="00C54121" w:rsidRPr="00C54121" w:rsidRDefault="00C54121" w:rsidP="00D63982">
      <w:pPr>
        <w:pStyle w:val="Heading1"/>
      </w:pPr>
      <w:bookmarkStart w:id="67" w:name="_Toc44859760"/>
      <w:r w:rsidRPr="00D46B27">
        <w:lastRenderedPageBreak/>
        <w:t>CHAPTER 10</w:t>
      </w:r>
      <w:r w:rsidR="00D63982">
        <w:t xml:space="preserve">: </w:t>
      </w:r>
      <w:r w:rsidRPr="00D46B27">
        <w:t>Recommendations and Priorities</w:t>
      </w:r>
      <w:bookmarkEnd w:id="67"/>
      <w:r w:rsidRPr="00D46B27">
        <w:t xml:space="preserve"> </w:t>
      </w:r>
      <w:r w:rsidRPr="00C54121">
        <w:br/>
      </w:r>
    </w:p>
    <w:p w14:paraId="2A794DA0" w14:textId="1BF52562" w:rsidR="00C54121" w:rsidRPr="00C54121" w:rsidRDefault="00C54121" w:rsidP="00484EA9">
      <w:pPr>
        <w:pStyle w:val="FootnoteText"/>
        <w:numPr>
          <w:ilvl w:val="0"/>
          <w:numId w:val="9"/>
        </w:numPr>
      </w:pPr>
      <w:r w:rsidRPr="00C54121">
        <w:t>For convenience we give below a list of our main</w:t>
      </w:r>
      <w:r w:rsidR="006F3244">
        <w:t xml:space="preserve"> </w:t>
      </w:r>
      <w:r w:rsidRPr="00C54121">
        <w:t xml:space="preserve">recommendations. </w:t>
      </w:r>
      <w:r w:rsidRPr="00C54121">
        <w:br/>
      </w:r>
    </w:p>
    <w:p w14:paraId="0AA3CB9E" w14:textId="68535936" w:rsidR="00C54121" w:rsidRPr="00347256" w:rsidRDefault="00C54121" w:rsidP="00D63982">
      <w:pPr>
        <w:pStyle w:val="Heading2"/>
      </w:pPr>
      <w:bookmarkStart w:id="68" w:name="_Toc44859761"/>
      <w:r w:rsidRPr="00347256">
        <w:t>THE YOUTH SERVICE TOMORROW (CHAPTER 4)</w:t>
      </w:r>
      <w:bookmarkEnd w:id="68"/>
    </w:p>
    <w:p w14:paraId="5E53D056" w14:textId="77777777" w:rsidR="002B72C2" w:rsidRDefault="006F3244"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(1) The Youth Service should be available for all young people aged 14 </w:t>
      </w:r>
      <w:r w:rsidRPr="00C54121">
        <w:t>to 20 inclusive.</w:t>
      </w:r>
      <w:r w:rsidR="002B72C2">
        <w:tab/>
      </w:r>
    </w:p>
    <w:p w14:paraId="1D1863C7" w14:textId="0CEF09E8"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(Paragraphs 149—153.) </w:t>
      </w:r>
    </w:p>
    <w:p w14:paraId="2C43CEA7" w14:textId="77777777" w:rsidR="00A70534" w:rsidRDefault="002B72C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 </w:t>
      </w:r>
      <w:r w:rsidR="00C54121" w:rsidRPr="00C54121">
        <w:rPr>
          <w:i/>
          <w:iCs/>
        </w:rPr>
        <w:t>The Minister of Education</w:t>
      </w:r>
      <w:r w:rsidR="00C54121" w:rsidRPr="00C54121">
        <w:t xml:space="preserve"> should initiate a ten-year development programme for the Youth Service, divided into two stages of five years each. For this period of </w:t>
      </w:r>
      <w:proofErr w:type="gramStart"/>
      <w:r w:rsidR="00C54121" w:rsidRPr="00C54121">
        <w:t>development</w:t>
      </w:r>
      <w:proofErr w:type="gramEnd"/>
      <w:r w:rsidR="00C54121" w:rsidRPr="00C54121">
        <w:t xml:space="preserve"> the Minister should appoint a small advisory committee, of not more than twelve persons, to be called the Youth Service Development Council. It should be composed of men and</w:t>
      </w:r>
      <w:r w:rsidR="00A70534">
        <w:t xml:space="preserve"> </w:t>
      </w:r>
      <w:r w:rsidR="00C54121" w:rsidRPr="00C54121">
        <w:t xml:space="preserve">women who have special qualities and experience to offer, among whom at least two should have knowledge </w:t>
      </w:r>
      <w:r w:rsidR="00A70534">
        <w:t>o</w:t>
      </w:r>
      <w:r w:rsidR="00C54121" w:rsidRPr="00C54121">
        <w:t>f the special problems of Wales. The Council members should not be appointed on a representative basis.</w:t>
      </w:r>
    </w:p>
    <w:p w14:paraId="3E008F73" w14:textId="495BC54C"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 (Paragraph 157.) </w:t>
      </w:r>
    </w:p>
    <w:p w14:paraId="3D972900" w14:textId="614957C0" w:rsidR="00C54121" w:rsidRPr="00C54121" w:rsidRDefault="00A70534"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(3) </w:t>
      </w:r>
      <w:r w:rsidR="00C54121" w:rsidRPr="00C54121">
        <w:rPr>
          <w:i/>
          <w:iCs/>
        </w:rPr>
        <w:t>The Minister</w:t>
      </w:r>
      <w:r w:rsidR="00C54121" w:rsidRPr="00C54121">
        <w:t xml:space="preserve"> should make certain that his administrative arrangements will ensure that decisions on matters relating to the Service can be taken at an appropriately high level and can be implemented quickly. </w:t>
      </w:r>
    </w:p>
    <w:p w14:paraId="6B0CC8E1" w14:textId="60ACE167"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159.) </w:t>
      </w:r>
    </w:p>
    <w:p w14:paraId="5D39C981" w14:textId="77777777" w:rsidR="00B5487D" w:rsidRDefault="00A70534"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(4) </w:t>
      </w:r>
      <w:r w:rsidR="00C54121" w:rsidRPr="00C54121">
        <w:rPr>
          <w:i/>
          <w:iCs/>
        </w:rPr>
        <w:t>Local education authorities</w:t>
      </w:r>
      <w:r w:rsidR="00C54121" w:rsidRPr="00C54121">
        <w:t xml:space="preserve"> should ensure that in each area and at least for the ten-year period of development, a sub-committee of the education committee itself (not a sub-committee of a sub-committee) is</w:t>
      </w:r>
      <w:r>
        <w:t xml:space="preserve"> </w:t>
      </w:r>
      <w:r w:rsidR="00C54121" w:rsidRPr="00C54121">
        <w:t>charged with responsibility for the Youth Service. This sub-committee</w:t>
      </w:r>
      <w:r>
        <w:t xml:space="preserve"> </w:t>
      </w:r>
      <w:r w:rsidR="00C54121" w:rsidRPr="00C54121">
        <w:t xml:space="preserve">should have the advice of an advisory committee with full representation </w:t>
      </w:r>
      <w:r w:rsidR="00B5487D" w:rsidRPr="00C54121">
        <w:t>from the voluntary organisations.</w:t>
      </w:r>
    </w:p>
    <w:p w14:paraId="23DB1BA2" w14:textId="0A0B5F26"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(Paragraphs 161—162.)</w:t>
      </w:r>
    </w:p>
    <w:p w14:paraId="61132738" w14:textId="77777777" w:rsidR="00657E6F" w:rsidRDefault="00657E6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(5) </w:t>
      </w:r>
      <w:r w:rsidR="00C54121" w:rsidRPr="00C54121">
        <w:rPr>
          <w:i/>
          <w:iCs/>
        </w:rPr>
        <w:t>Local education authorities</w:t>
      </w:r>
      <w:r w:rsidR="00C54121" w:rsidRPr="00C54121">
        <w:t>, in consultation with voluntary organisations, should review and bring up to date their further education schemes, so far as these concern provision for the leisure of young people.</w:t>
      </w:r>
    </w:p>
    <w:p w14:paraId="111BBE19" w14:textId="714DF7F0"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163.) </w:t>
      </w:r>
    </w:p>
    <w:p w14:paraId="47F810FF" w14:textId="77777777" w:rsidR="00122E76" w:rsidRDefault="00657E6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(6) </w:t>
      </w:r>
      <w:r w:rsidR="00C54121" w:rsidRPr="00C54121">
        <w:rPr>
          <w:i/>
          <w:iCs/>
        </w:rPr>
        <w:t>The Standing Conference of National Voluntary Youth Organisations</w:t>
      </w:r>
      <w:r w:rsidR="00C54121" w:rsidRPr="00C54121">
        <w:t xml:space="preserve"> should work in the closest collaboration with the Development Council to strengthen and raise the standards of the voluntary partners in the Youth </w:t>
      </w:r>
      <w:r>
        <w:t>S</w:t>
      </w:r>
      <w:r w:rsidR="00C54121" w:rsidRPr="00C54121">
        <w:t xml:space="preserve">ervice. </w:t>
      </w:r>
    </w:p>
    <w:p w14:paraId="26E6BA4E" w14:textId="572DA8CC"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167.) </w:t>
      </w:r>
    </w:p>
    <w:p w14:paraId="0D155E78" w14:textId="14EA7EBD" w:rsidR="00C54121" w:rsidRDefault="00122E76"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(7) It is essential to develop the voluntary principle at every level of activity. And there should be a national campaign for more voluntary helpers, including people with skills to serve self-programming groups. </w:t>
      </w:r>
    </w:p>
    <w:p w14:paraId="07D5E3FC" w14:textId="0DB188A2"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(Paragraphs 170 and 193.) </w:t>
      </w:r>
    </w:p>
    <w:p w14:paraId="1ECBDA0B" w14:textId="79023F93" w:rsidR="00496463" w:rsidRDefault="0020227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(8) </w:t>
      </w:r>
      <w:r w:rsidR="00C54121" w:rsidRPr="00C54121">
        <w:rPr>
          <w:i/>
          <w:iCs/>
        </w:rPr>
        <w:t>Management Committees and Leaders</w:t>
      </w:r>
      <w:r w:rsidR="00C54121" w:rsidRPr="00C54121">
        <w:t xml:space="preserve"> should endeavour to establish</w:t>
      </w:r>
      <w:r w:rsidR="00496463">
        <w:t xml:space="preserve"> </w:t>
      </w:r>
      <w:r w:rsidR="00C54121" w:rsidRPr="00C54121">
        <w:t>supporters' councils.</w:t>
      </w:r>
    </w:p>
    <w:p w14:paraId="11F8CD4E" w14:textId="6ED35F41"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172.) </w:t>
      </w:r>
    </w:p>
    <w:p w14:paraId="5285710D" w14:textId="664DD15A" w:rsidR="00C54121" w:rsidRPr="00C54121" w:rsidRDefault="0020227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(9) </w:t>
      </w:r>
      <w:r w:rsidR="00C54121" w:rsidRPr="00C54121">
        <w:rPr>
          <w:i/>
          <w:iCs/>
        </w:rPr>
        <w:t>Young people</w:t>
      </w:r>
      <w:r w:rsidR="00C54121" w:rsidRPr="00C54121">
        <w:t xml:space="preserve"> should be given opportunities for participation as partners in the Youth Service, and particularly in the development of self-</w:t>
      </w:r>
    </w:p>
    <w:p w14:paraId="10CD22F7" w14:textId="77777777" w:rsidR="00496463"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programming groups.</w:t>
      </w:r>
    </w:p>
    <w:p w14:paraId="3F6AA195" w14:textId="72EBBD3D"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(Paragraphs 173-176 and 193-195.)</w:t>
      </w:r>
      <w:r w:rsidRPr="00C54121">
        <w:br/>
      </w:r>
    </w:p>
    <w:p w14:paraId="6631F584" w14:textId="6985A711" w:rsidR="00C54121" w:rsidRPr="00347256" w:rsidRDefault="00C54121" w:rsidP="00D63982">
      <w:pPr>
        <w:pStyle w:val="Heading2"/>
      </w:pPr>
      <w:bookmarkStart w:id="69" w:name="_Toc44859762"/>
      <w:r w:rsidRPr="00347256">
        <w:t>ACTIVITI</w:t>
      </w:r>
      <w:r w:rsidR="009E42E5" w:rsidRPr="00347256">
        <w:t>ES</w:t>
      </w:r>
      <w:r w:rsidRPr="00347256">
        <w:t xml:space="preserve"> AND FACILITIES (CHAPTER 5)</w:t>
      </w:r>
      <w:bookmarkEnd w:id="69"/>
    </w:p>
    <w:p w14:paraId="0C14E30B" w14:textId="61B56FA8" w:rsidR="0020227E" w:rsidRDefault="00780A9C"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(10) The Youth Service should offer young people opportunities for</w:t>
      </w:r>
      <w:r w:rsidR="0020227E">
        <w:t xml:space="preserve"> </w:t>
      </w:r>
      <w:r w:rsidR="00C54121" w:rsidRPr="00C54121">
        <w:t xml:space="preserve">association, </w:t>
      </w:r>
      <w:proofErr w:type="gramStart"/>
      <w:r w:rsidR="00C54121" w:rsidRPr="00C54121">
        <w:t>training</w:t>
      </w:r>
      <w:proofErr w:type="gramEnd"/>
      <w:r w:rsidR="00C54121" w:rsidRPr="00C54121">
        <w:t xml:space="preserve"> and challenge. </w:t>
      </w:r>
    </w:p>
    <w:p w14:paraId="2EDF644E" w14:textId="77777777" w:rsidR="006D342D"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(Paragraphs 183—219.)</w:t>
      </w:r>
    </w:p>
    <w:p w14:paraId="49D84FF6" w14:textId="6D853816" w:rsidR="0020227E" w:rsidRDefault="006D342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(11) </w:t>
      </w:r>
      <w:r w:rsidR="00C54121" w:rsidRPr="00C54121">
        <w:rPr>
          <w:i/>
          <w:iCs/>
        </w:rPr>
        <w:t>Local education authorities</w:t>
      </w:r>
      <w:r w:rsidR="00C54121" w:rsidRPr="00C54121">
        <w:t xml:space="preserve"> should encourage a range of activities for</w:t>
      </w:r>
      <w:r w:rsidR="0020227E">
        <w:t xml:space="preserve"> </w:t>
      </w:r>
      <w:r w:rsidR="00C54121" w:rsidRPr="00C54121">
        <w:t xml:space="preserve">the physical recreation of young people, by helping initially with finance and loan of equipment, by providing coaching at convenient centres, and by recognising the contribution which can be made by established sports clubs and specialist groups. </w:t>
      </w:r>
    </w:p>
    <w:p w14:paraId="2EB83882" w14:textId="77777777" w:rsidR="006D342D"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(Paragraphs 197-198.)</w:t>
      </w:r>
    </w:p>
    <w:p w14:paraId="39468FC1" w14:textId="35F30A31" w:rsidR="004217A7" w:rsidRDefault="004217A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(12) A generous and imaginative building programme is essential to rehabilitate the Youth Service and to equip it for the expansion that is called for. </w:t>
      </w:r>
      <w:r w:rsidR="00C54121" w:rsidRPr="00C54121">
        <w:rPr>
          <w:i/>
          <w:iCs/>
        </w:rPr>
        <w:t>The Minister</w:t>
      </w:r>
      <w:r w:rsidR="00C54121" w:rsidRPr="00C54121">
        <w:t xml:space="preserve">, through the development group of the Architects and Buildings Branch of the Ministry, should give attention to the design of premises for youth </w:t>
      </w:r>
      <w:proofErr w:type="gramStart"/>
      <w:r w:rsidR="00C54121" w:rsidRPr="00C54121">
        <w:t>work;</w:t>
      </w:r>
      <w:proofErr w:type="gramEnd"/>
      <w:r w:rsidR="00C54121" w:rsidRPr="00C54121">
        <w:t xml:space="preserve"> if necessary there should be an increase of staff for this purpose. </w:t>
      </w:r>
      <w:r w:rsidR="00C54121" w:rsidRPr="00C54121">
        <w:rPr>
          <w:i/>
          <w:iCs/>
        </w:rPr>
        <w:t xml:space="preserve">Local </w:t>
      </w:r>
      <w:r w:rsidR="00C54121" w:rsidRPr="00C54121">
        <w:rPr>
          <w:i/>
          <w:iCs/>
        </w:rPr>
        <w:lastRenderedPageBreak/>
        <w:t>education authorities</w:t>
      </w:r>
      <w:r w:rsidR="00C54121" w:rsidRPr="00C54121">
        <w:t>, in consultation with voluntary organisations, should prepare development plans for their areas, when reviewing their schemes of further education.</w:t>
      </w:r>
    </w:p>
    <w:p w14:paraId="7989B74E" w14:textId="77777777" w:rsidR="006D342D"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(Paragraphs 224-225.) </w:t>
      </w:r>
    </w:p>
    <w:p w14:paraId="4AB49D69" w14:textId="77777777" w:rsidR="004217A7" w:rsidRDefault="004217A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(13) </w:t>
      </w:r>
      <w:r w:rsidR="00C54121" w:rsidRPr="00C54121">
        <w:rPr>
          <w:i/>
          <w:iCs/>
        </w:rPr>
        <w:t>Local education authorities</w:t>
      </w:r>
      <w:r w:rsidR="00C54121" w:rsidRPr="00C54121">
        <w:t xml:space="preserve"> should allow for the needs of the Youth Service in planning new secondary schools and in the renovations which are entailed in the reorganisation of secondary education (e.g. by means of separate wings or buildings providing club facilities, and by the use of dual-purpose furniture</w:t>
      </w:r>
      <w:r>
        <w:t>).</w:t>
      </w:r>
    </w:p>
    <w:p w14:paraId="3EC05CDE" w14:textId="77777777" w:rsidR="006D342D"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226.)</w:t>
      </w:r>
    </w:p>
    <w:p w14:paraId="28F583D5" w14:textId="70BF98FB" w:rsidR="004217A7" w:rsidRDefault="004217A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(14) The expansion of residential accommodation should have immediate</w:t>
      </w:r>
      <w:r>
        <w:t xml:space="preserve"> </w:t>
      </w:r>
      <w:r w:rsidR="00C54121" w:rsidRPr="00C54121">
        <w:t>attention.</w:t>
      </w:r>
    </w:p>
    <w:p w14:paraId="7E79E1D0" w14:textId="77777777" w:rsidR="006D342D"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232.) </w:t>
      </w:r>
    </w:p>
    <w:p w14:paraId="06C0C7FE" w14:textId="77777777" w:rsidR="004217A7" w:rsidRDefault="004217A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(15) There should be better furniture, lighting, </w:t>
      </w:r>
      <w:proofErr w:type="gramStart"/>
      <w:r w:rsidR="00C54121" w:rsidRPr="00C54121">
        <w:t>decoration</w:t>
      </w:r>
      <w:proofErr w:type="gramEnd"/>
      <w:r w:rsidR="00C54121" w:rsidRPr="00C54121">
        <w:t xml:space="preserve"> and equipment as well as better buildings for the Youth Service.</w:t>
      </w:r>
    </w:p>
    <w:p w14:paraId="1FE5D06E" w14:textId="77777777" w:rsidR="00AA27DC"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233.)</w:t>
      </w:r>
    </w:p>
    <w:p w14:paraId="224BCEDE" w14:textId="77777777" w:rsidR="00553FB3" w:rsidRDefault="00553FB3"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(16) High priority should be given by Ministry, </w:t>
      </w:r>
      <w:proofErr w:type="gramStart"/>
      <w:r w:rsidR="00C54121" w:rsidRPr="00C54121">
        <w:t>authorities</w:t>
      </w:r>
      <w:proofErr w:type="gramEnd"/>
      <w:r w:rsidR="00C54121" w:rsidRPr="00C54121">
        <w:t xml:space="preserve"> and voluntary bodies, to remedying the general shortage of facilities for</w:t>
      </w:r>
      <w:r>
        <w:t xml:space="preserve"> </w:t>
      </w:r>
      <w:r w:rsidR="00C54121" w:rsidRPr="00C54121">
        <w:t xml:space="preserve">physical recreation, indoor and outdoor. </w:t>
      </w:r>
    </w:p>
    <w:p w14:paraId="0A64F2A9" w14:textId="77777777" w:rsidR="00AA27DC"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(Paragraphs 234—238.) </w:t>
      </w:r>
    </w:p>
    <w:p w14:paraId="2093D2A6" w14:textId="77777777" w:rsidR="00AA27DC" w:rsidRDefault="00AA27DC"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30F3872" w14:textId="789B6C07" w:rsidR="00C54121" w:rsidRPr="00347256" w:rsidRDefault="00C54121" w:rsidP="00D63982">
      <w:pPr>
        <w:pStyle w:val="Heading2"/>
      </w:pPr>
      <w:bookmarkStart w:id="70" w:name="_Toc44859763"/>
      <w:r w:rsidRPr="00347256">
        <w:t>STAFFING AND TRAINING (CHAPTER 6)</w:t>
      </w:r>
      <w:bookmarkEnd w:id="70"/>
      <w:r w:rsidRPr="00347256">
        <w:t xml:space="preserve"> </w:t>
      </w:r>
    </w:p>
    <w:p w14:paraId="2B23BC3A" w14:textId="77777777" w:rsidR="00553FB3" w:rsidRDefault="00553FB3"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(17) </w:t>
      </w:r>
      <w:r w:rsidR="00C54121" w:rsidRPr="00C54121">
        <w:rPr>
          <w:i/>
          <w:iCs/>
        </w:rPr>
        <w:t>The Minister</w:t>
      </w:r>
      <w:r w:rsidR="00C54121" w:rsidRPr="00C54121">
        <w:t xml:space="preserve"> should set in hand long-term training arrangements for full-time leaders. For as many as possible there should be easy transfer from youth leadership to other professions. Full-time leaders should be recruited from three main categories: teachers, social workers, and mature persons with a natural gift for leadership. There should be four forms of training</w:t>
      </w:r>
      <w:r>
        <w:t xml:space="preserve"> </w:t>
      </w:r>
      <w:r w:rsidR="00C54121" w:rsidRPr="00C54121">
        <w:t xml:space="preserve">for the three categories of recruit, that included in the three-year teacher training courses; the three- or four-year courses for social workers; the three-month courses for those with professional qualifications recognised as suitable; and the one- and two-year courses for mature students. </w:t>
      </w:r>
    </w:p>
    <w:p w14:paraId="5070EFBC" w14:textId="77777777" w:rsidR="00011756"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(Paragraphs 247—258.) </w:t>
      </w:r>
    </w:p>
    <w:p w14:paraId="72CB4BDC" w14:textId="77777777" w:rsidR="008B145A" w:rsidRDefault="008B145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(18) National voluntary organisations wishing to have their schemes of training for youth leaders recognised as providing a professional qualification, should submit their schemes to the Minister, who should obtain the advice Of the Development Council before recognising them.</w:t>
      </w:r>
    </w:p>
    <w:p w14:paraId="58F2A223" w14:textId="77777777" w:rsidR="00011756"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 (Paragraph 263.) </w:t>
      </w:r>
    </w:p>
    <w:p w14:paraId="72D2221B" w14:textId="77777777" w:rsidR="008B145A" w:rsidRDefault="008B145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(19) The Minister should increase the number of his grants to meet the increased numbers of students who may be expected to take the courses for mature students; and should make special grants for trained social workers who will attend the three-month courses. </w:t>
      </w:r>
    </w:p>
    <w:p w14:paraId="223C0CF7" w14:textId="0A98D016" w:rsidR="008B145A" w:rsidRDefault="008B145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264.) </w:t>
      </w:r>
    </w:p>
    <w:p w14:paraId="53172356" w14:textId="77777777" w:rsidR="00EB3090" w:rsidRDefault="0063332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(20) </w:t>
      </w:r>
      <w:r w:rsidR="00C54121" w:rsidRPr="00C54121">
        <w:rPr>
          <w:i/>
          <w:iCs/>
        </w:rPr>
        <w:t>The Minister</w:t>
      </w:r>
      <w:r w:rsidR="00C54121" w:rsidRPr="00C54121">
        <w:t xml:space="preserve"> should take steps to increase the present force of 700</w:t>
      </w:r>
      <w:r>
        <w:t xml:space="preserve"> </w:t>
      </w:r>
      <w:r w:rsidR="00C54121" w:rsidRPr="00C54121">
        <w:t>full-time leaders to a provisional one of 1,300 by 1966. An emergency</w:t>
      </w:r>
      <w:r>
        <w:t xml:space="preserve"> </w:t>
      </w:r>
      <w:r w:rsidR="00C54121" w:rsidRPr="00C54121">
        <w:t xml:space="preserve">training college should therefore be opened, offering a one-year </w:t>
      </w:r>
      <w:r w:rsidR="00EB3090">
        <w:t>cou</w:t>
      </w:r>
      <w:r w:rsidR="00C54121" w:rsidRPr="00C54121">
        <w:t xml:space="preserve">rse for men and women in youth leadership. The college should open not later than </w:t>
      </w:r>
      <w:proofErr w:type="gramStart"/>
      <w:r w:rsidR="00C54121" w:rsidRPr="00C54121">
        <w:t>September,</w:t>
      </w:r>
      <w:proofErr w:type="gramEnd"/>
      <w:r w:rsidR="00C54121" w:rsidRPr="00C54121">
        <w:t xml:space="preserve"> 1961, and sooner if possible; it should offer 90 places at least in the first year, rising to 140 in the later years of the five-year period. </w:t>
      </w:r>
    </w:p>
    <w:p w14:paraId="28FD5375" w14:textId="77777777" w:rsidR="00B24610"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266 and Appendix 10.) </w:t>
      </w:r>
    </w:p>
    <w:p w14:paraId="36D2D116" w14:textId="77777777" w:rsidR="001D4B22" w:rsidRDefault="0045784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(21) </w:t>
      </w:r>
      <w:r w:rsidR="00C54121" w:rsidRPr="00C54121">
        <w:rPr>
          <w:i/>
          <w:iCs/>
        </w:rPr>
        <w:t>The Minister</w:t>
      </w:r>
      <w:r w:rsidR="00C54121" w:rsidRPr="00C54121">
        <w:t xml:space="preserve"> should invite the appropriate Area Training Organisations to undertake the responsibility for supervising all recognised courses</w:t>
      </w:r>
      <w:r>
        <w:t xml:space="preserve"> o</w:t>
      </w:r>
      <w:r w:rsidR="00C54121" w:rsidRPr="00C54121">
        <w:t xml:space="preserve">f training for youth leadership, and for recommending successful </w:t>
      </w:r>
      <w:r>
        <w:t>s</w:t>
      </w:r>
      <w:r w:rsidR="00C54121" w:rsidRPr="00C54121">
        <w:t>t</w:t>
      </w:r>
      <w:r>
        <w:t>u</w:t>
      </w:r>
      <w:r w:rsidR="00C54121" w:rsidRPr="00C54121">
        <w:t>dents for recognition by the Minister as qualified leaders.</w:t>
      </w:r>
    </w:p>
    <w:p w14:paraId="6317189A" w14:textId="77777777" w:rsidR="00B24610"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275.) </w:t>
      </w:r>
    </w:p>
    <w:p w14:paraId="3DE81F00" w14:textId="77777777" w:rsidR="001D4B22" w:rsidRDefault="001D4B2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(22) </w:t>
      </w:r>
      <w:r w:rsidR="00C54121" w:rsidRPr="00C54121">
        <w:rPr>
          <w:i/>
          <w:iCs/>
        </w:rPr>
        <w:t>Local education authorities</w:t>
      </w:r>
      <w:r w:rsidR="00C54121" w:rsidRPr="00C54121">
        <w:t xml:space="preserve"> should recommend to the Minister, for recognition as qualified by experience, those full-time leaders already in </w:t>
      </w:r>
      <w:r>
        <w:t>p</w:t>
      </w:r>
      <w:r w:rsidR="00C54121" w:rsidRPr="00C54121">
        <w:t>ost who have completed five years of full-time service as youth leaders to the satisfaction of the authorities.</w:t>
      </w:r>
    </w:p>
    <w:p w14:paraId="1524B429" w14:textId="77777777" w:rsidR="00B24610"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276.)</w:t>
      </w:r>
    </w:p>
    <w:p w14:paraId="4FEC02E2" w14:textId="472EEDCD" w:rsidR="00C54121" w:rsidRDefault="00734E53"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(23) </w:t>
      </w:r>
      <w:r w:rsidR="00C54121" w:rsidRPr="00C54121">
        <w:rPr>
          <w:i/>
          <w:iCs/>
        </w:rPr>
        <w:t>The Minister</w:t>
      </w:r>
      <w:r w:rsidR="00C54121" w:rsidRPr="00C54121">
        <w:t xml:space="preserve"> should appoint a day after which no new entrant to full-time youth leadership shall be able to claim qualification by experience alone. </w:t>
      </w:r>
    </w:p>
    <w:p w14:paraId="1FF1D751" w14:textId="77777777" w:rsidR="00B24610"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276.)</w:t>
      </w:r>
    </w:p>
    <w:p w14:paraId="308E8D86" w14:textId="379CA026" w:rsidR="00684F67" w:rsidRDefault="00734E53"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(24) </w:t>
      </w:r>
      <w:r w:rsidR="00C54121" w:rsidRPr="00C54121">
        <w:rPr>
          <w:i/>
          <w:iCs/>
        </w:rPr>
        <w:t>The Minister</w:t>
      </w:r>
      <w:r w:rsidR="00C54121" w:rsidRPr="00C54121">
        <w:t xml:space="preserve"> should appoint a committee to negotiate scales of salaries and to review superannuation arrangements; it should be representative of statutory and voluntary employing bodies and of leaders</w:t>
      </w:r>
      <w:r>
        <w:t xml:space="preserve"> </w:t>
      </w:r>
      <w:r w:rsidR="00C54121" w:rsidRPr="00C54121">
        <w:t xml:space="preserve">employed by both types of body. A rough parallel is the existing </w:t>
      </w:r>
      <w:r w:rsidR="00684F67">
        <w:t>C</w:t>
      </w:r>
      <w:r w:rsidR="00C54121" w:rsidRPr="00C54121">
        <w:t>ommittee on Scales of Salaries for the Teaching Staff of Training Colleges</w:t>
      </w:r>
      <w:r w:rsidR="00684F67">
        <w:t xml:space="preserve"> </w:t>
      </w:r>
      <w:r w:rsidR="00C54121" w:rsidRPr="00C54121">
        <w:t xml:space="preserve">(the Pelham Committee). </w:t>
      </w:r>
    </w:p>
    <w:p w14:paraId="3A11D040" w14:textId="77777777" w:rsidR="00B24610"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(Paragraphs 279—285.)</w:t>
      </w:r>
    </w:p>
    <w:p w14:paraId="6D7D7D56" w14:textId="77777777" w:rsidR="00684F67" w:rsidRDefault="00684F6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(25) </w:t>
      </w:r>
      <w:r w:rsidR="00C54121" w:rsidRPr="00C54121">
        <w:rPr>
          <w:i/>
          <w:iCs/>
        </w:rPr>
        <w:t>Local education authorities</w:t>
      </w:r>
      <w:r w:rsidR="00C54121" w:rsidRPr="00C54121">
        <w:t xml:space="preserve"> should increase the number of part-time paid leaders, where such appointments are justified by genuine need the </w:t>
      </w:r>
      <w:r>
        <w:t>p</w:t>
      </w:r>
      <w:r w:rsidR="00C54121" w:rsidRPr="00C54121">
        <w:t xml:space="preserve">ay of these leaders should match the quality of </w:t>
      </w:r>
      <w:r w:rsidR="00C54121" w:rsidRPr="00C54121">
        <w:lastRenderedPageBreak/>
        <w:t xml:space="preserve">the job. After 1966 many more authorities should be able to appoint teachers specifically to spend half their time in schools and half in club leadership. </w:t>
      </w:r>
    </w:p>
    <w:p w14:paraId="5A7B44A1" w14:textId="77777777" w:rsidR="00B24610"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287.)</w:t>
      </w:r>
    </w:p>
    <w:p w14:paraId="1D88E7BD" w14:textId="000228D9" w:rsidR="00684F67" w:rsidRDefault="00684F6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(26) </w:t>
      </w:r>
      <w:r w:rsidR="00C54121" w:rsidRPr="00C54121">
        <w:rPr>
          <w:i/>
          <w:iCs/>
        </w:rPr>
        <w:t>Local education authorities and voluntary organisations</w:t>
      </w:r>
      <w:r w:rsidR="00C54121" w:rsidRPr="00C54121">
        <w:t xml:space="preserve"> should, in close co-operation, organise schemes of part-time training for part-time leaders, paid and voluntary.</w:t>
      </w:r>
    </w:p>
    <w:p w14:paraId="5BFE5A26" w14:textId="77777777" w:rsidR="00B24610"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289.) </w:t>
      </w:r>
    </w:p>
    <w:p w14:paraId="6C4A3AF6" w14:textId="77777777" w:rsidR="00684F67" w:rsidRDefault="00684F6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(27) </w:t>
      </w:r>
      <w:r w:rsidR="00C54121" w:rsidRPr="00C54121">
        <w:rPr>
          <w:i/>
          <w:iCs/>
        </w:rPr>
        <w:t>Local education authorities</w:t>
      </w:r>
      <w:r w:rsidR="00C54121" w:rsidRPr="00C54121">
        <w:t xml:space="preserve"> should have flexible arrangements for the provision of paid instructors for youth clubs, </w:t>
      </w:r>
      <w:proofErr w:type="gramStart"/>
      <w:r w:rsidR="00C54121" w:rsidRPr="00C54121">
        <w:t>groups</w:t>
      </w:r>
      <w:proofErr w:type="gramEnd"/>
      <w:r w:rsidR="00C54121" w:rsidRPr="00C54121">
        <w:t xml:space="preserve"> and units.</w:t>
      </w:r>
    </w:p>
    <w:p w14:paraId="5D864376" w14:textId="77777777" w:rsidR="00B24610"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292.)</w:t>
      </w:r>
    </w:p>
    <w:p w14:paraId="1A375A4B" w14:textId="41120012" w:rsidR="00714091" w:rsidRDefault="0071409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(28) </w:t>
      </w:r>
      <w:r w:rsidR="00C54121" w:rsidRPr="00C54121">
        <w:rPr>
          <w:i/>
          <w:iCs/>
        </w:rPr>
        <w:t>Local education authorities</w:t>
      </w:r>
      <w:r w:rsidR="00C54121" w:rsidRPr="00C54121">
        <w:t xml:space="preserve"> who do not employ Youth Service</w:t>
      </w:r>
      <w:r>
        <w:t xml:space="preserve"> </w:t>
      </w:r>
      <w:r w:rsidR="00C54121" w:rsidRPr="00C54121">
        <w:t xml:space="preserve">officers, or the equivalent, should review their need for such appointments. </w:t>
      </w:r>
    </w:p>
    <w:p w14:paraId="7A248D70" w14:textId="77777777"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(Paragraphs 294-297.) </w:t>
      </w:r>
      <w:r w:rsidRPr="00C54121">
        <w:br/>
      </w:r>
    </w:p>
    <w:p w14:paraId="6752F659" w14:textId="320E298E" w:rsidR="00C54121" w:rsidRPr="00347256" w:rsidRDefault="00C54121" w:rsidP="00D63982">
      <w:pPr>
        <w:pStyle w:val="Heading2"/>
      </w:pPr>
      <w:bookmarkStart w:id="71" w:name="_Toc44859764"/>
      <w:r w:rsidRPr="00347256">
        <w:t>FINANCE (CHAPTER 7)</w:t>
      </w:r>
      <w:bookmarkEnd w:id="71"/>
      <w:r w:rsidRPr="00347256">
        <w:t xml:space="preserve"> </w:t>
      </w:r>
    </w:p>
    <w:p w14:paraId="6AD82121" w14:textId="77777777" w:rsidR="00714091" w:rsidRDefault="0071409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(29) </w:t>
      </w:r>
      <w:r w:rsidR="00C54121" w:rsidRPr="00C54121">
        <w:rPr>
          <w:i/>
          <w:iCs/>
        </w:rPr>
        <w:t>The Minister</w:t>
      </w:r>
      <w:r w:rsidR="00C54121" w:rsidRPr="00C54121">
        <w:t xml:space="preserve"> should offer two kinds of grant to national voluntary bodies under the Social and Physical Training Grant Regulations, 1939: </w:t>
      </w:r>
    </w:p>
    <w:p w14:paraId="14B16816" w14:textId="77777777" w:rsidR="0020041F"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w:t>
      </w:r>
      <w:proofErr w:type="spellStart"/>
      <w:r w:rsidRPr="00C54121">
        <w:t>i</w:t>
      </w:r>
      <w:proofErr w:type="spellEnd"/>
      <w:r w:rsidRPr="00C54121">
        <w:t>) basic grants towards headquarters administration and training</w:t>
      </w:r>
      <w:r w:rsidR="001D56C1">
        <w:t xml:space="preserve"> </w:t>
      </w:r>
      <w:r w:rsidRPr="00C54121">
        <w:t xml:space="preserve">expenses amounting normally to not more than 75 per cent. </w:t>
      </w:r>
      <w:r w:rsidR="001D56C1">
        <w:t>o</w:t>
      </w:r>
      <w:r w:rsidRPr="00C54121">
        <w:t>f the</w:t>
      </w:r>
      <w:r w:rsidR="001D56C1">
        <w:t xml:space="preserve"> </w:t>
      </w:r>
      <w:r w:rsidRPr="00C54121">
        <w:t xml:space="preserve">whole cost of such provision for the 14—20 age range as may be accepted by the Ministry for grant </w:t>
      </w:r>
      <w:proofErr w:type="gramStart"/>
      <w:r w:rsidRPr="00C54121">
        <w:t>purposes;</w:t>
      </w:r>
      <w:proofErr w:type="gramEnd"/>
      <w:r w:rsidRPr="00C54121">
        <w:t xml:space="preserve"> </w:t>
      </w:r>
    </w:p>
    <w:p w14:paraId="7BE55D01" w14:textId="292DDBF0" w:rsidR="0020041F"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(ii) special grants, particularly for experimental or pioneering work in respect of the 14—20 age range </w:t>
      </w:r>
    </w:p>
    <w:p w14:paraId="488F2EC3" w14:textId="3069A008"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A764482" w14:textId="77777777" w:rsidR="0020041F"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Servicing organisations without a specific membership should be eligible</w:t>
      </w:r>
      <w:r w:rsidR="0020041F">
        <w:t xml:space="preserve"> </w:t>
      </w:r>
      <w:r w:rsidRPr="00C54121">
        <w:t xml:space="preserve">for special grants. </w:t>
      </w:r>
    </w:p>
    <w:p w14:paraId="28A69AAE" w14:textId="77777777" w:rsidR="00EC5EDF"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(Paragraphs 303—306.)</w:t>
      </w:r>
    </w:p>
    <w:p w14:paraId="52B1347B" w14:textId="77777777" w:rsidR="00E65859" w:rsidRDefault="0020041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(30) </w:t>
      </w:r>
      <w:r w:rsidR="00C54121" w:rsidRPr="00C54121">
        <w:rPr>
          <w:i/>
          <w:iCs/>
        </w:rPr>
        <w:t>The Minister</w:t>
      </w:r>
      <w:r w:rsidR="00C54121" w:rsidRPr="00C54121">
        <w:t xml:space="preserve"> should end the anomaly inherent in his policy concerning grants to national voluntary bodies with denominational allegiances; the sole criterion should be the value of the social and educational work which they are doing for young people in the 14—20 age range. </w:t>
      </w:r>
    </w:p>
    <w:p w14:paraId="05828431" w14:textId="77777777" w:rsidR="006F1865"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307.)</w:t>
      </w:r>
    </w:p>
    <w:p w14:paraId="77F0BDDA" w14:textId="77777777" w:rsidR="00E65859" w:rsidRDefault="00E6585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(31) </w:t>
      </w:r>
      <w:r w:rsidR="00C54121" w:rsidRPr="00C54121">
        <w:rPr>
          <w:i/>
          <w:iCs/>
        </w:rPr>
        <w:t>The Minister</w:t>
      </w:r>
      <w:r w:rsidR="00C54121" w:rsidRPr="00C54121">
        <w:t xml:space="preserve"> should consider the extent to which he can extend</w:t>
      </w:r>
      <w:r>
        <w:t xml:space="preserve"> </w:t>
      </w:r>
      <w:r w:rsidR="00C54121" w:rsidRPr="00C54121">
        <w:t>his grants for the training of professional youth leaders, particularly if</w:t>
      </w:r>
      <w:r>
        <w:t xml:space="preserve"> </w:t>
      </w:r>
      <w:r w:rsidR="00C54121" w:rsidRPr="00C54121">
        <w:t>any part of the cost of an emergency training scheme is to be met by his</w:t>
      </w:r>
      <w:r>
        <w:t xml:space="preserve"> </w:t>
      </w:r>
      <w:r w:rsidR="00C54121" w:rsidRPr="00C54121">
        <w:t>direct grants.</w:t>
      </w:r>
    </w:p>
    <w:p w14:paraId="7BF77FC1" w14:textId="77777777" w:rsidR="006F1865"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308.)</w:t>
      </w:r>
    </w:p>
    <w:p w14:paraId="4D4CA142" w14:textId="77777777" w:rsidR="00E65859" w:rsidRDefault="00E6585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(32) </w:t>
      </w:r>
      <w:r w:rsidR="00C54121" w:rsidRPr="00C54121">
        <w:rPr>
          <w:i/>
          <w:iCs/>
        </w:rPr>
        <w:t>The Minister</w:t>
      </w:r>
      <w:r w:rsidR="00C54121" w:rsidRPr="00C54121">
        <w:t xml:space="preserve"> should. after the first five-year development period, cease to make capital grants to local voluntary bodies under the Social and Physical Training Grant Regulations, 1939.</w:t>
      </w:r>
    </w:p>
    <w:p w14:paraId="16FABEDF" w14:textId="77777777" w:rsidR="006F1865"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309.) </w:t>
      </w:r>
    </w:p>
    <w:p w14:paraId="64B299D0" w14:textId="77777777" w:rsidR="00217E05" w:rsidRDefault="00E6585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(33) </w:t>
      </w:r>
      <w:r w:rsidR="00C54121" w:rsidRPr="00C54121">
        <w:rPr>
          <w:i/>
          <w:iCs/>
        </w:rPr>
        <w:t>Local education authorities</w:t>
      </w:r>
      <w:r w:rsidR="00C54121" w:rsidRPr="00C54121">
        <w:t xml:space="preserve"> should exercise their powers fully under the Education Act, 1944, to make capital grants to voluntary youth groups, particularly when Ministry grants cease after the first five-year development </w:t>
      </w:r>
      <w:r w:rsidR="00217E05" w:rsidRPr="00C54121">
        <w:t>period.</w:t>
      </w:r>
    </w:p>
    <w:p w14:paraId="093453A0" w14:textId="77777777" w:rsidR="006F1865"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309.)</w:t>
      </w:r>
    </w:p>
    <w:p w14:paraId="56EABD53" w14:textId="77777777" w:rsidR="00217E05" w:rsidRDefault="00217E0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(34) </w:t>
      </w:r>
      <w:r w:rsidR="00C54121" w:rsidRPr="00C54121">
        <w:rPr>
          <w:i/>
          <w:iCs/>
        </w:rPr>
        <w:t>The Minister</w:t>
      </w:r>
      <w:r w:rsidR="00C54121" w:rsidRPr="00C54121">
        <w:t xml:space="preserve"> should remove altogether the present ceiling of </w:t>
      </w:r>
      <w:r>
        <w:t>£</w:t>
      </w:r>
      <w:r w:rsidR="00C54121" w:rsidRPr="00C54121">
        <w:t xml:space="preserve">5,000 on capital grants to local voluntary bodies under the Social and Physical Training Grant Regulations, 1939, and also in respect of any capital grant under the Physical Training and Recreation Act, 1937, for a project especially designed to benefit young people in the 14—20 age range as well as those </w:t>
      </w:r>
      <w:r w:rsidRPr="00C54121">
        <w:t>who are older.</w:t>
      </w:r>
    </w:p>
    <w:p w14:paraId="5E44713F" w14:textId="77777777" w:rsidR="006F1865"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(Paragraphs 310 and 315.)</w:t>
      </w:r>
    </w:p>
    <w:p w14:paraId="73A6D8E2" w14:textId="77777777" w:rsidR="00217E05" w:rsidRDefault="00217E0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(35) </w:t>
      </w:r>
      <w:r w:rsidR="00C54121" w:rsidRPr="00C54121">
        <w:rPr>
          <w:i/>
          <w:iCs/>
        </w:rPr>
        <w:t>The Minister</w:t>
      </w:r>
      <w:r w:rsidR="00C54121" w:rsidRPr="00C54121">
        <w:t xml:space="preserve"> should expand his provision for grants in aid of coaching schemes administered by the governing bodies of sport.</w:t>
      </w:r>
    </w:p>
    <w:p w14:paraId="3FE6BBBE" w14:textId="02CEF5DF" w:rsid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 (Paragraph 314.) </w:t>
      </w:r>
    </w:p>
    <w:p w14:paraId="52894284" w14:textId="1BD3D2E0" w:rsidR="00C54121" w:rsidRDefault="00217E0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(36) </w:t>
      </w:r>
      <w:r w:rsidR="00C54121" w:rsidRPr="00C54121">
        <w:rPr>
          <w:i/>
          <w:iCs/>
        </w:rPr>
        <w:t>The Minister</w:t>
      </w:r>
      <w:r w:rsidR="00C54121" w:rsidRPr="00C54121">
        <w:t xml:space="preserve"> should ensure that additional expenditure on the Youth Service by local education authorities is matched by central grants, either in the form of additional general grants or by separate percentage grants. </w:t>
      </w:r>
    </w:p>
    <w:p w14:paraId="55501592" w14:textId="77777777" w:rsidR="006F1865"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317.)</w:t>
      </w:r>
    </w:p>
    <w:p w14:paraId="6D89A65F" w14:textId="77777777" w:rsidR="00217E05" w:rsidRDefault="00217E0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(37) </w:t>
      </w:r>
      <w:r w:rsidR="00C54121" w:rsidRPr="00C54121">
        <w:rPr>
          <w:i/>
          <w:iCs/>
        </w:rPr>
        <w:t>The Minister</w:t>
      </w:r>
      <w:r w:rsidR="00C54121" w:rsidRPr="00C54121">
        <w:t xml:space="preserve"> should revise his capital investment control arrangements to enable authorities to proceed with individual proposals for</w:t>
      </w:r>
      <w:r>
        <w:t xml:space="preserve"> </w:t>
      </w:r>
      <w:r w:rsidR="00C54121" w:rsidRPr="00C54121">
        <w:t xml:space="preserve">Youth Service premises costing more than </w:t>
      </w:r>
      <w:r>
        <w:t>£</w:t>
      </w:r>
      <w:r w:rsidR="00C54121" w:rsidRPr="00C54121">
        <w:t>20,000. The Minister should</w:t>
      </w:r>
      <w:r>
        <w:t xml:space="preserve"> </w:t>
      </w:r>
      <w:r w:rsidR="00C54121" w:rsidRPr="00C54121">
        <w:t>also ensure that authorities have sufficient allocation for "minor works"</w:t>
      </w:r>
      <w:r>
        <w:t xml:space="preserve"> </w:t>
      </w:r>
      <w:r w:rsidR="00C54121" w:rsidRPr="00C54121">
        <w:t>to enable them to make the necessary provision for the Youth Service.</w:t>
      </w:r>
    </w:p>
    <w:p w14:paraId="3C556B3C" w14:textId="77777777" w:rsidR="006F1865"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(Paragraphs 318—319.)</w:t>
      </w:r>
    </w:p>
    <w:p w14:paraId="4BE1E5AE" w14:textId="27AC9EC0" w:rsidR="00C54121" w:rsidRDefault="00217E0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(38) </w:t>
      </w:r>
      <w:r w:rsidR="00C54121" w:rsidRPr="00C54121">
        <w:rPr>
          <w:i/>
          <w:iCs/>
        </w:rPr>
        <w:t>Local education authorities</w:t>
      </w:r>
      <w:r w:rsidR="00C54121" w:rsidRPr="00C54121">
        <w:t xml:space="preserve"> should give greater and more consistent financial support to those local voluntary bodies which merit it. </w:t>
      </w:r>
    </w:p>
    <w:p w14:paraId="7DBA33A7" w14:textId="77777777" w:rsidR="006F1865"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320.) </w:t>
      </w:r>
    </w:p>
    <w:p w14:paraId="5E9387DD" w14:textId="77777777" w:rsidR="00217E05" w:rsidRDefault="00217E0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lastRenderedPageBreak/>
        <w:tab/>
      </w:r>
      <w:r w:rsidR="00C54121" w:rsidRPr="00C54121">
        <w:t xml:space="preserve">(39) </w:t>
      </w:r>
      <w:r w:rsidR="00C54121" w:rsidRPr="00C54121">
        <w:rPr>
          <w:i/>
          <w:iCs/>
        </w:rPr>
        <w:t>Local education authorities</w:t>
      </w:r>
      <w:r w:rsidR="00C54121" w:rsidRPr="00C54121">
        <w:t xml:space="preserve"> should ensure that there is adequate administrative and clerical staff for their Youth Service departments, so </w:t>
      </w:r>
      <w:r w:rsidRPr="00C54121">
        <w:t>that trained organisers can be kept in the field.</w:t>
      </w:r>
    </w:p>
    <w:p w14:paraId="2C0ECCFB" w14:textId="77777777" w:rsidR="00D149FA"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321.)</w:t>
      </w:r>
    </w:p>
    <w:p w14:paraId="59B80F0C" w14:textId="77777777" w:rsidR="00217E05" w:rsidRDefault="00217E0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 </w:t>
      </w:r>
      <w:r>
        <w:tab/>
      </w:r>
      <w:r w:rsidR="00C54121" w:rsidRPr="00C54121">
        <w:t>(40</w:t>
      </w:r>
      <w:r w:rsidR="00C54121" w:rsidRPr="00C54121">
        <w:rPr>
          <w:i/>
          <w:iCs/>
        </w:rPr>
        <w:t>) The Minister</w:t>
      </w:r>
      <w:r w:rsidR="00C54121" w:rsidRPr="00C54121">
        <w:t xml:space="preserve"> should draw the attention of all local authorities, including minor authorities, to their powers to make grants and loans under the Physical Training and Recreation Acts, 1937 and 1958, and to the desirability of using them for the benefit of young people in the 14—20 age</w:t>
      </w:r>
      <w:r>
        <w:t xml:space="preserve"> </w:t>
      </w:r>
      <w:r w:rsidR="00C54121" w:rsidRPr="00C54121">
        <w:t xml:space="preserve">range. </w:t>
      </w:r>
    </w:p>
    <w:p w14:paraId="513BC4B9" w14:textId="4A48CC51" w:rsidR="008871B2" w:rsidRDefault="00217E0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323</w:t>
      </w:r>
      <w:r>
        <w:t>.</w:t>
      </w:r>
      <w:r w:rsidRPr="00C54121">
        <w:t>)</w:t>
      </w:r>
    </w:p>
    <w:p w14:paraId="2F468E05" w14:textId="77777777" w:rsidR="008871B2" w:rsidRDefault="008871B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(41) </w:t>
      </w:r>
      <w:r w:rsidR="00C54121" w:rsidRPr="00C54121">
        <w:rPr>
          <w:i/>
          <w:iCs/>
        </w:rPr>
        <w:t>The Standing Conference of National Voluntary Youth Organisations</w:t>
      </w:r>
      <w:r w:rsidR="00C54121" w:rsidRPr="00C54121">
        <w:t xml:space="preserve"> should urge all national voluntary youth organisations to commend to their affi</w:t>
      </w:r>
      <w:r>
        <w:t>li</w:t>
      </w:r>
      <w:r w:rsidR="00C54121" w:rsidRPr="00C54121">
        <w:t xml:space="preserve">ated members the proposal that supporters' councils and management committees should relieve skilled leaders of the burden of raising money and thus allow them to concentrate on giving practical help to young </w:t>
      </w:r>
      <w:r w:rsidRPr="00C54121">
        <w:t>people.</w:t>
      </w:r>
    </w:p>
    <w:p w14:paraId="7834F01E" w14:textId="77777777" w:rsidR="008A4B69"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326.)</w:t>
      </w:r>
    </w:p>
    <w:p w14:paraId="51F40D54" w14:textId="77777777" w:rsidR="006903E7" w:rsidRDefault="006903E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(42) </w:t>
      </w:r>
      <w:r w:rsidR="00C54121" w:rsidRPr="00C54121">
        <w:rPr>
          <w:i/>
          <w:iCs/>
        </w:rPr>
        <w:t>The Minister</w:t>
      </w:r>
      <w:r w:rsidR="00C54121" w:rsidRPr="00C54121">
        <w:t xml:space="preserve"> should ask local education authorities to review the charges which they make in the youth clubs and centres which they </w:t>
      </w:r>
      <w:r w:rsidRPr="00C54121">
        <w:t xml:space="preserve">maintain. </w:t>
      </w:r>
    </w:p>
    <w:p w14:paraId="71839C46" w14:textId="77777777" w:rsidR="008A4B69"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(Paragraph 328.)</w:t>
      </w:r>
    </w:p>
    <w:p w14:paraId="43F77CE2" w14:textId="77777777" w:rsidR="006903E7" w:rsidRDefault="006903E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 </w:t>
      </w:r>
      <w:r>
        <w:tab/>
      </w:r>
      <w:r w:rsidR="00C54121" w:rsidRPr="00C54121">
        <w:t xml:space="preserve">(43) </w:t>
      </w:r>
      <w:r w:rsidR="00C54121" w:rsidRPr="00C54121">
        <w:rPr>
          <w:i/>
          <w:iCs/>
        </w:rPr>
        <w:t>The Standing Conference</w:t>
      </w:r>
      <w:r w:rsidR="00C54121" w:rsidRPr="00C54121">
        <w:t xml:space="preserve"> should urge its members to arrange for </w:t>
      </w:r>
      <w:r w:rsidRPr="00C54121">
        <w:t>a similar review of charges</w:t>
      </w:r>
      <w:r>
        <w:t>.</w:t>
      </w:r>
    </w:p>
    <w:p w14:paraId="4BDD847B" w14:textId="77777777" w:rsidR="008A4B69"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328.) </w:t>
      </w:r>
    </w:p>
    <w:p w14:paraId="637AD8F1" w14:textId="22131CB5"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AE1729C" w14:textId="7A2D2F7A" w:rsidR="00C54121" w:rsidRPr="00347256" w:rsidRDefault="00C54121" w:rsidP="00080265">
      <w:pPr>
        <w:pStyle w:val="Heading2"/>
      </w:pPr>
      <w:bookmarkStart w:id="72" w:name="_Toc44859765"/>
      <w:r w:rsidRPr="00347256">
        <w:t>THE YOUTH SERVICE AND SOCIETY (CHAPTER 9)</w:t>
      </w:r>
      <w:bookmarkEnd w:id="72"/>
      <w:r w:rsidRPr="00347256">
        <w:t xml:space="preserve"> </w:t>
      </w:r>
    </w:p>
    <w:p w14:paraId="18CCA454" w14:textId="77777777" w:rsidR="006903E7" w:rsidRDefault="006903E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C54121" w:rsidRPr="00C54121">
        <w:t xml:space="preserve">(44) </w:t>
      </w:r>
      <w:r w:rsidR="00C54121" w:rsidRPr="00C54121">
        <w:rPr>
          <w:i/>
          <w:iCs/>
        </w:rPr>
        <w:t>Local education authorities and voluntary organisations</w:t>
      </w:r>
      <w:r w:rsidR="00C54121" w:rsidRPr="00C54121">
        <w:t xml:space="preserve"> should consider what approaches they can make to those young people who find</w:t>
      </w:r>
      <w:r>
        <w:t xml:space="preserve"> </w:t>
      </w:r>
      <w:r w:rsidR="00C54121" w:rsidRPr="00C54121">
        <w:t>it diff</w:t>
      </w:r>
      <w:r>
        <w:t>i</w:t>
      </w:r>
      <w:r w:rsidR="00C54121" w:rsidRPr="00C54121">
        <w:t>cult to come to terms with society. The Youth Service Development</w:t>
      </w:r>
      <w:r>
        <w:t xml:space="preserve"> </w:t>
      </w:r>
      <w:r w:rsidR="00C54121" w:rsidRPr="00C54121">
        <w:t>Council should collect and collate the results of such research and</w:t>
      </w:r>
      <w:r>
        <w:t xml:space="preserve"> </w:t>
      </w:r>
      <w:r w:rsidRPr="00C54121">
        <w:t>experiment.</w:t>
      </w:r>
    </w:p>
    <w:p w14:paraId="18694706" w14:textId="51486F8C"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(Paragraph 356.) </w:t>
      </w:r>
      <w:r w:rsidRPr="00C54121">
        <w:br/>
      </w:r>
    </w:p>
    <w:p w14:paraId="19D67B49" w14:textId="32835F6C" w:rsidR="00C54121" w:rsidRPr="00347256" w:rsidRDefault="00C54121" w:rsidP="00D63982">
      <w:pPr>
        <w:pStyle w:val="Heading2"/>
      </w:pPr>
      <w:bookmarkStart w:id="73" w:name="_Toc44859766"/>
      <w:r w:rsidRPr="00347256">
        <w:t>PRIORITIES</w:t>
      </w:r>
      <w:bookmarkEnd w:id="73"/>
      <w:r w:rsidRPr="00347256">
        <w:t xml:space="preserve"> </w:t>
      </w:r>
    </w:p>
    <w:p w14:paraId="05D285C2" w14:textId="77777777" w:rsidR="00080265" w:rsidRDefault="00C54121" w:rsidP="00555FB2">
      <w:pPr>
        <w:pStyle w:val="Normal2"/>
      </w:pPr>
      <w:r w:rsidRPr="00C54121">
        <w:t>Our terms of reference require us to advise "according to what priorities best value can be obtained for the money spent"</w:t>
      </w:r>
      <w:r w:rsidR="005F757C">
        <w:t xml:space="preserve">. </w:t>
      </w:r>
      <w:r w:rsidRPr="00C54121">
        <w:t xml:space="preserve"> </w:t>
      </w:r>
      <w:r w:rsidR="006903E7" w:rsidRPr="00C54121">
        <w:t>In so</w:t>
      </w:r>
      <w:r w:rsidR="005555A7">
        <w:t xml:space="preserve"> </w:t>
      </w:r>
      <w:r w:rsidRPr="00C54121">
        <w:t xml:space="preserve">doing we must draw attention to two important features of the recommendations we have just listed. The first is that they all depend for their success on one cardinal assumption: that the Government intends to make the Youth Service adequate to the needs of young people today. This, then, seems to us to command the highest priority of all; if the Youth Service is to be enabled to produce a generous return for the money spent, the Minister must declare it his policy to advance the Service. The second feature is that many of our recommendations are inter-dependent and that the development of the various aspects of the work needs to </w:t>
      </w:r>
      <w:r w:rsidRPr="00555FB2">
        <w:t>be</w:t>
      </w:r>
      <w:r w:rsidRPr="00C54121">
        <w:t xml:space="preserve"> synchronised; there is no point in considering unilateral development which cannot be properly serviced: for example, better facilities without the leaders to ensure they are used well, more leaders</w:t>
      </w:r>
      <w:r w:rsidR="00927EE3">
        <w:t xml:space="preserve"> w</w:t>
      </w:r>
      <w:r w:rsidRPr="00C54121">
        <w:t>ithout an expansion of training, or training arrangements without the</w:t>
      </w:r>
      <w:r w:rsidR="00927EE3">
        <w:t xml:space="preserve"> </w:t>
      </w:r>
      <w:r w:rsidRPr="00C54121">
        <w:t xml:space="preserve">prospects of satisfactory conditions of service and a career structure to attract the recruits. We believe therefore that the Youth Service needs to advance on all fronts, but that once this policy is accepted there are broad financial priorities which can reasonably be applied. </w:t>
      </w:r>
    </w:p>
    <w:p w14:paraId="4DB2F30F" w14:textId="77777777" w:rsidR="00080265" w:rsidRDefault="00C54121" w:rsidP="00555FB2">
      <w:pPr>
        <w:pStyle w:val="Normal2"/>
      </w:pPr>
      <w:r w:rsidRPr="00C54121">
        <w:t>The first of these priorities should be the setting in hand of arrangements for both the emergency and the long-term training of professional leaders. The former is urgently required to make good present deficiencies and prepare for the increasing numbers of young people in the early 1960s</w:t>
      </w:r>
      <w:r w:rsidR="0001388E">
        <w:t xml:space="preserve">.  </w:t>
      </w:r>
      <w:r w:rsidRPr="00C54121">
        <w:t xml:space="preserve">The latter equally needs immediate attention </w:t>
      </w:r>
      <w:proofErr w:type="gramStart"/>
      <w:r w:rsidRPr="00C54121">
        <w:t>in order to</w:t>
      </w:r>
      <w:proofErr w:type="gramEnd"/>
      <w:r w:rsidRPr="00C54121">
        <w:t xml:space="preserve"> produce results in time for the second five-year period of development in the middle 1960s</w:t>
      </w:r>
      <w:r w:rsidR="0001388E">
        <w:t xml:space="preserve">.  </w:t>
      </w:r>
      <w:r w:rsidRPr="00C54121">
        <w:t>However, we are convinced that enough recruits of quality will be attracted</w:t>
      </w:r>
      <w:r w:rsidR="0001388E">
        <w:t xml:space="preserve"> </w:t>
      </w:r>
      <w:r w:rsidRPr="00C54121">
        <w:t xml:space="preserve">to emergency and long-term training courses only if the Minister appoints a negotiating committee for salaries and </w:t>
      </w:r>
      <w:r w:rsidR="0001388E">
        <w:t>c</w:t>
      </w:r>
      <w:r w:rsidRPr="00C54121">
        <w:t>onditions of service. The Minister</w:t>
      </w:r>
      <w:r w:rsidR="0001388E">
        <w:t xml:space="preserve"> </w:t>
      </w:r>
      <w:r w:rsidRPr="00C54121">
        <w:t xml:space="preserve">should also set up the Youth Service Development Council at once. </w:t>
      </w:r>
      <w:proofErr w:type="gramStart"/>
      <w:r w:rsidRPr="00C54121">
        <w:t>in order to</w:t>
      </w:r>
      <w:proofErr w:type="gramEnd"/>
      <w:r w:rsidRPr="00C54121">
        <w:t xml:space="preserve"> have its advice at the vital early stages. He should ask local</w:t>
      </w:r>
      <w:r w:rsidR="0001388E">
        <w:t xml:space="preserve"> </w:t>
      </w:r>
      <w:r w:rsidRPr="00C54121">
        <w:t>education authorities without delay to bring their further education</w:t>
      </w:r>
      <w:r w:rsidR="0001388E">
        <w:t xml:space="preserve"> </w:t>
      </w:r>
      <w:r w:rsidRPr="00C54121">
        <w:t>schemes up to date and expand, in consultation with the voluntary organisa</w:t>
      </w:r>
      <w:r w:rsidR="0001388E">
        <w:t>ti</w:t>
      </w:r>
      <w:r w:rsidRPr="00C54121">
        <w:t xml:space="preserve">ons, their arrangements for the training of part-time paid and voluntary </w:t>
      </w:r>
      <w:r w:rsidR="00872E81" w:rsidRPr="00C54121">
        <w:t>leaders.</w:t>
      </w:r>
      <w:r w:rsidR="00872E81">
        <w:t xml:space="preserve">  </w:t>
      </w:r>
      <w:r w:rsidRPr="00C54121">
        <w:t xml:space="preserve">We therefore recommend that these measures be taken immediately. </w:t>
      </w:r>
    </w:p>
    <w:p w14:paraId="7EA6D4A0" w14:textId="6137FEDA" w:rsidR="00080265" w:rsidRDefault="00C54121" w:rsidP="00555FB2">
      <w:pPr>
        <w:pStyle w:val="Normal2"/>
      </w:pPr>
      <w:r w:rsidRPr="00C54121">
        <w:t xml:space="preserve">Next, we think there should be material improvements, planned and phased, in every sector of the Youth Service field. The Minister should at an early date urge local education authorities to see that their expenditure on maintained and aided services is sufficient to sustain the momentum of development; and at the same time he should expand his own aid to national voluntary bodies, </w:t>
      </w:r>
      <w:r w:rsidRPr="00C54121">
        <w:lastRenderedPageBreak/>
        <w:t>particularly in the form of special grants for pioneering work of direct significance to an expanding service. In the first five years we hope to see considerable extension of premises and facilities for the Youth Service, improvised if necessary, but this</w:t>
      </w:r>
      <w:r w:rsidR="00872E81">
        <w:t xml:space="preserve"> </w:t>
      </w:r>
      <w:r w:rsidRPr="00C54121">
        <w:t xml:space="preserve">provision will chiefly be of an experimental nature. We have indicated elsewhere that in the second five-year period there should be a substantial amount </w:t>
      </w:r>
      <w:r w:rsidR="00872E81">
        <w:t>o</w:t>
      </w:r>
      <w:r w:rsidRPr="00C54121">
        <w:t>f carefully planned building. In our view, such developmen</w:t>
      </w:r>
      <w:r w:rsidR="00872E81">
        <w:t>t</w:t>
      </w:r>
      <w:r w:rsidRPr="00C54121">
        <w:t xml:space="preserve"> if phased for the ten-year period 1960—1970, could be adequately serviced through the training arrangements we have already recommended</w:t>
      </w:r>
      <w:r w:rsidR="00080265">
        <w:t>.</w:t>
      </w:r>
    </w:p>
    <w:p w14:paraId="3E116892" w14:textId="1868919C" w:rsidR="0012585B" w:rsidRDefault="00C54121" w:rsidP="00555FB2">
      <w:pPr>
        <w:pStyle w:val="Normal2"/>
      </w:pPr>
      <w:r w:rsidRPr="00C54121">
        <w:t xml:space="preserve">We do not feel we can give any more detailed guidance on priorities at this juncture. Much needs to be learnt in the light of experience, and it is for this reason above all that we have recommended the setting up of a Development Council. The Minister will need the advice of such a body if the Youth Service is to be re-fashioned </w:t>
      </w:r>
      <w:proofErr w:type="gramStart"/>
      <w:r w:rsidRPr="00C54121">
        <w:t>in order to</w:t>
      </w:r>
      <w:proofErr w:type="gramEnd"/>
      <w:r w:rsidRPr="00C54121">
        <w:t xml:space="preserve"> match the progress made in other branches of education.</w:t>
      </w:r>
    </w:p>
    <w:p w14:paraId="3D367CB2" w14:textId="4C52D51E" w:rsidR="00291767" w:rsidRDefault="0029176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______________________</w:t>
      </w:r>
    </w:p>
    <w:p w14:paraId="20C6B073" w14:textId="77777777" w:rsidR="00291767" w:rsidRDefault="0029176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553535D" w14:textId="0FDD4145" w:rsidR="009B1273" w:rsidRDefault="00C54121" w:rsidP="00124835">
      <w:pPr>
        <w:pStyle w:val="Normal2"/>
      </w:pPr>
      <w:r w:rsidRPr="00C54121">
        <w:t xml:space="preserve">It has been of great benefit to us to have Mr. R. D. Salter Davies, H.M.I. and Mr. E. B. H. Baker of the Ministry of Education with us at our meetings. Their expert advice has been of much help to us. To our Secretary, Mr. E. J. Sidebottom, H.M.I., to Mr. E. B. </w:t>
      </w:r>
      <w:proofErr w:type="spellStart"/>
      <w:r w:rsidRPr="00C54121">
        <w:t>Granshaw</w:t>
      </w:r>
      <w:proofErr w:type="spellEnd"/>
      <w:r w:rsidRPr="00C54121">
        <w:t xml:space="preserve"> and</w:t>
      </w:r>
      <w:r w:rsidR="0012585B">
        <w:t xml:space="preserve"> </w:t>
      </w:r>
      <w:r w:rsidRPr="00C54121">
        <w:t>to the clerical staff we wish to express our gratitude for their enthusiastic and devoted service. In our anxiety to complete our enquiry in the shortest</w:t>
      </w:r>
      <w:r w:rsidR="0012585B">
        <w:t xml:space="preserve"> </w:t>
      </w:r>
      <w:r w:rsidRPr="00C54121">
        <w:t xml:space="preserve">time possible we have made great demands upon them and they have never failed us. We have indeed been most fortunate in our secretariat. </w:t>
      </w:r>
    </w:p>
    <w:p w14:paraId="7BC20131" w14:textId="77777777" w:rsidR="00EC795F"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br/>
      </w:r>
      <w:r w:rsidR="00EC795F">
        <w:t>(Signed)</w:t>
      </w:r>
      <w:r w:rsidR="00EC795F">
        <w:tab/>
        <w:t>Diana Albemarle (Chairman).</w:t>
      </w:r>
    </w:p>
    <w:p w14:paraId="5CB4B527"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Dennis Vosper.</w:t>
      </w:r>
    </w:p>
    <w:p w14:paraId="1B9678DB"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Michael Clapham.</w:t>
      </w:r>
    </w:p>
    <w:p w14:paraId="76A71B4F"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 xml:space="preserve">Richard </w:t>
      </w:r>
      <w:proofErr w:type="spellStart"/>
      <w:r>
        <w:t>Hoggart</w:t>
      </w:r>
      <w:proofErr w:type="spellEnd"/>
      <w:r>
        <w:t>.</w:t>
      </w:r>
    </w:p>
    <w:p w14:paraId="03CF96EB"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Denis H. Howell.</w:t>
      </w:r>
    </w:p>
    <w:p w14:paraId="4DDD7A88"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Roy A. Jackson.</w:t>
      </w:r>
    </w:p>
    <w:p w14:paraId="44B27FFC"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 xml:space="preserve">Pearl </w:t>
      </w:r>
      <w:proofErr w:type="spellStart"/>
      <w:r>
        <w:t>Jephcott</w:t>
      </w:r>
      <w:proofErr w:type="spellEnd"/>
      <w:r>
        <w:t>.</w:t>
      </w:r>
    </w:p>
    <w:p w14:paraId="0EE4B274"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John Marsh.</w:t>
      </w:r>
    </w:p>
    <w:p w14:paraId="769EBFB0"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Leslie Paul.</w:t>
      </w:r>
    </w:p>
    <w:p w14:paraId="432CC1F1"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Eric A. Shipman.</w:t>
      </w:r>
    </w:p>
    <w:p w14:paraId="27190FE5"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Arthur G. Watkins.</w:t>
      </w:r>
    </w:p>
    <w:p w14:paraId="078399C3" w14:textId="77777777" w:rsidR="00EC795F"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James Welch.</w:t>
      </w:r>
    </w:p>
    <w:p w14:paraId="60CB6397" w14:textId="5EAE91F3" w:rsidR="00C54121" w:rsidRPr="00C54121" w:rsidRDefault="00EC795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t>Ethel M. Wormald.</w:t>
      </w:r>
    </w:p>
    <w:p w14:paraId="5AFDB1EB" w14:textId="5A81F45E" w:rsidR="00CA0688" w:rsidRDefault="00CA068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DA3ED67" w14:textId="33F4C47B" w:rsidR="00D72F38" w:rsidRDefault="00D72F3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54121">
        <w:t xml:space="preserve">22nd </w:t>
      </w:r>
      <w:proofErr w:type="gramStart"/>
      <w:r w:rsidRPr="00C54121">
        <w:t>October,</w:t>
      </w:r>
      <w:proofErr w:type="gramEnd"/>
      <w:r w:rsidRPr="00C54121">
        <w:t xml:space="preserve"> 1959.</w:t>
      </w:r>
    </w:p>
    <w:p w14:paraId="52A58BE5" w14:textId="77777777" w:rsidR="00D72F38" w:rsidRDefault="00D72F3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3CA943A" w14:textId="57D438FE" w:rsidR="00C54121" w:rsidRPr="00C54121" w:rsidRDefault="00C54121"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82AD7FC" w14:textId="2D2FB554" w:rsidR="00EC795F" w:rsidRDefault="00EC795F" w:rsidP="00EC795F">
      <w:pPr>
        <w:pStyle w:val="Heading1"/>
      </w:pPr>
      <w:bookmarkStart w:id="74" w:name="_Toc44859767"/>
      <w:r>
        <w:t>APENDICIES</w:t>
      </w:r>
      <w:bookmarkEnd w:id="74"/>
    </w:p>
    <w:p w14:paraId="4AA00CE1" w14:textId="07AD8A71" w:rsidR="00B415D0" w:rsidRPr="00A20D4C" w:rsidRDefault="00B415D0" w:rsidP="00EC795F">
      <w:pPr>
        <w:pStyle w:val="Heading2"/>
      </w:pPr>
      <w:bookmarkStart w:id="75" w:name="_Toc44859768"/>
      <w:r w:rsidRPr="00A20D4C">
        <w:t xml:space="preserve">APPENDIX 1 </w:t>
      </w:r>
      <w:r w:rsidR="00EC795F">
        <w:t xml:space="preserve">- </w:t>
      </w:r>
      <w:r w:rsidR="00EC795F" w:rsidRPr="00B415D0">
        <w:t>List of bodies who submitt</w:t>
      </w:r>
      <w:r w:rsidR="00EC795F" w:rsidRPr="006F04BF">
        <w:t>e</w:t>
      </w:r>
      <w:r w:rsidR="00EC795F" w:rsidRPr="00B415D0">
        <w:t>d written evidence to the Committee</w:t>
      </w:r>
      <w:bookmarkEnd w:id="75"/>
    </w:p>
    <w:p w14:paraId="41E8D461" w14:textId="03C73F18" w:rsidR="00B415D0" w:rsidRPr="00B415D0"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415D0">
        <w:t>List of bodies who submitt</w:t>
      </w:r>
      <w:r w:rsidR="00020EE3" w:rsidRPr="006F04BF">
        <w:t>e</w:t>
      </w:r>
      <w:r w:rsidRPr="00B415D0">
        <w:t>d written evidence to the Committee: where this</w:t>
      </w:r>
      <w:r w:rsidR="00020EE3" w:rsidRPr="006F04BF">
        <w:t xml:space="preserve"> </w:t>
      </w:r>
      <w:r w:rsidRPr="00B415D0">
        <w:t>was amplifi</w:t>
      </w:r>
      <w:r w:rsidR="00020EE3" w:rsidRPr="006F04BF">
        <w:t>e</w:t>
      </w:r>
      <w:r w:rsidRPr="00B415D0">
        <w:t xml:space="preserve">d by oral evidence the names and descriptions </w:t>
      </w:r>
      <w:r w:rsidR="00136F36">
        <w:t>o</w:t>
      </w:r>
      <w:r w:rsidRPr="00B415D0">
        <w:t>f witnesses are</w:t>
      </w:r>
      <w:r w:rsidR="00020EE3" w:rsidRPr="006F04BF">
        <w:t xml:space="preserve"> </w:t>
      </w:r>
      <w:r w:rsidRPr="00B415D0">
        <w:t xml:space="preserve">given </w:t>
      </w:r>
      <w:r w:rsidRPr="00B415D0">
        <w:br/>
      </w:r>
    </w:p>
    <w:p w14:paraId="1C2869DA" w14:textId="3C4F743E" w:rsidR="00B415D0" w:rsidRPr="00B415D0"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415D0">
        <w:t>Army Cadet Force Association</w:t>
      </w:r>
    </w:p>
    <w:p w14:paraId="4E922EF1" w14:textId="5C640222" w:rsidR="00A345B6" w:rsidRDefault="00136F36"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6F04BF">
        <w:t>C</w:t>
      </w:r>
      <w:r w:rsidR="00B415D0" w:rsidRPr="00B415D0">
        <w:t xml:space="preserve">ol. R. D. Sherbrooke-walker, T.D., D.L., Vice-Chairman. </w:t>
      </w:r>
    </w:p>
    <w:p w14:paraId="13696574" w14:textId="095B9FA8" w:rsidR="00136F36"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i/>
          <w:iCs/>
        </w:rPr>
      </w:pPr>
      <w:r w:rsidRPr="00B415D0">
        <w:t xml:space="preserve">Mr. W. F. L. Newcombe, O.B.E., T.D., General Secretary. </w:t>
      </w:r>
      <w:r w:rsidRPr="00B415D0">
        <w:br/>
      </w:r>
      <w:r w:rsidRPr="004023B6">
        <w:rPr>
          <w:i/>
          <w:iCs/>
        </w:rPr>
        <w:t>Association of Chief Education Officers</w:t>
      </w:r>
    </w:p>
    <w:p w14:paraId="34D5D510" w14:textId="17C5F51B" w:rsidR="00B415D0" w:rsidRPr="00B415D0"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415D0">
        <w:t>Mr. E. G. Barnard, Chief Education Of</w:t>
      </w:r>
      <w:r w:rsidR="00136F36">
        <w:t>f</w:t>
      </w:r>
      <w:r w:rsidRPr="00B415D0">
        <w:t xml:space="preserve">icer, Portsmouth. </w:t>
      </w:r>
      <w:r w:rsidRPr="00B415D0">
        <w:br/>
      </w:r>
      <w:proofErr w:type="spellStart"/>
      <w:r w:rsidRPr="00B415D0">
        <w:t>Dr.</w:t>
      </w:r>
      <w:proofErr w:type="spellEnd"/>
      <w:r w:rsidRPr="00B415D0">
        <w:t xml:space="preserve"> F. Lincoln Ralphs, Chief Education Officer, Norfolk. </w:t>
      </w:r>
    </w:p>
    <w:p w14:paraId="4FD58CFF" w14:textId="77777777" w:rsidR="00DA1A11"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36F36">
        <w:t xml:space="preserve">Association of Chief Police Officers of England and Wales </w:t>
      </w:r>
      <w:r w:rsidRPr="00136F36">
        <w:br/>
        <w:t>Association of Education Committees</w:t>
      </w:r>
    </w:p>
    <w:p w14:paraId="3D8F5D64" w14:textId="237D06AF" w:rsidR="00B415D0"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415D0">
        <w:t xml:space="preserve">Alderman R. S. Butterfield, Chairman, North Riding Education Committee. </w:t>
      </w:r>
      <w:r w:rsidRPr="00B415D0">
        <w:br/>
        <w:t xml:space="preserve">Mr. J. </w:t>
      </w:r>
      <w:proofErr w:type="spellStart"/>
      <w:r w:rsidRPr="00B415D0">
        <w:t>Longland</w:t>
      </w:r>
      <w:proofErr w:type="spellEnd"/>
      <w:r w:rsidRPr="00B415D0">
        <w:t xml:space="preserve">, Director of Education, Derbyshire. </w:t>
      </w:r>
    </w:p>
    <w:p w14:paraId="3FFE877D" w14:textId="5B2F19A4" w:rsidR="00B415D0" w:rsidRPr="00B415D0"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spellStart"/>
      <w:r w:rsidRPr="00B415D0">
        <w:t>Dr.</w:t>
      </w:r>
      <w:proofErr w:type="spellEnd"/>
      <w:r w:rsidRPr="00B415D0">
        <w:t xml:space="preserve"> W. P. Alexander, Secretary. </w:t>
      </w:r>
    </w:p>
    <w:p w14:paraId="426E0C29" w14:textId="77777777" w:rsidR="003B764D"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3B764D">
        <w:t xml:space="preserve">Association of Education Officers </w:t>
      </w:r>
    </w:p>
    <w:p w14:paraId="664A6C00" w14:textId="77777777" w:rsidR="002A5068" w:rsidRDefault="003B764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B415D0" w:rsidRPr="00B415D0">
        <w:t xml:space="preserve">Mr. W. G. Stone, Director of Education, Brighton. </w:t>
      </w:r>
      <w:r w:rsidR="00B415D0" w:rsidRPr="00B415D0">
        <w:br/>
      </w:r>
      <w:proofErr w:type="spellStart"/>
      <w:r w:rsidR="00B415D0" w:rsidRPr="00B415D0">
        <w:t>Dr.</w:t>
      </w:r>
      <w:proofErr w:type="spellEnd"/>
      <w:r w:rsidR="00B415D0" w:rsidRPr="00B415D0">
        <w:t xml:space="preserve"> L. F. W. White, Divisional Education Of</w:t>
      </w:r>
      <w:r w:rsidR="002A5068">
        <w:t>f</w:t>
      </w:r>
      <w:r w:rsidR="00B415D0" w:rsidRPr="00B415D0">
        <w:t xml:space="preserve">icer, Gosport. </w:t>
      </w:r>
      <w:r w:rsidR="00B415D0" w:rsidRPr="00B415D0">
        <w:br/>
        <w:t xml:space="preserve">Mr. H. S. Magnay, Director of Education, Liverpool. </w:t>
      </w:r>
    </w:p>
    <w:p w14:paraId="6525A5AC" w14:textId="77777777" w:rsidR="002A5068"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2A5068">
        <w:lastRenderedPageBreak/>
        <w:t xml:space="preserve">Association for Jewish Youth </w:t>
      </w:r>
      <w:r w:rsidRPr="002A5068">
        <w:br/>
        <w:t>Association of Municipal Corporations</w:t>
      </w:r>
    </w:p>
    <w:p w14:paraId="238DE5C2" w14:textId="05F0D871" w:rsidR="002A5068"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415D0">
        <w:t xml:space="preserve">Alderman T. J. Brennan, Ealing Borough Council. </w:t>
      </w:r>
    </w:p>
    <w:p w14:paraId="4DFF6FBB" w14:textId="03AC08FF" w:rsidR="007D74C7"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415D0">
        <w:t>Mr. S. R. Hutton, Chief Education Off</w:t>
      </w:r>
      <w:r w:rsidR="002A5068">
        <w:t>i</w:t>
      </w:r>
      <w:r w:rsidRPr="00B415D0">
        <w:t xml:space="preserve">cer, Southport. </w:t>
      </w:r>
    </w:p>
    <w:p w14:paraId="0914918B" w14:textId="77777777" w:rsidR="00E422C1"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415D0">
        <w:t xml:space="preserve">Mr. K. P. Poole, Assistant Secretary. </w:t>
      </w:r>
    </w:p>
    <w:p w14:paraId="608B482F" w14:textId="75204980" w:rsidR="00D8169A"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D8169A">
        <w:t>BOV Brigade</w:t>
      </w:r>
      <w:r w:rsidRPr="00B415D0">
        <w:t xml:space="preserve"> </w:t>
      </w:r>
    </w:p>
    <w:p w14:paraId="112720E3" w14:textId="77777777" w:rsidR="00D8169A" w:rsidRPr="00E4795C"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4795C">
        <w:t>Boy Scouts Association</w:t>
      </w:r>
    </w:p>
    <w:p w14:paraId="155653FF" w14:textId="77777777" w:rsidR="00D8169A" w:rsidRDefault="00D8169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B415D0" w:rsidRPr="00B415D0">
        <w:t xml:space="preserve">Mr. A. W. </w:t>
      </w:r>
      <w:proofErr w:type="spellStart"/>
      <w:r w:rsidR="00B415D0" w:rsidRPr="00B415D0">
        <w:t>Hurll</w:t>
      </w:r>
      <w:proofErr w:type="spellEnd"/>
      <w:r w:rsidR="00B415D0" w:rsidRPr="00B415D0">
        <w:t xml:space="preserve">, Chief Executive Commissioner. </w:t>
      </w:r>
    </w:p>
    <w:p w14:paraId="5C6BFAA1" w14:textId="77777777" w:rsidR="00E422C1" w:rsidRDefault="00D8169A"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893FAE">
        <w:tab/>
      </w:r>
      <w:r w:rsidR="00B415D0" w:rsidRPr="00893FAE">
        <w:t xml:space="preserve">Mr. E. G. </w:t>
      </w:r>
      <w:proofErr w:type="spellStart"/>
      <w:r w:rsidR="00B415D0" w:rsidRPr="00893FAE">
        <w:t>Neate</w:t>
      </w:r>
      <w:proofErr w:type="spellEnd"/>
      <w:r w:rsidR="00B415D0" w:rsidRPr="00893FAE">
        <w:t xml:space="preserve">. </w:t>
      </w:r>
    </w:p>
    <w:p w14:paraId="358C5753" w14:textId="357AE97A" w:rsidR="00893FAE"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spellStart"/>
      <w:r w:rsidRPr="00893FAE">
        <w:t>Brathay</w:t>
      </w:r>
      <w:proofErr w:type="spellEnd"/>
      <w:r w:rsidRPr="00893FAE">
        <w:t xml:space="preserve"> Exploration Group </w:t>
      </w:r>
      <w:r w:rsidRPr="00893FAE">
        <w:br/>
        <w:t xml:space="preserve">British Council of Churches </w:t>
      </w:r>
    </w:p>
    <w:p w14:paraId="79A2B216" w14:textId="77777777" w:rsidR="00893FAE" w:rsidRDefault="00893FA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ab/>
      </w:r>
      <w:r w:rsidR="00B415D0" w:rsidRPr="00B415D0">
        <w:t xml:space="preserve">Mr. P. Race, Chairman, British Council of Churches Youth Department. </w:t>
      </w:r>
    </w:p>
    <w:p w14:paraId="0BEA04A4" w14:textId="77777777" w:rsidR="00C85AE8"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415D0">
        <w:t>The Rt. Rev. W. L. Fleming, Bishop of Portsmouth, Chairman, Church of</w:t>
      </w:r>
      <w:r w:rsidR="00C85AE8">
        <w:t xml:space="preserve"> </w:t>
      </w:r>
      <w:r w:rsidRPr="00B415D0">
        <w:t xml:space="preserve">England Youth Council. </w:t>
      </w:r>
      <w:r w:rsidRPr="00B415D0">
        <w:br/>
        <w:t xml:space="preserve">Miss Rachel </w:t>
      </w:r>
      <w:proofErr w:type="spellStart"/>
      <w:r w:rsidRPr="00B415D0">
        <w:t>Hadow</w:t>
      </w:r>
      <w:proofErr w:type="spellEnd"/>
      <w:r w:rsidRPr="00B415D0">
        <w:t xml:space="preserve">, General Secretary, Church of England Youth Council. </w:t>
      </w:r>
      <w:r w:rsidRPr="00B415D0">
        <w:br/>
        <w:t xml:space="preserve">The Rev. Bryan Read, General Secretary, Methodist Youth Department. </w:t>
      </w:r>
      <w:r w:rsidRPr="00B415D0">
        <w:br/>
        <w:t xml:space="preserve">Miss Nina Borelli, Secretary. British Council of Churches Youth Department. </w:t>
      </w:r>
    </w:p>
    <w:p w14:paraId="75E45B06" w14:textId="77777777" w:rsidR="00C85AE8"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C85AE8">
        <w:t xml:space="preserve">British Employers' Confederation </w:t>
      </w:r>
      <w:r w:rsidRPr="00C85AE8">
        <w:br/>
        <w:t xml:space="preserve">British Red Cross Society </w:t>
      </w:r>
      <w:r w:rsidRPr="00C85AE8">
        <w:br/>
        <w:t>Central Council of Physical Recreation</w:t>
      </w:r>
      <w:r w:rsidRPr="00B415D0">
        <w:t xml:space="preserve"> </w:t>
      </w:r>
    </w:p>
    <w:p w14:paraId="0213F699" w14:textId="1A19297E" w:rsidR="00163006"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415D0">
        <w:t xml:space="preserve">Miss P. C. Colson, O.B.E., General Secretary. </w:t>
      </w:r>
      <w:r w:rsidRPr="00B415D0">
        <w:br/>
        <w:t xml:space="preserve">Mr. H. Justin Evans, M.B.E., Deputy Secretary. </w:t>
      </w:r>
    </w:p>
    <w:p w14:paraId="02153F96" w14:textId="2A9803F6" w:rsidR="00B415D0"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415D0">
        <w:t xml:space="preserve">Mr. G. A. </w:t>
      </w:r>
      <w:proofErr w:type="spellStart"/>
      <w:r w:rsidRPr="00B415D0">
        <w:t>McPardin</w:t>
      </w:r>
      <w:proofErr w:type="spellEnd"/>
      <w:r w:rsidRPr="00B415D0">
        <w:t xml:space="preserve">, Senior Technical Adviser. </w:t>
      </w:r>
    </w:p>
    <w:p w14:paraId="46863A73" w14:textId="77777777" w:rsidR="00163006" w:rsidRPr="00163006"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63006">
        <w:t xml:space="preserve">Church Army </w:t>
      </w:r>
    </w:p>
    <w:p w14:paraId="75A1654F" w14:textId="77777777" w:rsidR="00163006" w:rsidRPr="00163006"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63006">
        <w:t xml:space="preserve">Church of England Youth Council </w:t>
      </w:r>
    </w:p>
    <w:p w14:paraId="1A7CE377" w14:textId="77777777" w:rsidR="00163006" w:rsidRPr="00163006"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63006">
        <w:t xml:space="preserve">Church Lads* Brigade </w:t>
      </w:r>
    </w:p>
    <w:p w14:paraId="2ACDF1AB" w14:textId="77777777" w:rsidR="00163006" w:rsidRPr="00163006"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63006">
        <w:t>Combined Cadet Force Association</w:t>
      </w:r>
    </w:p>
    <w:p w14:paraId="7140F190" w14:textId="77777777" w:rsidR="00163006" w:rsidRPr="00163006"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63006">
        <w:t xml:space="preserve">Concordia Limited </w:t>
      </w:r>
    </w:p>
    <w:p w14:paraId="2CF4CA26" w14:textId="77777777" w:rsidR="00163006" w:rsidRPr="00163006"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63006">
        <w:t xml:space="preserve">Co-operative Youth Movement </w:t>
      </w:r>
    </w:p>
    <w:p w14:paraId="485A0B95" w14:textId="77777777" w:rsidR="00163006" w:rsidRDefault="00B415D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63006">
        <w:t>Council of Churches for Wales, Youth Department</w:t>
      </w:r>
      <w:r w:rsidRPr="00B415D0">
        <w:t xml:space="preserve"> </w:t>
      </w:r>
    </w:p>
    <w:p w14:paraId="3CF8EE1C" w14:textId="77777777" w:rsidR="005024DE" w:rsidRPr="00570D37"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570D37">
        <w:t xml:space="preserve">County Councils Association </w:t>
      </w:r>
    </w:p>
    <w:p w14:paraId="1E33E604" w14:textId="07A7585F" w:rsidR="005024DE"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Capt. Sir </w:t>
      </w:r>
      <w:proofErr w:type="spellStart"/>
      <w:r w:rsidRPr="00E60E90">
        <w:t>Oflley</w:t>
      </w:r>
      <w:proofErr w:type="spellEnd"/>
      <w:r w:rsidRPr="00E60E90">
        <w:t xml:space="preserve"> </w:t>
      </w:r>
      <w:proofErr w:type="spellStart"/>
      <w:r w:rsidRPr="00E60E90">
        <w:t>Wakeman</w:t>
      </w:r>
      <w:proofErr w:type="spellEnd"/>
      <w:r w:rsidRPr="00E60E90">
        <w:t>, Bt., C.B.E., D.L., Chairman, Education</w:t>
      </w:r>
      <w:r w:rsidR="005024DE">
        <w:t xml:space="preserve"> </w:t>
      </w:r>
      <w:r w:rsidRPr="00E60E90">
        <w:t xml:space="preserve">Committee, Shropshire County Council. </w:t>
      </w:r>
    </w:p>
    <w:p w14:paraId="4CF4F965" w14:textId="77777777" w:rsidR="005024DE"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Miss M. </w:t>
      </w:r>
      <w:proofErr w:type="spellStart"/>
      <w:r w:rsidRPr="00E60E90">
        <w:t>O'Conor</w:t>
      </w:r>
      <w:proofErr w:type="spellEnd"/>
      <w:r w:rsidRPr="00E60E90">
        <w:t>, O.B.E., Chairman, Education Committee, Isle of Wight</w:t>
      </w:r>
      <w:r w:rsidR="005024DE">
        <w:t xml:space="preserve"> </w:t>
      </w:r>
      <w:r w:rsidRPr="00E60E90">
        <w:t>County Council.</w:t>
      </w:r>
    </w:p>
    <w:p w14:paraId="38C54083" w14:textId="77777777" w:rsidR="005024DE"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Mr. W. J. Bennett, C.B.E., Member, Education Committee, Essex County</w:t>
      </w:r>
      <w:r w:rsidR="005024DE">
        <w:t xml:space="preserve"> </w:t>
      </w:r>
      <w:r w:rsidRPr="00E60E90">
        <w:t xml:space="preserve">Council. </w:t>
      </w:r>
    </w:p>
    <w:p w14:paraId="1688F973" w14:textId="77777777" w:rsidR="005024DE"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Mr. D. E. Cooke, M.C., Chief Education Officer, Buckinghamshire County</w:t>
      </w:r>
      <w:r w:rsidR="005024DE">
        <w:t xml:space="preserve"> </w:t>
      </w:r>
      <w:r w:rsidRPr="00E60E90">
        <w:t xml:space="preserve">Council. </w:t>
      </w:r>
    </w:p>
    <w:p w14:paraId="2887FD8F" w14:textId="77777777" w:rsidR="005024DE"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Mr. L. W. K. Brown. </w:t>
      </w:r>
    </w:p>
    <w:p w14:paraId="15842151" w14:textId="77777777" w:rsidR="005A31A0"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5A31A0">
        <w:t xml:space="preserve">Duke of Edinburgh's Award Scheme </w:t>
      </w:r>
      <w:r w:rsidRPr="005A31A0">
        <w:br/>
        <w:t xml:space="preserve">Girls' Friendly Society </w:t>
      </w:r>
      <w:r w:rsidRPr="005A31A0">
        <w:br/>
        <w:t>Girl Guides Association</w:t>
      </w:r>
      <w:r w:rsidRPr="00E60E90">
        <w:t xml:space="preserve"> </w:t>
      </w:r>
    </w:p>
    <w:p w14:paraId="16D1FF90" w14:textId="08FECEA9" w:rsidR="00BB6249"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Miss A. Gibbs, Chief Commissioner and Chairman.</w:t>
      </w:r>
    </w:p>
    <w:p w14:paraId="7D7283E5" w14:textId="77777777" w:rsidR="005A31A0"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Miss H. A. Toft, General Secretary.</w:t>
      </w:r>
    </w:p>
    <w:p w14:paraId="1C57864F" w14:textId="5D7B8341" w:rsidR="00E60E90" w:rsidRP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93E4D">
        <w:t xml:space="preserve">Girls' </w:t>
      </w:r>
      <w:proofErr w:type="spellStart"/>
      <w:r w:rsidRPr="00B93E4D">
        <w:t>Guildry</w:t>
      </w:r>
      <w:proofErr w:type="spellEnd"/>
      <w:r w:rsidRPr="00B93E4D">
        <w:t xml:space="preserve"> </w:t>
      </w:r>
    </w:p>
    <w:p w14:paraId="64C84D61" w14:textId="5B831FF7" w:rsidR="00E60E90" w:rsidRP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93E4D">
        <w:t xml:space="preserve">Girls' Life Brigade </w:t>
      </w:r>
    </w:p>
    <w:p w14:paraId="6D009CEB" w14:textId="77777777" w:rsidR="00B93E4D" w:rsidRP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93E4D">
        <w:t>Grail</w:t>
      </w:r>
      <w:r w:rsidR="00B93E4D" w:rsidRPr="00B93E4D">
        <w:t>,</w:t>
      </w:r>
      <w:r w:rsidRPr="00B93E4D">
        <w:t xml:space="preserve"> The </w:t>
      </w:r>
    </w:p>
    <w:p w14:paraId="0DAB906E" w14:textId="77777777" w:rsidR="00B93E4D" w:rsidRP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93E4D">
        <w:t>Her Majesty's Inspectors of Schools</w:t>
      </w:r>
    </w:p>
    <w:p w14:paraId="7B593935" w14:textId="77777777" w:rsidR="00B93E4D" w:rsidRP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93E4D">
        <w:t>Institute of Christian Education a</w:t>
      </w:r>
      <w:r w:rsidR="00B93E4D" w:rsidRPr="00B93E4D">
        <w:t>t</w:t>
      </w:r>
      <w:r w:rsidRPr="00B93E4D">
        <w:t xml:space="preserve"> Home and Overseas</w:t>
      </w:r>
    </w:p>
    <w:p w14:paraId="4BE4F0C9" w14:textId="77777777" w:rsidR="00B93E4D" w:rsidRP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93E4D">
        <w:t>Joint Committee of the Four Secondary Associations</w:t>
      </w:r>
    </w:p>
    <w:p w14:paraId="4DEA1B3C" w14:textId="77777777" w:rsidR="00B93E4D" w:rsidRP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93E4D">
        <w:t xml:space="preserve">King George's Jubilee Trust </w:t>
      </w:r>
    </w:p>
    <w:p w14:paraId="36B01EE3" w14:textId="77777777" w:rsidR="00B93E4D" w:rsidRP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93E4D">
        <w:t xml:space="preserve">London County Council </w:t>
      </w:r>
    </w:p>
    <w:p w14:paraId="410DAFD3" w14:textId="77777777" w:rsid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Mr. H. Shearman, Chairman, Education Committee.</w:t>
      </w:r>
    </w:p>
    <w:p w14:paraId="18DF6FA8" w14:textId="77777777" w:rsid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Mrs. M. Cole, Chairman, Further Education Sub-Committee. </w:t>
      </w:r>
    </w:p>
    <w:p w14:paraId="0E989B1F" w14:textId="77777777" w:rsid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Mr. R. McKinnon Wood, O.B.E., Vice-Chairman, Further Education Sub</w:t>
      </w:r>
      <w:r w:rsidR="00B93E4D">
        <w:t>-</w:t>
      </w:r>
      <w:r w:rsidRPr="00E60E90">
        <w:t>Committee.</w:t>
      </w:r>
    </w:p>
    <w:p w14:paraId="5064DE14" w14:textId="77777777" w:rsid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Mr. W. F. Houghton, Education O</w:t>
      </w:r>
      <w:r w:rsidR="00B93E4D">
        <w:t>ffi</w:t>
      </w:r>
      <w:r w:rsidRPr="00E60E90">
        <w:t>cer.</w:t>
      </w:r>
    </w:p>
    <w:p w14:paraId="34D3E522" w14:textId="685169C6" w:rsidR="00E60E90" w:rsidRP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93EF1">
        <w:t xml:space="preserve">Methodist Association of Youth Clubs </w:t>
      </w:r>
    </w:p>
    <w:p w14:paraId="56FCF8C9" w14:textId="77777777" w:rsidR="00B93E4D" w:rsidRP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93EF1">
        <w:t xml:space="preserve">Ministry of Education, Northern Ireland </w:t>
      </w:r>
    </w:p>
    <w:p w14:paraId="0601EDAC" w14:textId="77777777" w:rsidR="00B93E4D" w:rsidRP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93EF1">
        <w:t>Ministry of Labour, Central Youth Employment Executive</w:t>
      </w:r>
    </w:p>
    <w:p w14:paraId="28F0716F" w14:textId="77777777" w:rsidR="00B93E4D" w:rsidRP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93EF1">
        <w:t>National and Local Government Of</w:t>
      </w:r>
      <w:r w:rsidR="00B93E4D" w:rsidRPr="00193EF1">
        <w:t>f</w:t>
      </w:r>
      <w:r w:rsidRPr="00193EF1">
        <w:t xml:space="preserve">icers' Association </w:t>
      </w:r>
    </w:p>
    <w:p w14:paraId="36416C76" w14:textId="77777777" w:rsidR="00B93E4D" w:rsidRP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93EF1">
        <w:t>National Association of Bo</w:t>
      </w:r>
      <w:r w:rsidR="00B93E4D" w:rsidRPr="00193EF1">
        <w:t>ys</w:t>
      </w:r>
      <w:r w:rsidRPr="00193EF1">
        <w:t xml:space="preserve"> Clubs </w:t>
      </w:r>
    </w:p>
    <w:p w14:paraId="6B90A1CF" w14:textId="77777777" w:rsidR="00B93E4D"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Admiral </w:t>
      </w:r>
      <w:proofErr w:type="gramStart"/>
      <w:r w:rsidRPr="00E60E90">
        <w:t>The</w:t>
      </w:r>
      <w:proofErr w:type="gramEnd"/>
      <w:r w:rsidRPr="00E60E90">
        <w:t xml:space="preserve"> Hon. Sir Guy Russell, G.B.E., K.C.B., D.S.O., Chairman.</w:t>
      </w:r>
    </w:p>
    <w:p w14:paraId="2DCF8DD9" w14:textId="77777777" w:rsid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Mr. H. A. </w:t>
      </w:r>
      <w:proofErr w:type="spellStart"/>
      <w:r w:rsidRPr="00E60E90">
        <w:t>Secreta</w:t>
      </w:r>
      <w:r w:rsidR="00193EF1">
        <w:t>n</w:t>
      </w:r>
      <w:proofErr w:type="spellEnd"/>
      <w:r w:rsidRPr="00E60E90">
        <w:t>, C.B.E., J.P., Vice-Chairman.</w:t>
      </w:r>
    </w:p>
    <w:p w14:paraId="5E0CE0D2" w14:textId="77777777" w:rsid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lastRenderedPageBreak/>
        <w:t xml:space="preserve">Sir Basil Henriques, C.B.E., J.P., Vice-Chairman. </w:t>
      </w:r>
    </w:p>
    <w:p w14:paraId="540EBB15" w14:textId="77777777" w:rsid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Mr. Leslie Tait. </w:t>
      </w:r>
    </w:p>
    <w:p w14:paraId="3A0F6551" w14:textId="43536355" w:rsidR="00E60E90"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Mr. R. E. Goodwin, D.L., General Secretary. </w:t>
      </w:r>
    </w:p>
    <w:p w14:paraId="06266D77" w14:textId="77777777" w:rsidR="00193EF1" w:rsidRP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93EF1">
        <w:t>National Association of Divisional Executives for Education</w:t>
      </w:r>
    </w:p>
    <w:p w14:paraId="609AC6AD" w14:textId="77777777" w:rsidR="00193EF1" w:rsidRP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93EF1">
        <w:t xml:space="preserve">National Association for Mental Health </w:t>
      </w:r>
    </w:p>
    <w:p w14:paraId="68E36B82" w14:textId="77777777" w:rsidR="00193EF1" w:rsidRP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193EF1">
        <w:t xml:space="preserve">National Association of Mixed Clubs and Girls' Clubs </w:t>
      </w:r>
    </w:p>
    <w:p w14:paraId="72DF73EB" w14:textId="77777777" w:rsid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Lady Helen Smith, Vice-Chairman. </w:t>
      </w:r>
    </w:p>
    <w:p w14:paraId="34B61918" w14:textId="77777777" w:rsid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Mr. Dennis Frost, General Secretary and Training Off</w:t>
      </w:r>
      <w:r w:rsidR="00193EF1">
        <w:t>i</w:t>
      </w:r>
      <w:r w:rsidRPr="00E60E90">
        <w:t xml:space="preserve">cer of Welsh Association. </w:t>
      </w:r>
    </w:p>
    <w:p w14:paraId="33C63EB8" w14:textId="77777777" w:rsid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Miss E. L. Sewell, General Secretary. </w:t>
      </w:r>
    </w:p>
    <w:p w14:paraId="539692BB" w14:textId="77777777" w:rsidR="00193EF1" w:rsidRPr="00570D37"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570D37">
        <w:t>National Association of Probation Officer</w:t>
      </w:r>
      <w:r w:rsidR="00193EF1" w:rsidRPr="00570D37">
        <w:t>s</w:t>
      </w:r>
    </w:p>
    <w:p w14:paraId="2362DBD2" w14:textId="77777777" w:rsidR="00193EF1" w:rsidRPr="00570D37"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570D37">
        <w:t>National Association of Training Corps for Girls</w:t>
      </w:r>
    </w:p>
    <w:p w14:paraId="0A829776" w14:textId="77777777" w:rsidR="00193EF1" w:rsidRPr="00570D37"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570D37">
        <w:t xml:space="preserve">National Association of Youth Leaders and Organisers </w:t>
      </w:r>
    </w:p>
    <w:p w14:paraId="5B2CC84B" w14:textId="77777777" w:rsidR="00193EF1" w:rsidRPr="00570D37"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570D37">
        <w:t>National Association of Youth Service Officers</w:t>
      </w:r>
    </w:p>
    <w:p w14:paraId="4C76901D" w14:textId="77777777" w:rsid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Mr. L. A. Button, Chairman. </w:t>
      </w:r>
    </w:p>
    <w:p w14:paraId="6A49B013" w14:textId="77777777" w:rsidR="00193EF1"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Mr. C. </w:t>
      </w:r>
      <w:proofErr w:type="spellStart"/>
      <w:r w:rsidRPr="00E60E90">
        <w:t>Daimond</w:t>
      </w:r>
      <w:proofErr w:type="spellEnd"/>
      <w:r w:rsidRPr="00E60E90">
        <w:t>, Vice-Chairman.</w:t>
      </w:r>
    </w:p>
    <w:p w14:paraId="1D5E2DFA" w14:textId="641564AC" w:rsidR="00961048" w:rsidRDefault="00E60E9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E60E90">
        <w:t xml:space="preserve">Mr. G. Ette, Hon. Treasurer. </w:t>
      </w:r>
    </w:p>
    <w:p w14:paraId="5BEB83DB"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National Catholic Youth Association </w:t>
      </w:r>
    </w:p>
    <w:p w14:paraId="4CFCDBFC"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National Federation of Community Associations </w:t>
      </w:r>
    </w:p>
    <w:p w14:paraId="1B82B1C9"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National Federation of Young Farmers' Clubs </w:t>
      </w:r>
    </w:p>
    <w:p w14:paraId="2C7C1A37"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National Marriage Guidance Council </w:t>
      </w:r>
    </w:p>
    <w:p w14:paraId="4ECB4681"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National Playing Fields Association </w:t>
      </w:r>
    </w:p>
    <w:p w14:paraId="662AB719"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National Union of Teachers </w:t>
      </w:r>
    </w:p>
    <w:p w14:paraId="70B91D2C"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Mr. S. W. </w:t>
      </w:r>
      <w:proofErr w:type="spellStart"/>
      <w:r w:rsidRPr="00961048">
        <w:t>Exworthy</w:t>
      </w:r>
      <w:proofErr w:type="spellEnd"/>
      <w:r w:rsidRPr="00961048">
        <w:t xml:space="preserve">, J.P., Vice-President. </w:t>
      </w:r>
    </w:p>
    <w:p w14:paraId="0A9ED728"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spellStart"/>
      <w:r w:rsidRPr="00961048">
        <w:t>Dr.</w:t>
      </w:r>
      <w:proofErr w:type="spellEnd"/>
      <w:r w:rsidRPr="00961048">
        <w:t xml:space="preserve"> C. E. Clarkson, Member, Union Executiv</w:t>
      </w:r>
      <w:r w:rsidR="00B0236A">
        <w:t>e</w:t>
      </w:r>
      <w:r w:rsidRPr="00961048">
        <w:t xml:space="preserve">. </w:t>
      </w:r>
    </w:p>
    <w:p w14:paraId="39329306"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Mr. R. G. K. Hickman, Assistant Secretary. </w:t>
      </w:r>
    </w:p>
    <w:p w14:paraId="114C5C29"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Royal College of Nursing </w:t>
      </w:r>
    </w:p>
    <w:p w14:paraId="1EC67132"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St. John Ambulance Brigade </w:t>
      </w:r>
    </w:p>
    <w:p w14:paraId="7FC93704"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Salvation Army </w:t>
      </w:r>
    </w:p>
    <w:p w14:paraId="76980D35"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Scottish Education Department </w:t>
      </w:r>
    </w:p>
    <w:p w14:paraId="7EC28580"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Sea Cadet Corps </w:t>
      </w:r>
    </w:p>
    <w:p w14:paraId="64B600A3"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Standing Conference of National Voluntary Youth Organisations</w:t>
      </w:r>
    </w:p>
    <w:p w14:paraId="5FB47A73" w14:textId="092E5671" w:rsidR="00961048"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Professor N. Haycocks, Chairman. </w:t>
      </w:r>
    </w:p>
    <w:p w14:paraId="35B3993B"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Miss D. Carroll, Vice-Chairman. </w:t>
      </w:r>
    </w:p>
    <w:p w14:paraId="2363CB76"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Mr. W. F. L. Newcombe, O.B.E., T.D., Vice-chairman. </w:t>
      </w:r>
    </w:p>
    <w:p w14:paraId="68865AF5"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Mr. R. W. J. Keeble, Secretary. </w:t>
      </w:r>
    </w:p>
    <w:p w14:paraId="7BF91734"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Standing Conference for Wales of Youth Organisations </w:t>
      </w:r>
    </w:p>
    <w:p w14:paraId="1F66E84D"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The Hon. J. H. Bruce, C.B.E., D.L., J.P., Chairman. </w:t>
      </w:r>
    </w:p>
    <w:p w14:paraId="6B43A0CC"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spellStart"/>
      <w:r w:rsidRPr="00961048">
        <w:t>Dr.</w:t>
      </w:r>
      <w:proofErr w:type="spellEnd"/>
      <w:r w:rsidRPr="00961048">
        <w:t xml:space="preserve"> William Thomas, C.B., Director, Council of Social Service for </w:t>
      </w:r>
      <w:proofErr w:type="gramStart"/>
      <w:r w:rsidRPr="00961048">
        <w:t>Wales</w:t>
      </w:r>
      <w:proofErr w:type="gramEnd"/>
      <w:r w:rsidRPr="00961048">
        <w:t xml:space="preserve"> and</w:t>
      </w:r>
      <w:r w:rsidR="00B0236A">
        <w:t xml:space="preserve"> </w:t>
      </w:r>
      <w:r w:rsidRPr="00961048">
        <w:t xml:space="preserve">Monmouthshire. </w:t>
      </w:r>
    </w:p>
    <w:p w14:paraId="0D5E40E2"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Mr. R. E. Roberts, National Secretary for Wales of the Y.M.C.A. </w:t>
      </w:r>
    </w:p>
    <w:p w14:paraId="4DF89BC7"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Trades Union Congress </w:t>
      </w:r>
    </w:p>
    <w:p w14:paraId="319620DC"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University College of Swansea </w:t>
      </w:r>
    </w:p>
    <w:p w14:paraId="2894B4A0"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Professor C. E. Gittins. </w:t>
      </w:r>
    </w:p>
    <w:p w14:paraId="73DA683C"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Mr. Jeffreys Jones. </w:t>
      </w:r>
    </w:p>
    <w:p w14:paraId="54A03EBD" w14:textId="77777777" w:rsidR="00B0236A"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Welsh Association of Training Corps for Girls </w:t>
      </w:r>
    </w:p>
    <w:p w14:paraId="67A0FC7E"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Welsh Joint Education Committee</w:t>
      </w:r>
      <w:r w:rsidRPr="00961048">
        <w:t xml:space="preserve"> </w:t>
      </w:r>
    </w:p>
    <w:p w14:paraId="65069161"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Mrs. Loti Rees Hughes, Chairman, Further Education Sub-Committee.</w:t>
      </w:r>
    </w:p>
    <w:p w14:paraId="4A47236B"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Mr. Owen Jones, Technical Education Officer. </w:t>
      </w:r>
    </w:p>
    <w:p w14:paraId="01B353CF"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Mr. Jeffreys Jones, Tutor, University College, Swansea. </w:t>
      </w:r>
    </w:p>
    <w:p w14:paraId="1D4F2C61"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Welsh League of Youth </w:t>
      </w:r>
    </w:p>
    <w:p w14:paraId="0DE93FE4" w14:textId="77777777" w:rsidR="00B0236A"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 xml:space="preserve">Sir </w:t>
      </w:r>
      <w:proofErr w:type="spellStart"/>
      <w:r w:rsidRPr="00961048">
        <w:t>Ifan</w:t>
      </w:r>
      <w:proofErr w:type="spellEnd"/>
      <w:r w:rsidRPr="00961048">
        <w:t xml:space="preserve"> ab Owen Edwards. </w:t>
      </w:r>
    </w:p>
    <w:p w14:paraId="32B519D8" w14:textId="77777777" w:rsid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61048">
        <w:t>Mr. R. E. Griff</w:t>
      </w:r>
      <w:r w:rsidR="00B0236A">
        <w:t>i</w:t>
      </w:r>
      <w:r w:rsidRPr="00961048">
        <w:t xml:space="preserve">th. </w:t>
      </w:r>
    </w:p>
    <w:p w14:paraId="0635A563" w14:textId="77777777" w:rsidR="00BF17AB"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Westhill Training College </w:t>
      </w:r>
    </w:p>
    <w:p w14:paraId="3D538A9A" w14:textId="77777777" w:rsidR="00BF17AB"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Women's Group on Public Welfare</w:t>
      </w:r>
    </w:p>
    <w:p w14:paraId="49197F22" w14:textId="77777777" w:rsidR="00BF17AB"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Young Christian Workers </w:t>
      </w:r>
    </w:p>
    <w:p w14:paraId="2ECFA4DC" w14:textId="77777777" w:rsidR="00BF17AB"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 xml:space="preserve">Young Men's Christian Association </w:t>
      </w:r>
    </w:p>
    <w:p w14:paraId="48970842" w14:textId="77777777" w:rsidR="00BF17AB" w:rsidRPr="00BF17AB"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F17AB">
        <w:t>Young Women's Christian Association</w:t>
      </w:r>
    </w:p>
    <w:p w14:paraId="50C2B26F" w14:textId="485977DD" w:rsidR="00040F79" w:rsidRDefault="0096104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ectPr w:rsidR="00040F79" w:rsidSect="00321A80">
          <w:footerReference w:type="default" r:id="rId13"/>
          <w:pgSz w:w="11906" w:h="16838"/>
          <w:pgMar w:top="1440" w:right="1440" w:bottom="1440" w:left="1440" w:header="708" w:footer="708" w:gutter="0"/>
          <w:cols w:space="708"/>
          <w:docGrid w:linePitch="360"/>
        </w:sectPr>
      </w:pPr>
      <w:r w:rsidRPr="00BF17AB">
        <w:t>Youth Hostels Association</w:t>
      </w:r>
    </w:p>
    <w:p w14:paraId="739E7D7E" w14:textId="39825F3E" w:rsidR="005A6012" w:rsidRDefault="00101000" w:rsidP="00040F79">
      <w:pPr>
        <w:pStyle w:val="Heading2"/>
      </w:pPr>
      <w:bookmarkStart w:id="76" w:name="_Toc44859769"/>
      <w:r w:rsidRPr="005736A3">
        <w:lastRenderedPageBreak/>
        <w:t>A</w:t>
      </w:r>
      <w:r w:rsidR="003F57F6" w:rsidRPr="005736A3">
        <w:t>PPENDIX 2</w:t>
      </w:r>
      <w:r w:rsidR="00EC795F">
        <w:t xml:space="preserve"> - </w:t>
      </w:r>
      <w:r w:rsidR="0086661F" w:rsidRPr="005742C5">
        <w:t>Grants offered under the Soc</w:t>
      </w:r>
      <w:r w:rsidR="005742C5" w:rsidRPr="005742C5">
        <w:t>ia</w:t>
      </w:r>
      <w:r w:rsidR="0086661F" w:rsidRPr="005742C5">
        <w:t xml:space="preserve">l and Physical Training Grant Regulation, 1939, to national voluntary youth </w:t>
      </w:r>
      <w:proofErr w:type="spellStart"/>
      <w:r w:rsidR="0086661F" w:rsidRPr="005742C5">
        <w:t>organisation</w:t>
      </w:r>
      <w:r w:rsidR="005742C5" w:rsidRPr="005742C5">
        <w:t>s</w:t>
      </w:r>
      <w:bookmarkEnd w:id="76"/>
      <w:proofErr w:type="spellEnd"/>
    </w:p>
    <w:tbl>
      <w:tblPr>
        <w:tblW w:w="0" w:type="auto"/>
        <w:tblLook w:val="04A0" w:firstRow="1" w:lastRow="0" w:firstColumn="1" w:lastColumn="0" w:noHBand="0" w:noVBand="1"/>
      </w:tblPr>
      <w:tblGrid>
        <w:gridCol w:w="3005"/>
        <w:gridCol w:w="1217"/>
        <w:gridCol w:w="1217"/>
        <w:gridCol w:w="1217"/>
        <w:gridCol w:w="1217"/>
        <w:gridCol w:w="1217"/>
        <w:gridCol w:w="1217"/>
        <w:gridCol w:w="1217"/>
        <w:gridCol w:w="1217"/>
        <w:gridCol w:w="1217"/>
      </w:tblGrid>
      <w:tr w:rsidR="006D7040" w:rsidRPr="00040F79" w14:paraId="61F2C1A5" w14:textId="77777777" w:rsidTr="006D7040">
        <w:trPr>
          <w:cantSplit/>
        </w:trPr>
        <w:tc>
          <w:tcPr>
            <w:tcW w:w="0" w:type="auto"/>
            <w:tcBorders>
              <w:top w:val="single" w:sz="8" w:space="0" w:color="auto"/>
              <w:left w:val="nil"/>
              <w:bottom w:val="single" w:sz="8" w:space="0" w:color="auto"/>
              <w:right w:val="single" w:sz="8" w:space="0" w:color="auto"/>
            </w:tcBorders>
            <w:shd w:val="clear" w:color="auto" w:fill="auto"/>
            <w:vAlign w:val="center"/>
            <w:hideMark/>
          </w:tcPr>
          <w:p w14:paraId="2A83B6E7" w14:textId="77777777" w:rsidR="00040F79" w:rsidRPr="00040F79" w:rsidRDefault="00040F79" w:rsidP="006D7040">
            <w:r w:rsidRPr="00040F79">
              <w:t>Organisation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0C81C1" w14:textId="77777777" w:rsidR="00040F79" w:rsidRPr="00040F79" w:rsidRDefault="00040F79" w:rsidP="006D7040">
            <w:r w:rsidRPr="00040F79">
              <w:t>1951-2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CDA87AD" w14:textId="77777777" w:rsidR="00040F79" w:rsidRPr="00040F79" w:rsidRDefault="00040F79" w:rsidP="006D7040">
            <w:r w:rsidRPr="00040F79">
              <w:t>1952-3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93EB64" w14:textId="77777777" w:rsidR="00040F79" w:rsidRPr="00040F79" w:rsidRDefault="00040F79" w:rsidP="006D7040">
            <w:r w:rsidRPr="00040F79">
              <w:t>1953-4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3BA1267" w14:textId="77777777" w:rsidR="00040F79" w:rsidRPr="00040F79" w:rsidRDefault="00040F79" w:rsidP="006D7040">
            <w:r w:rsidRPr="00040F79">
              <w:t>1964-5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60C04D" w14:textId="77777777" w:rsidR="00040F79" w:rsidRPr="00040F79" w:rsidRDefault="00040F79" w:rsidP="006D7040">
            <w:r w:rsidRPr="00040F79">
              <w:t>1955-6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BE1D5F" w14:textId="77777777" w:rsidR="00040F79" w:rsidRPr="00040F79" w:rsidRDefault="00040F79" w:rsidP="006D7040">
            <w:r w:rsidRPr="00040F79">
              <w:t>1956-7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797F5A" w14:textId="77777777" w:rsidR="00040F79" w:rsidRPr="00040F79" w:rsidRDefault="00040F79" w:rsidP="006D7040">
            <w:r w:rsidRPr="00040F79">
              <w:t>1957-8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17A898" w14:textId="77777777" w:rsidR="00040F79" w:rsidRPr="00040F79" w:rsidRDefault="00040F79" w:rsidP="006D7040">
            <w:r w:rsidRPr="00040F79">
              <w:t>1958-9</w:t>
            </w:r>
          </w:p>
        </w:tc>
        <w:tc>
          <w:tcPr>
            <w:tcW w:w="0" w:type="auto"/>
            <w:tcBorders>
              <w:top w:val="single" w:sz="8" w:space="0" w:color="auto"/>
              <w:left w:val="nil"/>
              <w:bottom w:val="single" w:sz="8" w:space="0" w:color="auto"/>
              <w:right w:val="nil"/>
            </w:tcBorders>
            <w:shd w:val="clear" w:color="auto" w:fill="auto"/>
            <w:vAlign w:val="center"/>
            <w:hideMark/>
          </w:tcPr>
          <w:p w14:paraId="24AB7D4D" w14:textId="77777777" w:rsidR="00040F79" w:rsidRPr="00040F79" w:rsidRDefault="00040F79" w:rsidP="006D7040">
            <w:r w:rsidRPr="00040F79">
              <w:t>1959-60</w:t>
            </w:r>
          </w:p>
        </w:tc>
      </w:tr>
      <w:tr w:rsidR="006D7040" w:rsidRPr="00040F79" w14:paraId="04098C0D" w14:textId="77777777" w:rsidTr="006D7040">
        <w:trPr>
          <w:cantSplit/>
        </w:trPr>
        <w:tc>
          <w:tcPr>
            <w:tcW w:w="0" w:type="auto"/>
            <w:tcBorders>
              <w:top w:val="nil"/>
              <w:left w:val="nil"/>
              <w:bottom w:val="nil"/>
              <w:right w:val="single" w:sz="8" w:space="0" w:color="auto"/>
            </w:tcBorders>
            <w:shd w:val="clear" w:color="auto" w:fill="auto"/>
            <w:vAlign w:val="center"/>
            <w:hideMark/>
          </w:tcPr>
          <w:p w14:paraId="38FBCC81" w14:textId="77777777" w:rsidR="00040F79" w:rsidRPr="00040F79" w:rsidRDefault="00040F79" w:rsidP="006D7040">
            <w:r w:rsidRPr="00040F79">
              <w:t>Army Cadet Force Association</w:t>
            </w:r>
          </w:p>
        </w:tc>
        <w:tc>
          <w:tcPr>
            <w:tcW w:w="0" w:type="auto"/>
            <w:tcBorders>
              <w:top w:val="nil"/>
              <w:left w:val="nil"/>
              <w:bottom w:val="nil"/>
              <w:right w:val="single" w:sz="8" w:space="0" w:color="auto"/>
            </w:tcBorders>
            <w:shd w:val="clear" w:color="auto" w:fill="auto"/>
            <w:vAlign w:val="center"/>
            <w:hideMark/>
          </w:tcPr>
          <w:p w14:paraId="2EE14A7B" w14:textId="6FA6293D" w:rsidR="00040F79" w:rsidRPr="00040F79" w:rsidRDefault="00040F79" w:rsidP="006D7040">
            <w:r w:rsidRPr="00040F79">
              <w:t>£1,200.00</w:t>
            </w:r>
          </w:p>
        </w:tc>
        <w:tc>
          <w:tcPr>
            <w:tcW w:w="0" w:type="auto"/>
            <w:tcBorders>
              <w:top w:val="nil"/>
              <w:left w:val="nil"/>
              <w:bottom w:val="nil"/>
              <w:right w:val="single" w:sz="8" w:space="0" w:color="auto"/>
            </w:tcBorders>
            <w:shd w:val="clear" w:color="auto" w:fill="auto"/>
            <w:vAlign w:val="center"/>
            <w:hideMark/>
          </w:tcPr>
          <w:p w14:paraId="13F30D74" w14:textId="444D92C0" w:rsidR="00040F79" w:rsidRPr="00040F79" w:rsidRDefault="00040F79" w:rsidP="006D7040">
            <w:r w:rsidRPr="00040F79">
              <w:t>£1,080.00</w:t>
            </w:r>
          </w:p>
        </w:tc>
        <w:tc>
          <w:tcPr>
            <w:tcW w:w="0" w:type="auto"/>
            <w:tcBorders>
              <w:top w:val="nil"/>
              <w:left w:val="nil"/>
              <w:bottom w:val="nil"/>
              <w:right w:val="single" w:sz="8" w:space="0" w:color="auto"/>
            </w:tcBorders>
            <w:shd w:val="clear" w:color="auto" w:fill="auto"/>
            <w:vAlign w:val="center"/>
            <w:hideMark/>
          </w:tcPr>
          <w:p w14:paraId="6E57DA87" w14:textId="20B38999" w:rsidR="00040F79" w:rsidRPr="00040F79" w:rsidRDefault="00040F79" w:rsidP="006D7040">
            <w:r w:rsidRPr="00040F79">
              <w:t>£1,080.00</w:t>
            </w:r>
          </w:p>
        </w:tc>
        <w:tc>
          <w:tcPr>
            <w:tcW w:w="0" w:type="auto"/>
            <w:tcBorders>
              <w:top w:val="nil"/>
              <w:left w:val="nil"/>
              <w:bottom w:val="nil"/>
              <w:right w:val="single" w:sz="8" w:space="0" w:color="auto"/>
            </w:tcBorders>
            <w:shd w:val="clear" w:color="auto" w:fill="auto"/>
            <w:vAlign w:val="center"/>
            <w:hideMark/>
          </w:tcPr>
          <w:p w14:paraId="3B676082" w14:textId="55C66AAF" w:rsidR="00040F79" w:rsidRPr="00040F79" w:rsidRDefault="00040F79" w:rsidP="006D7040">
            <w:r w:rsidRPr="00040F79">
              <w:t>£1,080.00</w:t>
            </w:r>
          </w:p>
        </w:tc>
        <w:tc>
          <w:tcPr>
            <w:tcW w:w="0" w:type="auto"/>
            <w:tcBorders>
              <w:top w:val="nil"/>
              <w:left w:val="nil"/>
              <w:bottom w:val="nil"/>
              <w:right w:val="single" w:sz="8" w:space="0" w:color="auto"/>
            </w:tcBorders>
            <w:shd w:val="clear" w:color="auto" w:fill="auto"/>
            <w:vAlign w:val="center"/>
            <w:hideMark/>
          </w:tcPr>
          <w:p w14:paraId="07EE319F" w14:textId="718CAD07" w:rsidR="00040F79" w:rsidRPr="00040F79" w:rsidRDefault="00040F79" w:rsidP="006D7040">
            <w:r w:rsidRPr="00040F79">
              <w:t>£1,080.00</w:t>
            </w:r>
          </w:p>
        </w:tc>
        <w:tc>
          <w:tcPr>
            <w:tcW w:w="0" w:type="auto"/>
            <w:tcBorders>
              <w:top w:val="nil"/>
              <w:left w:val="nil"/>
              <w:bottom w:val="nil"/>
              <w:right w:val="single" w:sz="8" w:space="0" w:color="auto"/>
            </w:tcBorders>
            <w:shd w:val="clear" w:color="auto" w:fill="auto"/>
            <w:vAlign w:val="center"/>
            <w:hideMark/>
          </w:tcPr>
          <w:p w14:paraId="57F264CC" w14:textId="22275D34" w:rsidR="00040F79" w:rsidRPr="00040F79" w:rsidRDefault="00040F79" w:rsidP="006D7040">
            <w:r w:rsidRPr="00040F79">
              <w:t>£1,080.00</w:t>
            </w:r>
          </w:p>
        </w:tc>
        <w:tc>
          <w:tcPr>
            <w:tcW w:w="0" w:type="auto"/>
            <w:tcBorders>
              <w:top w:val="nil"/>
              <w:left w:val="nil"/>
              <w:bottom w:val="nil"/>
              <w:right w:val="single" w:sz="8" w:space="0" w:color="auto"/>
            </w:tcBorders>
            <w:shd w:val="clear" w:color="auto" w:fill="auto"/>
            <w:vAlign w:val="center"/>
            <w:hideMark/>
          </w:tcPr>
          <w:p w14:paraId="0911BD41" w14:textId="73352312" w:rsidR="00040F79" w:rsidRPr="00040F79" w:rsidRDefault="00040F79" w:rsidP="006D7040">
            <w:r w:rsidRPr="00040F79">
              <w:t>£1,080.00</w:t>
            </w:r>
          </w:p>
        </w:tc>
        <w:tc>
          <w:tcPr>
            <w:tcW w:w="0" w:type="auto"/>
            <w:tcBorders>
              <w:top w:val="nil"/>
              <w:left w:val="nil"/>
              <w:bottom w:val="nil"/>
              <w:right w:val="single" w:sz="8" w:space="0" w:color="auto"/>
            </w:tcBorders>
            <w:shd w:val="clear" w:color="auto" w:fill="auto"/>
            <w:vAlign w:val="center"/>
            <w:hideMark/>
          </w:tcPr>
          <w:p w14:paraId="0896239C" w14:textId="78A2D21D" w:rsidR="00040F79" w:rsidRPr="00040F79" w:rsidRDefault="00040F79" w:rsidP="006D7040">
            <w:r w:rsidRPr="00040F79">
              <w:t>£1,080.00</w:t>
            </w:r>
          </w:p>
        </w:tc>
        <w:tc>
          <w:tcPr>
            <w:tcW w:w="0" w:type="auto"/>
            <w:tcBorders>
              <w:top w:val="nil"/>
              <w:left w:val="nil"/>
              <w:bottom w:val="nil"/>
              <w:right w:val="nil"/>
            </w:tcBorders>
            <w:shd w:val="clear" w:color="auto" w:fill="auto"/>
            <w:vAlign w:val="center"/>
            <w:hideMark/>
          </w:tcPr>
          <w:p w14:paraId="02E0C59B" w14:textId="05C29F11" w:rsidR="00040F79" w:rsidRPr="00040F79" w:rsidRDefault="00040F79" w:rsidP="006D7040">
            <w:r w:rsidRPr="00040F79">
              <w:t>£1,080.00</w:t>
            </w:r>
          </w:p>
        </w:tc>
      </w:tr>
      <w:tr w:rsidR="006D7040" w:rsidRPr="00040F79" w14:paraId="5F9EC6B9" w14:textId="77777777" w:rsidTr="006D7040">
        <w:trPr>
          <w:cantSplit/>
        </w:trPr>
        <w:tc>
          <w:tcPr>
            <w:tcW w:w="0" w:type="auto"/>
            <w:tcBorders>
              <w:top w:val="nil"/>
              <w:left w:val="nil"/>
              <w:bottom w:val="nil"/>
              <w:right w:val="single" w:sz="8" w:space="0" w:color="auto"/>
            </w:tcBorders>
            <w:shd w:val="clear" w:color="auto" w:fill="auto"/>
            <w:vAlign w:val="center"/>
            <w:hideMark/>
          </w:tcPr>
          <w:p w14:paraId="7D4E7FCD" w14:textId="77777777" w:rsidR="00040F79" w:rsidRPr="00040F79" w:rsidRDefault="00040F79" w:rsidP="006D7040">
            <w:r w:rsidRPr="00040F79">
              <w:t>Association for Jewish Youth</w:t>
            </w:r>
          </w:p>
        </w:tc>
        <w:tc>
          <w:tcPr>
            <w:tcW w:w="0" w:type="auto"/>
            <w:tcBorders>
              <w:top w:val="nil"/>
              <w:left w:val="nil"/>
              <w:bottom w:val="nil"/>
              <w:right w:val="single" w:sz="8" w:space="0" w:color="auto"/>
            </w:tcBorders>
            <w:shd w:val="clear" w:color="auto" w:fill="auto"/>
            <w:vAlign w:val="center"/>
            <w:hideMark/>
          </w:tcPr>
          <w:p w14:paraId="4789CB55" w14:textId="5444082E" w:rsidR="00040F79" w:rsidRPr="00040F79" w:rsidRDefault="00040F79" w:rsidP="006D7040">
            <w:r w:rsidRPr="00040F79">
              <w:t>£500.00</w:t>
            </w:r>
          </w:p>
        </w:tc>
        <w:tc>
          <w:tcPr>
            <w:tcW w:w="0" w:type="auto"/>
            <w:tcBorders>
              <w:top w:val="nil"/>
              <w:left w:val="nil"/>
              <w:bottom w:val="nil"/>
              <w:right w:val="single" w:sz="8" w:space="0" w:color="auto"/>
            </w:tcBorders>
            <w:shd w:val="clear" w:color="auto" w:fill="auto"/>
            <w:vAlign w:val="center"/>
            <w:hideMark/>
          </w:tcPr>
          <w:p w14:paraId="0C4A4DC7" w14:textId="7249115B"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1996933A" w14:textId="03B2C400"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409AD9EF" w14:textId="3BD00582"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0FA772B4" w14:textId="6460842A"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25E824CE" w14:textId="435BC689"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55D8BC44" w14:textId="6D950D8D"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76BB56D7" w14:textId="1D039447" w:rsidR="00040F79" w:rsidRPr="00040F79" w:rsidRDefault="00040F79" w:rsidP="006D7040">
            <w:r w:rsidRPr="00040F79">
              <w:t>£450.00</w:t>
            </w:r>
          </w:p>
        </w:tc>
        <w:tc>
          <w:tcPr>
            <w:tcW w:w="0" w:type="auto"/>
            <w:tcBorders>
              <w:top w:val="nil"/>
              <w:left w:val="nil"/>
              <w:bottom w:val="nil"/>
              <w:right w:val="nil"/>
            </w:tcBorders>
            <w:shd w:val="clear" w:color="auto" w:fill="auto"/>
            <w:vAlign w:val="center"/>
            <w:hideMark/>
          </w:tcPr>
          <w:p w14:paraId="0BFF63A7" w14:textId="5C8C5FF2" w:rsidR="00040F79" w:rsidRPr="00040F79" w:rsidRDefault="00040F79" w:rsidP="006D7040">
            <w:r w:rsidRPr="00040F79">
              <w:t>£500.00</w:t>
            </w:r>
          </w:p>
        </w:tc>
      </w:tr>
      <w:tr w:rsidR="006D7040" w:rsidRPr="00040F79" w14:paraId="108117D1" w14:textId="77777777" w:rsidTr="006D7040">
        <w:trPr>
          <w:cantSplit/>
        </w:trPr>
        <w:tc>
          <w:tcPr>
            <w:tcW w:w="0" w:type="auto"/>
            <w:tcBorders>
              <w:top w:val="nil"/>
              <w:left w:val="nil"/>
              <w:bottom w:val="nil"/>
              <w:right w:val="single" w:sz="8" w:space="0" w:color="auto"/>
            </w:tcBorders>
            <w:shd w:val="clear" w:color="auto" w:fill="auto"/>
            <w:vAlign w:val="center"/>
            <w:hideMark/>
          </w:tcPr>
          <w:p w14:paraId="693A84DD" w14:textId="77777777" w:rsidR="00040F79" w:rsidRPr="00040F79" w:rsidRDefault="00040F79" w:rsidP="006D7040">
            <w:r w:rsidRPr="00040F79">
              <w:t>Boys’ Brigade</w:t>
            </w:r>
          </w:p>
        </w:tc>
        <w:tc>
          <w:tcPr>
            <w:tcW w:w="0" w:type="auto"/>
            <w:tcBorders>
              <w:top w:val="nil"/>
              <w:left w:val="nil"/>
              <w:bottom w:val="nil"/>
              <w:right w:val="single" w:sz="8" w:space="0" w:color="auto"/>
            </w:tcBorders>
            <w:shd w:val="clear" w:color="auto" w:fill="auto"/>
            <w:vAlign w:val="center"/>
            <w:hideMark/>
          </w:tcPr>
          <w:p w14:paraId="05081471" w14:textId="217ABC9C" w:rsidR="00040F79" w:rsidRPr="00040F79" w:rsidRDefault="00040F79" w:rsidP="006D7040">
            <w:r w:rsidRPr="00040F79">
              <w:t>£2,500.00</w:t>
            </w:r>
          </w:p>
        </w:tc>
        <w:tc>
          <w:tcPr>
            <w:tcW w:w="0" w:type="auto"/>
            <w:tcBorders>
              <w:top w:val="nil"/>
              <w:left w:val="nil"/>
              <w:bottom w:val="nil"/>
              <w:right w:val="single" w:sz="8" w:space="0" w:color="auto"/>
            </w:tcBorders>
            <w:shd w:val="clear" w:color="auto" w:fill="auto"/>
            <w:vAlign w:val="center"/>
            <w:hideMark/>
          </w:tcPr>
          <w:p w14:paraId="2204D3B9" w14:textId="5E715741" w:rsidR="00040F79" w:rsidRPr="00040F79" w:rsidRDefault="00040F79" w:rsidP="006D7040">
            <w:r w:rsidRPr="00040F79">
              <w:t>£2,250.00</w:t>
            </w:r>
          </w:p>
        </w:tc>
        <w:tc>
          <w:tcPr>
            <w:tcW w:w="0" w:type="auto"/>
            <w:tcBorders>
              <w:top w:val="nil"/>
              <w:left w:val="nil"/>
              <w:bottom w:val="nil"/>
              <w:right w:val="single" w:sz="8" w:space="0" w:color="auto"/>
            </w:tcBorders>
            <w:shd w:val="clear" w:color="auto" w:fill="auto"/>
            <w:vAlign w:val="center"/>
            <w:hideMark/>
          </w:tcPr>
          <w:p w14:paraId="2E3B1B2D" w14:textId="2619BB93" w:rsidR="00040F79" w:rsidRPr="00040F79" w:rsidRDefault="00040F79" w:rsidP="006D7040">
            <w:r w:rsidRPr="00040F79">
              <w:t>£2,250.00</w:t>
            </w:r>
          </w:p>
        </w:tc>
        <w:tc>
          <w:tcPr>
            <w:tcW w:w="0" w:type="auto"/>
            <w:tcBorders>
              <w:top w:val="nil"/>
              <w:left w:val="nil"/>
              <w:bottom w:val="nil"/>
              <w:right w:val="single" w:sz="8" w:space="0" w:color="auto"/>
            </w:tcBorders>
            <w:shd w:val="clear" w:color="auto" w:fill="auto"/>
            <w:vAlign w:val="center"/>
            <w:hideMark/>
          </w:tcPr>
          <w:p w14:paraId="2C8E6551" w14:textId="6720AC83" w:rsidR="00040F79" w:rsidRPr="00040F79" w:rsidRDefault="00040F79" w:rsidP="006D7040">
            <w:r w:rsidRPr="00040F79">
              <w:t>£2,250.00</w:t>
            </w:r>
          </w:p>
        </w:tc>
        <w:tc>
          <w:tcPr>
            <w:tcW w:w="0" w:type="auto"/>
            <w:tcBorders>
              <w:top w:val="nil"/>
              <w:left w:val="nil"/>
              <w:bottom w:val="nil"/>
              <w:right w:val="single" w:sz="8" w:space="0" w:color="auto"/>
            </w:tcBorders>
            <w:shd w:val="clear" w:color="auto" w:fill="auto"/>
            <w:vAlign w:val="center"/>
            <w:hideMark/>
          </w:tcPr>
          <w:p w14:paraId="6DD19157" w14:textId="770BA6AE" w:rsidR="00040F79" w:rsidRPr="00040F79" w:rsidRDefault="00040F79" w:rsidP="006D7040">
            <w:r w:rsidRPr="00040F79">
              <w:t>£2,250.00</w:t>
            </w:r>
          </w:p>
        </w:tc>
        <w:tc>
          <w:tcPr>
            <w:tcW w:w="0" w:type="auto"/>
            <w:tcBorders>
              <w:top w:val="nil"/>
              <w:left w:val="nil"/>
              <w:bottom w:val="nil"/>
              <w:right w:val="single" w:sz="8" w:space="0" w:color="auto"/>
            </w:tcBorders>
            <w:shd w:val="clear" w:color="auto" w:fill="auto"/>
            <w:vAlign w:val="center"/>
            <w:hideMark/>
          </w:tcPr>
          <w:p w14:paraId="1BC1AA4C" w14:textId="6D4CCC60" w:rsidR="00040F79" w:rsidRPr="00040F79" w:rsidRDefault="00040F79" w:rsidP="006D7040">
            <w:r w:rsidRPr="00040F79">
              <w:t>£2,250.00</w:t>
            </w:r>
          </w:p>
        </w:tc>
        <w:tc>
          <w:tcPr>
            <w:tcW w:w="0" w:type="auto"/>
            <w:tcBorders>
              <w:top w:val="nil"/>
              <w:left w:val="nil"/>
              <w:bottom w:val="nil"/>
              <w:right w:val="single" w:sz="8" w:space="0" w:color="auto"/>
            </w:tcBorders>
            <w:shd w:val="clear" w:color="auto" w:fill="auto"/>
            <w:vAlign w:val="center"/>
            <w:hideMark/>
          </w:tcPr>
          <w:p w14:paraId="6FAEEA77" w14:textId="70EE2509" w:rsidR="00040F79" w:rsidRPr="00040F79" w:rsidRDefault="00040F79" w:rsidP="006D7040">
            <w:r w:rsidRPr="00040F79">
              <w:t>£2,250.00</w:t>
            </w:r>
          </w:p>
        </w:tc>
        <w:tc>
          <w:tcPr>
            <w:tcW w:w="0" w:type="auto"/>
            <w:tcBorders>
              <w:top w:val="nil"/>
              <w:left w:val="nil"/>
              <w:bottom w:val="nil"/>
              <w:right w:val="single" w:sz="8" w:space="0" w:color="auto"/>
            </w:tcBorders>
            <w:shd w:val="clear" w:color="auto" w:fill="auto"/>
            <w:vAlign w:val="center"/>
            <w:hideMark/>
          </w:tcPr>
          <w:p w14:paraId="2465D4AA" w14:textId="7D21259A" w:rsidR="00040F79" w:rsidRPr="00040F79" w:rsidRDefault="00040F79" w:rsidP="006D7040">
            <w:r w:rsidRPr="00040F79">
              <w:t>£2,250.00</w:t>
            </w:r>
          </w:p>
        </w:tc>
        <w:tc>
          <w:tcPr>
            <w:tcW w:w="0" w:type="auto"/>
            <w:tcBorders>
              <w:top w:val="nil"/>
              <w:left w:val="nil"/>
              <w:bottom w:val="nil"/>
              <w:right w:val="nil"/>
            </w:tcBorders>
            <w:shd w:val="clear" w:color="auto" w:fill="auto"/>
            <w:vAlign w:val="center"/>
            <w:hideMark/>
          </w:tcPr>
          <w:p w14:paraId="719C33EE" w14:textId="6C3A3ED8" w:rsidR="00040F79" w:rsidRPr="00040F79" w:rsidRDefault="00040F79" w:rsidP="006D7040">
            <w:r w:rsidRPr="00040F79">
              <w:t>£2,500.00</w:t>
            </w:r>
          </w:p>
        </w:tc>
      </w:tr>
      <w:tr w:rsidR="006D7040" w:rsidRPr="00040F79" w14:paraId="7FFE126B" w14:textId="77777777" w:rsidTr="006D7040">
        <w:trPr>
          <w:cantSplit/>
        </w:trPr>
        <w:tc>
          <w:tcPr>
            <w:tcW w:w="0" w:type="auto"/>
            <w:tcBorders>
              <w:top w:val="nil"/>
              <w:left w:val="nil"/>
              <w:bottom w:val="nil"/>
              <w:right w:val="single" w:sz="8" w:space="0" w:color="auto"/>
            </w:tcBorders>
            <w:shd w:val="clear" w:color="auto" w:fill="auto"/>
            <w:vAlign w:val="center"/>
            <w:hideMark/>
          </w:tcPr>
          <w:p w14:paraId="437B6532" w14:textId="77777777" w:rsidR="00040F79" w:rsidRPr="00040F79" w:rsidRDefault="00040F79" w:rsidP="006D7040">
            <w:r w:rsidRPr="00040F79">
              <w:t>Boy Scout Association</w:t>
            </w:r>
          </w:p>
        </w:tc>
        <w:tc>
          <w:tcPr>
            <w:tcW w:w="0" w:type="auto"/>
            <w:tcBorders>
              <w:top w:val="nil"/>
              <w:left w:val="nil"/>
              <w:bottom w:val="nil"/>
              <w:right w:val="single" w:sz="8" w:space="0" w:color="auto"/>
            </w:tcBorders>
            <w:shd w:val="clear" w:color="auto" w:fill="auto"/>
            <w:vAlign w:val="center"/>
            <w:hideMark/>
          </w:tcPr>
          <w:p w14:paraId="6FE618CF" w14:textId="4E5C7CED" w:rsidR="00040F79" w:rsidRPr="00040F79" w:rsidRDefault="00040F79" w:rsidP="006D7040">
            <w:r w:rsidRPr="00040F79">
              <w:t>£7,000.00</w:t>
            </w:r>
          </w:p>
        </w:tc>
        <w:tc>
          <w:tcPr>
            <w:tcW w:w="0" w:type="auto"/>
            <w:tcBorders>
              <w:top w:val="nil"/>
              <w:left w:val="nil"/>
              <w:bottom w:val="nil"/>
              <w:right w:val="single" w:sz="8" w:space="0" w:color="auto"/>
            </w:tcBorders>
            <w:shd w:val="clear" w:color="auto" w:fill="auto"/>
            <w:vAlign w:val="center"/>
            <w:hideMark/>
          </w:tcPr>
          <w:p w14:paraId="6952C1BF" w14:textId="1ACDFEB6" w:rsidR="00040F79" w:rsidRPr="00040F79" w:rsidRDefault="00040F79" w:rsidP="006D7040">
            <w:r w:rsidRPr="00040F79">
              <w:t>£5,600.00</w:t>
            </w:r>
          </w:p>
        </w:tc>
        <w:tc>
          <w:tcPr>
            <w:tcW w:w="0" w:type="auto"/>
            <w:tcBorders>
              <w:top w:val="nil"/>
              <w:left w:val="nil"/>
              <w:bottom w:val="nil"/>
              <w:right w:val="single" w:sz="8" w:space="0" w:color="auto"/>
            </w:tcBorders>
            <w:shd w:val="clear" w:color="auto" w:fill="auto"/>
            <w:vAlign w:val="center"/>
            <w:hideMark/>
          </w:tcPr>
          <w:p w14:paraId="26DFA2AA" w14:textId="641F886D" w:rsidR="00040F79" w:rsidRPr="00040F79" w:rsidRDefault="00040F79" w:rsidP="006D7040">
            <w:r w:rsidRPr="00040F79">
              <w:t>£5,600.00</w:t>
            </w:r>
          </w:p>
        </w:tc>
        <w:tc>
          <w:tcPr>
            <w:tcW w:w="0" w:type="auto"/>
            <w:tcBorders>
              <w:top w:val="nil"/>
              <w:left w:val="nil"/>
              <w:bottom w:val="nil"/>
              <w:right w:val="single" w:sz="8" w:space="0" w:color="auto"/>
            </w:tcBorders>
            <w:shd w:val="clear" w:color="auto" w:fill="auto"/>
            <w:vAlign w:val="center"/>
            <w:hideMark/>
          </w:tcPr>
          <w:p w14:paraId="6C702B46" w14:textId="15A32B9A" w:rsidR="00040F79" w:rsidRPr="00040F79" w:rsidRDefault="00040F79" w:rsidP="006D7040">
            <w:r w:rsidRPr="00040F79">
              <w:t>£5,600.00</w:t>
            </w:r>
          </w:p>
        </w:tc>
        <w:tc>
          <w:tcPr>
            <w:tcW w:w="0" w:type="auto"/>
            <w:tcBorders>
              <w:top w:val="nil"/>
              <w:left w:val="nil"/>
              <w:bottom w:val="nil"/>
              <w:right w:val="single" w:sz="8" w:space="0" w:color="auto"/>
            </w:tcBorders>
            <w:shd w:val="clear" w:color="auto" w:fill="auto"/>
            <w:vAlign w:val="center"/>
            <w:hideMark/>
          </w:tcPr>
          <w:p w14:paraId="2638FC44" w14:textId="782AAFCE" w:rsidR="00040F79" w:rsidRPr="00040F79" w:rsidRDefault="00040F79" w:rsidP="006D7040">
            <w:r w:rsidRPr="00040F79">
              <w:t>£5,600.00</w:t>
            </w:r>
          </w:p>
        </w:tc>
        <w:tc>
          <w:tcPr>
            <w:tcW w:w="0" w:type="auto"/>
            <w:tcBorders>
              <w:top w:val="nil"/>
              <w:left w:val="nil"/>
              <w:bottom w:val="nil"/>
              <w:right w:val="single" w:sz="8" w:space="0" w:color="auto"/>
            </w:tcBorders>
            <w:shd w:val="clear" w:color="auto" w:fill="auto"/>
            <w:vAlign w:val="center"/>
            <w:hideMark/>
          </w:tcPr>
          <w:p w14:paraId="73327C77" w14:textId="67AA6ECC" w:rsidR="00040F79" w:rsidRPr="00040F79" w:rsidRDefault="00040F79" w:rsidP="006D7040">
            <w:r w:rsidRPr="00040F79">
              <w:t>£5,600.00</w:t>
            </w:r>
          </w:p>
        </w:tc>
        <w:tc>
          <w:tcPr>
            <w:tcW w:w="0" w:type="auto"/>
            <w:tcBorders>
              <w:top w:val="nil"/>
              <w:left w:val="nil"/>
              <w:bottom w:val="nil"/>
              <w:right w:val="single" w:sz="8" w:space="0" w:color="auto"/>
            </w:tcBorders>
            <w:shd w:val="clear" w:color="auto" w:fill="auto"/>
            <w:vAlign w:val="center"/>
            <w:hideMark/>
          </w:tcPr>
          <w:p w14:paraId="72DDD12C" w14:textId="525A36FD" w:rsidR="00040F79" w:rsidRPr="00040F79" w:rsidRDefault="00040F79" w:rsidP="006D7040">
            <w:r w:rsidRPr="00040F79">
              <w:t>£5,600.00</w:t>
            </w:r>
          </w:p>
        </w:tc>
        <w:tc>
          <w:tcPr>
            <w:tcW w:w="0" w:type="auto"/>
            <w:tcBorders>
              <w:top w:val="nil"/>
              <w:left w:val="nil"/>
              <w:bottom w:val="nil"/>
              <w:right w:val="single" w:sz="8" w:space="0" w:color="auto"/>
            </w:tcBorders>
            <w:shd w:val="clear" w:color="auto" w:fill="auto"/>
            <w:vAlign w:val="center"/>
            <w:hideMark/>
          </w:tcPr>
          <w:p w14:paraId="42AE6D36" w14:textId="5F362046" w:rsidR="00040F79" w:rsidRPr="00040F79" w:rsidRDefault="00040F79" w:rsidP="006D7040">
            <w:r w:rsidRPr="00040F79">
              <w:t>£5,600.00</w:t>
            </w:r>
          </w:p>
        </w:tc>
        <w:tc>
          <w:tcPr>
            <w:tcW w:w="0" w:type="auto"/>
            <w:tcBorders>
              <w:top w:val="nil"/>
              <w:left w:val="nil"/>
              <w:bottom w:val="nil"/>
              <w:right w:val="nil"/>
            </w:tcBorders>
            <w:shd w:val="clear" w:color="auto" w:fill="auto"/>
            <w:vAlign w:val="center"/>
            <w:hideMark/>
          </w:tcPr>
          <w:p w14:paraId="38A07D92" w14:textId="06BE92C6" w:rsidR="00040F79" w:rsidRPr="00040F79" w:rsidRDefault="00040F79" w:rsidP="006D7040">
            <w:r w:rsidRPr="00040F79">
              <w:t>£7,000.00</w:t>
            </w:r>
          </w:p>
        </w:tc>
      </w:tr>
      <w:tr w:rsidR="006D7040" w:rsidRPr="00040F79" w14:paraId="7CF85D75" w14:textId="77777777" w:rsidTr="006D7040">
        <w:trPr>
          <w:cantSplit/>
        </w:trPr>
        <w:tc>
          <w:tcPr>
            <w:tcW w:w="0" w:type="auto"/>
            <w:tcBorders>
              <w:top w:val="nil"/>
              <w:left w:val="nil"/>
              <w:bottom w:val="nil"/>
              <w:right w:val="single" w:sz="8" w:space="0" w:color="auto"/>
            </w:tcBorders>
            <w:shd w:val="clear" w:color="auto" w:fill="auto"/>
            <w:vAlign w:val="center"/>
            <w:hideMark/>
          </w:tcPr>
          <w:p w14:paraId="51157E8B" w14:textId="77777777" w:rsidR="00040F79" w:rsidRPr="00040F79" w:rsidRDefault="00040F79" w:rsidP="006D7040">
            <w:r w:rsidRPr="00040F79">
              <w:t>British Council of Churches</w:t>
            </w:r>
          </w:p>
        </w:tc>
        <w:tc>
          <w:tcPr>
            <w:tcW w:w="0" w:type="auto"/>
            <w:tcBorders>
              <w:top w:val="nil"/>
              <w:left w:val="nil"/>
              <w:bottom w:val="nil"/>
              <w:right w:val="single" w:sz="8" w:space="0" w:color="auto"/>
            </w:tcBorders>
            <w:shd w:val="clear" w:color="auto" w:fill="auto"/>
            <w:vAlign w:val="center"/>
            <w:hideMark/>
          </w:tcPr>
          <w:p w14:paraId="40A47516" w14:textId="6B3A807A" w:rsidR="00040F79" w:rsidRPr="00040F79" w:rsidRDefault="00040F79" w:rsidP="006D7040">
            <w:r w:rsidRPr="00040F79">
              <w:t>£650.00</w:t>
            </w:r>
          </w:p>
        </w:tc>
        <w:tc>
          <w:tcPr>
            <w:tcW w:w="0" w:type="auto"/>
            <w:tcBorders>
              <w:top w:val="nil"/>
              <w:left w:val="nil"/>
              <w:bottom w:val="nil"/>
              <w:right w:val="single" w:sz="8" w:space="0" w:color="auto"/>
            </w:tcBorders>
            <w:shd w:val="clear" w:color="auto" w:fill="auto"/>
            <w:vAlign w:val="center"/>
            <w:hideMark/>
          </w:tcPr>
          <w:p w14:paraId="002C97A0" w14:textId="343DA2FF" w:rsidR="00040F79" w:rsidRPr="00040F79" w:rsidRDefault="00040F79" w:rsidP="006D7040">
            <w:r w:rsidRPr="00040F79">
              <w:t>£490.00</w:t>
            </w:r>
          </w:p>
        </w:tc>
        <w:tc>
          <w:tcPr>
            <w:tcW w:w="0" w:type="auto"/>
            <w:tcBorders>
              <w:top w:val="nil"/>
              <w:left w:val="nil"/>
              <w:bottom w:val="nil"/>
              <w:right w:val="single" w:sz="8" w:space="0" w:color="auto"/>
            </w:tcBorders>
            <w:shd w:val="clear" w:color="auto" w:fill="auto"/>
            <w:vAlign w:val="center"/>
            <w:hideMark/>
          </w:tcPr>
          <w:p w14:paraId="49C1854E" w14:textId="7088322B" w:rsidR="00040F79" w:rsidRPr="00040F79" w:rsidRDefault="00040F79" w:rsidP="006D7040">
            <w:r w:rsidRPr="00040F79">
              <w:t>£490.00</w:t>
            </w:r>
          </w:p>
        </w:tc>
        <w:tc>
          <w:tcPr>
            <w:tcW w:w="0" w:type="auto"/>
            <w:tcBorders>
              <w:top w:val="nil"/>
              <w:left w:val="nil"/>
              <w:bottom w:val="nil"/>
              <w:right w:val="single" w:sz="8" w:space="0" w:color="auto"/>
            </w:tcBorders>
            <w:shd w:val="clear" w:color="auto" w:fill="auto"/>
            <w:vAlign w:val="center"/>
            <w:hideMark/>
          </w:tcPr>
          <w:p w14:paraId="2023D350" w14:textId="0CA9FDE2" w:rsidR="00040F79" w:rsidRPr="00040F79" w:rsidRDefault="00040F79" w:rsidP="006D7040">
            <w:r w:rsidRPr="00040F79">
              <w:t>£490.00</w:t>
            </w:r>
          </w:p>
        </w:tc>
        <w:tc>
          <w:tcPr>
            <w:tcW w:w="0" w:type="auto"/>
            <w:tcBorders>
              <w:top w:val="nil"/>
              <w:left w:val="nil"/>
              <w:bottom w:val="nil"/>
              <w:right w:val="single" w:sz="8" w:space="0" w:color="auto"/>
            </w:tcBorders>
            <w:shd w:val="clear" w:color="auto" w:fill="auto"/>
            <w:vAlign w:val="center"/>
            <w:hideMark/>
          </w:tcPr>
          <w:p w14:paraId="196E5AFD" w14:textId="6F7089AA" w:rsidR="00040F79" w:rsidRPr="00040F79" w:rsidRDefault="00040F79" w:rsidP="006D7040">
            <w:r w:rsidRPr="00040F79">
              <w:t>£490.00</w:t>
            </w:r>
          </w:p>
        </w:tc>
        <w:tc>
          <w:tcPr>
            <w:tcW w:w="0" w:type="auto"/>
            <w:tcBorders>
              <w:top w:val="nil"/>
              <w:left w:val="nil"/>
              <w:bottom w:val="nil"/>
              <w:right w:val="single" w:sz="8" w:space="0" w:color="auto"/>
            </w:tcBorders>
            <w:shd w:val="clear" w:color="auto" w:fill="auto"/>
            <w:vAlign w:val="center"/>
            <w:hideMark/>
          </w:tcPr>
          <w:p w14:paraId="39A554DB" w14:textId="47032F30" w:rsidR="00040F79" w:rsidRPr="00040F79" w:rsidRDefault="00040F79" w:rsidP="006D7040">
            <w:r w:rsidRPr="00040F79">
              <w:t>£490.00</w:t>
            </w:r>
          </w:p>
        </w:tc>
        <w:tc>
          <w:tcPr>
            <w:tcW w:w="0" w:type="auto"/>
            <w:tcBorders>
              <w:top w:val="nil"/>
              <w:left w:val="nil"/>
              <w:bottom w:val="nil"/>
              <w:right w:val="single" w:sz="8" w:space="0" w:color="auto"/>
            </w:tcBorders>
            <w:shd w:val="clear" w:color="auto" w:fill="auto"/>
            <w:vAlign w:val="center"/>
            <w:hideMark/>
          </w:tcPr>
          <w:p w14:paraId="16B53133" w14:textId="31913A77" w:rsidR="00040F79" w:rsidRPr="00040F79" w:rsidRDefault="00040F79" w:rsidP="006D7040">
            <w:r w:rsidRPr="00040F79">
              <w:t>£490.00</w:t>
            </w:r>
          </w:p>
        </w:tc>
        <w:tc>
          <w:tcPr>
            <w:tcW w:w="0" w:type="auto"/>
            <w:tcBorders>
              <w:top w:val="nil"/>
              <w:left w:val="nil"/>
              <w:bottom w:val="nil"/>
              <w:right w:val="single" w:sz="8" w:space="0" w:color="auto"/>
            </w:tcBorders>
            <w:shd w:val="clear" w:color="auto" w:fill="auto"/>
            <w:vAlign w:val="center"/>
            <w:hideMark/>
          </w:tcPr>
          <w:p w14:paraId="402D2A9F" w14:textId="71DB92A8" w:rsidR="00040F79" w:rsidRPr="00040F79" w:rsidRDefault="00040F79" w:rsidP="006D7040">
            <w:r w:rsidRPr="00040F79">
              <w:t>£490.00</w:t>
            </w:r>
          </w:p>
        </w:tc>
        <w:tc>
          <w:tcPr>
            <w:tcW w:w="0" w:type="auto"/>
            <w:tcBorders>
              <w:top w:val="nil"/>
              <w:left w:val="nil"/>
              <w:bottom w:val="nil"/>
              <w:right w:val="nil"/>
            </w:tcBorders>
            <w:shd w:val="clear" w:color="auto" w:fill="auto"/>
            <w:vAlign w:val="center"/>
            <w:hideMark/>
          </w:tcPr>
          <w:p w14:paraId="1FC8FF57" w14:textId="392A4A53" w:rsidR="00040F79" w:rsidRPr="00040F79" w:rsidRDefault="00040F79" w:rsidP="006D7040">
            <w:r w:rsidRPr="00040F79">
              <w:t>£490.00</w:t>
            </w:r>
          </w:p>
        </w:tc>
      </w:tr>
      <w:tr w:rsidR="006D7040" w:rsidRPr="00040F79" w14:paraId="16ABE3D6" w14:textId="77777777" w:rsidTr="006D7040">
        <w:trPr>
          <w:cantSplit/>
        </w:trPr>
        <w:tc>
          <w:tcPr>
            <w:tcW w:w="0" w:type="auto"/>
            <w:tcBorders>
              <w:top w:val="nil"/>
              <w:left w:val="nil"/>
              <w:bottom w:val="nil"/>
              <w:right w:val="single" w:sz="8" w:space="0" w:color="auto"/>
            </w:tcBorders>
            <w:shd w:val="clear" w:color="auto" w:fill="auto"/>
            <w:vAlign w:val="center"/>
            <w:hideMark/>
          </w:tcPr>
          <w:p w14:paraId="5F263BD3" w14:textId="77777777" w:rsidR="00040F79" w:rsidRPr="00040F79" w:rsidRDefault="00040F79" w:rsidP="006D7040">
            <w:r w:rsidRPr="00040F79">
              <w:t>Church Lads’ Brigade</w:t>
            </w:r>
          </w:p>
        </w:tc>
        <w:tc>
          <w:tcPr>
            <w:tcW w:w="0" w:type="auto"/>
            <w:tcBorders>
              <w:top w:val="nil"/>
              <w:left w:val="nil"/>
              <w:bottom w:val="nil"/>
              <w:right w:val="single" w:sz="8" w:space="0" w:color="auto"/>
            </w:tcBorders>
            <w:shd w:val="clear" w:color="auto" w:fill="auto"/>
            <w:vAlign w:val="center"/>
            <w:hideMark/>
          </w:tcPr>
          <w:p w14:paraId="58D20443" w14:textId="4E38DD6C" w:rsidR="00040F79" w:rsidRPr="00040F79" w:rsidRDefault="00040F79" w:rsidP="006D7040">
            <w:r w:rsidRPr="00040F79">
              <w:t>£1,100.00</w:t>
            </w:r>
          </w:p>
        </w:tc>
        <w:tc>
          <w:tcPr>
            <w:tcW w:w="0" w:type="auto"/>
            <w:tcBorders>
              <w:top w:val="nil"/>
              <w:left w:val="nil"/>
              <w:bottom w:val="nil"/>
              <w:right w:val="single" w:sz="8" w:space="0" w:color="auto"/>
            </w:tcBorders>
            <w:shd w:val="clear" w:color="auto" w:fill="auto"/>
            <w:vAlign w:val="center"/>
            <w:hideMark/>
          </w:tcPr>
          <w:p w14:paraId="0BFA6CCA" w14:textId="0A020DB6" w:rsidR="00040F79" w:rsidRPr="00040F79" w:rsidRDefault="00040F79" w:rsidP="006D7040">
            <w:r w:rsidRPr="00040F79">
              <w:t>£990.00</w:t>
            </w:r>
          </w:p>
        </w:tc>
        <w:tc>
          <w:tcPr>
            <w:tcW w:w="0" w:type="auto"/>
            <w:tcBorders>
              <w:top w:val="nil"/>
              <w:left w:val="nil"/>
              <w:bottom w:val="nil"/>
              <w:right w:val="single" w:sz="8" w:space="0" w:color="auto"/>
            </w:tcBorders>
            <w:shd w:val="clear" w:color="auto" w:fill="auto"/>
            <w:vAlign w:val="center"/>
            <w:hideMark/>
          </w:tcPr>
          <w:p w14:paraId="212C2AD2" w14:textId="44F66391" w:rsidR="00040F79" w:rsidRPr="00040F79" w:rsidRDefault="00040F79" w:rsidP="006D7040">
            <w:r w:rsidRPr="00040F79">
              <w:t>£990.00</w:t>
            </w:r>
          </w:p>
        </w:tc>
        <w:tc>
          <w:tcPr>
            <w:tcW w:w="0" w:type="auto"/>
            <w:tcBorders>
              <w:top w:val="nil"/>
              <w:left w:val="nil"/>
              <w:bottom w:val="nil"/>
              <w:right w:val="single" w:sz="8" w:space="0" w:color="auto"/>
            </w:tcBorders>
            <w:shd w:val="clear" w:color="auto" w:fill="auto"/>
            <w:vAlign w:val="center"/>
            <w:hideMark/>
          </w:tcPr>
          <w:p w14:paraId="36737EED" w14:textId="321E1698" w:rsidR="00040F79" w:rsidRPr="00040F79" w:rsidRDefault="00040F79" w:rsidP="006D7040">
            <w:r w:rsidRPr="00040F79">
              <w:t>£990.00</w:t>
            </w:r>
          </w:p>
        </w:tc>
        <w:tc>
          <w:tcPr>
            <w:tcW w:w="0" w:type="auto"/>
            <w:tcBorders>
              <w:top w:val="nil"/>
              <w:left w:val="nil"/>
              <w:bottom w:val="nil"/>
              <w:right w:val="single" w:sz="8" w:space="0" w:color="auto"/>
            </w:tcBorders>
            <w:shd w:val="clear" w:color="auto" w:fill="auto"/>
            <w:vAlign w:val="center"/>
            <w:hideMark/>
          </w:tcPr>
          <w:p w14:paraId="07D90C43" w14:textId="7CA12711" w:rsidR="00040F79" w:rsidRPr="00040F79" w:rsidRDefault="00040F79" w:rsidP="006D7040">
            <w:r w:rsidRPr="00040F79">
              <w:t>£990.00</w:t>
            </w:r>
          </w:p>
        </w:tc>
        <w:tc>
          <w:tcPr>
            <w:tcW w:w="0" w:type="auto"/>
            <w:tcBorders>
              <w:top w:val="nil"/>
              <w:left w:val="nil"/>
              <w:bottom w:val="nil"/>
              <w:right w:val="single" w:sz="8" w:space="0" w:color="auto"/>
            </w:tcBorders>
            <w:shd w:val="clear" w:color="auto" w:fill="auto"/>
            <w:vAlign w:val="center"/>
            <w:hideMark/>
          </w:tcPr>
          <w:p w14:paraId="2CB828BA" w14:textId="0FB9DA3C" w:rsidR="00040F79" w:rsidRPr="00040F79" w:rsidRDefault="00040F79" w:rsidP="006D7040">
            <w:r w:rsidRPr="00040F79">
              <w:t>£990.00</w:t>
            </w:r>
          </w:p>
        </w:tc>
        <w:tc>
          <w:tcPr>
            <w:tcW w:w="0" w:type="auto"/>
            <w:tcBorders>
              <w:top w:val="nil"/>
              <w:left w:val="nil"/>
              <w:bottom w:val="nil"/>
              <w:right w:val="single" w:sz="8" w:space="0" w:color="auto"/>
            </w:tcBorders>
            <w:shd w:val="clear" w:color="auto" w:fill="auto"/>
            <w:vAlign w:val="center"/>
            <w:hideMark/>
          </w:tcPr>
          <w:p w14:paraId="2FFF3EDD" w14:textId="3B9F13E8" w:rsidR="00040F79" w:rsidRPr="00040F79" w:rsidRDefault="00040F79" w:rsidP="006D7040">
            <w:r w:rsidRPr="00040F79">
              <w:t>£990.00</w:t>
            </w:r>
          </w:p>
        </w:tc>
        <w:tc>
          <w:tcPr>
            <w:tcW w:w="0" w:type="auto"/>
            <w:tcBorders>
              <w:top w:val="nil"/>
              <w:left w:val="nil"/>
              <w:bottom w:val="nil"/>
              <w:right w:val="single" w:sz="8" w:space="0" w:color="auto"/>
            </w:tcBorders>
            <w:shd w:val="clear" w:color="auto" w:fill="auto"/>
            <w:vAlign w:val="center"/>
            <w:hideMark/>
          </w:tcPr>
          <w:p w14:paraId="6E1B6F36" w14:textId="2FAA211B" w:rsidR="00040F79" w:rsidRPr="00040F79" w:rsidRDefault="00040F79" w:rsidP="006D7040">
            <w:r w:rsidRPr="00040F79">
              <w:t>£990.00</w:t>
            </w:r>
          </w:p>
        </w:tc>
        <w:tc>
          <w:tcPr>
            <w:tcW w:w="0" w:type="auto"/>
            <w:tcBorders>
              <w:top w:val="nil"/>
              <w:left w:val="nil"/>
              <w:bottom w:val="nil"/>
              <w:right w:val="nil"/>
            </w:tcBorders>
            <w:shd w:val="clear" w:color="auto" w:fill="auto"/>
            <w:vAlign w:val="center"/>
            <w:hideMark/>
          </w:tcPr>
          <w:p w14:paraId="2D865D09" w14:textId="54453D3A" w:rsidR="00040F79" w:rsidRPr="00040F79" w:rsidRDefault="00040F79" w:rsidP="006D7040">
            <w:r w:rsidRPr="00040F79">
              <w:t>£1,100.00</w:t>
            </w:r>
          </w:p>
        </w:tc>
      </w:tr>
      <w:tr w:rsidR="006D7040" w:rsidRPr="00040F79" w14:paraId="3BF78F79" w14:textId="77777777" w:rsidTr="006D7040">
        <w:trPr>
          <w:cantSplit/>
        </w:trPr>
        <w:tc>
          <w:tcPr>
            <w:tcW w:w="0" w:type="auto"/>
            <w:tcBorders>
              <w:top w:val="nil"/>
              <w:left w:val="nil"/>
              <w:bottom w:val="nil"/>
              <w:right w:val="single" w:sz="8" w:space="0" w:color="auto"/>
            </w:tcBorders>
            <w:shd w:val="clear" w:color="auto" w:fill="auto"/>
            <w:vAlign w:val="center"/>
            <w:hideMark/>
          </w:tcPr>
          <w:p w14:paraId="5B5039BE" w14:textId="77777777" w:rsidR="00040F79" w:rsidRPr="00040F79" w:rsidRDefault="00040F79" w:rsidP="006D7040">
            <w:r w:rsidRPr="00040F79">
              <w:t>Central Council of Physical Recreation</w:t>
            </w:r>
          </w:p>
        </w:tc>
        <w:tc>
          <w:tcPr>
            <w:tcW w:w="0" w:type="auto"/>
            <w:tcBorders>
              <w:top w:val="nil"/>
              <w:left w:val="nil"/>
              <w:bottom w:val="nil"/>
              <w:right w:val="single" w:sz="8" w:space="0" w:color="auto"/>
            </w:tcBorders>
            <w:shd w:val="clear" w:color="auto" w:fill="auto"/>
            <w:vAlign w:val="center"/>
            <w:hideMark/>
          </w:tcPr>
          <w:p w14:paraId="2FC42649" w14:textId="7376DA30" w:rsidR="00040F79" w:rsidRPr="00040F79" w:rsidRDefault="00040F79" w:rsidP="006D7040">
            <w:r w:rsidRPr="00040F79">
              <w:t>£59,760.00</w:t>
            </w:r>
          </w:p>
        </w:tc>
        <w:tc>
          <w:tcPr>
            <w:tcW w:w="0" w:type="auto"/>
            <w:tcBorders>
              <w:top w:val="nil"/>
              <w:left w:val="nil"/>
              <w:bottom w:val="nil"/>
              <w:right w:val="single" w:sz="8" w:space="0" w:color="auto"/>
            </w:tcBorders>
            <w:shd w:val="clear" w:color="auto" w:fill="auto"/>
            <w:vAlign w:val="center"/>
            <w:hideMark/>
          </w:tcPr>
          <w:p w14:paraId="12FD8674" w14:textId="7D0767B4" w:rsidR="00040F79" w:rsidRPr="00040F79" w:rsidRDefault="00040F79" w:rsidP="006D7040">
            <w:r w:rsidRPr="00040F79">
              <w:t>£59,920.00</w:t>
            </w:r>
          </w:p>
        </w:tc>
        <w:tc>
          <w:tcPr>
            <w:tcW w:w="0" w:type="auto"/>
            <w:tcBorders>
              <w:top w:val="nil"/>
              <w:left w:val="nil"/>
              <w:bottom w:val="nil"/>
              <w:right w:val="single" w:sz="8" w:space="0" w:color="auto"/>
            </w:tcBorders>
            <w:shd w:val="clear" w:color="auto" w:fill="auto"/>
            <w:vAlign w:val="center"/>
            <w:hideMark/>
          </w:tcPr>
          <w:p w14:paraId="231BD201" w14:textId="604F2600" w:rsidR="00040F79" w:rsidRPr="00040F79" w:rsidRDefault="00040F79" w:rsidP="006D7040">
            <w:r w:rsidRPr="00040F79">
              <w:t>£59,200.00</w:t>
            </w:r>
          </w:p>
        </w:tc>
        <w:tc>
          <w:tcPr>
            <w:tcW w:w="0" w:type="auto"/>
            <w:tcBorders>
              <w:top w:val="nil"/>
              <w:left w:val="nil"/>
              <w:bottom w:val="nil"/>
              <w:right w:val="single" w:sz="8" w:space="0" w:color="auto"/>
            </w:tcBorders>
            <w:shd w:val="clear" w:color="auto" w:fill="auto"/>
            <w:vAlign w:val="center"/>
            <w:hideMark/>
          </w:tcPr>
          <w:p w14:paraId="7D543D3C" w14:textId="3EBC4F37" w:rsidR="00040F79" w:rsidRPr="00040F79" w:rsidRDefault="00040F79" w:rsidP="006D7040">
            <w:r w:rsidRPr="00040F79">
              <w:t>£56,000.00</w:t>
            </w:r>
          </w:p>
        </w:tc>
        <w:tc>
          <w:tcPr>
            <w:tcW w:w="0" w:type="auto"/>
            <w:tcBorders>
              <w:top w:val="nil"/>
              <w:left w:val="nil"/>
              <w:bottom w:val="nil"/>
              <w:right w:val="single" w:sz="8" w:space="0" w:color="auto"/>
            </w:tcBorders>
            <w:shd w:val="clear" w:color="auto" w:fill="auto"/>
            <w:vAlign w:val="center"/>
            <w:hideMark/>
          </w:tcPr>
          <w:p w14:paraId="23BE34F0" w14:textId="4E8BF385" w:rsidR="00040F79" w:rsidRPr="00040F79" w:rsidRDefault="00040F79" w:rsidP="006D7040">
            <w:r w:rsidRPr="00040F79">
              <w:t>£58,024.00</w:t>
            </w:r>
          </w:p>
        </w:tc>
        <w:tc>
          <w:tcPr>
            <w:tcW w:w="0" w:type="auto"/>
            <w:tcBorders>
              <w:top w:val="nil"/>
              <w:left w:val="nil"/>
              <w:bottom w:val="nil"/>
              <w:right w:val="single" w:sz="8" w:space="0" w:color="auto"/>
            </w:tcBorders>
            <w:shd w:val="clear" w:color="auto" w:fill="auto"/>
            <w:vAlign w:val="center"/>
            <w:hideMark/>
          </w:tcPr>
          <w:p w14:paraId="5301A4B1" w14:textId="1D257807" w:rsidR="00040F79" w:rsidRPr="00040F79" w:rsidRDefault="00040F79" w:rsidP="006D7040">
            <w:r w:rsidRPr="00040F79">
              <w:t>£66,297.00</w:t>
            </w:r>
          </w:p>
        </w:tc>
        <w:tc>
          <w:tcPr>
            <w:tcW w:w="0" w:type="auto"/>
            <w:tcBorders>
              <w:top w:val="nil"/>
              <w:left w:val="nil"/>
              <w:bottom w:val="nil"/>
              <w:right w:val="single" w:sz="8" w:space="0" w:color="auto"/>
            </w:tcBorders>
            <w:shd w:val="clear" w:color="auto" w:fill="auto"/>
            <w:vAlign w:val="center"/>
            <w:hideMark/>
          </w:tcPr>
          <w:p w14:paraId="0117FB69" w14:textId="0F3056BD" w:rsidR="00040F79" w:rsidRPr="00040F79" w:rsidRDefault="00040F79" w:rsidP="006D7040">
            <w:r w:rsidRPr="00040F79">
              <w:t>£79,128.00</w:t>
            </w:r>
          </w:p>
        </w:tc>
        <w:tc>
          <w:tcPr>
            <w:tcW w:w="0" w:type="auto"/>
            <w:tcBorders>
              <w:top w:val="nil"/>
              <w:left w:val="nil"/>
              <w:bottom w:val="nil"/>
              <w:right w:val="single" w:sz="8" w:space="0" w:color="auto"/>
            </w:tcBorders>
            <w:shd w:val="clear" w:color="auto" w:fill="auto"/>
            <w:vAlign w:val="center"/>
            <w:hideMark/>
          </w:tcPr>
          <w:p w14:paraId="1014AE35" w14:textId="58AD4919" w:rsidR="00040F79" w:rsidRPr="00040F79" w:rsidRDefault="00040F79" w:rsidP="006D7040">
            <w:r w:rsidRPr="00040F79">
              <w:t>-</w:t>
            </w:r>
          </w:p>
        </w:tc>
        <w:tc>
          <w:tcPr>
            <w:tcW w:w="0" w:type="auto"/>
            <w:tcBorders>
              <w:top w:val="nil"/>
              <w:left w:val="nil"/>
              <w:bottom w:val="nil"/>
              <w:right w:val="nil"/>
            </w:tcBorders>
            <w:shd w:val="clear" w:color="auto" w:fill="auto"/>
            <w:vAlign w:val="center"/>
            <w:hideMark/>
          </w:tcPr>
          <w:p w14:paraId="046BF08A" w14:textId="6E950311" w:rsidR="00040F79" w:rsidRPr="00040F79" w:rsidRDefault="00040F79" w:rsidP="006D7040">
            <w:proofErr w:type="gramStart"/>
            <w:r w:rsidRPr="00040F79">
              <w:t>-[</w:t>
            </w:r>
            <w:proofErr w:type="gramEnd"/>
            <w:r w:rsidRPr="00040F79">
              <w:t>1]</w:t>
            </w:r>
          </w:p>
        </w:tc>
      </w:tr>
      <w:tr w:rsidR="006D7040" w:rsidRPr="00040F79" w14:paraId="12236F53" w14:textId="77777777" w:rsidTr="006D7040">
        <w:trPr>
          <w:cantSplit/>
        </w:trPr>
        <w:tc>
          <w:tcPr>
            <w:tcW w:w="0" w:type="auto"/>
            <w:tcBorders>
              <w:top w:val="nil"/>
              <w:left w:val="nil"/>
              <w:bottom w:val="nil"/>
              <w:right w:val="single" w:sz="8" w:space="0" w:color="auto"/>
            </w:tcBorders>
            <w:shd w:val="clear" w:color="auto" w:fill="auto"/>
            <w:vAlign w:val="center"/>
            <w:hideMark/>
          </w:tcPr>
          <w:p w14:paraId="2347F308" w14:textId="77777777" w:rsidR="00040F79" w:rsidRPr="00040F79" w:rsidRDefault="00040F79" w:rsidP="006D7040">
            <w:r w:rsidRPr="00040F79">
              <w:t>Concordia (Youth Service Volunteers) Ltd</w:t>
            </w:r>
          </w:p>
        </w:tc>
        <w:tc>
          <w:tcPr>
            <w:tcW w:w="0" w:type="auto"/>
            <w:tcBorders>
              <w:top w:val="nil"/>
              <w:left w:val="nil"/>
              <w:bottom w:val="nil"/>
              <w:right w:val="single" w:sz="8" w:space="0" w:color="auto"/>
            </w:tcBorders>
            <w:shd w:val="clear" w:color="auto" w:fill="auto"/>
            <w:vAlign w:val="center"/>
            <w:hideMark/>
          </w:tcPr>
          <w:p w14:paraId="1A434271" w14:textId="0A2F584E" w:rsidR="00040F79" w:rsidRPr="00040F79" w:rsidRDefault="00040F79" w:rsidP="006D7040">
            <w:r w:rsidRPr="00040F79">
              <w:t>£404.00</w:t>
            </w:r>
          </w:p>
        </w:tc>
        <w:tc>
          <w:tcPr>
            <w:tcW w:w="0" w:type="auto"/>
            <w:tcBorders>
              <w:top w:val="nil"/>
              <w:left w:val="nil"/>
              <w:bottom w:val="nil"/>
              <w:right w:val="single" w:sz="8" w:space="0" w:color="auto"/>
            </w:tcBorders>
            <w:shd w:val="clear" w:color="auto" w:fill="auto"/>
            <w:vAlign w:val="center"/>
            <w:hideMark/>
          </w:tcPr>
          <w:p w14:paraId="215895EF" w14:textId="3AF64B77" w:rsidR="00040F79" w:rsidRPr="00040F79" w:rsidRDefault="00040F79" w:rsidP="006D7040">
            <w:r w:rsidRPr="00040F79">
              <w:t>£390.00</w:t>
            </w:r>
          </w:p>
        </w:tc>
        <w:tc>
          <w:tcPr>
            <w:tcW w:w="0" w:type="auto"/>
            <w:tcBorders>
              <w:top w:val="nil"/>
              <w:left w:val="nil"/>
              <w:bottom w:val="nil"/>
              <w:right w:val="single" w:sz="8" w:space="0" w:color="auto"/>
            </w:tcBorders>
            <w:shd w:val="clear" w:color="auto" w:fill="auto"/>
            <w:vAlign w:val="center"/>
            <w:hideMark/>
          </w:tcPr>
          <w:p w14:paraId="5E7CC418" w14:textId="5887B441" w:rsidR="00040F79" w:rsidRPr="00040F79" w:rsidRDefault="00040F79" w:rsidP="006D7040">
            <w:r w:rsidRPr="00040F79">
              <w:t>£554.00</w:t>
            </w:r>
          </w:p>
        </w:tc>
        <w:tc>
          <w:tcPr>
            <w:tcW w:w="0" w:type="auto"/>
            <w:tcBorders>
              <w:top w:val="nil"/>
              <w:left w:val="nil"/>
              <w:bottom w:val="nil"/>
              <w:right w:val="single" w:sz="8" w:space="0" w:color="auto"/>
            </w:tcBorders>
            <w:shd w:val="clear" w:color="auto" w:fill="auto"/>
            <w:vAlign w:val="center"/>
            <w:hideMark/>
          </w:tcPr>
          <w:p w14:paraId="737BB77D" w14:textId="156DE2E6" w:rsidR="00040F79" w:rsidRPr="00040F79" w:rsidRDefault="00040F79" w:rsidP="006D7040">
            <w:r w:rsidRPr="00040F79">
              <w:t>£1,240.00</w:t>
            </w:r>
          </w:p>
        </w:tc>
        <w:tc>
          <w:tcPr>
            <w:tcW w:w="0" w:type="auto"/>
            <w:tcBorders>
              <w:top w:val="nil"/>
              <w:left w:val="nil"/>
              <w:bottom w:val="nil"/>
              <w:right w:val="single" w:sz="8" w:space="0" w:color="auto"/>
            </w:tcBorders>
            <w:shd w:val="clear" w:color="auto" w:fill="auto"/>
            <w:vAlign w:val="center"/>
            <w:hideMark/>
          </w:tcPr>
          <w:p w14:paraId="6C3B3064" w14:textId="2CF23FAC" w:rsidR="00040F79" w:rsidRPr="00040F79" w:rsidRDefault="00040F79" w:rsidP="006D7040">
            <w:r w:rsidRPr="00040F79">
              <w:t>£1,456.00</w:t>
            </w:r>
          </w:p>
        </w:tc>
        <w:tc>
          <w:tcPr>
            <w:tcW w:w="0" w:type="auto"/>
            <w:tcBorders>
              <w:top w:val="nil"/>
              <w:left w:val="nil"/>
              <w:bottom w:val="nil"/>
              <w:right w:val="single" w:sz="8" w:space="0" w:color="auto"/>
            </w:tcBorders>
            <w:shd w:val="clear" w:color="auto" w:fill="auto"/>
            <w:vAlign w:val="center"/>
            <w:hideMark/>
          </w:tcPr>
          <w:p w14:paraId="35BC6171" w14:textId="52BA1D57" w:rsidR="00040F79" w:rsidRPr="00040F79" w:rsidRDefault="00040F79" w:rsidP="006D7040">
            <w:r w:rsidRPr="00040F79">
              <w:t>£1,434.00</w:t>
            </w:r>
          </w:p>
        </w:tc>
        <w:tc>
          <w:tcPr>
            <w:tcW w:w="0" w:type="auto"/>
            <w:tcBorders>
              <w:top w:val="nil"/>
              <w:left w:val="nil"/>
              <w:bottom w:val="nil"/>
              <w:right w:val="single" w:sz="8" w:space="0" w:color="auto"/>
            </w:tcBorders>
            <w:shd w:val="clear" w:color="auto" w:fill="auto"/>
            <w:vAlign w:val="center"/>
            <w:hideMark/>
          </w:tcPr>
          <w:p w14:paraId="16F3024C" w14:textId="079CF2C5" w:rsidR="00040F79" w:rsidRPr="00040F79" w:rsidRDefault="00040F79" w:rsidP="006D7040">
            <w:r w:rsidRPr="00040F79">
              <w:t>£1,000.00</w:t>
            </w:r>
          </w:p>
        </w:tc>
        <w:tc>
          <w:tcPr>
            <w:tcW w:w="0" w:type="auto"/>
            <w:tcBorders>
              <w:top w:val="nil"/>
              <w:left w:val="nil"/>
              <w:bottom w:val="nil"/>
              <w:right w:val="single" w:sz="8" w:space="0" w:color="auto"/>
            </w:tcBorders>
            <w:shd w:val="clear" w:color="auto" w:fill="auto"/>
            <w:vAlign w:val="center"/>
            <w:hideMark/>
          </w:tcPr>
          <w:p w14:paraId="03ABD3B6" w14:textId="39BFBF5A" w:rsidR="00040F79" w:rsidRPr="00040F79" w:rsidRDefault="00040F79" w:rsidP="006D7040">
            <w:r w:rsidRPr="00040F79">
              <w:t>£500.00</w:t>
            </w:r>
          </w:p>
        </w:tc>
        <w:tc>
          <w:tcPr>
            <w:tcW w:w="0" w:type="auto"/>
            <w:tcBorders>
              <w:top w:val="nil"/>
              <w:left w:val="nil"/>
              <w:bottom w:val="nil"/>
              <w:right w:val="nil"/>
            </w:tcBorders>
            <w:shd w:val="clear" w:color="auto" w:fill="auto"/>
            <w:vAlign w:val="center"/>
            <w:hideMark/>
          </w:tcPr>
          <w:p w14:paraId="71E5A623" w14:textId="4A6C522C" w:rsidR="00040F79" w:rsidRPr="00040F79" w:rsidRDefault="00040F79" w:rsidP="006D7040">
            <w:r w:rsidRPr="00040F79">
              <w:t>£500.00</w:t>
            </w:r>
          </w:p>
        </w:tc>
      </w:tr>
      <w:tr w:rsidR="006D7040" w:rsidRPr="00040F79" w14:paraId="10D1D5CC" w14:textId="77777777" w:rsidTr="006D7040">
        <w:trPr>
          <w:cantSplit/>
        </w:trPr>
        <w:tc>
          <w:tcPr>
            <w:tcW w:w="0" w:type="auto"/>
            <w:tcBorders>
              <w:top w:val="nil"/>
              <w:left w:val="nil"/>
              <w:bottom w:val="nil"/>
              <w:right w:val="single" w:sz="8" w:space="0" w:color="auto"/>
            </w:tcBorders>
            <w:shd w:val="clear" w:color="auto" w:fill="auto"/>
            <w:vAlign w:val="center"/>
            <w:hideMark/>
          </w:tcPr>
          <w:p w14:paraId="74727820" w14:textId="77777777" w:rsidR="00040F79" w:rsidRPr="00040F79" w:rsidRDefault="00040F79" w:rsidP="006D7040">
            <w:r w:rsidRPr="00040F79">
              <w:t>Co-operative Union (Youth Department)</w:t>
            </w:r>
          </w:p>
        </w:tc>
        <w:tc>
          <w:tcPr>
            <w:tcW w:w="0" w:type="auto"/>
            <w:tcBorders>
              <w:top w:val="nil"/>
              <w:left w:val="nil"/>
              <w:bottom w:val="nil"/>
              <w:right w:val="single" w:sz="8" w:space="0" w:color="auto"/>
            </w:tcBorders>
            <w:shd w:val="clear" w:color="auto" w:fill="auto"/>
            <w:vAlign w:val="center"/>
            <w:hideMark/>
          </w:tcPr>
          <w:p w14:paraId="66774D92" w14:textId="228E1E38" w:rsidR="00040F79" w:rsidRPr="00040F79" w:rsidRDefault="00040F79" w:rsidP="006D7040">
            <w:r w:rsidRPr="00040F79">
              <w:t>£500.00</w:t>
            </w:r>
          </w:p>
        </w:tc>
        <w:tc>
          <w:tcPr>
            <w:tcW w:w="0" w:type="auto"/>
            <w:tcBorders>
              <w:top w:val="nil"/>
              <w:left w:val="nil"/>
              <w:bottom w:val="nil"/>
              <w:right w:val="single" w:sz="8" w:space="0" w:color="auto"/>
            </w:tcBorders>
            <w:shd w:val="clear" w:color="auto" w:fill="auto"/>
            <w:vAlign w:val="center"/>
            <w:hideMark/>
          </w:tcPr>
          <w:p w14:paraId="09E7D440" w14:textId="228CFFA8"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1DC6588B" w14:textId="3CABEBA7"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5D3F964D" w14:textId="1C627370" w:rsidR="00040F79" w:rsidRPr="00040F79" w:rsidRDefault="00040F79" w:rsidP="006D7040">
            <w:r w:rsidRPr="00040F79">
              <w:t>£337.00</w:t>
            </w:r>
          </w:p>
        </w:tc>
        <w:tc>
          <w:tcPr>
            <w:tcW w:w="0" w:type="auto"/>
            <w:tcBorders>
              <w:top w:val="nil"/>
              <w:left w:val="nil"/>
              <w:bottom w:val="nil"/>
              <w:right w:val="single" w:sz="8" w:space="0" w:color="auto"/>
            </w:tcBorders>
            <w:shd w:val="clear" w:color="auto" w:fill="auto"/>
            <w:vAlign w:val="center"/>
            <w:hideMark/>
          </w:tcPr>
          <w:p w14:paraId="6B75DE96" w14:textId="4EA19874"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23E91FCC" w14:textId="6486B02A"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41759FF7" w14:textId="50584C96"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58868BD0" w14:textId="4CACA58D" w:rsidR="00040F79" w:rsidRPr="00040F79" w:rsidRDefault="00040F79" w:rsidP="006D7040">
            <w:r w:rsidRPr="00040F79">
              <w:t>£450.00</w:t>
            </w:r>
          </w:p>
        </w:tc>
        <w:tc>
          <w:tcPr>
            <w:tcW w:w="0" w:type="auto"/>
            <w:tcBorders>
              <w:top w:val="nil"/>
              <w:left w:val="nil"/>
              <w:bottom w:val="nil"/>
              <w:right w:val="nil"/>
            </w:tcBorders>
            <w:shd w:val="clear" w:color="auto" w:fill="auto"/>
            <w:vAlign w:val="center"/>
            <w:hideMark/>
          </w:tcPr>
          <w:p w14:paraId="3CAE9689" w14:textId="5BC2F88F" w:rsidR="00040F79" w:rsidRPr="00040F79" w:rsidRDefault="00040F79" w:rsidP="006D7040">
            <w:r w:rsidRPr="00040F79">
              <w:t>£450.00</w:t>
            </w:r>
          </w:p>
        </w:tc>
      </w:tr>
      <w:tr w:rsidR="006D7040" w:rsidRPr="00040F79" w14:paraId="4B954955" w14:textId="77777777" w:rsidTr="006D7040">
        <w:trPr>
          <w:cantSplit/>
        </w:trPr>
        <w:tc>
          <w:tcPr>
            <w:tcW w:w="0" w:type="auto"/>
            <w:tcBorders>
              <w:top w:val="nil"/>
              <w:left w:val="nil"/>
              <w:bottom w:val="nil"/>
              <w:right w:val="single" w:sz="8" w:space="0" w:color="auto"/>
            </w:tcBorders>
            <w:shd w:val="clear" w:color="auto" w:fill="auto"/>
            <w:vAlign w:val="center"/>
            <w:hideMark/>
          </w:tcPr>
          <w:p w14:paraId="5D03A649" w14:textId="77777777" w:rsidR="00040F79" w:rsidRPr="00040F79" w:rsidRDefault="00040F79" w:rsidP="006D7040">
            <w:r w:rsidRPr="00040F79">
              <w:t>Girls’ Friendly Society</w:t>
            </w:r>
          </w:p>
        </w:tc>
        <w:tc>
          <w:tcPr>
            <w:tcW w:w="0" w:type="auto"/>
            <w:tcBorders>
              <w:top w:val="nil"/>
              <w:left w:val="nil"/>
              <w:bottom w:val="nil"/>
              <w:right w:val="single" w:sz="8" w:space="0" w:color="auto"/>
            </w:tcBorders>
            <w:shd w:val="clear" w:color="auto" w:fill="auto"/>
            <w:vAlign w:val="center"/>
            <w:hideMark/>
          </w:tcPr>
          <w:p w14:paraId="700F1AAE" w14:textId="096787C9" w:rsidR="00040F79" w:rsidRPr="00040F79" w:rsidRDefault="00040F79" w:rsidP="006D7040">
            <w:r w:rsidRPr="00040F79">
              <w:t>£3,000.00</w:t>
            </w:r>
          </w:p>
        </w:tc>
        <w:tc>
          <w:tcPr>
            <w:tcW w:w="0" w:type="auto"/>
            <w:tcBorders>
              <w:top w:val="nil"/>
              <w:left w:val="nil"/>
              <w:bottom w:val="nil"/>
              <w:right w:val="single" w:sz="8" w:space="0" w:color="auto"/>
            </w:tcBorders>
            <w:shd w:val="clear" w:color="auto" w:fill="auto"/>
            <w:vAlign w:val="center"/>
            <w:hideMark/>
          </w:tcPr>
          <w:p w14:paraId="0E7F6F17" w14:textId="62435DC0" w:rsidR="00040F79" w:rsidRPr="00040F79" w:rsidRDefault="00040F79" w:rsidP="006D7040">
            <w:r w:rsidRPr="00040F79">
              <w:t>£2,550.00</w:t>
            </w:r>
          </w:p>
        </w:tc>
        <w:tc>
          <w:tcPr>
            <w:tcW w:w="0" w:type="auto"/>
            <w:tcBorders>
              <w:top w:val="nil"/>
              <w:left w:val="nil"/>
              <w:bottom w:val="nil"/>
              <w:right w:val="single" w:sz="8" w:space="0" w:color="auto"/>
            </w:tcBorders>
            <w:shd w:val="clear" w:color="auto" w:fill="auto"/>
            <w:vAlign w:val="center"/>
            <w:hideMark/>
          </w:tcPr>
          <w:p w14:paraId="49D56BCB" w14:textId="181B7770" w:rsidR="00040F79" w:rsidRPr="00040F79" w:rsidRDefault="00040F79" w:rsidP="006D7040">
            <w:r w:rsidRPr="00040F79">
              <w:t>£2,550.00</w:t>
            </w:r>
          </w:p>
        </w:tc>
        <w:tc>
          <w:tcPr>
            <w:tcW w:w="0" w:type="auto"/>
            <w:tcBorders>
              <w:top w:val="nil"/>
              <w:left w:val="nil"/>
              <w:bottom w:val="nil"/>
              <w:right w:val="single" w:sz="8" w:space="0" w:color="auto"/>
            </w:tcBorders>
            <w:shd w:val="clear" w:color="auto" w:fill="auto"/>
            <w:vAlign w:val="center"/>
            <w:hideMark/>
          </w:tcPr>
          <w:p w14:paraId="1B952B8E" w14:textId="5264EE5A" w:rsidR="00040F79" w:rsidRPr="00040F79" w:rsidRDefault="00040F79" w:rsidP="006D7040">
            <w:r w:rsidRPr="00040F79">
              <w:t>£2,550.00</w:t>
            </w:r>
          </w:p>
        </w:tc>
        <w:tc>
          <w:tcPr>
            <w:tcW w:w="0" w:type="auto"/>
            <w:tcBorders>
              <w:top w:val="nil"/>
              <w:left w:val="nil"/>
              <w:bottom w:val="nil"/>
              <w:right w:val="single" w:sz="8" w:space="0" w:color="auto"/>
            </w:tcBorders>
            <w:shd w:val="clear" w:color="auto" w:fill="auto"/>
            <w:vAlign w:val="center"/>
            <w:hideMark/>
          </w:tcPr>
          <w:p w14:paraId="44B4B423" w14:textId="28CB7FD8" w:rsidR="00040F79" w:rsidRPr="00040F79" w:rsidRDefault="00040F79" w:rsidP="006D7040">
            <w:r w:rsidRPr="00040F79">
              <w:t>£2,550.00</w:t>
            </w:r>
          </w:p>
        </w:tc>
        <w:tc>
          <w:tcPr>
            <w:tcW w:w="0" w:type="auto"/>
            <w:tcBorders>
              <w:top w:val="nil"/>
              <w:left w:val="nil"/>
              <w:bottom w:val="nil"/>
              <w:right w:val="single" w:sz="8" w:space="0" w:color="auto"/>
            </w:tcBorders>
            <w:shd w:val="clear" w:color="auto" w:fill="auto"/>
            <w:vAlign w:val="center"/>
            <w:hideMark/>
          </w:tcPr>
          <w:p w14:paraId="636F7C7A" w14:textId="1CDB2092" w:rsidR="00040F79" w:rsidRPr="00040F79" w:rsidRDefault="00040F79" w:rsidP="006D7040">
            <w:r w:rsidRPr="00040F79">
              <w:t>£2,550.00</w:t>
            </w:r>
          </w:p>
        </w:tc>
        <w:tc>
          <w:tcPr>
            <w:tcW w:w="0" w:type="auto"/>
            <w:tcBorders>
              <w:top w:val="nil"/>
              <w:left w:val="nil"/>
              <w:bottom w:val="nil"/>
              <w:right w:val="single" w:sz="8" w:space="0" w:color="auto"/>
            </w:tcBorders>
            <w:shd w:val="clear" w:color="auto" w:fill="auto"/>
            <w:vAlign w:val="center"/>
            <w:hideMark/>
          </w:tcPr>
          <w:p w14:paraId="47074563" w14:textId="79552E57" w:rsidR="00040F79" w:rsidRPr="00040F79" w:rsidRDefault="00040F79" w:rsidP="006D7040">
            <w:r w:rsidRPr="00040F79">
              <w:t>£2,550.00</w:t>
            </w:r>
          </w:p>
        </w:tc>
        <w:tc>
          <w:tcPr>
            <w:tcW w:w="0" w:type="auto"/>
            <w:tcBorders>
              <w:top w:val="nil"/>
              <w:left w:val="nil"/>
              <w:bottom w:val="nil"/>
              <w:right w:val="single" w:sz="8" w:space="0" w:color="auto"/>
            </w:tcBorders>
            <w:shd w:val="clear" w:color="auto" w:fill="auto"/>
            <w:vAlign w:val="center"/>
            <w:hideMark/>
          </w:tcPr>
          <w:p w14:paraId="7CFDC479" w14:textId="545D2983" w:rsidR="00040F79" w:rsidRPr="00040F79" w:rsidRDefault="00040F79" w:rsidP="006D7040">
            <w:r w:rsidRPr="00040F79">
              <w:t>£2,550.00</w:t>
            </w:r>
          </w:p>
        </w:tc>
        <w:tc>
          <w:tcPr>
            <w:tcW w:w="0" w:type="auto"/>
            <w:tcBorders>
              <w:top w:val="nil"/>
              <w:left w:val="nil"/>
              <w:bottom w:val="nil"/>
              <w:right w:val="nil"/>
            </w:tcBorders>
            <w:shd w:val="clear" w:color="auto" w:fill="auto"/>
            <w:vAlign w:val="center"/>
            <w:hideMark/>
          </w:tcPr>
          <w:p w14:paraId="2E674A2C" w14:textId="14FBC59F" w:rsidR="00040F79" w:rsidRPr="00040F79" w:rsidRDefault="00040F79" w:rsidP="006D7040">
            <w:r w:rsidRPr="00040F79">
              <w:t>£3,000.00</w:t>
            </w:r>
          </w:p>
        </w:tc>
      </w:tr>
      <w:tr w:rsidR="006D7040" w:rsidRPr="00040F79" w14:paraId="55034E9C" w14:textId="77777777" w:rsidTr="006D7040">
        <w:trPr>
          <w:cantSplit/>
        </w:trPr>
        <w:tc>
          <w:tcPr>
            <w:tcW w:w="0" w:type="auto"/>
            <w:tcBorders>
              <w:top w:val="nil"/>
              <w:left w:val="nil"/>
              <w:bottom w:val="nil"/>
              <w:right w:val="single" w:sz="8" w:space="0" w:color="auto"/>
            </w:tcBorders>
            <w:shd w:val="clear" w:color="auto" w:fill="auto"/>
            <w:vAlign w:val="center"/>
            <w:hideMark/>
          </w:tcPr>
          <w:p w14:paraId="392B296E" w14:textId="77777777" w:rsidR="00040F79" w:rsidRPr="00040F79" w:rsidRDefault="00040F79" w:rsidP="006D7040">
            <w:r w:rsidRPr="00040F79">
              <w:t>Girl Guides Association</w:t>
            </w:r>
          </w:p>
        </w:tc>
        <w:tc>
          <w:tcPr>
            <w:tcW w:w="0" w:type="auto"/>
            <w:tcBorders>
              <w:top w:val="nil"/>
              <w:left w:val="nil"/>
              <w:bottom w:val="nil"/>
              <w:right w:val="single" w:sz="8" w:space="0" w:color="auto"/>
            </w:tcBorders>
            <w:shd w:val="clear" w:color="auto" w:fill="auto"/>
            <w:vAlign w:val="center"/>
            <w:hideMark/>
          </w:tcPr>
          <w:p w14:paraId="47E13BD9" w14:textId="7496A694" w:rsidR="00040F79" w:rsidRPr="00040F79" w:rsidRDefault="00040F79" w:rsidP="006D7040">
            <w:r w:rsidRPr="00040F79">
              <w:t>£7,600.00</w:t>
            </w:r>
          </w:p>
        </w:tc>
        <w:tc>
          <w:tcPr>
            <w:tcW w:w="0" w:type="auto"/>
            <w:tcBorders>
              <w:top w:val="nil"/>
              <w:left w:val="nil"/>
              <w:bottom w:val="nil"/>
              <w:right w:val="single" w:sz="8" w:space="0" w:color="auto"/>
            </w:tcBorders>
            <w:shd w:val="clear" w:color="auto" w:fill="auto"/>
            <w:vAlign w:val="center"/>
            <w:hideMark/>
          </w:tcPr>
          <w:p w14:paraId="26C1DA56" w14:textId="5CC03A96" w:rsidR="00040F79" w:rsidRPr="00040F79" w:rsidRDefault="00040F79" w:rsidP="006D7040">
            <w:r w:rsidRPr="00040F79">
              <w:t>£6,080.00</w:t>
            </w:r>
          </w:p>
        </w:tc>
        <w:tc>
          <w:tcPr>
            <w:tcW w:w="0" w:type="auto"/>
            <w:tcBorders>
              <w:top w:val="nil"/>
              <w:left w:val="nil"/>
              <w:bottom w:val="nil"/>
              <w:right w:val="single" w:sz="8" w:space="0" w:color="auto"/>
            </w:tcBorders>
            <w:shd w:val="clear" w:color="auto" w:fill="auto"/>
            <w:vAlign w:val="center"/>
            <w:hideMark/>
          </w:tcPr>
          <w:p w14:paraId="75E1DB4C" w14:textId="185D3FAB" w:rsidR="00040F79" w:rsidRPr="00040F79" w:rsidRDefault="00040F79" w:rsidP="006D7040">
            <w:r w:rsidRPr="00040F79">
              <w:t>£6,080.00</w:t>
            </w:r>
          </w:p>
        </w:tc>
        <w:tc>
          <w:tcPr>
            <w:tcW w:w="0" w:type="auto"/>
            <w:tcBorders>
              <w:top w:val="nil"/>
              <w:left w:val="nil"/>
              <w:bottom w:val="nil"/>
              <w:right w:val="single" w:sz="8" w:space="0" w:color="auto"/>
            </w:tcBorders>
            <w:shd w:val="clear" w:color="auto" w:fill="auto"/>
            <w:vAlign w:val="center"/>
            <w:hideMark/>
          </w:tcPr>
          <w:p w14:paraId="74A6EC71" w14:textId="2BE60BBE" w:rsidR="00040F79" w:rsidRPr="00040F79" w:rsidRDefault="00040F79" w:rsidP="006D7040">
            <w:r w:rsidRPr="00040F79">
              <w:t>£6,080.00</w:t>
            </w:r>
          </w:p>
        </w:tc>
        <w:tc>
          <w:tcPr>
            <w:tcW w:w="0" w:type="auto"/>
            <w:tcBorders>
              <w:top w:val="nil"/>
              <w:left w:val="nil"/>
              <w:bottom w:val="nil"/>
              <w:right w:val="single" w:sz="8" w:space="0" w:color="auto"/>
            </w:tcBorders>
            <w:shd w:val="clear" w:color="auto" w:fill="auto"/>
            <w:vAlign w:val="center"/>
            <w:hideMark/>
          </w:tcPr>
          <w:p w14:paraId="42C99261" w14:textId="5CD59A0A" w:rsidR="00040F79" w:rsidRPr="00040F79" w:rsidRDefault="00040F79" w:rsidP="006D7040">
            <w:r w:rsidRPr="00040F79">
              <w:t>£6,080.00</w:t>
            </w:r>
          </w:p>
        </w:tc>
        <w:tc>
          <w:tcPr>
            <w:tcW w:w="0" w:type="auto"/>
            <w:tcBorders>
              <w:top w:val="nil"/>
              <w:left w:val="nil"/>
              <w:bottom w:val="nil"/>
              <w:right w:val="single" w:sz="8" w:space="0" w:color="auto"/>
            </w:tcBorders>
            <w:shd w:val="clear" w:color="auto" w:fill="auto"/>
            <w:vAlign w:val="center"/>
            <w:hideMark/>
          </w:tcPr>
          <w:p w14:paraId="4A01594C" w14:textId="41D2E8C3" w:rsidR="00040F79" w:rsidRPr="00040F79" w:rsidRDefault="00040F79" w:rsidP="006D7040">
            <w:r w:rsidRPr="00040F79">
              <w:t>£6,080.00</w:t>
            </w:r>
          </w:p>
        </w:tc>
        <w:tc>
          <w:tcPr>
            <w:tcW w:w="0" w:type="auto"/>
            <w:tcBorders>
              <w:top w:val="nil"/>
              <w:left w:val="nil"/>
              <w:bottom w:val="nil"/>
              <w:right w:val="single" w:sz="8" w:space="0" w:color="auto"/>
            </w:tcBorders>
            <w:shd w:val="clear" w:color="auto" w:fill="auto"/>
            <w:vAlign w:val="center"/>
            <w:hideMark/>
          </w:tcPr>
          <w:p w14:paraId="30CB8C15" w14:textId="18B99CBA" w:rsidR="00040F79" w:rsidRPr="00040F79" w:rsidRDefault="00040F79" w:rsidP="006D7040">
            <w:r w:rsidRPr="00040F79">
              <w:t>£6,080.00</w:t>
            </w:r>
          </w:p>
        </w:tc>
        <w:tc>
          <w:tcPr>
            <w:tcW w:w="0" w:type="auto"/>
            <w:tcBorders>
              <w:top w:val="nil"/>
              <w:left w:val="nil"/>
              <w:bottom w:val="nil"/>
              <w:right w:val="single" w:sz="8" w:space="0" w:color="auto"/>
            </w:tcBorders>
            <w:shd w:val="clear" w:color="auto" w:fill="auto"/>
            <w:vAlign w:val="center"/>
            <w:hideMark/>
          </w:tcPr>
          <w:p w14:paraId="0BC9C272" w14:textId="746BC35E" w:rsidR="00040F79" w:rsidRPr="00040F79" w:rsidRDefault="00040F79" w:rsidP="006D7040">
            <w:r w:rsidRPr="00040F79">
              <w:t>£6,100.00</w:t>
            </w:r>
          </w:p>
        </w:tc>
        <w:tc>
          <w:tcPr>
            <w:tcW w:w="0" w:type="auto"/>
            <w:tcBorders>
              <w:top w:val="nil"/>
              <w:left w:val="nil"/>
              <w:bottom w:val="nil"/>
              <w:right w:val="nil"/>
            </w:tcBorders>
            <w:shd w:val="clear" w:color="auto" w:fill="auto"/>
            <w:vAlign w:val="center"/>
            <w:hideMark/>
          </w:tcPr>
          <w:p w14:paraId="56354776" w14:textId="38659EAA" w:rsidR="00040F79" w:rsidRPr="00040F79" w:rsidRDefault="00040F79" w:rsidP="006D7040">
            <w:r w:rsidRPr="00040F79">
              <w:t>£7,600.00</w:t>
            </w:r>
          </w:p>
        </w:tc>
      </w:tr>
      <w:tr w:rsidR="006D7040" w:rsidRPr="00040F79" w14:paraId="124D57BD" w14:textId="77777777" w:rsidTr="006D7040">
        <w:trPr>
          <w:cantSplit/>
        </w:trPr>
        <w:tc>
          <w:tcPr>
            <w:tcW w:w="0" w:type="auto"/>
            <w:tcBorders>
              <w:top w:val="nil"/>
              <w:left w:val="nil"/>
              <w:bottom w:val="nil"/>
              <w:right w:val="single" w:sz="8" w:space="0" w:color="auto"/>
            </w:tcBorders>
            <w:shd w:val="clear" w:color="auto" w:fill="auto"/>
            <w:vAlign w:val="center"/>
            <w:hideMark/>
          </w:tcPr>
          <w:p w14:paraId="7AEBA137" w14:textId="77777777" w:rsidR="00040F79" w:rsidRPr="00040F79" w:rsidRDefault="00040F79" w:rsidP="006D7040">
            <w:r w:rsidRPr="00040F79">
              <w:t>Girl Guides Training Centre “</w:t>
            </w:r>
            <w:proofErr w:type="spellStart"/>
            <w:r w:rsidRPr="00040F79">
              <w:t>Broneiron</w:t>
            </w:r>
            <w:proofErr w:type="spellEnd"/>
            <w:r w:rsidRPr="00040F79">
              <w:t xml:space="preserve">” </w:t>
            </w:r>
            <w:proofErr w:type="spellStart"/>
            <w:r w:rsidRPr="00040F79">
              <w:t>Llandinam</w:t>
            </w:r>
            <w:proofErr w:type="spellEnd"/>
          </w:p>
        </w:tc>
        <w:tc>
          <w:tcPr>
            <w:tcW w:w="0" w:type="auto"/>
            <w:tcBorders>
              <w:top w:val="nil"/>
              <w:left w:val="nil"/>
              <w:bottom w:val="nil"/>
              <w:right w:val="single" w:sz="8" w:space="0" w:color="auto"/>
            </w:tcBorders>
            <w:shd w:val="clear" w:color="auto" w:fill="auto"/>
            <w:vAlign w:val="center"/>
            <w:hideMark/>
          </w:tcPr>
          <w:p w14:paraId="3C94C66C" w14:textId="2028217C" w:rsidR="00040F79" w:rsidRPr="00040F79" w:rsidRDefault="00040F79" w:rsidP="006D7040">
            <w:r w:rsidRPr="00040F79">
              <w:t>£700.00</w:t>
            </w:r>
          </w:p>
        </w:tc>
        <w:tc>
          <w:tcPr>
            <w:tcW w:w="0" w:type="auto"/>
            <w:tcBorders>
              <w:top w:val="nil"/>
              <w:left w:val="nil"/>
              <w:bottom w:val="nil"/>
              <w:right w:val="single" w:sz="8" w:space="0" w:color="auto"/>
            </w:tcBorders>
            <w:shd w:val="clear" w:color="auto" w:fill="auto"/>
            <w:vAlign w:val="center"/>
            <w:hideMark/>
          </w:tcPr>
          <w:p w14:paraId="328CF86C" w14:textId="73AD4C96" w:rsidR="00040F79" w:rsidRPr="00040F79" w:rsidRDefault="00040F79" w:rsidP="006D7040">
            <w:r w:rsidRPr="00040F79">
              <w:t>£630.00</w:t>
            </w:r>
          </w:p>
        </w:tc>
        <w:tc>
          <w:tcPr>
            <w:tcW w:w="0" w:type="auto"/>
            <w:tcBorders>
              <w:top w:val="nil"/>
              <w:left w:val="nil"/>
              <w:bottom w:val="nil"/>
              <w:right w:val="single" w:sz="8" w:space="0" w:color="auto"/>
            </w:tcBorders>
            <w:shd w:val="clear" w:color="auto" w:fill="auto"/>
            <w:vAlign w:val="center"/>
            <w:hideMark/>
          </w:tcPr>
          <w:p w14:paraId="6523233F" w14:textId="6708984F" w:rsidR="00040F79" w:rsidRPr="00040F79" w:rsidRDefault="00040F79" w:rsidP="006D7040">
            <w:r w:rsidRPr="00040F79">
              <w:t>£630.00</w:t>
            </w:r>
          </w:p>
        </w:tc>
        <w:tc>
          <w:tcPr>
            <w:tcW w:w="0" w:type="auto"/>
            <w:tcBorders>
              <w:top w:val="nil"/>
              <w:left w:val="nil"/>
              <w:bottom w:val="nil"/>
              <w:right w:val="single" w:sz="8" w:space="0" w:color="auto"/>
            </w:tcBorders>
            <w:shd w:val="clear" w:color="auto" w:fill="auto"/>
            <w:vAlign w:val="center"/>
            <w:hideMark/>
          </w:tcPr>
          <w:p w14:paraId="100C03D4" w14:textId="1958AAA5" w:rsidR="00040F79" w:rsidRPr="00040F79" w:rsidRDefault="00040F79" w:rsidP="006D7040">
            <w:r w:rsidRPr="00040F79">
              <w:t>£630.00</w:t>
            </w:r>
          </w:p>
        </w:tc>
        <w:tc>
          <w:tcPr>
            <w:tcW w:w="0" w:type="auto"/>
            <w:tcBorders>
              <w:top w:val="nil"/>
              <w:left w:val="nil"/>
              <w:bottom w:val="nil"/>
              <w:right w:val="single" w:sz="8" w:space="0" w:color="auto"/>
            </w:tcBorders>
            <w:shd w:val="clear" w:color="auto" w:fill="auto"/>
            <w:vAlign w:val="center"/>
            <w:hideMark/>
          </w:tcPr>
          <w:p w14:paraId="37FB8A9F" w14:textId="7DF55F4A" w:rsidR="00040F79" w:rsidRPr="00040F79" w:rsidRDefault="00040F79" w:rsidP="006D7040">
            <w:r w:rsidRPr="00040F79">
              <w:t>£630.00</w:t>
            </w:r>
          </w:p>
        </w:tc>
        <w:tc>
          <w:tcPr>
            <w:tcW w:w="0" w:type="auto"/>
            <w:tcBorders>
              <w:top w:val="nil"/>
              <w:left w:val="nil"/>
              <w:bottom w:val="nil"/>
              <w:right w:val="single" w:sz="8" w:space="0" w:color="auto"/>
            </w:tcBorders>
            <w:shd w:val="clear" w:color="auto" w:fill="auto"/>
            <w:vAlign w:val="center"/>
            <w:hideMark/>
          </w:tcPr>
          <w:p w14:paraId="4801CEDA" w14:textId="76494F69" w:rsidR="00040F79" w:rsidRPr="00040F79" w:rsidRDefault="00040F79" w:rsidP="006D7040">
            <w:r w:rsidRPr="00040F79">
              <w:t>£630.00</w:t>
            </w:r>
          </w:p>
        </w:tc>
        <w:tc>
          <w:tcPr>
            <w:tcW w:w="0" w:type="auto"/>
            <w:tcBorders>
              <w:top w:val="nil"/>
              <w:left w:val="nil"/>
              <w:bottom w:val="nil"/>
              <w:right w:val="single" w:sz="8" w:space="0" w:color="auto"/>
            </w:tcBorders>
            <w:shd w:val="clear" w:color="auto" w:fill="auto"/>
            <w:vAlign w:val="center"/>
            <w:hideMark/>
          </w:tcPr>
          <w:p w14:paraId="086959EA" w14:textId="13A1A4D5" w:rsidR="00040F79" w:rsidRPr="00040F79" w:rsidRDefault="00040F79" w:rsidP="006D7040">
            <w:r w:rsidRPr="00040F79">
              <w:t>£750.00</w:t>
            </w:r>
          </w:p>
        </w:tc>
        <w:tc>
          <w:tcPr>
            <w:tcW w:w="0" w:type="auto"/>
            <w:tcBorders>
              <w:top w:val="nil"/>
              <w:left w:val="nil"/>
              <w:bottom w:val="nil"/>
              <w:right w:val="single" w:sz="8" w:space="0" w:color="auto"/>
            </w:tcBorders>
            <w:shd w:val="clear" w:color="auto" w:fill="auto"/>
            <w:vAlign w:val="center"/>
            <w:hideMark/>
          </w:tcPr>
          <w:p w14:paraId="4CAB1BE1" w14:textId="2FC9C49E" w:rsidR="00040F79" w:rsidRPr="00040F79" w:rsidRDefault="00040F79" w:rsidP="006D7040">
            <w:r w:rsidRPr="00040F79">
              <w:t>£750.00</w:t>
            </w:r>
          </w:p>
        </w:tc>
        <w:tc>
          <w:tcPr>
            <w:tcW w:w="0" w:type="auto"/>
            <w:tcBorders>
              <w:top w:val="nil"/>
              <w:left w:val="nil"/>
              <w:bottom w:val="nil"/>
              <w:right w:val="nil"/>
            </w:tcBorders>
            <w:shd w:val="clear" w:color="auto" w:fill="auto"/>
            <w:vAlign w:val="center"/>
            <w:hideMark/>
          </w:tcPr>
          <w:p w14:paraId="5B597794" w14:textId="614C9287" w:rsidR="00040F79" w:rsidRPr="00040F79" w:rsidRDefault="00040F79" w:rsidP="006D7040">
            <w:r w:rsidRPr="00040F79">
              <w:t>£750.00</w:t>
            </w:r>
          </w:p>
        </w:tc>
      </w:tr>
      <w:tr w:rsidR="006D7040" w:rsidRPr="00040F79" w14:paraId="07086950" w14:textId="77777777" w:rsidTr="006D7040">
        <w:trPr>
          <w:cantSplit/>
        </w:trPr>
        <w:tc>
          <w:tcPr>
            <w:tcW w:w="0" w:type="auto"/>
            <w:tcBorders>
              <w:top w:val="nil"/>
              <w:left w:val="nil"/>
              <w:bottom w:val="nil"/>
              <w:right w:val="single" w:sz="8" w:space="0" w:color="auto"/>
            </w:tcBorders>
            <w:shd w:val="clear" w:color="auto" w:fill="auto"/>
            <w:vAlign w:val="center"/>
            <w:hideMark/>
          </w:tcPr>
          <w:p w14:paraId="3C2BA183" w14:textId="77777777" w:rsidR="00040F79" w:rsidRPr="00040F79" w:rsidRDefault="00040F79" w:rsidP="006D7040">
            <w:r w:rsidRPr="00040F79">
              <w:t xml:space="preserve">Girls’ </w:t>
            </w:r>
            <w:proofErr w:type="spellStart"/>
            <w:r w:rsidRPr="00040F79">
              <w:t>Guildry</w:t>
            </w:r>
            <w:proofErr w:type="spellEnd"/>
            <w:r w:rsidRPr="00040F79">
              <w:t xml:space="preserve"> (England)</w:t>
            </w:r>
          </w:p>
        </w:tc>
        <w:tc>
          <w:tcPr>
            <w:tcW w:w="0" w:type="auto"/>
            <w:tcBorders>
              <w:top w:val="nil"/>
              <w:left w:val="nil"/>
              <w:bottom w:val="nil"/>
              <w:right w:val="single" w:sz="8" w:space="0" w:color="auto"/>
            </w:tcBorders>
            <w:shd w:val="clear" w:color="auto" w:fill="auto"/>
            <w:vAlign w:val="center"/>
            <w:hideMark/>
          </w:tcPr>
          <w:p w14:paraId="70DFECBD" w14:textId="2E105114" w:rsidR="00040F79" w:rsidRPr="00040F79" w:rsidRDefault="00040F79" w:rsidP="006D7040">
            <w:r w:rsidRPr="00040F79">
              <w:t>£800.00</w:t>
            </w:r>
          </w:p>
        </w:tc>
        <w:tc>
          <w:tcPr>
            <w:tcW w:w="0" w:type="auto"/>
            <w:tcBorders>
              <w:top w:val="nil"/>
              <w:left w:val="nil"/>
              <w:bottom w:val="nil"/>
              <w:right w:val="single" w:sz="8" w:space="0" w:color="auto"/>
            </w:tcBorders>
            <w:shd w:val="clear" w:color="auto" w:fill="auto"/>
            <w:vAlign w:val="center"/>
            <w:hideMark/>
          </w:tcPr>
          <w:p w14:paraId="5989F9CE" w14:textId="057CF314" w:rsidR="00040F79" w:rsidRPr="00040F79" w:rsidRDefault="00040F79" w:rsidP="006D7040">
            <w:r w:rsidRPr="00040F79">
              <w:t>£600.00</w:t>
            </w:r>
          </w:p>
        </w:tc>
        <w:tc>
          <w:tcPr>
            <w:tcW w:w="0" w:type="auto"/>
            <w:tcBorders>
              <w:top w:val="nil"/>
              <w:left w:val="nil"/>
              <w:bottom w:val="nil"/>
              <w:right w:val="single" w:sz="8" w:space="0" w:color="auto"/>
            </w:tcBorders>
            <w:shd w:val="clear" w:color="auto" w:fill="auto"/>
            <w:vAlign w:val="center"/>
            <w:hideMark/>
          </w:tcPr>
          <w:p w14:paraId="1D414A73" w14:textId="5CEA7791" w:rsidR="00040F79" w:rsidRPr="00040F79" w:rsidRDefault="00040F79" w:rsidP="006D7040">
            <w:r w:rsidRPr="00040F79">
              <w:t>£600.00</w:t>
            </w:r>
          </w:p>
        </w:tc>
        <w:tc>
          <w:tcPr>
            <w:tcW w:w="0" w:type="auto"/>
            <w:tcBorders>
              <w:top w:val="nil"/>
              <w:left w:val="nil"/>
              <w:bottom w:val="nil"/>
              <w:right w:val="single" w:sz="8" w:space="0" w:color="auto"/>
            </w:tcBorders>
            <w:shd w:val="clear" w:color="auto" w:fill="auto"/>
            <w:vAlign w:val="center"/>
            <w:hideMark/>
          </w:tcPr>
          <w:p w14:paraId="6CD1E5DB" w14:textId="5460DBB8" w:rsidR="00040F79" w:rsidRPr="00040F79" w:rsidRDefault="00040F79" w:rsidP="006D7040">
            <w:r w:rsidRPr="00040F79">
              <w:t>£600.00</w:t>
            </w:r>
          </w:p>
        </w:tc>
        <w:tc>
          <w:tcPr>
            <w:tcW w:w="0" w:type="auto"/>
            <w:tcBorders>
              <w:top w:val="nil"/>
              <w:left w:val="nil"/>
              <w:bottom w:val="nil"/>
              <w:right w:val="single" w:sz="8" w:space="0" w:color="auto"/>
            </w:tcBorders>
            <w:shd w:val="clear" w:color="auto" w:fill="auto"/>
            <w:vAlign w:val="center"/>
            <w:hideMark/>
          </w:tcPr>
          <w:p w14:paraId="4B6BF8B8" w14:textId="70A95C16" w:rsidR="00040F79" w:rsidRPr="00040F79" w:rsidRDefault="00040F79" w:rsidP="006D7040">
            <w:r w:rsidRPr="00040F79">
              <w:t>£600.00</w:t>
            </w:r>
          </w:p>
        </w:tc>
        <w:tc>
          <w:tcPr>
            <w:tcW w:w="0" w:type="auto"/>
            <w:tcBorders>
              <w:top w:val="nil"/>
              <w:left w:val="nil"/>
              <w:bottom w:val="nil"/>
              <w:right w:val="single" w:sz="8" w:space="0" w:color="auto"/>
            </w:tcBorders>
            <w:shd w:val="clear" w:color="auto" w:fill="auto"/>
            <w:vAlign w:val="center"/>
            <w:hideMark/>
          </w:tcPr>
          <w:p w14:paraId="083195EC" w14:textId="06885E6F" w:rsidR="00040F79" w:rsidRPr="00040F79" w:rsidRDefault="00040F79" w:rsidP="006D7040">
            <w:r w:rsidRPr="00040F79">
              <w:t>£600.00</w:t>
            </w:r>
          </w:p>
        </w:tc>
        <w:tc>
          <w:tcPr>
            <w:tcW w:w="0" w:type="auto"/>
            <w:tcBorders>
              <w:top w:val="nil"/>
              <w:left w:val="nil"/>
              <w:bottom w:val="nil"/>
              <w:right w:val="single" w:sz="8" w:space="0" w:color="auto"/>
            </w:tcBorders>
            <w:shd w:val="clear" w:color="auto" w:fill="auto"/>
            <w:vAlign w:val="center"/>
            <w:hideMark/>
          </w:tcPr>
          <w:p w14:paraId="71512180" w14:textId="6F448D48" w:rsidR="00040F79" w:rsidRPr="00040F79" w:rsidRDefault="00040F79" w:rsidP="006D7040">
            <w:r w:rsidRPr="00040F79">
              <w:t>£600.00</w:t>
            </w:r>
          </w:p>
        </w:tc>
        <w:tc>
          <w:tcPr>
            <w:tcW w:w="0" w:type="auto"/>
            <w:tcBorders>
              <w:top w:val="nil"/>
              <w:left w:val="nil"/>
              <w:bottom w:val="nil"/>
              <w:right w:val="single" w:sz="8" w:space="0" w:color="auto"/>
            </w:tcBorders>
            <w:shd w:val="clear" w:color="auto" w:fill="auto"/>
            <w:vAlign w:val="center"/>
            <w:hideMark/>
          </w:tcPr>
          <w:p w14:paraId="507F1021" w14:textId="3B45924A" w:rsidR="00040F79" w:rsidRPr="00040F79" w:rsidRDefault="00040F79" w:rsidP="006D7040">
            <w:r w:rsidRPr="00040F79">
              <w:t>£600.00</w:t>
            </w:r>
          </w:p>
        </w:tc>
        <w:tc>
          <w:tcPr>
            <w:tcW w:w="0" w:type="auto"/>
            <w:tcBorders>
              <w:top w:val="nil"/>
              <w:left w:val="nil"/>
              <w:bottom w:val="nil"/>
              <w:right w:val="nil"/>
            </w:tcBorders>
            <w:shd w:val="clear" w:color="auto" w:fill="auto"/>
            <w:vAlign w:val="center"/>
            <w:hideMark/>
          </w:tcPr>
          <w:p w14:paraId="359A99BB" w14:textId="66C75CBE" w:rsidR="00040F79" w:rsidRPr="00040F79" w:rsidRDefault="00040F79" w:rsidP="006D7040">
            <w:r w:rsidRPr="00040F79">
              <w:t>£800.00</w:t>
            </w:r>
          </w:p>
        </w:tc>
      </w:tr>
      <w:tr w:rsidR="006D7040" w:rsidRPr="00040F79" w14:paraId="32523AD0" w14:textId="77777777" w:rsidTr="006D7040">
        <w:trPr>
          <w:cantSplit/>
        </w:trPr>
        <w:tc>
          <w:tcPr>
            <w:tcW w:w="0" w:type="auto"/>
            <w:tcBorders>
              <w:top w:val="nil"/>
              <w:left w:val="nil"/>
              <w:bottom w:val="nil"/>
              <w:right w:val="single" w:sz="8" w:space="0" w:color="auto"/>
            </w:tcBorders>
            <w:shd w:val="clear" w:color="auto" w:fill="auto"/>
            <w:vAlign w:val="center"/>
            <w:hideMark/>
          </w:tcPr>
          <w:p w14:paraId="68BCD563" w14:textId="77777777" w:rsidR="00040F79" w:rsidRPr="00040F79" w:rsidRDefault="00040F79" w:rsidP="006D7040">
            <w:r w:rsidRPr="00040F79">
              <w:t xml:space="preserve">Girls’ </w:t>
            </w:r>
            <w:proofErr w:type="spellStart"/>
            <w:r w:rsidRPr="00040F79">
              <w:t>Guildry</w:t>
            </w:r>
            <w:proofErr w:type="spellEnd"/>
            <w:r w:rsidRPr="00040F79">
              <w:t xml:space="preserve"> (Wales)</w:t>
            </w:r>
          </w:p>
        </w:tc>
        <w:tc>
          <w:tcPr>
            <w:tcW w:w="0" w:type="auto"/>
            <w:tcBorders>
              <w:top w:val="nil"/>
              <w:left w:val="nil"/>
              <w:bottom w:val="nil"/>
              <w:right w:val="single" w:sz="8" w:space="0" w:color="auto"/>
            </w:tcBorders>
            <w:shd w:val="clear" w:color="auto" w:fill="auto"/>
            <w:vAlign w:val="center"/>
            <w:hideMark/>
          </w:tcPr>
          <w:p w14:paraId="2F532111" w14:textId="754D6C38" w:rsidR="00040F79" w:rsidRPr="00040F79" w:rsidRDefault="00040F79" w:rsidP="006D7040">
            <w:r w:rsidRPr="00040F79">
              <w:t>£200.00</w:t>
            </w:r>
          </w:p>
        </w:tc>
        <w:tc>
          <w:tcPr>
            <w:tcW w:w="0" w:type="auto"/>
            <w:tcBorders>
              <w:top w:val="nil"/>
              <w:left w:val="nil"/>
              <w:bottom w:val="nil"/>
              <w:right w:val="single" w:sz="8" w:space="0" w:color="auto"/>
            </w:tcBorders>
            <w:shd w:val="clear" w:color="auto" w:fill="auto"/>
            <w:vAlign w:val="center"/>
            <w:hideMark/>
          </w:tcPr>
          <w:p w14:paraId="23284472" w14:textId="242D3E14" w:rsidR="00040F79" w:rsidRPr="00040F79" w:rsidRDefault="00040F79" w:rsidP="006D7040">
            <w:r w:rsidRPr="00040F79">
              <w:t>£150.00</w:t>
            </w:r>
          </w:p>
        </w:tc>
        <w:tc>
          <w:tcPr>
            <w:tcW w:w="0" w:type="auto"/>
            <w:tcBorders>
              <w:top w:val="nil"/>
              <w:left w:val="nil"/>
              <w:bottom w:val="nil"/>
              <w:right w:val="single" w:sz="8" w:space="0" w:color="auto"/>
            </w:tcBorders>
            <w:shd w:val="clear" w:color="auto" w:fill="auto"/>
            <w:vAlign w:val="center"/>
            <w:hideMark/>
          </w:tcPr>
          <w:p w14:paraId="5AD696E3" w14:textId="520AB9A2" w:rsidR="00040F79" w:rsidRPr="00040F79" w:rsidRDefault="00040F79" w:rsidP="006D7040">
            <w:r w:rsidRPr="00040F79">
              <w:t>£113.00</w:t>
            </w:r>
          </w:p>
        </w:tc>
        <w:tc>
          <w:tcPr>
            <w:tcW w:w="0" w:type="auto"/>
            <w:tcBorders>
              <w:top w:val="nil"/>
              <w:left w:val="nil"/>
              <w:bottom w:val="nil"/>
              <w:right w:val="single" w:sz="8" w:space="0" w:color="auto"/>
            </w:tcBorders>
            <w:shd w:val="clear" w:color="auto" w:fill="auto"/>
            <w:vAlign w:val="center"/>
            <w:hideMark/>
          </w:tcPr>
          <w:p w14:paraId="75677B9F" w14:textId="343F743A" w:rsidR="00040F79" w:rsidRPr="00040F79" w:rsidRDefault="00040F79" w:rsidP="006D7040">
            <w:r w:rsidRPr="00040F79">
              <w:t>£113.00</w:t>
            </w:r>
          </w:p>
        </w:tc>
        <w:tc>
          <w:tcPr>
            <w:tcW w:w="0" w:type="auto"/>
            <w:tcBorders>
              <w:top w:val="nil"/>
              <w:left w:val="nil"/>
              <w:bottom w:val="nil"/>
              <w:right w:val="single" w:sz="8" w:space="0" w:color="auto"/>
            </w:tcBorders>
            <w:shd w:val="clear" w:color="auto" w:fill="auto"/>
            <w:vAlign w:val="center"/>
            <w:hideMark/>
          </w:tcPr>
          <w:p w14:paraId="1DFE77F4" w14:textId="102E4439"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464C826A" w14:textId="3321DFC1"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0033EDE2" w14:textId="34E569AB"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6339B49E" w14:textId="689E5961" w:rsidR="00040F79" w:rsidRPr="00040F79" w:rsidRDefault="00040F79" w:rsidP="006D7040">
            <w:r w:rsidRPr="00040F79">
              <w:t>-</w:t>
            </w:r>
          </w:p>
        </w:tc>
        <w:tc>
          <w:tcPr>
            <w:tcW w:w="0" w:type="auto"/>
            <w:tcBorders>
              <w:top w:val="nil"/>
              <w:left w:val="nil"/>
              <w:bottom w:val="nil"/>
              <w:right w:val="nil"/>
            </w:tcBorders>
            <w:shd w:val="clear" w:color="auto" w:fill="auto"/>
            <w:vAlign w:val="center"/>
            <w:hideMark/>
          </w:tcPr>
          <w:p w14:paraId="37D2F01C" w14:textId="78BD7D6D" w:rsidR="00040F79" w:rsidRPr="00040F79" w:rsidRDefault="00040F79" w:rsidP="006D7040">
            <w:r w:rsidRPr="00040F79">
              <w:t>-</w:t>
            </w:r>
          </w:p>
        </w:tc>
      </w:tr>
      <w:tr w:rsidR="006D7040" w:rsidRPr="00040F79" w14:paraId="556333DD" w14:textId="77777777" w:rsidTr="006D7040">
        <w:trPr>
          <w:cantSplit/>
        </w:trPr>
        <w:tc>
          <w:tcPr>
            <w:tcW w:w="0" w:type="auto"/>
            <w:tcBorders>
              <w:top w:val="nil"/>
              <w:left w:val="nil"/>
              <w:bottom w:val="nil"/>
              <w:right w:val="single" w:sz="8" w:space="0" w:color="auto"/>
            </w:tcBorders>
            <w:shd w:val="clear" w:color="auto" w:fill="auto"/>
            <w:vAlign w:val="center"/>
            <w:hideMark/>
          </w:tcPr>
          <w:p w14:paraId="17A712D5" w14:textId="77777777" w:rsidR="00040F79" w:rsidRPr="00040F79" w:rsidRDefault="00040F79" w:rsidP="006D7040">
            <w:r w:rsidRPr="00040F79">
              <w:t>Girls’ Life Brigade</w:t>
            </w:r>
          </w:p>
        </w:tc>
        <w:tc>
          <w:tcPr>
            <w:tcW w:w="0" w:type="auto"/>
            <w:tcBorders>
              <w:top w:val="nil"/>
              <w:left w:val="nil"/>
              <w:bottom w:val="nil"/>
              <w:right w:val="single" w:sz="8" w:space="0" w:color="auto"/>
            </w:tcBorders>
            <w:shd w:val="clear" w:color="auto" w:fill="auto"/>
            <w:vAlign w:val="center"/>
            <w:hideMark/>
          </w:tcPr>
          <w:p w14:paraId="7F8A43FA" w14:textId="41375630"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765EBC69" w14:textId="22F225FA"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2B6F0C3F" w14:textId="422556F2"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5E35895A" w14:textId="6D9FA97E"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46E331F0" w14:textId="395C416E"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14FFA1C7" w14:textId="74FA0757"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2DEDFDC0" w14:textId="75BA25AD"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1E2C79E8" w14:textId="343B28AE" w:rsidR="00040F79" w:rsidRPr="00040F79" w:rsidRDefault="00040F79" w:rsidP="006D7040">
            <w:r w:rsidRPr="00040F79">
              <w:t>-</w:t>
            </w:r>
          </w:p>
        </w:tc>
        <w:tc>
          <w:tcPr>
            <w:tcW w:w="0" w:type="auto"/>
            <w:tcBorders>
              <w:top w:val="nil"/>
              <w:left w:val="nil"/>
              <w:bottom w:val="nil"/>
              <w:right w:val="nil"/>
            </w:tcBorders>
            <w:shd w:val="clear" w:color="auto" w:fill="auto"/>
            <w:vAlign w:val="center"/>
            <w:hideMark/>
          </w:tcPr>
          <w:p w14:paraId="2B4D73E0" w14:textId="051D9F61" w:rsidR="00040F79" w:rsidRPr="00040F79" w:rsidRDefault="00040F79" w:rsidP="006D7040">
            <w:r w:rsidRPr="00040F79">
              <w:t>£500.00</w:t>
            </w:r>
          </w:p>
        </w:tc>
      </w:tr>
      <w:tr w:rsidR="006D7040" w:rsidRPr="00040F79" w14:paraId="4FB0375B" w14:textId="77777777" w:rsidTr="006D7040">
        <w:trPr>
          <w:cantSplit/>
        </w:trPr>
        <w:tc>
          <w:tcPr>
            <w:tcW w:w="0" w:type="auto"/>
            <w:tcBorders>
              <w:top w:val="nil"/>
              <w:left w:val="nil"/>
              <w:bottom w:val="nil"/>
              <w:right w:val="single" w:sz="8" w:space="0" w:color="auto"/>
            </w:tcBorders>
            <w:shd w:val="clear" w:color="auto" w:fill="auto"/>
            <w:vAlign w:val="center"/>
            <w:hideMark/>
          </w:tcPr>
          <w:p w14:paraId="59C976CE" w14:textId="77777777" w:rsidR="00040F79" w:rsidRPr="00040F79" w:rsidRDefault="00040F79" w:rsidP="006D7040">
            <w:r w:rsidRPr="00040F79">
              <w:t>National Association of Boys’ Clubs</w:t>
            </w:r>
          </w:p>
        </w:tc>
        <w:tc>
          <w:tcPr>
            <w:tcW w:w="0" w:type="auto"/>
            <w:tcBorders>
              <w:top w:val="nil"/>
              <w:left w:val="nil"/>
              <w:bottom w:val="nil"/>
              <w:right w:val="single" w:sz="8" w:space="0" w:color="auto"/>
            </w:tcBorders>
            <w:shd w:val="clear" w:color="auto" w:fill="auto"/>
            <w:vAlign w:val="center"/>
            <w:hideMark/>
          </w:tcPr>
          <w:p w14:paraId="20DFAEA7" w14:textId="03185B77" w:rsidR="00040F79" w:rsidRPr="00040F79" w:rsidRDefault="00040F79" w:rsidP="006D7040">
            <w:r w:rsidRPr="00040F79">
              <w:t>£20,000.00</w:t>
            </w:r>
          </w:p>
        </w:tc>
        <w:tc>
          <w:tcPr>
            <w:tcW w:w="0" w:type="auto"/>
            <w:tcBorders>
              <w:top w:val="nil"/>
              <w:left w:val="nil"/>
              <w:bottom w:val="nil"/>
              <w:right w:val="single" w:sz="8" w:space="0" w:color="auto"/>
            </w:tcBorders>
            <w:shd w:val="clear" w:color="auto" w:fill="auto"/>
            <w:vAlign w:val="center"/>
            <w:hideMark/>
          </w:tcPr>
          <w:p w14:paraId="403C1323" w14:textId="4D3EFB19" w:rsidR="00040F79" w:rsidRPr="00040F79" w:rsidRDefault="00040F79" w:rsidP="006D7040">
            <w:r w:rsidRPr="00040F79">
              <w:t>£18,000.00</w:t>
            </w:r>
          </w:p>
        </w:tc>
        <w:tc>
          <w:tcPr>
            <w:tcW w:w="0" w:type="auto"/>
            <w:tcBorders>
              <w:top w:val="nil"/>
              <w:left w:val="nil"/>
              <w:bottom w:val="nil"/>
              <w:right w:val="single" w:sz="8" w:space="0" w:color="auto"/>
            </w:tcBorders>
            <w:shd w:val="clear" w:color="auto" w:fill="auto"/>
            <w:vAlign w:val="center"/>
            <w:hideMark/>
          </w:tcPr>
          <w:p w14:paraId="5BB6F0B7" w14:textId="52A60D9A" w:rsidR="00040F79" w:rsidRPr="00040F79" w:rsidRDefault="00040F79" w:rsidP="006D7040">
            <w:r w:rsidRPr="00040F79">
              <w:t>£18,000.00</w:t>
            </w:r>
          </w:p>
        </w:tc>
        <w:tc>
          <w:tcPr>
            <w:tcW w:w="0" w:type="auto"/>
            <w:tcBorders>
              <w:top w:val="nil"/>
              <w:left w:val="nil"/>
              <w:bottom w:val="nil"/>
              <w:right w:val="single" w:sz="8" w:space="0" w:color="auto"/>
            </w:tcBorders>
            <w:shd w:val="clear" w:color="auto" w:fill="auto"/>
            <w:vAlign w:val="center"/>
            <w:hideMark/>
          </w:tcPr>
          <w:p w14:paraId="143D95DE" w14:textId="7D678748" w:rsidR="00040F79" w:rsidRPr="00040F79" w:rsidRDefault="00040F79" w:rsidP="006D7040">
            <w:r w:rsidRPr="00040F79">
              <w:t>£18,000.00</w:t>
            </w:r>
          </w:p>
        </w:tc>
        <w:tc>
          <w:tcPr>
            <w:tcW w:w="0" w:type="auto"/>
            <w:tcBorders>
              <w:top w:val="nil"/>
              <w:left w:val="nil"/>
              <w:bottom w:val="nil"/>
              <w:right w:val="single" w:sz="8" w:space="0" w:color="auto"/>
            </w:tcBorders>
            <w:shd w:val="clear" w:color="auto" w:fill="auto"/>
            <w:vAlign w:val="center"/>
            <w:hideMark/>
          </w:tcPr>
          <w:p w14:paraId="19AB2304" w14:textId="16113A61" w:rsidR="00040F79" w:rsidRPr="00040F79" w:rsidRDefault="00040F79" w:rsidP="006D7040">
            <w:r w:rsidRPr="00040F79">
              <w:t>£18,000.00</w:t>
            </w:r>
          </w:p>
        </w:tc>
        <w:tc>
          <w:tcPr>
            <w:tcW w:w="0" w:type="auto"/>
            <w:tcBorders>
              <w:top w:val="nil"/>
              <w:left w:val="nil"/>
              <w:bottom w:val="nil"/>
              <w:right w:val="single" w:sz="8" w:space="0" w:color="auto"/>
            </w:tcBorders>
            <w:shd w:val="clear" w:color="auto" w:fill="auto"/>
            <w:vAlign w:val="center"/>
            <w:hideMark/>
          </w:tcPr>
          <w:p w14:paraId="556B213A" w14:textId="527E1AEF" w:rsidR="00040F79" w:rsidRPr="00040F79" w:rsidRDefault="00040F79" w:rsidP="006D7040">
            <w:r w:rsidRPr="00040F79">
              <w:t>£18,000.00</w:t>
            </w:r>
          </w:p>
        </w:tc>
        <w:tc>
          <w:tcPr>
            <w:tcW w:w="0" w:type="auto"/>
            <w:tcBorders>
              <w:top w:val="nil"/>
              <w:left w:val="nil"/>
              <w:bottom w:val="nil"/>
              <w:right w:val="single" w:sz="8" w:space="0" w:color="auto"/>
            </w:tcBorders>
            <w:shd w:val="clear" w:color="auto" w:fill="auto"/>
            <w:vAlign w:val="center"/>
            <w:hideMark/>
          </w:tcPr>
          <w:p w14:paraId="09E68092" w14:textId="7980D4B6" w:rsidR="00040F79" w:rsidRPr="00040F79" w:rsidRDefault="00040F79" w:rsidP="006D7040">
            <w:r w:rsidRPr="00040F79">
              <w:t>£18,000.00</w:t>
            </w:r>
          </w:p>
        </w:tc>
        <w:tc>
          <w:tcPr>
            <w:tcW w:w="0" w:type="auto"/>
            <w:tcBorders>
              <w:top w:val="nil"/>
              <w:left w:val="nil"/>
              <w:bottom w:val="nil"/>
              <w:right w:val="single" w:sz="8" w:space="0" w:color="auto"/>
            </w:tcBorders>
            <w:shd w:val="clear" w:color="auto" w:fill="auto"/>
            <w:vAlign w:val="center"/>
            <w:hideMark/>
          </w:tcPr>
          <w:p w14:paraId="6ADF13FD" w14:textId="203F2F55" w:rsidR="00040F79" w:rsidRPr="00040F79" w:rsidRDefault="00040F79" w:rsidP="006D7040">
            <w:r w:rsidRPr="00040F79">
              <w:t>£18,000.00</w:t>
            </w:r>
          </w:p>
        </w:tc>
        <w:tc>
          <w:tcPr>
            <w:tcW w:w="0" w:type="auto"/>
            <w:tcBorders>
              <w:top w:val="nil"/>
              <w:left w:val="nil"/>
              <w:bottom w:val="nil"/>
              <w:right w:val="nil"/>
            </w:tcBorders>
            <w:shd w:val="clear" w:color="auto" w:fill="auto"/>
            <w:vAlign w:val="center"/>
            <w:hideMark/>
          </w:tcPr>
          <w:p w14:paraId="0B0EBE89" w14:textId="42ABA734" w:rsidR="00040F79" w:rsidRPr="00040F79" w:rsidRDefault="00040F79" w:rsidP="006D7040">
            <w:r w:rsidRPr="00040F79">
              <w:t>£22,000.00</w:t>
            </w:r>
          </w:p>
        </w:tc>
      </w:tr>
      <w:tr w:rsidR="006D7040" w:rsidRPr="00040F79" w14:paraId="2A472792" w14:textId="77777777" w:rsidTr="006D7040">
        <w:trPr>
          <w:cantSplit/>
        </w:trPr>
        <w:tc>
          <w:tcPr>
            <w:tcW w:w="0" w:type="auto"/>
            <w:tcBorders>
              <w:top w:val="nil"/>
              <w:left w:val="nil"/>
              <w:bottom w:val="nil"/>
              <w:right w:val="single" w:sz="8" w:space="0" w:color="auto"/>
            </w:tcBorders>
            <w:shd w:val="clear" w:color="auto" w:fill="auto"/>
            <w:vAlign w:val="center"/>
            <w:hideMark/>
          </w:tcPr>
          <w:p w14:paraId="364870A1" w14:textId="77777777" w:rsidR="00040F79" w:rsidRPr="00040F79" w:rsidRDefault="00040F79" w:rsidP="006D7040">
            <w:r w:rsidRPr="00040F79">
              <w:t>National Association of Mixed Clubs and Girls’ Clubs</w:t>
            </w:r>
          </w:p>
        </w:tc>
        <w:tc>
          <w:tcPr>
            <w:tcW w:w="0" w:type="auto"/>
            <w:tcBorders>
              <w:top w:val="nil"/>
              <w:left w:val="nil"/>
              <w:bottom w:val="nil"/>
              <w:right w:val="single" w:sz="8" w:space="0" w:color="auto"/>
            </w:tcBorders>
            <w:shd w:val="clear" w:color="auto" w:fill="auto"/>
            <w:vAlign w:val="center"/>
            <w:hideMark/>
          </w:tcPr>
          <w:p w14:paraId="1415B0C6" w14:textId="2F61DB7A" w:rsidR="00040F79" w:rsidRPr="00040F79" w:rsidRDefault="00040F79" w:rsidP="006D7040">
            <w:r w:rsidRPr="00040F79">
              <w:t>£20,000.00</w:t>
            </w:r>
          </w:p>
        </w:tc>
        <w:tc>
          <w:tcPr>
            <w:tcW w:w="0" w:type="auto"/>
            <w:tcBorders>
              <w:top w:val="nil"/>
              <w:left w:val="nil"/>
              <w:bottom w:val="nil"/>
              <w:right w:val="single" w:sz="8" w:space="0" w:color="auto"/>
            </w:tcBorders>
            <w:shd w:val="clear" w:color="auto" w:fill="auto"/>
            <w:vAlign w:val="center"/>
            <w:hideMark/>
          </w:tcPr>
          <w:p w14:paraId="1F2B5F11" w14:textId="689C89F9" w:rsidR="00040F79" w:rsidRPr="00040F79" w:rsidRDefault="00040F79" w:rsidP="006D7040">
            <w:r w:rsidRPr="00040F79">
              <w:t>£18,000.00</w:t>
            </w:r>
          </w:p>
        </w:tc>
        <w:tc>
          <w:tcPr>
            <w:tcW w:w="0" w:type="auto"/>
            <w:tcBorders>
              <w:top w:val="nil"/>
              <w:left w:val="nil"/>
              <w:bottom w:val="nil"/>
              <w:right w:val="single" w:sz="8" w:space="0" w:color="auto"/>
            </w:tcBorders>
            <w:shd w:val="clear" w:color="auto" w:fill="auto"/>
            <w:vAlign w:val="center"/>
            <w:hideMark/>
          </w:tcPr>
          <w:p w14:paraId="5DEADF6C" w14:textId="5EBBAD2E" w:rsidR="00040F79" w:rsidRPr="00040F79" w:rsidRDefault="00040F79" w:rsidP="006D7040">
            <w:r w:rsidRPr="00040F79">
              <w:t>£18,000.00</w:t>
            </w:r>
          </w:p>
        </w:tc>
        <w:tc>
          <w:tcPr>
            <w:tcW w:w="0" w:type="auto"/>
            <w:tcBorders>
              <w:top w:val="nil"/>
              <w:left w:val="nil"/>
              <w:bottom w:val="nil"/>
              <w:right w:val="single" w:sz="8" w:space="0" w:color="auto"/>
            </w:tcBorders>
            <w:shd w:val="clear" w:color="auto" w:fill="auto"/>
            <w:vAlign w:val="center"/>
            <w:hideMark/>
          </w:tcPr>
          <w:p w14:paraId="168A20AE" w14:textId="61FD74BF" w:rsidR="00040F79" w:rsidRPr="00040F79" w:rsidRDefault="00040F79" w:rsidP="006D7040">
            <w:r w:rsidRPr="00040F79">
              <w:t>£18,000.00</w:t>
            </w:r>
          </w:p>
        </w:tc>
        <w:tc>
          <w:tcPr>
            <w:tcW w:w="0" w:type="auto"/>
            <w:tcBorders>
              <w:top w:val="nil"/>
              <w:left w:val="nil"/>
              <w:bottom w:val="nil"/>
              <w:right w:val="single" w:sz="8" w:space="0" w:color="auto"/>
            </w:tcBorders>
            <w:shd w:val="clear" w:color="auto" w:fill="auto"/>
            <w:vAlign w:val="center"/>
            <w:hideMark/>
          </w:tcPr>
          <w:p w14:paraId="4C148302" w14:textId="3FABBE9C" w:rsidR="00040F79" w:rsidRPr="00040F79" w:rsidRDefault="00040F79" w:rsidP="006D7040">
            <w:r w:rsidRPr="00040F79">
              <w:t>£19,250.00</w:t>
            </w:r>
          </w:p>
        </w:tc>
        <w:tc>
          <w:tcPr>
            <w:tcW w:w="0" w:type="auto"/>
            <w:tcBorders>
              <w:top w:val="nil"/>
              <w:left w:val="nil"/>
              <w:bottom w:val="nil"/>
              <w:right w:val="single" w:sz="8" w:space="0" w:color="auto"/>
            </w:tcBorders>
            <w:shd w:val="clear" w:color="auto" w:fill="auto"/>
            <w:vAlign w:val="center"/>
            <w:hideMark/>
          </w:tcPr>
          <w:p w14:paraId="49F2CEB9" w14:textId="6020F47F" w:rsidR="00040F79" w:rsidRPr="00040F79" w:rsidRDefault="00040F79" w:rsidP="006D7040">
            <w:r w:rsidRPr="00040F79">
              <w:t>£18,000.00</w:t>
            </w:r>
          </w:p>
        </w:tc>
        <w:tc>
          <w:tcPr>
            <w:tcW w:w="0" w:type="auto"/>
            <w:tcBorders>
              <w:top w:val="nil"/>
              <w:left w:val="nil"/>
              <w:bottom w:val="nil"/>
              <w:right w:val="single" w:sz="8" w:space="0" w:color="auto"/>
            </w:tcBorders>
            <w:shd w:val="clear" w:color="auto" w:fill="auto"/>
            <w:vAlign w:val="center"/>
            <w:hideMark/>
          </w:tcPr>
          <w:p w14:paraId="02F177BC" w14:textId="0E9D520D" w:rsidR="00040F79" w:rsidRPr="00040F79" w:rsidRDefault="00040F79" w:rsidP="006D7040">
            <w:r w:rsidRPr="00040F79">
              <w:t>£18,250.00</w:t>
            </w:r>
          </w:p>
        </w:tc>
        <w:tc>
          <w:tcPr>
            <w:tcW w:w="0" w:type="auto"/>
            <w:tcBorders>
              <w:top w:val="nil"/>
              <w:left w:val="nil"/>
              <w:bottom w:val="nil"/>
              <w:right w:val="single" w:sz="8" w:space="0" w:color="auto"/>
            </w:tcBorders>
            <w:shd w:val="clear" w:color="auto" w:fill="auto"/>
            <w:vAlign w:val="center"/>
            <w:hideMark/>
          </w:tcPr>
          <w:p w14:paraId="048B29B0" w14:textId="6A679732" w:rsidR="00040F79" w:rsidRPr="00040F79" w:rsidRDefault="00040F79" w:rsidP="006D7040">
            <w:r w:rsidRPr="00040F79">
              <w:t>£18,250.00</w:t>
            </w:r>
          </w:p>
        </w:tc>
        <w:tc>
          <w:tcPr>
            <w:tcW w:w="0" w:type="auto"/>
            <w:tcBorders>
              <w:top w:val="nil"/>
              <w:left w:val="nil"/>
              <w:bottom w:val="nil"/>
              <w:right w:val="nil"/>
            </w:tcBorders>
            <w:shd w:val="clear" w:color="auto" w:fill="auto"/>
            <w:vAlign w:val="center"/>
            <w:hideMark/>
          </w:tcPr>
          <w:p w14:paraId="69CAF5DE" w14:textId="28599C1E" w:rsidR="00040F79" w:rsidRPr="00040F79" w:rsidRDefault="00040F79" w:rsidP="006D7040">
            <w:r w:rsidRPr="00040F79">
              <w:t>£22,000.00</w:t>
            </w:r>
          </w:p>
        </w:tc>
      </w:tr>
      <w:tr w:rsidR="006D7040" w:rsidRPr="00040F79" w14:paraId="4249F24B" w14:textId="77777777" w:rsidTr="006D7040">
        <w:trPr>
          <w:cantSplit/>
        </w:trPr>
        <w:tc>
          <w:tcPr>
            <w:tcW w:w="0" w:type="auto"/>
            <w:tcBorders>
              <w:top w:val="nil"/>
              <w:left w:val="nil"/>
              <w:bottom w:val="nil"/>
              <w:right w:val="single" w:sz="8" w:space="0" w:color="auto"/>
            </w:tcBorders>
            <w:shd w:val="clear" w:color="auto" w:fill="auto"/>
            <w:vAlign w:val="center"/>
            <w:hideMark/>
          </w:tcPr>
          <w:p w14:paraId="06C5E61B" w14:textId="77777777" w:rsidR="00040F79" w:rsidRPr="00040F79" w:rsidRDefault="00040F79" w:rsidP="006D7040">
            <w:r w:rsidRPr="00040F79">
              <w:t>National Association of Training Corps for Girls</w:t>
            </w:r>
          </w:p>
        </w:tc>
        <w:tc>
          <w:tcPr>
            <w:tcW w:w="0" w:type="auto"/>
            <w:tcBorders>
              <w:top w:val="nil"/>
              <w:left w:val="nil"/>
              <w:bottom w:val="nil"/>
              <w:right w:val="single" w:sz="8" w:space="0" w:color="auto"/>
            </w:tcBorders>
            <w:shd w:val="clear" w:color="auto" w:fill="auto"/>
            <w:vAlign w:val="center"/>
            <w:hideMark/>
          </w:tcPr>
          <w:p w14:paraId="71195A05" w14:textId="3DF6995E" w:rsidR="00040F79" w:rsidRPr="00040F79" w:rsidRDefault="00040F79" w:rsidP="006D7040">
            <w:r w:rsidRPr="00040F79">
              <w:t>£16,717.00</w:t>
            </w:r>
          </w:p>
        </w:tc>
        <w:tc>
          <w:tcPr>
            <w:tcW w:w="0" w:type="auto"/>
            <w:tcBorders>
              <w:top w:val="nil"/>
              <w:left w:val="nil"/>
              <w:bottom w:val="nil"/>
              <w:right w:val="single" w:sz="8" w:space="0" w:color="auto"/>
            </w:tcBorders>
            <w:shd w:val="clear" w:color="auto" w:fill="auto"/>
            <w:vAlign w:val="center"/>
            <w:hideMark/>
          </w:tcPr>
          <w:p w14:paraId="749F6534" w14:textId="4F2879AB" w:rsidR="00040F79" w:rsidRPr="00040F79" w:rsidRDefault="00040F79" w:rsidP="006D7040">
            <w:r w:rsidRPr="00040F79">
              <w:t>£16,717.00</w:t>
            </w:r>
          </w:p>
        </w:tc>
        <w:tc>
          <w:tcPr>
            <w:tcW w:w="0" w:type="auto"/>
            <w:tcBorders>
              <w:top w:val="nil"/>
              <w:left w:val="nil"/>
              <w:bottom w:val="nil"/>
              <w:right w:val="single" w:sz="8" w:space="0" w:color="auto"/>
            </w:tcBorders>
            <w:shd w:val="clear" w:color="auto" w:fill="auto"/>
            <w:vAlign w:val="center"/>
            <w:hideMark/>
          </w:tcPr>
          <w:p w14:paraId="21FA719B" w14:textId="7F5A0CB9" w:rsidR="00040F79" w:rsidRPr="00040F79" w:rsidRDefault="00040F79" w:rsidP="006D7040">
            <w:r w:rsidRPr="00040F79">
              <w:t>£16,063.00</w:t>
            </w:r>
          </w:p>
        </w:tc>
        <w:tc>
          <w:tcPr>
            <w:tcW w:w="0" w:type="auto"/>
            <w:tcBorders>
              <w:top w:val="nil"/>
              <w:left w:val="nil"/>
              <w:bottom w:val="nil"/>
              <w:right w:val="single" w:sz="8" w:space="0" w:color="auto"/>
            </w:tcBorders>
            <w:shd w:val="clear" w:color="auto" w:fill="auto"/>
            <w:vAlign w:val="center"/>
            <w:hideMark/>
          </w:tcPr>
          <w:p w14:paraId="1FE50893" w14:textId="6FBC7C99" w:rsidR="00040F79" w:rsidRPr="00040F79" w:rsidRDefault="00040F79" w:rsidP="006D7040">
            <w:r w:rsidRPr="00040F79">
              <w:t>£15,762.00</w:t>
            </w:r>
          </w:p>
        </w:tc>
        <w:tc>
          <w:tcPr>
            <w:tcW w:w="0" w:type="auto"/>
            <w:tcBorders>
              <w:top w:val="nil"/>
              <w:left w:val="nil"/>
              <w:bottom w:val="nil"/>
              <w:right w:val="single" w:sz="8" w:space="0" w:color="auto"/>
            </w:tcBorders>
            <w:shd w:val="clear" w:color="auto" w:fill="auto"/>
            <w:vAlign w:val="center"/>
            <w:hideMark/>
          </w:tcPr>
          <w:p w14:paraId="3086AAE6" w14:textId="3062E30D" w:rsidR="00040F79" w:rsidRPr="00040F79" w:rsidRDefault="00040F79" w:rsidP="006D7040">
            <w:r w:rsidRPr="00040F79">
              <w:t>£15,233.00</w:t>
            </w:r>
          </w:p>
        </w:tc>
        <w:tc>
          <w:tcPr>
            <w:tcW w:w="0" w:type="auto"/>
            <w:tcBorders>
              <w:top w:val="nil"/>
              <w:left w:val="nil"/>
              <w:bottom w:val="nil"/>
              <w:right w:val="single" w:sz="8" w:space="0" w:color="auto"/>
            </w:tcBorders>
            <w:shd w:val="clear" w:color="auto" w:fill="auto"/>
            <w:vAlign w:val="center"/>
            <w:hideMark/>
          </w:tcPr>
          <w:p w14:paraId="3956F593" w14:textId="7A6B067F" w:rsidR="00040F79" w:rsidRPr="00040F79" w:rsidRDefault="00040F79" w:rsidP="006D7040">
            <w:r w:rsidRPr="00040F79">
              <w:t>£14,500.00</w:t>
            </w:r>
          </w:p>
        </w:tc>
        <w:tc>
          <w:tcPr>
            <w:tcW w:w="0" w:type="auto"/>
            <w:tcBorders>
              <w:top w:val="nil"/>
              <w:left w:val="nil"/>
              <w:bottom w:val="nil"/>
              <w:right w:val="single" w:sz="8" w:space="0" w:color="auto"/>
            </w:tcBorders>
            <w:shd w:val="clear" w:color="auto" w:fill="auto"/>
            <w:vAlign w:val="center"/>
            <w:hideMark/>
          </w:tcPr>
          <w:p w14:paraId="5817CED5" w14:textId="4F577C53" w:rsidR="00040F79" w:rsidRPr="00040F79" w:rsidRDefault="00040F79" w:rsidP="006D7040">
            <w:r w:rsidRPr="00040F79">
              <w:t>£14,000.00</w:t>
            </w:r>
          </w:p>
        </w:tc>
        <w:tc>
          <w:tcPr>
            <w:tcW w:w="0" w:type="auto"/>
            <w:tcBorders>
              <w:top w:val="nil"/>
              <w:left w:val="nil"/>
              <w:bottom w:val="nil"/>
              <w:right w:val="single" w:sz="8" w:space="0" w:color="auto"/>
            </w:tcBorders>
            <w:shd w:val="clear" w:color="auto" w:fill="auto"/>
            <w:vAlign w:val="center"/>
            <w:hideMark/>
          </w:tcPr>
          <w:p w14:paraId="2466B7B1" w14:textId="1B0A3C39" w:rsidR="00040F79" w:rsidRPr="00040F79" w:rsidRDefault="00040F79" w:rsidP="006D7040">
            <w:r w:rsidRPr="00040F79">
              <w:t>£11,500.00</w:t>
            </w:r>
          </w:p>
        </w:tc>
        <w:tc>
          <w:tcPr>
            <w:tcW w:w="0" w:type="auto"/>
            <w:tcBorders>
              <w:top w:val="nil"/>
              <w:left w:val="nil"/>
              <w:bottom w:val="nil"/>
              <w:right w:val="nil"/>
            </w:tcBorders>
            <w:shd w:val="clear" w:color="auto" w:fill="auto"/>
            <w:vAlign w:val="center"/>
            <w:hideMark/>
          </w:tcPr>
          <w:p w14:paraId="13A1D3E0" w14:textId="28A4A41B" w:rsidR="00040F79" w:rsidRPr="00040F79" w:rsidRDefault="00040F79" w:rsidP="006D7040">
            <w:r w:rsidRPr="00040F79">
              <w:t>£11,500.00</w:t>
            </w:r>
          </w:p>
        </w:tc>
      </w:tr>
      <w:tr w:rsidR="006D7040" w:rsidRPr="00040F79" w14:paraId="04912084" w14:textId="77777777" w:rsidTr="006D7040">
        <w:trPr>
          <w:cantSplit/>
        </w:trPr>
        <w:tc>
          <w:tcPr>
            <w:tcW w:w="0" w:type="auto"/>
            <w:tcBorders>
              <w:top w:val="nil"/>
              <w:left w:val="nil"/>
              <w:bottom w:val="nil"/>
              <w:right w:val="single" w:sz="8" w:space="0" w:color="auto"/>
            </w:tcBorders>
            <w:shd w:val="clear" w:color="auto" w:fill="auto"/>
            <w:vAlign w:val="center"/>
            <w:hideMark/>
          </w:tcPr>
          <w:p w14:paraId="29E110BF" w14:textId="77777777" w:rsidR="00040F79" w:rsidRPr="00040F79" w:rsidRDefault="00040F79" w:rsidP="006D7040">
            <w:r w:rsidRPr="00040F79">
              <w:t>National Council of Social Services</w:t>
            </w:r>
          </w:p>
        </w:tc>
        <w:tc>
          <w:tcPr>
            <w:tcW w:w="0" w:type="auto"/>
            <w:tcBorders>
              <w:top w:val="nil"/>
              <w:left w:val="nil"/>
              <w:bottom w:val="nil"/>
              <w:right w:val="single" w:sz="8" w:space="0" w:color="auto"/>
            </w:tcBorders>
            <w:shd w:val="clear" w:color="auto" w:fill="auto"/>
            <w:vAlign w:val="center"/>
            <w:hideMark/>
          </w:tcPr>
          <w:p w14:paraId="3A4C3FA3" w14:textId="43D0B04A"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1A32184C" w14:textId="1FACBD3F"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0EDAEB69" w14:textId="5464B9A1" w:rsidR="00040F79" w:rsidRPr="00040F79" w:rsidRDefault="00040F79" w:rsidP="006D7040">
            <w:r w:rsidRPr="00040F79">
              <w:t>£250.00</w:t>
            </w:r>
          </w:p>
        </w:tc>
        <w:tc>
          <w:tcPr>
            <w:tcW w:w="0" w:type="auto"/>
            <w:tcBorders>
              <w:top w:val="nil"/>
              <w:left w:val="nil"/>
              <w:bottom w:val="nil"/>
              <w:right w:val="single" w:sz="8" w:space="0" w:color="auto"/>
            </w:tcBorders>
            <w:shd w:val="clear" w:color="auto" w:fill="auto"/>
            <w:vAlign w:val="center"/>
            <w:hideMark/>
          </w:tcPr>
          <w:p w14:paraId="7F85DFC6" w14:textId="4EB54015" w:rsidR="00040F79" w:rsidRPr="00040F79" w:rsidRDefault="00040F79" w:rsidP="006D7040">
            <w:r w:rsidRPr="00040F79">
              <w:t>£250.00</w:t>
            </w:r>
          </w:p>
        </w:tc>
        <w:tc>
          <w:tcPr>
            <w:tcW w:w="0" w:type="auto"/>
            <w:tcBorders>
              <w:top w:val="nil"/>
              <w:left w:val="nil"/>
              <w:bottom w:val="nil"/>
              <w:right w:val="single" w:sz="8" w:space="0" w:color="auto"/>
            </w:tcBorders>
            <w:shd w:val="clear" w:color="auto" w:fill="auto"/>
            <w:vAlign w:val="center"/>
            <w:hideMark/>
          </w:tcPr>
          <w:p w14:paraId="4DE6BDD1" w14:textId="58DDE9F3"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280CE3C1" w14:textId="39050F5F" w:rsidR="00040F79" w:rsidRPr="00040F79" w:rsidRDefault="00040F79" w:rsidP="006D7040">
            <w:r w:rsidRPr="00040F79">
              <w:t>£450.00</w:t>
            </w:r>
          </w:p>
        </w:tc>
        <w:tc>
          <w:tcPr>
            <w:tcW w:w="0" w:type="auto"/>
            <w:tcBorders>
              <w:top w:val="nil"/>
              <w:left w:val="nil"/>
              <w:bottom w:val="nil"/>
              <w:right w:val="single" w:sz="8" w:space="0" w:color="auto"/>
            </w:tcBorders>
            <w:shd w:val="clear" w:color="auto" w:fill="auto"/>
            <w:vAlign w:val="center"/>
            <w:hideMark/>
          </w:tcPr>
          <w:p w14:paraId="118A1B03" w14:textId="73543171" w:rsidR="00040F79" w:rsidRPr="00040F79" w:rsidRDefault="00040F79" w:rsidP="006D7040">
            <w:r w:rsidRPr="00040F79">
              <w:t>£750.00</w:t>
            </w:r>
          </w:p>
        </w:tc>
        <w:tc>
          <w:tcPr>
            <w:tcW w:w="0" w:type="auto"/>
            <w:tcBorders>
              <w:top w:val="nil"/>
              <w:left w:val="nil"/>
              <w:bottom w:val="nil"/>
              <w:right w:val="single" w:sz="8" w:space="0" w:color="auto"/>
            </w:tcBorders>
            <w:shd w:val="clear" w:color="auto" w:fill="auto"/>
            <w:vAlign w:val="center"/>
            <w:hideMark/>
          </w:tcPr>
          <w:p w14:paraId="7A3B08E5" w14:textId="5ECEBDB3" w:rsidR="00040F79" w:rsidRPr="00040F79" w:rsidRDefault="00040F79" w:rsidP="006D7040">
            <w:r w:rsidRPr="00040F79">
              <w:t>£750.00</w:t>
            </w:r>
          </w:p>
        </w:tc>
        <w:tc>
          <w:tcPr>
            <w:tcW w:w="0" w:type="auto"/>
            <w:tcBorders>
              <w:top w:val="nil"/>
              <w:left w:val="nil"/>
              <w:bottom w:val="nil"/>
              <w:right w:val="nil"/>
            </w:tcBorders>
            <w:shd w:val="clear" w:color="auto" w:fill="auto"/>
            <w:vAlign w:val="center"/>
            <w:hideMark/>
          </w:tcPr>
          <w:p w14:paraId="45D12BFB" w14:textId="697DBFFF" w:rsidR="00040F79" w:rsidRPr="00040F79" w:rsidRDefault="00040F79" w:rsidP="006D7040">
            <w:r w:rsidRPr="00040F79">
              <w:t>£1,000.00</w:t>
            </w:r>
          </w:p>
        </w:tc>
      </w:tr>
      <w:tr w:rsidR="006D7040" w:rsidRPr="00040F79" w14:paraId="2BAEC8EA" w14:textId="77777777" w:rsidTr="006D7040">
        <w:trPr>
          <w:cantSplit/>
        </w:trPr>
        <w:tc>
          <w:tcPr>
            <w:tcW w:w="0" w:type="auto"/>
            <w:tcBorders>
              <w:top w:val="nil"/>
              <w:left w:val="nil"/>
              <w:bottom w:val="nil"/>
              <w:right w:val="single" w:sz="8" w:space="0" w:color="auto"/>
            </w:tcBorders>
            <w:shd w:val="clear" w:color="auto" w:fill="auto"/>
            <w:vAlign w:val="center"/>
            <w:hideMark/>
          </w:tcPr>
          <w:p w14:paraId="4E9923BF" w14:textId="77777777" w:rsidR="00040F79" w:rsidRPr="00040F79" w:rsidRDefault="00040F79" w:rsidP="006D7040">
            <w:r w:rsidRPr="00040F79">
              <w:footnoteReference w:customMarkFollows="1" w:id="40"/>
              <w:t xml:space="preserve">National Federation of Young Farmers’ </w:t>
            </w:r>
            <w:proofErr w:type="gramStart"/>
            <w:r w:rsidRPr="00040F79">
              <w:t>Clubs[</w:t>
            </w:r>
            <w:proofErr w:type="gramEnd"/>
            <w:r w:rsidRPr="00040F79">
              <w:t>2]</w:t>
            </w:r>
          </w:p>
        </w:tc>
        <w:tc>
          <w:tcPr>
            <w:tcW w:w="0" w:type="auto"/>
            <w:tcBorders>
              <w:top w:val="nil"/>
              <w:left w:val="nil"/>
              <w:bottom w:val="nil"/>
              <w:right w:val="single" w:sz="8" w:space="0" w:color="auto"/>
            </w:tcBorders>
            <w:shd w:val="clear" w:color="auto" w:fill="auto"/>
            <w:vAlign w:val="center"/>
            <w:hideMark/>
          </w:tcPr>
          <w:p w14:paraId="63FD2E47" w14:textId="3F5ED7BD" w:rsidR="00040F79" w:rsidRPr="00040F79" w:rsidRDefault="00040F79" w:rsidP="006D7040">
            <w:r w:rsidRPr="00040F79">
              <w:t>£12,900.00</w:t>
            </w:r>
          </w:p>
        </w:tc>
        <w:tc>
          <w:tcPr>
            <w:tcW w:w="0" w:type="auto"/>
            <w:tcBorders>
              <w:top w:val="nil"/>
              <w:left w:val="nil"/>
              <w:bottom w:val="nil"/>
              <w:right w:val="single" w:sz="8" w:space="0" w:color="auto"/>
            </w:tcBorders>
            <w:shd w:val="clear" w:color="auto" w:fill="auto"/>
            <w:vAlign w:val="center"/>
            <w:hideMark/>
          </w:tcPr>
          <w:p w14:paraId="02E5361C" w14:textId="4333BDAA" w:rsidR="00040F79" w:rsidRPr="00040F79" w:rsidRDefault="00040F79" w:rsidP="006D7040">
            <w:r w:rsidRPr="00040F79">
              <w:t>£17,200.00</w:t>
            </w:r>
          </w:p>
        </w:tc>
        <w:tc>
          <w:tcPr>
            <w:tcW w:w="0" w:type="auto"/>
            <w:tcBorders>
              <w:top w:val="nil"/>
              <w:left w:val="nil"/>
              <w:bottom w:val="nil"/>
              <w:right w:val="single" w:sz="8" w:space="0" w:color="auto"/>
            </w:tcBorders>
            <w:shd w:val="clear" w:color="auto" w:fill="auto"/>
            <w:vAlign w:val="center"/>
            <w:hideMark/>
          </w:tcPr>
          <w:p w14:paraId="2E597B42" w14:textId="238CD41B" w:rsidR="00040F79" w:rsidRPr="00040F79" w:rsidRDefault="00040F79" w:rsidP="006D7040">
            <w:r w:rsidRPr="00040F79">
              <w:t>£17,200.00</w:t>
            </w:r>
          </w:p>
        </w:tc>
        <w:tc>
          <w:tcPr>
            <w:tcW w:w="0" w:type="auto"/>
            <w:tcBorders>
              <w:top w:val="nil"/>
              <w:left w:val="nil"/>
              <w:bottom w:val="nil"/>
              <w:right w:val="single" w:sz="8" w:space="0" w:color="auto"/>
            </w:tcBorders>
            <w:shd w:val="clear" w:color="auto" w:fill="auto"/>
            <w:vAlign w:val="center"/>
            <w:hideMark/>
          </w:tcPr>
          <w:p w14:paraId="39DA5777" w14:textId="7EFBC6E1" w:rsidR="00040F79" w:rsidRPr="00040F79" w:rsidRDefault="00040F79" w:rsidP="006D7040">
            <w:r w:rsidRPr="00040F79">
              <w:t>£17,200.00</w:t>
            </w:r>
          </w:p>
        </w:tc>
        <w:tc>
          <w:tcPr>
            <w:tcW w:w="0" w:type="auto"/>
            <w:tcBorders>
              <w:top w:val="nil"/>
              <w:left w:val="nil"/>
              <w:bottom w:val="nil"/>
              <w:right w:val="single" w:sz="8" w:space="0" w:color="auto"/>
            </w:tcBorders>
            <w:shd w:val="clear" w:color="auto" w:fill="auto"/>
            <w:vAlign w:val="center"/>
            <w:hideMark/>
          </w:tcPr>
          <w:p w14:paraId="085A3B76" w14:textId="3A5AD2D9" w:rsidR="00040F79" w:rsidRPr="00040F79" w:rsidRDefault="00040F79" w:rsidP="006D7040">
            <w:r w:rsidRPr="00040F79">
              <w:t>£17,936.00</w:t>
            </w:r>
          </w:p>
        </w:tc>
        <w:tc>
          <w:tcPr>
            <w:tcW w:w="0" w:type="auto"/>
            <w:tcBorders>
              <w:top w:val="nil"/>
              <w:left w:val="nil"/>
              <w:bottom w:val="nil"/>
              <w:right w:val="single" w:sz="8" w:space="0" w:color="auto"/>
            </w:tcBorders>
            <w:shd w:val="clear" w:color="auto" w:fill="auto"/>
            <w:vAlign w:val="center"/>
            <w:hideMark/>
          </w:tcPr>
          <w:p w14:paraId="08A7DF6F" w14:textId="42EBC049" w:rsidR="00040F79" w:rsidRPr="00040F79" w:rsidRDefault="00040F79" w:rsidP="006D7040">
            <w:r w:rsidRPr="00040F79">
              <w:t>£18,535.00</w:t>
            </w:r>
          </w:p>
        </w:tc>
        <w:tc>
          <w:tcPr>
            <w:tcW w:w="0" w:type="auto"/>
            <w:tcBorders>
              <w:top w:val="nil"/>
              <w:left w:val="nil"/>
              <w:bottom w:val="nil"/>
              <w:right w:val="single" w:sz="8" w:space="0" w:color="auto"/>
            </w:tcBorders>
            <w:shd w:val="clear" w:color="auto" w:fill="auto"/>
            <w:vAlign w:val="center"/>
            <w:hideMark/>
          </w:tcPr>
          <w:p w14:paraId="2B335654" w14:textId="532196C2" w:rsidR="00040F79" w:rsidRPr="00040F79" w:rsidRDefault="00040F79" w:rsidP="006D7040">
            <w:r w:rsidRPr="00040F79">
              <w:t>£17,800.00</w:t>
            </w:r>
          </w:p>
        </w:tc>
        <w:tc>
          <w:tcPr>
            <w:tcW w:w="0" w:type="auto"/>
            <w:tcBorders>
              <w:top w:val="nil"/>
              <w:left w:val="nil"/>
              <w:bottom w:val="nil"/>
              <w:right w:val="single" w:sz="8" w:space="0" w:color="auto"/>
            </w:tcBorders>
            <w:shd w:val="clear" w:color="auto" w:fill="auto"/>
            <w:vAlign w:val="center"/>
            <w:hideMark/>
          </w:tcPr>
          <w:p w14:paraId="6B83A669" w14:textId="2BE32956" w:rsidR="00040F79" w:rsidRPr="00040F79" w:rsidRDefault="00040F79" w:rsidP="006D7040">
            <w:r w:rsidRPr="00040F79">
              <w:t>£17,200.00</w:t>
            </w:r>
          </w:p>
        </w:tc>
        <w:tc>
          <w:tcPr>
            <w:tcW w:w="0" w:type="auto"/>
            <w:tcBorders>
              <w:top w:val="nil"/>
              <w:left w:val="nil"/>
              <w:bottom w:val="nil"/>
              <w:right w:val="nil"/>
            </w:tcBorders>
            <w:shd w:val="clear" w:color="auto" w:fill="auto"/>
            <w:vAlign w:val="center"/>
            <w:hideMark/>
          </w:tcPr>
          <w:p w14:paraId="3493F871" w14:textId="021E6A99" w:rsidR="00040F79" w:rsidRPr="00040F79" w:rsidRDefault="00040F79" w:rsidP="006D7040">
            <w:r w:rsidRPr="00040F79">
              <w:t>£15,000.00</w:t>
            </w:r>
          </w:p>
        </w:tc>
      </w:tr>
      <w:tr w:rsidR="006D7040" w:rsidRPr="00040F79" w14:paraId="16534094" w14:textId="77777777" w:rsidTr="006D7040">
        <w:trPr>
          <w:cantSplit/>
        </w:trPr>
        <w:tc>
          <w:tcPr>
            <w:tcW w:w="0" w:type="auto"/>
            <w:tcBorders>
              <w:top w:val="nil"/>
              <w:left w:val="nil"/>
              <w:bottom w:val="nil"/>
              <w:right w:val="single" w:sz="8" w:space="0" w:color="auto"/>
            </w:tcBorders>
            <w:shd w:val="clear" w:color="auto" w:fill="auto"/>
            <w:vAlign w:val="center"/>
            <w:hideMark/>
          </w:tcPr>
          <w:p w14:paraId="6B5E85E2" w14:textId="77777777" w:rsidR="00040F79" w:rsidRPr="00040F79" w:rsidRDefault="00040F79" w:rsidP="006D7040">
            <w:r w:rsidRPr="00040F79">
              <w:t>St. John’s Ambulance Brigade Cadets</w:t>
            </w:r>
          </w:p>
        </w:tc>
        <w:tc>
          <w:tcPr>
            <w:tcW w:w="0" w:type="auto"/>
            <w:tcBorders>
              <w:top w:val="nil"/>
              <w:left w:val="nil"/>
              <w:bottom w:val="nil"/>
              <w:right w:val="single" w:sz="8" w:space="0" w:color="auto"/>
            </w:tcBorders>
            <w:shd w:val="clear" w:color="auto" w:fill="auto"/>
            <w:vAlign w:val="center"/>
            <w:hideMark/>
          </w:tcPr>
          <w:p w14:paraId="244316E1" w14:textId="164D1F44" w:rsidR="00040F79" w:rsidRPr="00040F79" w:rsidRDefault="00040F79" w:rsidP="006D7040">
            <w:r w:rsidRPr="00040F79">
              <w:t>£2,000.00</w:t>
            </w:r>
          </w:p>
        </w:tc>
        <w:tc>
          <w:tcPr>
            <w:tcW w:w="0" w:type="auto"/>
            <w:tcBorders>
              <w:top w:val="nil"/>
              <w:left w:val="nil"/>
              <w:bottom w:val="nil"/>
              <w:right w:val="single" w:sz="8" w:space="0" w:color="auto"/>
            </w:tcBorders>
            <w:shd w:val="clear" w:color="auto" w:fill="auto"/>
            <w:vAlign w:val="center"/>
            <w:hideMark/>
          </w:tcPr>
          <w:p w14:paraId="3CD17F3E" w14:textId="129A2DF9" w:rsidR="00040F79" w:rsidRPr="00040F79" w:rsidRDefault="00040F79" w:rsidP="006D7040">
            <w:r w:rsidRPr="00040F79">
              <w:t>£1,800.00</w:t>
            </w:r>
          </w:p>
        </w:tc>
        <w:tc>
          <w:tcPr>
            <w:tcW w:w="0" w:type="auto"/>
            <w:tcBorders>
              <w:top w:val="nil"/>
              <w:left w:val="nil"/>
              <w:bottom w:val="nil"/>
              <w:right w:val="single" w:sz="8" w:space="0" w:color="auto"/>
            </w:tcBorders>
            <w:shd w:val="clear" w:color="auto" w:fill="auto"/>
            <w:vAlign w:val="center"/>
            <w:hideMark/>
          </w:tcPr>
          <w:p w14:paraId="4C0B4EA1" w14:textId="7095FF6B" w:rsidR="00040F79" w:rsidRPr="00040F79" w:rsidRDefault="00040F79" w:rsidP="006D7040">
            <w:r w:rsidRPr="00040F79">
              <w:t>£1,800.00</w:t>
            </w:r>
          </w:p>
        </w:tc>
        <w:tc>
          <w:tcPr>
            <w:tcW w:w="0" w:type="auto"/>
            <w:tcBorders>
              <w:top w:val="nil"/>
              <w:left w:val="nil"/>
              <w:bottom w:val="nil"/>
              <w:right w:val="single" w:sz="8" w:space="0" w:color="auto"/>
            </w:tcBorders>
            <w:shd w:val="clear" w:color="auto" w:fill="auto"/>
            <w:vAlign w:val="center"/>
            <w:hideMark/>
          </w:tcPr>
          <w:p w14:paraId="68D45FE9" w14:textId="2D9A8891" w:rsidR="00040F79" w:rsidRPr="00040F79" w:rsidRDefault="00040F79" w:rsidP="006D7040">
            <w:r w:rsidRPr="00040F79">
              <w:t>£1,800.00</w:t>
            </w:r>
          </w:p>
        </w:tc>
        <w:tc>
          <w:tcPr>
            <w:tcW w:w="0" w:type="auto"/>
            <w:tcBorders>
              <w:top w:val="nil"/>
              <w:left w:val="nil"/>
              <w:bottom w:val="nil"/>
              <w:right w:val="single" w:sz="8" w:space="0" w:color="auto"/>
            </w:tcBorders>
            <w:shd w:val="clear" w:color="auto" w:fill="auto"/>
            <w:vAlign w:val="center"/>
            <w:hideMark/>
          </w:tcPr>
          <w:p w14:paraId="36705D4A" w14:textId="62ABC429" w:rsidR="00040F79" w:rsidRPr="00040F79" w:rsidRDefault="00040F79" w:rsidP="006D7040">
            <w:r w:rsidRPr="00040F79">
              <w:t>£1,800.00</w:t>
            </w:r>
          </w:p>
        </w:tc>
        <w:tc>
          <w:tcPr>
            <w:tcW w:w="0" w:type="auto"/>
            <w:tcBorders>
              <w:top w:val="nil"/>
              <w:left w:val="nil"/>
              <w:bottom w:val="nil"/>
              <w:right w:val="single" w:sz="8" w:space="0" w:color="auto"/>
            </w:tcBorders>
            <w:shd w:val="clear" w:color="auto" w:fill="auto"/>
            <w:vAlign w:val="center"/>
            <w:hideMark/>
          </w:tcPr>
          <w:p w14:paraId="0FB7AC17" w14:textId="4C6E4B85" w:rsidR="00040F79" w:rsidRPr="00040F79" w:rsidRDefault="00040F79" w:rsidP="006D7040">
            <w:r w:rsidRPr="00040F79">
              <w:t>£1,800.00</w:t>
            </w:r>
          </w:p>
        </w:tc>
        <w:tc>
          <w:tcPr>
            <w:tcW w:w="0" w:type="auto"/>
            <w:tcBorders>
              <w:top w:val="nil"/>
              <w:left w:val="nil"/>
              <w:bottom w:val="nil"/>
              <w:right w:val="single" w:sz="8" w:space="0" w:color="auto"/>
            </w:tcBorders>
            <w:shd w:val="clear" w:color="auto" w:fill="auto"/>
            <w:vAlign w:val="center"/>
            <w:hideMark/>
          </w:tcPr>
          <w:p w14:paraId="1451976B" w14:textId="6C0425E8" w:rsidR="00040F79" w:rsidRPr="00040F79" w:rsidRDefault="00040F79" w:rsidP="006D7040">
            <w:r w:rsidRPr="00040F79">
              <w:t>£1,800.00</w:t>
            </w:r>
          </w:p>
        </w:tc>
        <w:tc>
          <w:tcPr>
            <w:tcW w:w="0" w:type="auto"/>
            <w:tcBorders>
              <w:top w:val="nil"/>
              <w:left w:val="nil"/>
              <w:bottom w:val="nil"/>
              <w:right w:val="single" w:sz="8" w:space="0" w:color="auto"/>
            </w:tcBorders>
            <w:shd w:val="clear" w:color="auto" w:fill="auto"/>
            <w:vAlign w:val="center"/>
            <w:hideMark/>
          </w:tcPr>
          <w:p w14:paraId="192AAC08" w14:textId="04F5BCD8" w:rsidR="00040F79" w:rsidRPr="00040F79" w:rsidRDefault="00040F79" w:rsidP="006D7040">
            <w:r w:rsidRPr="00040F79">
              <w:t>£1,800.00</w:t>
            </w:r>
          </w:p>
        </w:tc>
        <w:tc>
          <w:tcPr>
            <w:tcW w:w="0" w:type="auto"/>
            <w:tcBorders>
              <w:top w:val="nil"/>
              <w:left w:val="nil"/>
              <w:bottom w:val="nil"/>
              <w:right w:val="nil"/>
            </w:tcBorders>
            <w:shd w:val="clear" w:color="auto" w:fill="auto"/>
            <w:vAlign w:val="center"/>
            <w:hideMark/>
          </w:tcPr>
          <w:p w14:paraId="15165F50" w14:textId="1772317A" w:rsidR="00040F79" w:rsidRPr="00040F79" w:rsidRDefault="00040F79" w:rsidP="006D7040">
            <w:r w:rsidRPr="00040F79">
              <w:t>£1,800.00</w:t>
            </w:r>
          </w:p>
        </w:tc>
      </w:tr>
      <w:tr w:rsidR="006D7040" w:rsidRPr="00040F79" w14:paraId="6723ACA2" w14:textId="77777777" w:rsidTr="006D7040">
        <w:trPr>
          <w:cantSplit/>
        </w:trPr>
        <w:tc>
          <w:tcPr>
            <w:tcW w:w="0" w:type="auto"/>
            <w:tcBorders>
              <w:top w:val="nil"/>
              <w:left w:val="nil"/>
              <w:bottom w:val="nil"/>
              <w:right w:val="single" w:sz="8" w:space="0" w:color="auto"/>
            </w:tcBorders>
            <w:shd w:val="clear" w:color="auto" w:fill="auto"/>
            <w:vAlign w:val="center"/>
            <w:hideMark/>
          </w:tcPr>
          <w:p w14:paraId="12E1304E" w14:textId="77777777" w:rsidR="00040F79" w:rsidRPr="00040F79" w:rsidRDefault="00040F79" w:rsidP="006D7040">
            <w:r w:rsidRPr="00040F79">
              <w:lastRenderedPageBreak/>
              <w:t>Training Ship “Foudroyant”</w:t>
            </w:r>
          </w:p>
        </w:tc>
        <w:tc>
          <w:tcPr>
            <w:tcW w:w="0" w:type="auto"/>
            <w:tcBorders>
              <w:top w:val="nil"/>
              <w:left w:val="nil"/>
              <w:bottom w:val="nil"/>
              <w:right w:val="single" w:sz="8" w:space="0" w:color="auto"/>
            </w:tcBorders>
            <w:shd w:val="clear" w:color="auto" w:fill="auto"/>
            <w:vAlign w:val="center"/>
            <w:hideMark/>
          </w:tcPr>
          <w:p w14:paraId="6406DF33" w14:textId="5638F81F"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76AD9093" w14:textId="2E4B63A5" w:rsidR="00040F79" w:rsidRPr="00040F79" w:rsidRDefault="00040F79" w:rsidP="006D7040">
            <w:r w:rsidRPr="00040F79">
              <w:t>£1,064.00</w:t>
            </w:r>
          </w:p>
        </w:tc>
        <w:tc>
          <w:tcPr>
            <w:tcW w:w="0" w:type="auto"/>
            <w:tcBorders>
              <w:top w:val="nil"/>
              <w:left w:val="nil"/>
              <w:bottom w:val="nil"/>
              <w:right w:val="single" w:sz="8" w:space="0" w:color="auto"/>
            </w:tcBorders>
            <w:shd w:val="clear" w:color="auto" w:fill="auto"/>
            <w:vAlign w:val="center"/>
            <w:hideMark/>
          </w:tcPr>
          <w:p w14:paraId="7B904A90" w14:textId="4D5EE88C" w:rsidR="00040F79" w:rsidRPr="00040F79" w:rsidRDefault="00040F79" w:rsidP="006D7040">
            <w:r w:rsidRPr="00040F79">
              <w:t>£1,000.00</w:t>
            </w:r>
          </w:p>
        </w:tc>
        <w:tc>
          <w:tcPr>
            <w:tcW w:w="0" w:type="auto"/>
            <w:tcBorders>
              <w:top w:val="nil"/>
              <w:left w:val="nil"/>
              <w:bottom w:val="nil"/>
              <w:right w:val="single" w:sz="8" w:space="0" w:color="auto"/>
            </w:tcBorders>
            <w:shd w:val="clear" w:color="auto" w:fill="auto"/>
            <w:vAlign w:val="center"/>
            <w:hideMark/>
          </w:tcPr>
          <w:p w14:paraId="69897D8E" w14:textId="08CB75C1" w:rsidR="00040F79" w:rsidRPr="00040F79" w:rsidRDefault="00040F79" w:rsidP="006D7040">
            <w:r w:rsidRPr="00040F79">
              <w:t>£1,000.00</w:t>
            </w:r>
          </w:p>
        </w:tc>
        <w:tc>
          <w:tcPr>
            <w:tcW w:w="0" w:type="auto"/>
            <w:tcBorders>
              <w:top w:val="nil"/>
              <w:left w:val="nil"/>
              <w:bottom w:val="nil"/>
              <w:right w:val="single" w:sz="8" w:space="0" w:color="auto"/>
            </w:tcBorders>
            <w:shd w:val="clear" w:color="auto" w:fill="auto"/>
            <w:vAlign w:val="center"/>
            <w:hideMark/>
          </w:tcPr>
          <w:p w14:paraId="5AA2AB8B" w14:textId="66EBF584" w:rsidR="00040F79" w:rsidRPr="00040F79" w:rsidRDefault="00040F79" w:rsidP="006D7040">
            <w:r w:rsidRPr="00040F79">
              <w:t>£1,000.00</w:t>
            </w:r>
          </w:p>
        </w:tc>
        <w:tc>
          <w:tcPr>
            <w:tcW w:w="0" w:type="auto"/>
            <w:tcBorders>
              <w:top w:val="nil"/>
              <w:left w:val="nil"/>
              <w:bottom w:val="nil"/>
              <w:right w:val="single" w:sz="8" w:space="0" w:color="auto"/>
            </w:tcBorders>
            <w:shd w:val="clear" w:color="auto" w:fill="auto"/>
            <w:vAlign w:val="center"/>
            <w:hideMark/>
          </w:tcPr>
          <w:p w14:paraId="2D9BD01C" w14:textId="24724674" w:rsidR="00040F79" w:rsidRPr="00040F79" w:rsidRDefault="00040F79" w:rsidP="006D7040">
            <w:r w:rsidRPr="00040F79">
              <w:t>£2,500.00</w:t>
            </w:r>
          </w:p>
        </w:tc>
        <w:tc>
          <w:tcPr>
            <w:tcW w:w="0" w:type="auto"/>
            <w:tcBorders>
              <w:top w:val="nil"/>
              <w:left w:val="nil"/>
              <w:bottom w:val="nil"/>
              <w:right w:val="single" w:sz="8" w:space="0" w:color="auto"/>
            </w:tcBorders>
            <w:shd w:val="clear" w:color="auto" w:fill="auto"/>
            <w:vAlign w:val="center"/>
            <w:hideMark/>
          </w:tcPr>
          <w:p w14:paraId="4D8B8921" w14:textId="3F76C023" w:rsidR="00040F79" w:rsidRPr="00040F79" w:rsidRDefault="00040F79" w:rsidP="006D7040">
            <w:r w:rsidRPr="00040F79">
              <w:t>£1,000.00</w:t>
            </w:r>
          </w:p>
        </w:tc>
        <w:tc>
          <w:tcPr>
            <w:tcW w:w="0" w:type="auto"/>
            <w:tcBorders>
              <w:top w:val="nil"/>
              <w:left w:val="nil"/>
              <w:bottom w:val="nil"/>
              <w:right w:val="single" w:sz="8" w:space="0" w:color="auto"/>
            </w:tcBorders>
            <w:shd w:val="clear" w:color="auto" w:fill="auto"/>
            <w:vAlign w:val="center"/>
            <w:hideMark/>
          </w:tcPr>
          <w:p w14:paraId="7D189159" w14:textId="57E08392" w:rsidR="00040F79" w:rsidRPr="00040F79" w:rsidRDefault="00040F79" w:rsidP="006D7040">
            <w:r w:rsidRPr="00040F79">
              <w:t>£1,870.00</w:t>
            </w:r>
          </w:p>
        </w:tc>
        <w:tc>
          <w:tcPr>
            <w:tcW w:w="0" w:type="auto"/>
            <w:tcBorders>
              <w:top w:val="nil"/>
              <w:left w:val="nil"/>
              <w:bottom w:val="nil"/>
              <w:right w:val="nil"/>
            </w:tcBorders>
            <w:shd w:val="clear" w:color="auto" w:fill="auto"/>
            <w:vAlign w:val="center"/>
            <w:hideMark/>
          </w:tcPr>
          <w:p w14:paraId="328D05C9" w14:textId="418007FB" w:rsidR="00040F79" w:rsidRPr="00040F79" w:rsidRDefault="00040F79" w:rsidP="006D7040">
            <w:r w:rsidRPr="00040F79">
              <w:t>£1,000.00</w:t>
            </w:r>
          </w:p>
        </w:tc>
      </w:tr>
      <w:tr w:rsidR="006D7040" w:rsidRPr="00040F79" w14:paraId="218C6015" w14:textId="77777777" w:rsidTr="006D7040">
        <w:trPr>
          <w:cantSplit/>
        </w:trPr>
        <w:tc>
          <w:tcPr>
            <w:tcW w:w="0" w:type="auto"/>
            <w:tcBorders>
              <w:top w:val="nil"/>
              <w:left w:val="nil"/>
              <w:bottom w:val="nil"/>
              <w:right w:val="single" w:sz="8" w:space="0" w:color="auto"/>
            </w:tcBorders>
            <w:shd w:val="clear" w:color="auto" w:fill="auto"/>
            <w:vAlign w:val="center"/>
            <w:hideMark/>
          </w:tcPr>
          <w:p w14:paraId="5EA2C107" w14:textId="77777777" w:rsidR="00040F79" w:rsidRPr="00040F79" w:rsidRDefault="00040F79" w:rsidP="006D7040">
            <w:r w:rsidRPr="00040F79">
              <w:t>Welsh League of Youth</w:t>
            </w:r>
          </w:p>
        </w:tc>
        <w:tc>
          <w:tcPr>
            <w:tcW w:w="0" w:type="auto"/>
            <w:tcBorders>
              <w:top w:val="nil"/>
              <w:left w:val="nil"/>
              <w:bottom w:val="nil"/>
              <w:right w:val="single" w:sz="8" w:space="0" w:color="auto"/>
            </w:tcBorders>
            <w:shd w:val="clear" w:color="auto" w:fill="auto"/>
            <w:vAlign w:val="center"/>
            <w:hideMark/>
          </w:tcPr>
          <w:p w14:paraId="24D42540" w14:textId="2BAA8790" w:rsidR="00040F79" w:rsidRPr="00040F79" w:rsidRDefault="00040F79" w:rsidP="006D7040">
            <w:r w:rsidRPr="00040F79">
              <w:t>£5,200.00</w:t>
            </w:r>
          </w:p>
        </w:tc>
        <w:tc>
          <w:tcPr>
            <w:tcW w:w="0" w:type="auto"/>
            <w:tcBorders>
              <w:top w:val="nil"/>
              <w:left w:val="nil"/>
              <w:bottom w:val="nil"/>
              <w:right w:val="single" w:sz="8" w:space="0" w:color="auto"/>
            </w:tcBorders>
            <w:shd w:val="clear" w:color="auto" w:fill="auto"/>
            <w:vAlign w:val="center"/>
            <w:hideMark/>
          </w:tcPr>
          <w:p w14:paraId="79A5DDD1" w14:textId="149EA336" w:rsidR="00040F79" w:rsidRPr="00040F79" w:rsidRDefault="00040F79" w:rsidP="006D7040">
            <w:r w:rsidRPr="00040F79">
              <w:t>£4,480.00</w:t>
            </w:r>
          </w:p>
        </w:tc>
        <w:tc>
          <w:tcPr>
            <w:tcW w:w="0" w:type="auto"/>
            <w:tcBorders>
              <w:top w:val="nil"/>
              <w:left w:val="nil"/>
              <w:bottom w:val="nil"/>
              <w:right w:val="single" w:sz="8" w:space="0" w:color="auto"/>
            </w:tcBorders>
            <w:shd w:val="clear" w:color="auto" w:fill="auto"/>
            <w:vAlign w:val="center"/>
            <w:hideMark/>
          </w:tcPr>
          <w:p w14:paraId="6B3B8566" w14:textId="7A12FBA7" w:rsidR="00040F79" w:rsidRPr="00040F79" w:rsidRDefault="00040F79" w:rsidP="006D7040">
            <w:r w:rsidRPr="00040F79">
              <w:t>£4,420.00</w:t>
            </w:r>
          </w:p>
        </w:tc>
        <w:tc>
          <w:tcPr>
            <w:tcW w:w="0" w:type="auto"/>
            <w:tcBorders>
              <w:top w:val="nil"/>
              <w:left w:val="nil"/>
              <w:bottom w:val="nil"/>
              <w:right w:val="single" w:sz="8" w:space="0" w:color="auto"/>
            </w:tcBorders>
            <w:shd w:val="clear" w:color="auto" w:fill="auto"/>
            <w:vAlign w:val="center"/>
            <w:hideMark/>
          </w:tcPr>
          <w:p w14:paraId="6579783D" w14:textId="5E66C6F7" w:rsidR="00040F79" w:rsidRPr="00040F79" w:rsidRDefault="00040F79" w:rsidP="006D7040">
            <w:r w:rsidRPr="00040F79">
              <w:t>£4,420.00</w:t>
            </w:r>
          </w:p>
        </w:tc>
        <w:tc>
          <w:tcPr>
            <w:tcW w:w="0" w:type="auto"/>
            <w:tcBorders>
              <w:top w:val="nil"/>
              <w:left w:val="nil"/>
              <w:bottom w:val="nil"/>
              <w:right w:val="single" w:sz="8" w:space="0" w:color="auto"/>
            </w:tcBorders>
            <w:shd w:val="clear" w:color="auto" w:fill="auto"/>
            <w:vAlign w:val="center"/>
            <w:hideMark/>
          </w:tcPr>
          <w:p w14:paraId="0006A271" w14:textId="333B582A" w:rsidR="00040F79" w:rsidRPr="00040F79" w:rsidRDefault="00040F79" w:rsidP="006D7040">
            <w:r w:rsidRPr="00040F79">
              <w:t>£4,420.00</w:t>
            </w:r>
          </w:p>
        </w:tc>
        <w:tc>
          <w:tcPr>
            <w:tcW w:w="0" w:type="auto"/>
            <w:tcBorders>
              <w:top w:val="nil"/>
              <w:left w:val="nil"/>
              <w:bottom w:val="nil"/>
              <w:right w:val="single" w:sz="8" w:space="0" w:color="auto"/>
            </w:tcBorders>
            <w:shd w:val="clear" w:color="auto" w:fill="auto"/>
            <w:vAlign w:val="center"/>
            <w:hideMark/>
          </w:tcPr>
          <w:p w14:paraId="19927A35" w14:textId="063F2A3D" w:rsidR="00040F79" w:rsidRPr="00040F79" w:rsidRDefault="00040F79" w:rsidP="006D7040">
            <w:r w:rsidRPr="00040F79">
              <w:t>£4,420.00</w:t>
            </w:r>
          </w:p>
        </w:tc>
        <w:tc>
          <w:tcPr>
            <w:tcW w:w="0" w:type="auto"/>
            <w:tcBorders>
              <w:top w:val="nil"/>
              <w:left w:val="nil"/>
              <w:bottom w:val="nil"/>
              <w:right w:val="single" w:sz="8" w:space="0" w:color="auto"/>
            </w:tcBorders>
            <w:shd w:val="clear" w:color="auto" w:fill="auto"/>
            <w:vAlign w:val="center"/>
            <w:hideMark/>
          </w:tcPr>
          <w:p w14:paraId="2366FCBA" w14:textId="28C3B5C7" w:rsidR="00040F79" w:rsidRPr="00040F79" w:rsidRDefault="00040F79" w:rsidP="006D7040">
            <w:r w:rsidRPr="00040F79">
              <w:t>£4,420.00</w:t>
            </w:r>
          </w:p>
        </w:tc>
        <w:tc>
          <w:tcPr>
            <w:tcW w:w="0" w:type="auto"/>
            <w:tcBorders>
              <w:top w:val="nil"/>
              <w:left w:val="nil"/>
              <w:bottom w:val="nil"/>
              <w:right w:val="single" w:sz="8" w:space="0" w:color="auto"/>
            </w:tcBorders>
            <w:shd w:val="clear" w:color="auto" w:fill="auto"/>
            <w:vAlign w:val="center"/>
            <w:hideMark/>
          </w:tcPr>
          <w:p w14:paraId="40FA38EA" w14:textId="2AE55BE7" w:rsidR="00040F79" w:rsidRPr="00040F79" w:rsidRDefault="00040F79" w:rsidP="006D7040">
            <w:r w:rsidRPr="00040F79">
              <w:t>£4,420.00</w:t>
            </w:r>
          </w:p>
        </w:tc>
        <w:tc>
          <w:tcPr>
            <w:tcW w:w="0" w:type="auto"/>
            <w:tcBorders>
              <w:top w:val="nil"/>
              <w:left w:val="nil"/>
              <w:bottom w:val="nil"/>
              <w:right w:val="nil"/>
            </w:tcBorders>
            <w:shd w:val="clear" w:color="auto" w:fill="auto"/>
            <w:vAlign w:val="center"/>
            <w:hideMark/>
          </w:tcPr>
          <w:p w14:paraId="5A664C5D" w14:textId="3BA9F3C4" w:rsidR="00040F79" w:rsidRPr="00040F79" w:rsidRDefault="00040F79" w:rsidP="006D7040">
            <w:r w:rsidRPr="00040F79">
              <w:t>£5,200.00</w:t>
            </w:r>
          </w:p>
        </w:tc>
      </w:tr>
      <w:tr w:rsidR="006D7040" w:rsidRPr="00040F79" w14:paraId="0A3F2228" w14:textId="77777777" w:rsidTr="006D7040">
        <w:trPr>
          <w:cantSplit/>
        </w:trPr>
        <w:tc>
          <w:tcPr>
            <w:tcW w:w="0" w:type="auto"/>
            <w:tcBorders>
              <w:top w:val="nil"/>
              <w:left w:val="nil"/>
              <w:bottom w:val="nil"/>
              <w:right w:val="single" w:sz="8" w:space="0" w:color="auto"/>
            </w:tcBorders>
            <w:shd w:val="clear" w:color="auto" w:fill="auto"/>
            <w:vAlign w:val="center"/>
            <w:hideMark/>
          </w:tcPr>
          <w:p w14:paraId="214EC65F" w14:textId="77777777" w:rsidR="00040F79" w:rsidRPr="00040F79" w:rsidRDefault="00040F79" w:rsidP="006D7040">
            <w:r w:rsidRPr="00040F79">
              <w:t xml:space="preserve">World Assembly of Youth (British National </w:t>
            </w:r>
            <w:proofErr w:type="gramStart"/>
            <w:r w:rsidRPr="00040F79">
              <w:t>Committee)…</w:t>
            </w:r>
            <w:proofErr w:type="gramEnd"/>
          </w:p>
        </w:tc>
        <w:tc>
          <w:tcPr>
            <w:tcW w:w="0" w:type="auto"/>
            <w:tcBorders>
              <w:top w:val="nil"/>
              <w:left w:val="nil"/>
              <w:bottom w:val="nil"/>
              <w:right w:val="single" w:sz="8" w:space="0" w:color="auto"/>
            </w:tcBorders>
            <w:shd w:val="clear" w:color="auto" w:fill="auto"/>
            <w:vAlign w:val="center"/>
            <w:hideMark/>
          </w:tcPr>
          <w:p w14:paraId="661CDB96" w14:textId="3D5840B8" w:rsidR="00040F79" w:rsidRPr="00040F79" w:rsidRDefault="00040F79" w:rsidP="006D7040">
            <w:r w:rsidRPr="00040F79">
              <w:t>£2,000.00</w:t>
            </w:r>
          </w:p>
        </w:tc>
        <w:tc>
          <w:tcPr>
            <w:tcW w:w="0" w:type="auto"/>
            <w:tcBorders>
              <w:top w:val="nil"/>
              <w:left w:val="nil"/>
              <w:bottom w:val="nil"/>
              <w:right w:val="single" w:sz="8" w:space="0" w:color="auto"/>
            </w:tcBorders>
            <w:shd w:val="clear" w:color="auto" w:fill="auto"/>
            <w:vAlign w:val="center"/>
            <w:hideMark/>
          </w:tcPr>
          <w:p w14:paraId="7C2108B8" w14:textId="67ED2D27" w:rsidR="00040F79" w:rsidRPr="00040F79" w:rsidRDefault="00040F79" w:rsidP="006D7040">
            <w:r w:rsidRPr="00040F79">
              <w:t>£2,000.00</w:t>
            </w:r>
          </w:p>
        </w:tc>
        <w:tc>
          <w:tcPr>
            <w:tcW w:w="0" w:type="auto"/>
            <w:tcBorders>
              <w:top w:val="nil"/>
              <w:left w:val="nil"/>
              <w:bottom w:val="nil"/>
              <w:right w:val="single" w:sz="8" w:space="0" w:color="auto"/>
            </w:tcBorders>
            <w:shd w:val="clear" w:color="auto" w:fill="auto"/>
            <w:vAlign w:val="center"/>
            <w:hideMark/>
          </w:tcPr>
          <w:p w14:paraId="1A586505" w14:textId="029A6504"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4C283321" w14:textId="4BF79B0C"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3D3E4950" w14:textId="3518E93C"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198F511D" w14:textId="1811733D"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2A279137" w14:textId="477E4385"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4AFAAFFD" w14:textId="2BD78119" w:rsidR="00040F79" w:rsidRPr="00040F79" w:rsidRDefault="00040F79" w:rsidP="006D7040">
            <w:r w:rsidRPr="00040F79">
              <w:t>-</w:t>
            </w:r>
          </w:p>
        </w:tc>
        <w:tc>
          <w:tcPr>
            <w:tcW w:w="0" w:type="auto"/>
            <w:tcBorders>
              <w:top w:val="nil"/>
              <w:left w:val="nil"/>
              <w:bottom w:val="nil"/>
              <w:right w:val="nil"/>
            </w:tcBorders>
            <w:shd w:val="clear" w:color="auto" w:fill="auto"/>
            <w:vAlign w:val="center"/>
            <w:hideMark/>
          </w:tcPr>
          <w:p w14:paraId="0E3E61EB" w14:textId="2BEDF3C5" w:rsidR="00040F79" w:rsidRPr="00040F79" w:rsidRDefault="00040F79" w:rsidP="006D7040">
            <w:r w:rsidRPr="00040F79">
              <w:t>-</w:t>
            </w:r>
          </w:p>
        </w:tc>
      </w:tr>
      <w:tr w:rsidR="006D7040" w:rsidRPr="00040F79" w14:paraId="57CED3F8" w14:textId="77777777" w:rsidTr="006D7040">
        <w:trPr>
          <w:cantSplit/>
        </w:trPr>
        <w:tc>
          <w:tcPr>
            <w:tcW w:w="0" w:type="auto"/>
            <w:tcBorders>
              <w:top w:val="nil"/>
              <w:left w:val="nil"/>
              <w:bottom w:val="nil"/>
              <w:right w:val="single" w:sz="8" w:space="0" w:color="auto"/>
            </w:tcBorders>
            <w:shd w:val="clear" w:color="auto" w:fill="auto"/>
            <w:vAlign w:val="center"/>
            <w:hideMark/>
          </w:tcPr>
          <w:p w14:paraId="330E0B55" w14:textId="77777777" w:rsidR="00040F79" w:rsidRPr="00040F79" w:rsidRDefault="00040F79" w:rsidP="006D7040">
            <w:r w:rsidRPr="00040F79">
              <w:t>Young Christian Workers</w:t>
            </w:r>
          </w:p>
        </w:tc>
        <w:tc>
          <w:tcPr>
            <w:tcW w:w="0" w:type="auto"/>
            <w:tcBorders>
              <w:top w:val="nil"/>
              <w:left w:val="nil"/>
              <w:bottom w:val="nil"/>
              <w:right w:val="single" w:sz="8" w:space="0" w:color="auto"/>
            </w:tcBorders>
            <w:shd w:val="clear" w:color="auto" w:fill="auto"/>
            <w:vAlign w:val="center"/>
            <w:hideMark/>
          </w:tcPr>
          <w:p w14:paraId="3CD59B90" w14:textId="60F0B71A" w:rsidR="00040F79" w:rsidRPr="00040F79" w:rsidRDefault="00040F79" w:rsidP="006D7040">
            <w:r w:rsidRPr="00040F79">
              <w:t>£250.00</w:t>
            </w:r>
          </w:p>
        </w:tc>
        <w:tc>
          <w:tcPr>
            <w:tcW w:w="0" w:type="auto"/>
            <w:tcBorders>
              <w:top w:val="nil"/>
              <w:left w:val="nil"/>
              <w:bottom w:val="nil"/>
              <w:right w:val="single" w:sz="8" w:space="0" w:color="auto"/>
            </w:tcBorders>
            <w:shd w:val="clear" w:color="auto" w:fill="auto"/>
            <w:vAlign w:val="center"/>
            <w:hideMark/>
          </w:tcPr>
          <w:p w14:paraId="69BDBB6D" w14:textId="4B2BA279"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2ECC35D1" w14:textId="5541FEA3" w:rsidR="00040F79" w:rsidRPr="00040F79" w:rsidRDefault="00040F79" w:rsidP="006D7040">
            <w:r w:rsidRPr="00040F79">
              <w:t>£225.00</w:t>
            </w:r>
          </w:p>
        </w:tc>
        <w:tc>
          <w:tcPr>
            <w:tcW w:w="0" w:type="auto"/>
            <w:tcBorders>
              <w:top w:val="nil"/>
              <w:left w:val="nil"/>
              <w:bottom w:val="nil"/>
              <w:right w:val="single" w:sz="8" w:space="0" w:color="auto"/>
            </w:tcBorders>
            <w:shd w:val="clear" w:color="auto" w:fill="auto"/>
            <w:vAlign w:val="center"/>
            <w:hideMark/>
          </w:tcPr>
          <w:p w14:paraId="6B395802" w14:textId="6CDC338E" w:rsidR="00040F79" w:rsidRPr="00040F79" w:rsidRDefault="00040F79" w:rsidP="006D7040">
            <w:r w:rsidRPr="00040F79">
              <w:t>£225.00</w:t>
            </w:r>
          </w:p>
        </w:tc>
        <w:tc>
          <w:tcPr>
            <w:tcW w:w="0" w:type="auto"/>
            <w:tcBorders>
              <w:top w:val="nil"/>
              <w:left w:val="nil"/>
              <w:bottom w:val="nil"/>
              <w:right w:val="single" w:sz="8" w:space="0" w:color="auto"/>
            </w:tcBorders>
            <w:shd w:val="clear" w:color="auto" w:fill="auto"/>
            <w:vAlign w:val="center"/>
            <w:hideMark/>
          </w:tcPr>
          <w:p w14:paraId="11F230B4" w14:textId="613C4287" w:rsidR="00040F79" w:rsidRPr="00040F79" w:rsidRDefault="00040F79" w:rsidP="006D7040">
            <w:r w:rsidRPr="00040F79">
              <w:t>£225.00</w:t>
            </w:r>
          </w:p>
        </w:tc>
        <w:tc>
          <w:tcPr>
            <w:tcW w:w="0" w:type="auto"/>
            <w:tcBorders>
              <w:top w:val="nil"/>
              <w:left w:val="nil"/>
              <w:bottom w:val="nil"/>
              <w:right w:val="single" w:sz="8" w:space="0" w:color="auto"/>
            </w:tcBorders>
            <w:shd w:val="clear" w:color="auto" w:fill="auto"/>
            <w:vAlign w:val="center"/>
            <w:hideMark/>
          </w:tcPr>
          <w:p w14:paraId="13431321" w14:textId="72546459" w:rsidR="00040F79" w:rsidRPr="00040F79" w:rsidRDefault="00040F79" w:rsidP="006D7040">
            <w:r w:rsidRPr="00040F79">
              <w:t>-</w:t>
            </w:r>
          </w:p>
        </w:tc>
        <w:tc>
          <w:tcPr>
            <w:tcW w:w="0" w:type="auto"/>
            <w:tcBorders>
              <w:top w:val="nil"/>
              <w:left w:val="nil"/>
              <w:bottom w:val="nil"/>
              <w:right w:val="single" w:sz="8" w:space="0" w:color="auto"/>
            </w:tcBorders>
            <w:shd w:val="clear" w:color="auto" w:fill="auto"/>
            <w:vAlign w:val="center"/>
            <w:hideMark/>
          </w:tcPr>
          <w:p w14:paraId="0F419323" w14:textId="2BA3B056" w:rsidR="00040F79" w:rsidRPr="00040F79" w:rsidRDefault="00040F79" w:rsidP="006D7040">
            <w:r w:rsidRPr="00040F79">
              <w:t>£210.00</w:t>
            </w:r>
          </w:p>
        </w:tc>
        <w:tc>
          <w:tcPr>
            <w:tcW w:w="0" w:type="auto"/>
            <w:tcBorders>
              <w:top w:val="nil"/>
              <w:left w:val="nil"/>
              <w:bottom w:val="nil"/>
              <w:right w:val="single" w:sz="8" w:space="0" w:color="auto"/>
            </w:tcBorders>
            <w:shd w:val="clear" w:color="auto" w:fill="auto"/>
            <w:vAlign w:val="center"/>
            <w:hideMark/>
          </w:tcPr>
          <w:p w14:paraId="61B65764" w14:textId="753A1419" w:rsidR="00040F79" w:rsidRPr="00040F79" w:rsidRDefault="00040F79" w:rsidP="006D7040">
            <w:r w:rsidRPr="00040F79">
              <w:t>£225.00</w:t>
            </w:r>
          </w:p>
        </w:tc>
        <w:tc>
          <w:tcPr>
            <w:tcW w:w="0" w:type="auto"/>
            <w:tcBorders>
              <w:top w:val="nil"/>
              <w:left w:val="nil"/>
              <w:bottom w:val="nil"/>
              <w:right w:val="nil"/>
            </w:tcBorders>
            <w:shd w:val="clear" w:color="auto" w:fill="auto"/>
            <w:vAlign w:val="center"/>
            <w:hideMark/>
          </w:tcPr>
          <w:p w14:paraId="2B438194" w14:textId="4204CECA" w:rsidR="00040F79" w:rsidRPr="00040F79" w:rsidRDefault="00040F79" w:rsidP="006D7040">
            <w:r w:rsidRPr="00040F79">
              <w:t>-</w:t>
            </w:r>
          </w:p>
        </w:tc>
      </w:tr>
      <w:tr w:rsidR="006D7040" w:rsidRPr="00040F79" w14:paraId="4F176E0E" w14:textId="77777777" w:rsidTr="006D7040">
        <w:trPr>
          <w:cantSplit/>
        </w:trPr>
        <w:tc>
          <w:tcPr>
            <w:tcW w:w="0" w:type="auto"/>
            <w:tcBorders>
              <w:top w:val="nil"/>
              <w:left w:val="nil"/>
              <w:bottom w:val="nil"/>
              <w:right w:val="single" w:sz="8" w:space="0" w:color="auto"/>
            </w:tcBorders>
            <w:shd w:val="clear" w:color="auto" w:fill="auto"/>
            <w:vAlign w:val="center"/>
            <w:hideMark/>
          </w:tcPr>
          <w:p w14:paraId="34A6BCB1" w14:textId="77777777" w:rsidR="00040F79" w:rsidRPr="00040F79" w:rsidRDefault="00040F79" w:rsidP="006D7040">
            <w:r w:rsidRPr="00040F79">
              <w:t>Young Men’s Christian Association</w:t>
            </w:r>
          </w:p>
        </w:tc>
        <w:tc>
          <w:tcPr>
            <w:tcW w:w="0" w:type="auto"/>
            <w:tcBorders>
              <w:top w:val="nil"/>
              <w:left w:val="nil"/>
              <w:bottom w:val="nil"/>
              <w:right w:val="single" w:sz="8" w:space="0" w:color="auto"/>
            </w:tcBorders>
            <w:shd w:val="clear" w:color="auto" w:fill="auto"/>
            <w:vAlign w:val="center"/>
            <w:hideMark/>
          </w:tcPr>
          <w:p w14:paraId="7BA1A5D8" w14:textId="112AF637" w:rsidR="00040F79" w:rsidRPr="00040F79" w:rsidRDefault="00040F79" w:rsidP="006D7040">
            <w:r w:rsidRPr="00040F79">
              <w:t>£8,500.00</w:t>
            </w:r>
          </w:p>
        </w:tc>
        <w:tc>
          <w:tcPr>
            <w:tcW w:w="0" w:type="auto"/>
            <w:tcBorders>
              <w:top w:val="nil"/>
              <w:left w:val="nil"/>
              <w:bottom w:val="nil"/>
              <w:right w:val="single" w:sz="8" w:space="0" w:color="auto"/>
            </w:tcBorders>
            <w:shd w:val="clear" w:color="auto" w:fill="auto"/>
            <w:vAlign w:val="center"/>
            <w:hideMark/>
          </w:tcPr>
          <w:p w14:paraId="03643D9E" w14:textId="782DE3EC" w:rsidR="00040F79" w:rsidRPr="00040F79" w:rsidRDefault="00040F79" w:rsidP="006D7040">
            <w:r w:rsidRPr="00040F79">
              <w:t>£6,375.00</w:t>
            </w:r>
          </w:p>
        </w:tc>
        <w:tc>
          <w:tcPr>
            <w:tcW w:w="0" w:type="auto"/>
            <w:tcBorders>
              <w:top w:val="nil"/>
              <w:left w:val="nil"/>
              <w:bottom w:val="nil"/>
              <w:right w:val="single" w:sz="8" w:space="0" w:color="auto"/>
            </w:tcBorders>
            <w:shd w:val="clear" w:color="auto" w:fill="auto"/>
            <w:vAlign w:val="center"/>
            <w:hideMark/>
          </w:tcPr>
          <w:p w14:paraId="379C8A79" w14:textId="54B7C2A1" w:rsidR="00040F79" w:rsidRPr="00040F79" w:rsidRDefault="00040F79" w:rsidP="006D7040">
            <w:r w:rsidRPr="00040F79">
              <w:t>£6,375.00</w:t>
            </w:r>
          </w:p>
        </w:tc>
        <w:tc>
          <w:tcPr>
            <w:tcW w:w="0" w:type="auto"/>
            <w:tcBorders>
              <w:top w:val="nil"/>
              <w:left w:val="nil"/>
              <w:bottom w:val="nil"/>
              <w:right w:val="single" w:sz="8" w:space="0" w:color="auto"/>
            </w:tcBorders>
            <w:shd w:val="clear" w:color="auto" w:fill="auto"/>
            <w:vAlign w:val="center"/>
            <w:hideMark/>
          </w:tcPr>
          <w:p w14:paraId="0B792704" w14:textId="0077B255" w:rsidR="00040F79" w:rsidRPr="00040F79" w:rsidRDefault="00040F79" w:rsidP="006D7040">
            <w:r w:rsidRPr="00040F79">
              <w:t>£6,375.00</w:t>
            </w:r>
          </w:p>
        </w:tc>
        <w:tc>
          <w:tcPr>
            <w:tcW w:w="0" w:type="auto"/>
            <w:tcBorders>
              <w:top w:val="nil"/>
              <w:left w:val="nil"/>
              <w:bottom w:val="nil"/>
              <w:right w:val="single" w:sz="8" w:space="0" w:color="auto"/>
            </w:tcBorders>
            <w:shd w:val="clear" w:color="auto" w:fill="auto"/>
            <w:vAlign w:val="center"/>
            <w:hideMark/>
          </w:tcPr>
          <w:p w14:paraId="41DA7CE0" w14:textId="00DAB4BA" w:rsidR="00040F79" w:rsidRPr="00040F79" w:rsidRDefault="00040F79" w:rsidP="006D7040">
            <w:r w:rsidRPr="00040F79">
              <w:t>£6,375.00</w:t>
            </w:r>
          </w:p>
        </w:tc>
        <w:tc>
          <w:tcPr>
            <w:tcW w:w="0" w:type="auto"/>
            <w:tcBorders>
              <w:top w:val="nil"/>
              <w:left w:val="nil"/>
              <w:bottom w:val="nil"/>
              <w:right w:val="single" w:sz="8" w:space="0" w:color="auto"/>
            </w:tcBorders>
            <w:shd w:val="clear" w:color="auto" w:fill="auto"/>
            <w:vAlign w:val="center"/>
            <w:hideMark/>
          </w:tcPr>
          <w:p w14:paraId="75F56E98" w14:textId="2C965527" w:rsidR="00040F79" w:rsidRPr="00040F79" w:rsidRDefault="00040F79" w:rsidP="006D7040">
            <w:r w:rsidRPr="00040F79">
              <w:t>£6,375.00</w:t>
            </w:r>
          </w:p>
        </w:tc>
        <w:tc>
          <w:tcPr>
            <w:tcW w:w="0" w:type="auto"/>
            <w:tcBorders>
              <w:top w:val="nil"/>
              <w:left w:val="nil"/>
              <w:bottom w:val="nil"/>
              <w:right w:val="single" w:sz="8" w:space="0" w:color="auto"/>
            </w:tcBorders>
            <w:shd w:val="clear" w:color="auto" w:fill="auto"/>
            <w:vAlign w:val="center"/>
            <w:hideMark/>
          </w:tcPr>
          <w:p w14:paraId="63A0B986" w14:textId="0E92972D" w:rsidR="00040F79" w:rsidRPr="00040F79" w:rsidRDefault="00040F79" w:rsidP="006D7040">
            <w:r w:rsidRPr="00040F79">
              <w:t>£6,375.00</w:t>
            </w:r>
          </w:p>
        </w:tc>
        <w:tc>
          <w:tcPr>
            <w:tcW w:w="0" w:type="auto"/>
            <w:tcBorders>
              <w:top w:val="nil"/>
              <w:left w:val="nil"/>
              <w:bottom w:val="nil"/>
              <w:right w:val="single" w:sz="8" w:space="0" w:color="auto"/>
            </w:tcBorders>
            <w:shd w:val="clear" w:color="auto" w:fill="auto"/>
            <w:vAlign w:val="center"/>
            <w:hideMark/>
          </w:tcPr>
          <w:p w14:paraId="27FA30B5" w14:textId="73CA01F3" w:rsidR="00040F79" w:rsidRPr="00040F79" w:rsidRDefault="00040F79" w:rsidP="006D7040">
            <w:r w:rsidRPr="00040F79">
              <w:t>£6,375.00</w:t>
            </w:r>
          </w:p>
        </w:tc>
        <w:tc>
          <w:tcPr>
            <w:tcW w:w="0" w:type="auto"/>
            <w:tcBorders>
              <w:top w:val="nil"/>
              <w:left w:val="nil"/>
              <w:bottom w:val="nil"/>
              <w:right w:val="nil"/>
            </w:tcBorders>
            <w:shd w:val="clear" w:color="auto" w:fill="auto"/>
            <w:vAlign w:val="center"/>
            <w:hideMark/>
          </w:tcPr>
          <w:p w14:paraId="442B603A" w14:textId="67FE0412" w:rsidR="00040F79" w:rsidRPr="00040F79" w:rsidRDefault="00040F79" w:rsidP="006D7040">
            <w:r w:rsidRPr="00040F79">
              <w:t>£9,000.00</w:t>
            </w:r>
          </w:p>
        </w:tc>
      </w:tr>
      <w:tr w:rsidR="006D7040" w:rsidRPr="00040F79" w14:paraId="231AB0B9" w14:textId="77777777" w:rsidTr="006D7040">
        <w:trPr>
          <w:cantSplit/>
        </w:trPr>
        <w:tc>
          <w:tcPr>
            <w:tcW w:w="0" w:type="auto"/>
            <w:tcBorders>
              <w:top w:val="nil"/>
              <w:left w:val="nil"/>
              <w:bottom w:val="single" w:sz="8" w:space="0" w:color="auto"/>
              <w:right w:val="single" w:sz="8" w:space="0" w:color="auto"/>
            </w:tcBorders>
            <w:shd w:val="clear" w:color="auto" w:fill="auto"/>
            <w:vAlign w:val="center"/>
            <w:hideMark/>
          </w:tcPr>
          <w:p w14:paraId="50E5F8E2" w14:textId="77777777" w:rsidR="00040F79" w:rsidRPr="00040F79" w:rsidRDefault="00040F79" w:rsidP="006D7040">
            <w:r w:rsidRPr="00040F79">
              <w:t>Young Women’s Christian Association</w:t>
            </w:r>
          </w:p>
        </w:tc>
        <w:tc>
          <w:tcPr>
            <w:tcW w:w="0" w:type="auto"/>
            <w:tcBorders>
              <w:top w:val="nil"/>
              <w:left w:val="nil"/>
              <w:bottom w:val="single" w:sz="8" w:space="0" w:color="auto"/>
              <w:right w:val="single" w:sz="8" w:space="0" w:color="auto"/>
            </w:tcBorders>
            <w:shd w:val="clear" w:color="auto" w:fill="auto"/>
            <w:vAlign w:val="center"/>
            <w:hideMark/>
          </w:tcPr>
          <w:p w14:paraId="2189E23A" w14:textId="4E4EE39E" w:rsidR="00040F79" w:rsidRPr="00040F79" w:rsidRDefault="00040F79" w:rsidP="006D7040">
            <w:r w:rsidRPr="00040F79">
              <w:t>£9,000.00</w:t>
            </w:r>
          </w:p>
        </w:tc>
        <w:tc>
          <w:tcPr>
            <w:tcW w:w="0" w:type="auto"/>
            <w:tcBorders>
              <w:top w:val="nil"/>
              <w:left w:val="nil"/>
              <w:bottom w:val="single" w:sz="8" w:space="0" w:color="auto"/>
              <w:right w:val="single" w:sz="8" w:space="0" w:color="auto"/>
            </w:tcBorders>
            <w:shd w:val="clear" w:color="auto" w:fill="auto"/>
            <w:vAlign w:val="center"/>
            <w:hideMark/>
          </w:tcPr>
          <w:p w14:paraId="41B882AB" w14:textId="7586AE33" w:rsidR="00040F79" w:rsidRPr="00040F79" w:rsidRDefault="00040F79" w:rsidP="006D7040">
            <w:r w:rsidRPr="00040F79">
              <w:t>£6,750.00</w:t>
            </w:r>
          </w:p>
        </w:tc>
        <w:tc>
          <w:tcPr>
            <w:tcW w:w="0" w:type="auto"/>
            <w:tcBorders>
              <w:top w:val="nil"/>
              <w:left w:val="nil"/>
              <w:bottom w:val="single" w:sz="8" w:space="0" w:color="auto"/>
              <w:right w:val="single" w:sz="8" w:space="0" w:color="auto"/>
            </w:tcBorders>
            <w:shd w:val="clear" w:color="auto" w:fill="auto"/>
            <w:vAlign w:val="center"/>
            <w:hideMark/>
          </w:tcPr>
          <w:p w14:paraId="5E79AB6B" w14:textId="7C3A7108" w:rsidR="00040F79" w:rsidRPr="00040F79" w:rsidRDefault="00040F79" w:rsidP="006D7040">
            <w:r w:rsidRPr="00040F79">
              <w:t>£6,750.00</w:t>
            </w:r>
          </w:p>
        </w:tc>
        <w:tc>
          <w:tcPr>
            <w:tcW w:w="0" w:type="auto"/>
            <w:tcBorders>
              <w:top w:val="nil"/>
              <w:left w:val="nil"/>
              <w:bottom w:val="single" w:sz="8" w:space="0" w:color="auto"/>
              <w:right w:val="single" w:sz="8" w:space="0" w:color="auto"/>
            </w:tcBorders>
            <w:shd w:val="clear" w:color="auto" w:fill="auto"/>
            <w:vAlign w:val="center"/>
            <w:hideMark/>
          </w:tcPr>
          <w:p w14:paraId="7CB204C7" w14:textId="225ABFBE" w:rsidR="00040F79" w:rsidRPr="00040F79" w:rsidRDefault="00040F79" w:rsidP="006D7040">
            <w:r w:rsidRPr="00040F79">
              <w:t>£6,750.00</w:t>
            </w:r>
          </w:p>
        </w:tc>
        <w:tc>
          <w:tcPr>
            <w:tcW w:w="0" w:type="auto"/>
            <w:tcBorders>
              <w:top w:val="nil"/>
              <w:left w:val="nil"/>
              <w:bottom w:val="single" w:sz="8" w:space="0" w:color="auto"/>
              <w:right w:val="single" w:sz="8" w:space="0" w:color="auto"/>
            </w:tcBorders>
            <w:shd w:val="clear" w:color="auto" w:fill="auto"/>
            <w:vAlign w:val="center"/>
            <w:hideMark/>
          </w:tcPr>
          <w:p w14:paraId="546E4F7C" w14:textId="0090258C" w:rsidR="00040F79" w:rsidRPr="00040F79" w:rsidRDefault="00040F79" w:rsidP="006D7040">
            <w:r w:rsidRPr="00040F79">
              <w:t>£6,000.00</w:t>
            </w:r>
          </w:p>
        </w:tc>
        <w:tc>
          <w:tcPr>
            <w:tcW w:w="0" w:type="auto"/>
            <w:tcBorders>
              <w:top w:val="nil"/>
              <w:left w:val="nil"/>
              <w:bottom w:val="single" w:sz="8" w:space="0" w:color="auto"/>
              <w:right w:val="single" w:sz="8" w:space="0" w:color="auto"/>
            </w:tcBorders>
            <w:shd w:val="clear" w:color="auto" w:fill="auto"/>
            <w:vAlign w:val="center"/>
            <w:hideMark/>
          </w:tcPr>
          <w:p w14:paraId="26EC385E" w14:textId="2815571B" w:rsidR="00040F79" w:rsidRPr="00040F79" w:rsidRDefault="00040F79" w:rsidP="006D7040">
            <w:r w:rsidRPr="00040F79">
              <w:t>£5,000.00</w:t>
            </w:r>
          </w:p>
        </w:tc>
        <w:tc>
          <w:tcPr>
            <w:tcW w:w="0" w:type="auto"/>
            <w:tcBorders>
              <w:top w:val="nil"/>
              <w:left w:val="nil"/>
              <w:bottom w:val="single" w:sz="8" w:space="0" w:color="auto"/>
              <w:right w:val="single" w:sz="8" w:space="0" w:color="auto"/>
            </w:tcBorders>
            <w:shd w:val="clear" w:color="auto" w:fill="auto"/>
            <w:vAlign w:val="center"/>
            <w:hideMark/>
          </w:tcPr>
          <w:p w14:paraId="4F3B2C57" w14:textId="0018EB7E" w:rsidR="00040F79" w:rsidRPr="00040F79" w:rsidRDefault="00040F79" w:rsidP="006D7040">
            <w:r w:rsidRPr="00040F79">
              <w:t>£5,000.00</w:t>
            </w:r>
          </w:p>
        </w:tc>
        <w:tc>
          <w:tcPr>
            <w:tcW w:w="0" w:type="auto"/>
            <w:tcBorders>
              <w:top w:val="nil"/>
              <w:left w:val="nil"/>
              <w:bottom w:val="single" w:sz="8" w:space="0" w:color="auto"/>
              <w:right w:val="single" w:sz="8" w:space="0" w:color="auto"/>
            </w:tcBorders>
            <w:shd w:val="clear" w:color="auto" w:fill="auto"/>
            <w:vAlign w:val="center"/>
            <w:hideMark/>
          </w:tcPr>
          <w:p w14:paraId="2C20D64E" w14:textId="7E0F213D" w:rsidR="00040F79" w:rsidRPr="00040F79" w:rsidRDefault="00040F79" w:rsidP="006D7040">
            <w:r w:rsidRPr="00040F79">
              <w:t>£5,000.00</w:t>
            </w:r>
          </w:p>
        </w:tc>
        <w:tc>
          <w:tcPr>
            <w:tcW w:w="0" w:type="auto"/>
            <w:tcBorders>
              <w:top w:val="nil"/>
              <w:left w:val="nil"/>
              <w:bottom w:val="single" w:sz="8" w:space="0" w:color="auto"/>
              <w:right w:val="nil"/>
            </w:tcBorders>
            <w:shd w:val="clear" w:color="auto" w:fill="auto"/>
            <w:vAlign w:val="center"/>
            <w:hideMark/>
          </w:tcPr>
          <w:p w14:paraId="02CA39DE" w14:textId="5E515A51" w:rsidR="00040F79" w:rsidRPr="00040F79" w:rsidRDefault="00040F79" w:rsidP="006D7040">
            <w:r w:rsidRPr="00040F79">
              <w:t>£7,000.00</w:t>
            </w:r>
          </w:p>
        </w:tc>
      </w:tr>
      <w:tr w:rsidR="006D7040" w:rsidRPr="00040F79" w14:paraId="6CBEAE27" w14:textId="77777777" w:rsidTr="006D7040">
        <w:trPr>
          <w:cantSplit/>
        </w:trPr>
        <w:tc>
          <w:tcPr>
            <w:tcW w:w="0" w:type="auto"/>
            <w:tcBorders>
              <w:top w:val="nil"/>
              <w:left w:val="nil"/>
              <w:bottom w:val="nil"/>
              <w:right w:val="nil"/>
            </w:tcBorders>
            <w:shd w:val="clear" w:color="auto" w:fill="auto"/>
            <w:noWrap/>
            <w:vAlign w:val="bottom"/>
            <w:hideMark/>
          </w:tcPr>
          <w:p w14:paraId="51FA7017" w14:textId="77777777" w:rsidR="00040F79" w:rsidRPr="00040F79" w:rsidRDefault="00040F79" w:rsidP="006D7040">
            <w:pPr>
              <w:rPr>
                <w:color w:val="000000"/>
              </w:rPr>
            </w:pPr>
          </w:p>
        </w:tc>
        <w:tc>
          <w:tcPr>
            <w:tcW w:w="0" w:type="auto"/>
            <w:tcBorders>
              <w:top w:val="nil"/>
              <w:left w:val="nil"/>
              <w:bottom w:val="nil"/>
              <w:right w:val="nil"/>
            </w:tcBorders>
            <w:shd w:val="clear" w:color="auto" w:fill="auto"/>
            <w:noWrap/>
            <w:vAlign w:val="bottom"/>
            <w:hideMark/>
          </w:tcPr>
          <w:p w14:paraId="0FAB0CC2"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30151F42"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355CE3F8"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47A27563"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3E7E3E11"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0C1FE99F"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3F522B44"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4E529383"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50F1F130" w14:textId="77777777" w:rsidR="00040F79" w:rsidRPr="00040F79" w:rsidRDefault="00040F79" w:rsidP="006D7040">
            <w:pPr>
              <w:rPr>
                <w:rFonts w:ascii="Times New Roman" w:hAnsi="Times New Roman" w:cs="Times New Roman"/>
              </w:rPr>
            </w:pPr>
          </w:p>
        </w:tc>
      </w:tr>
      <w:tr w:rsidR="006D7040" w:rsidRPr="00040F79" w14:paraId="4DB6A43B" w14:textId="77777777" w:rsidTr="006D7040">
        <w:trPr>
          <w:cantSplit/>
        </w:trPr>
        <w:tc>
          <w:tcPr>
            <w:tcW w:w="0" w:type="auto"/>
            <w:tcBorders>
              <w:top w:val="nil"/>
              <w:left w:val="nil"/>
              <w:bottom w:val="nil"/>
              <w:right w:val="nil"/>
            </w:tcBorders>
            <w:shd w:val="clear" w:color="auto" w:fill="auto"/>
            <w:noWrap/>
            <w:vAlign w:val="bottom"/>
            <w:hideMark/>
          </w:tcPr>
          <w:p w14:paraId="6A2C07B3"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36304FD8"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7673E7EF"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5795AD31"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242203E6"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47FC52E4"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3604C17B"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6F7F5E8D"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045B4362" w14:textId="77777777" w:rsidR="00040F79" w:rsidRPr="00040F79" w:rsidRDefault="00040F79" w:rsidP="006D7040">
            <w:pP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14:paraId="3C34B954" w14:textId="77777777" w:rsidR="00040F79" w:rsidRPr="00040F79" w:rsidRDefault="00040F79" w:rsidP="006D7040">
            <w:pPr>
              <w:rPr>
                <w:rFonts w:ascii="Times New Roman" w:hAnsi="Times New Roman" w:cs="Times New Roman"/>
              </w:rPr>
            </w:pPr>
          </w:p>
        </w:tc>
      </w:tr>
      <w:tr w:rsidR="00040F79" w:rsidRPr="00040F79" w14:paraId="6875DB7C" w14:textId="77777777" w:rsidTr="006D7040">
        <w:trPr>
          <w:cantSplit/>
        </w:trPr>
        <w:tc>
          <w:tcPr>
            <w:tcW w:w="0" w:type="auto"/>
            <w:gridSpan w:val="9"/>
            <w:tcBorders>
              <w:top w:val="nil"/>
              <w:left w:val="nil"/>
              <w:bottom w:val="nil"/>
              <w:right w:val="nil"/>
            </w:tcBorders>
            <w:shd w:val="clear" w:color="auto" w:fill="auto"/>
            <w:noWrap/>
            <w:vAlign w:val="center"/>
            <w:hideMark/>
          </w:tcPr>
          <w:p w14:paraId="72C747AB" w14:textId="77777777" w:rsidR="00040F79" w:rsidRPr="00040F79" w:rsidRDefault="00040F79" w:rsidP="006D7040">
            <w:r w:rsidRPr="00040F79">
              <w:footnoteRef/>
            </w:r>
            <w:r w:rsidRPr="00040F79">
              <w:footnoteReference w:customMarkFollows="1" w:id="41"/>
              <w:t>[1] 50 per cent. of this grant is paid by the Ministry of Agriculture and Fisheries on the Agriculture and Food Services Vote.</w:t>
            </w:r>
          </w:p>
        </w:tc>
        <w:tc>
          <w:tcPr>
            <w:tcW w:w="0" w:type="auto"/>
            <w:tcBorders>
              <w:top w:val="nil"/>
              <w:left w:val="nil"/>
              <w:bottom w:val="nil"/>
              <w:right w:val="nil"/>
            </w:tcBorders>
            <w:shd w:val="clear" w:color="auto" w:fill="auto"/>
            <w:noWrap/>
            <w:vAlign w:val="bottom"/>
            <w:hideMark/>
          </w:tcPr>
          <w:p w14:paraId="62155BF6" w14:textId="77777777" w:rsidR="00040F79" w:rsidRPr="00040F79" w:rsidRDefault="00040F79" w:rsidP="006D7040">
            <w:pPr>
              <w:rPr>
                <w:rFonts w:ascii="Calibri" w:hAnsi="Calibri" w:cs="Calibri"/>
                <w:color w:val="0563C1"/>
                <w:sz w:val="22"/>
                <w:szCs w:val="22"/>
                <w:u w:val="single"/>
              </w:rPr>
            </w:pPr>
          </w:p>
        </w:tc>
      </w:tr>
      <w:tr w:rsidR="00040F79" w:rsidRPr="00040F79" w14:paraId="0E4AC670" w14:textId="77777777" w:rsidTr="006D7040">
        <w:trPr>
          <w:cantSplit/>
        </w:trPr>
        <w:tc>
          <w:tcPr>
            <w:tcW w:w="0" w:type="auto"/>
            <w:gridSpan w:val="10"/>
            <w:tcBorders>
              <w:top w:val="nil"/>
              <w:left w:val="nil"/>
              <w:bottom w:val="nil"/>
              <w:right w:val="nil"/>
            </w:tcBorders>
            <w:shd w:val="clear" w:color="auto" w:fill="auto"/>
            <w:noWrap/>
            <w:vAlign w:val="center"/>
            <w:hideMark/>
          </w:tcPr>
          <w:p w14:paraId="6557B849" w14:textId="77777777" w:rsidR="006D7040" w:rsidRDefault="00040F79" w:rsidP="006D7040">
            <w:r w:rsidRPr="00040F79">
              <w:footnoteRef/>
            </w:r>
            <w:r w:rsidRPr="00040F79">
              <w:footnoteReference w:customMarkFollows="1" w:id="42"/>
              <w:t xml:space="preserve">[2] From 1958-59 grants to the Central Council of Physical Recreation have been made entirely under the Physical Training and Recreation Act, 1937. </w:t>
            </w:r>
          </w:p>
          <w:p w14:paraId="4797F094" w14:textId="77777777" w:rsidR="006D7040" w:rsidRDefault="00040F79" w:rsidP="006D7040">
            <w:r w:rsidRPr="00040F79">
              <w:t xml:space="preserve">In earlier </w:t>
            </w:r>
            <w:proofErr w:type="gramStart"/>
            <w:r w:rsidRPr="00040F79">
              <w:t>years</w:t>
            </w:r>
            <w:proofErr w:type="gramEnd"/>
            <w:r w:rsidRPr="00040F79">
              <w:t xml:space="preserve"> the C.C.P.R grant was made partly under this Act and partly under the Social and Physical Training Grant Regulations.</w:t>
            </w:r>
          </w:p>
          <w:p w14:paraId="0C720C33" w14:textId="5D8B6469" w:rsidR="00040F79" w:rsidRPr="00040F79" w:rsidRDefault="00040F79" w:rsidP="006D7040">
            <w:r w:rsidRPr="00040F79">
              <w:t>The amount shown between the years 1951-52 and 1957-58 represents only the amount offered under the Regulations</w:t>
            </w:r>
          </w:p>
        </w:tc>
      </w:tr>
    </w:tbl>
    <w:p w14:paraId="598CB1B4" w14:textId="77777777" w:rsidR="00040F79" w:rsidRPr="00040F79" w:rsidRDefault="00040F7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p w14:paraId="109B74E6" w14:textId="77777777" w:rsidR="00040F79" w:rsidRDefault="00040F79" w:rsidP="00040F79">
      <w:pPr>
        <w:pStyle w:val="Heading1"/>
        <w:sectPr w:rsidR="00040F79" w:rsidSect="00040F79">
          <w:pgSz w:w="16838" w:h="11906" w:orient="landscape"/>
          <w:pgMar w:top="1440" w:right="1440" w:bottom="1440" w:left="1440" w:header="708" w:footer="708" w:gutter="0"/>
          <w:cols w:space="708"/>
          <w:docGrid w:linePitch="360"/>
        </w:sectPr>
      </w:pPr>
    </w:p>
    <w:p w14:paraId="4FCFAA1E" w14:textId="3035C0B3" w:rsidR="00041762" w:rsidRDefault="00F64303" w:rsidP="00FE1C0C">
      <w:pPr>
        <w:pStyle w:val="Heading2"/>
      </w:pPr>
      <w:bookmarkStart w:id="77" w:name="_Toc44859770"/>
      <w:r w:rsidRPr="00746BE6">
        <w:lastRenderedPageBreak/>
        <w:t>APPENDIX 3</w:t>
      </w:r>
      <w:r w:rsidR="00EC795F">
        <w:t xml:space="preserve"> - </w:t>
      </w:r>
      <w:r w:rsidRPr="000371CA">
        <w:t>Total grants from the Ministry under the Social and Physical Training Grant Regulations, 1939</w:t>
      </w:r>
      <w:bookmarkEnd w:id="77"/>
    </w:p>
    <w:p w14:paraId="63F94A1D" w14:textId="77777777" w:rsidR="005A6012" w:rsidRDefault="005A601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tbl>
      <w:tblPr>
        <w:tblStyle w:val="TableGrid"/>
        <w:tblW w:w="14068" w:type="dxa"/>
        <w:tblLook w:val="04A0" w:firstRow="1" w:lastRow="0" w:firstColumn="1" w:lastColumn="0" w:noHBand="0" w:noVBand="1"/>
      </w:tblPr>
      <w:tblGrid>
        <w:gridCol w:w="2813"/>
        <w:gridCol w:w="2813"/>
        <w:gridCol w:w="2814"/>
        <w:gridCol w:w="2814"/>
        <w:gridCol w:w="2814"/>
      </w:tblGrid>
      <w:tr w:rsidR="00041762" w14:paraId="27708D10" w14:textId="77777777" w:rsidTr="005736A3">
        <w:trPr>
          <w:trHeight w:val="753"/>
        </w:trPr>
        <w:tc>
          <w:tcPr>
            <w:tcW w:w="2813" w:type="dxa"/>
            <w:tcBorders>
              <w:left w:val="nil"/>
              <w:bottom w:val="single" w:sz="4" w:space="0" w:color="auto"/>
            </w:tcBorders>
            <w:vAlign w:val="center"/>
          </w:tcPr>
          <w:p w14:paraId="2A1F6950" w14:textId="48DE9723" w:rsidR="00041762" w:rsidRDefault="0004176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Year</w:t>
            </w:r>
          </w:p>
        </w:tc>
        <w:tc>
          <w:tcPr>
            <w:tcW w:w="2813" w:type="dxa"/>
            <w:tcBorders>
              <w:bottom w:val="single" w:sz="4" w:space="0" w:color="auto"/>
            </w:tcBorders>
            <w:vAlign w:val="center"/>
          </w:tcPr>
          <w:p w14:paraId="1217EC05" w14:textId="0C0933CF" w:rsidR="00041762" w:rsidRDefault="0004176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National voluntary youth organisations</w:t>
            </w:r>
            <w:r w:rsidR="00C55E5C">
              <w:rPr>
                <w:rStyle w:val="Heading8Char"/>
              </w:rPr>
              <w:footnoteReference w:id="43"/>
            </w:r>
          </w:p>
        </w:tc>
        <w:tc>
          <w:tcPr>
            <w:tcW w:w="2814" w:type="dxa"/>
            <w:tcBorders>
              <w:bottom w:val="single" w:sz="4" w:space="0" w:color="auto"/>
            </w:tcBorders>
            <w:vAlign w:val="center"/>
          </w:tcPr>
          <w:p w14:paraId="3AC63A02" w14:textId="63A3780C" w:rsidR="00041762" w:rsidRDefault="004F1DB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Establishments for the training of youth leaders</w:t>
            </w:r>
          </w:p>
        </w:tc>
        <w:tc>
          <w:tcPr>
            <w:tcW w:w="2814" w:type="dxa"/>
            <w:tcBorders>
              <w:bottom w:val="single" w:sz="4" w:space="0" w:color="auto"/>
            </w:tcBorders>
            <w:vAlign w:val="center"/>
          </w:tcPr>
          <w:p w14:paraId="61AC2F6C" w14:textId="0147E2C2" w:rsidR="00041762" w:rsidRDefault="004F1DB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Individual youth groups (mainly clubs)</w:t>
            </w:r>
          </w:p>
        </w:tc>
        <w:tc>
          <w:tcPr>
            <w:tcW w:w="2814" w:type="dxa"/>
            <w:tcBorders>
              <w:bottom w:val="single" w:sz="4" w:space="0" w:color="auto"/>
              <w:right w:val="nil"/>
            </w:tcBorders>
            <w:vAlign w:val="center"/>
          </w:tcPr>
          <w:p w14:paraId="25A43421" w14:textId="60996824" w:rsidR="00041762" w:rsidRDefault="004F1DB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Total payments</w:t>
            </w:r>
          </w:p>
        </w:tc>
      </w:tr>
      <w:tr w:rsidR="00041762" w14:paraId="48382C6E" w14:textId="77777777" w:rsidTr="005736A3">
        <w:trPr>
          <w:trHeight w:val="251"/>
        </w:trPr>
        <w:tc>
          <w:tcPr>
            <w:tcW w:w="2813" w:type="dxa"/>
            <w:tcBorders>
              <w:left w:val="nil"/>
              <w:bottom w:val="nil"/>
            </w:tcBorders>
          </w:tcPr>
          <w:p w14:paraId="23E065B2" w14:textId="77777777" w:rsidR="00041762" w:rsidRDefault="00041762" w:rsidP="00A51F17"/>
        </w:tc>
        <w:tc>
          <w:tcPr>
            <w:tcW w:w="2813" w:type="dxa"/>
            <w:tcBorders>
              <w:bottom w:val="nil"/>
            </w:tcBorders>
          </w:tcPr>
          <w:p w14:paraId="72AA310E" w14:textId="783D1DC4" w:rsidR="00041762" w:rsidRDefault="004F1DB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w:t>
            </w:r>
          </w:p>
        </w:tc>
        <w:tc>
          <w:tcPr>
            <w:tcW w:w="2814" w:type="dxa"/>
            <w:tcBorders>
              <w:bottom w:val="nil"/>
            </w:tcBorders>
          </w:tcPr>
          <w:p w14:paraId="0628ECA9" w14:textId="026563E9" w:rsidR="00041762" w:rsidRDefault="004F1DB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w:t>
            </w:r>
          </w:p>
        </w:tc>
        <w:tc>
          <w:tcPr>
            <w:tcW w:w="2814" w:type="dxa"/>
            <w:tcBorders>
              <w:bottom w:val="nil"/>
            </w:tcBorders>
          </w:tcPr>
          <w:p w14:paraId="6B0BCB8F" w14:textId="06B68324" w:rsidR="00041762" w:rsidRDefault="004F1DB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w:t>
            </w:r>
          </w:p>
        </w:tc>
        <w:tc>
          <w:tcPr>
            <w:tcW w:w="2814" w:type="dxa"/>
            <w:tcBorders>
              <w:bottom w:val="nil"/>
              <w:right w:val="nil"/>
            </w:tcBorders>
          </w:tcPr>
          <w:p w14:paraId="3E8D27AF" w14:textId="22D1B6FA" w:rsidR="00041762" w:rsidRDefault="004F1DB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w:t>
            </w:r>
          </w:p>
        </w:tc>
      </w:tr>
      <w:tr w:rsidR="00041762" w14:paraId="6DA5329A" w14:textId="77777777" w:rsidTr="005736A3">
        <w:trPr>
          <w:trHeight w:val="251"/>
        </w:trPr>
        <w:tc>
          <w:tcPr>
            <w:tcW w:w="2813" w:type="dxa"/>
            <w:tcBorders>
              <w:top w:val="nil"/>
              <w:left w:val="nil"/>
              <w:bottom w:val="nil"/>
            </w:tcBorders>
          </w:tcPr>
          <w:p w14:paraId="2E0D5938" w14:textId="241476F2" w:rsidR="00041762" w:rsidRDefault="00D1592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1946-47</w:t>
            </w:r>
          </w:p>
        </w:tc>
        <w:tc>
          <w:tcPr>
            <w:tcW w:w="2813" w:type="dxa"/>
            <w:tcBorders>
              <w:top w:val="nil"/>
              <w:bottom w:val="nil"/>
            </w:tcBorders>
          </w:tcPr>
          <w:p w14:paraId="51248A57" w14:textId="0B77B3B5" w:rsidR="00041762" w:rsidRDefault="001757F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151,186</w:t>
            </w:r>
          </w:p>
        </w:tc>
        <w:tc>
          <w:tcPr>
            <w:tcW w:w="2814" w:type="dxa"/>
            <w:tcBorders>
              <w:top w:val="nil"/>
              <w:bottom w:val="nil"/>
            </w:tcBorders>
          </w:tcPr>
          <w:p w14:paraId="01DC1303" w14:textId="6DB697D2" w:rsidR="00041762" w:rsidRDefault="001757F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4,756</w:t>
            </w:r>
          </w:p>
        </w:tc>
        <w:tc>
          <w:tcPr>
            <w:tcW w:w="2814" w:type="dxa"/>
            <w:tcBorders>
              <w:top w:val="nil"/>
              <w:bottom w:val="nil"/>
            </w:tcBorders>
          </w:tcPr>
          <w:p w14:paraId="72D200AD" w14:textId="4CA140E4" w:rsidR="00041762" w:rsidRDefault="001757F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116,</w:t>
            </w:r>
            <w:r w:rsidR="00176325">
              <w:t>349</w:t>
            </w:r>
          </w:p>
        </w:tc>
        <w:tc>
          <w:tcPr>
            <w:tcW w:w="2814" w:type="dxa"/>
            <w:tcBorders>
              <w:top w:val="nil"/>
              <w:bottom w:val="nil"/>
              <w:right w:val="nil"/>
            </w:tcBorders>
          </w:tcPr>
          <w:p w14:paraId="7D70DB97" w14:textId="5BA514B3" w:rsidR="00041762" w:rsidRDefault="00176325"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272,291</w:t>
            </w:r>
          </w:p>
        </w:tc>
      </w:tr>
      <w:tr w:rsidR="00041762" w14:paraId="2EE0D971" w14:textId="77777777" w:rsidTr="005736A3">
        <w:trPr>
          <w:trHeight w:val="251"/>
        </w:trPr>
        <w:tc>
          <w:tcPr>
            <w:tcW w:w="2813" w:type="dxa"/>
            <w:tcBorders>
              <w:top w:val="nil"/>
              <w:left w:val="nil"/>
              <w:bottom w:val="nil"/>
            </w:tcBorders>
          </w:tcPr>
          <w:p w14:paraId="75933CCC" w14:textId="38716FE0" w:rsidR="00041762" w:rsidRDefault="00D1592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1947-48</w:t>
            </w:r>
          </w:p>
        </w:tc>
        <w:tc>
          <w:tcPr>
            <w:tcW w:w="2813" w:type="dxa"/>
            <w:tcBorders>
              <w:top w:val="nil"/>
              <w:bottom w:val="nil"/>
            </w:tcBorders>
          </w:tcPr>
          <w:p w14:paraId="2C904BE1" w14:textId="45BCBB4F" w:rsidR="00041762" w:rsidRDefault="00AC7A5F"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162,946</w:t>
            </w:r>
          </w:p>
        </w:tc>
        <w:tc>
          <w:tcPr>
            <w:tcW w:w="2814" w:type="dxa"/>
            <w:tcBorders>
              <w:top w:val="nil"/>
              <w:bottom w:val="nil"/>
            </w:tcBorders>
          </w:tcPr>
          <w:p w14:paraId="36BBD4A0" w14:textId="65014DEC" w:rsidR="00041762" w:rsidRDefault="0003060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1,178</w:t>
            </w:r>
          </w:p>
        </w:tc>
        <w:tc>
          <w:tcPr>
            <w:tcW w:w="2814" w:type="dxa"/>
            <w:tcBorders>
              <w:top w:val="nil"/>
              <w:bottom w:val="nil"/>
            </w:tcBorders>
          </w:tcPr>
          <w:p w14:paraId="5ED8C874" w14:textId="40C37E02" w:rsidR="00041762" w:rsidRDefault="0003060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110,560</w:t>
            </w:r>
          </w:p>
        </w:tc>
        <w:tc>
          <w:tcPr>
            <w:tcW w:w="2814" w:type="dxa"/>
            <w:tcBorders>
              <w:top w:val="nil"/>
              <w:bottom w:val="nil"/>
              <w:right w:val="nil"/>
            </w:tcBorders>
          </w:tcPr>
          <w:p w14:paraId="3D8EEB2C" w14:textId="5559515A" w:rsidR="00041762" w:rsidRDefault="0003060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274,684</w:t>
            </w:r>
          </w:p>
        </w:tc>
      </w:tr>
      <w:tr w:rsidR="00041762" w14:paraId="13D52B0D" w14:textId="77777777" w:rsidTr="005736A3">
        <w:trPr>
          <w:trHeight w:val="251"/>
        </w:trPr>
        <w:tc>
          <w:tcPr>
            <w:tcW w:w="2813" w:type="dxa"/>
            <w:tcBorders>
              <w:top w:val="nil"/>
              <w:left w:val="nil"/>
              <w:bottom w:val="nil"/>
            </w:tcBorders>
          </w:tcPr>
          <w:p w14:paraId="03029175" w14:textId="7E65F594" w:rsidR="00041762" w:rsidRDefault="00D1592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1948-49</w:t>
            </w:r>
          </w:p>
        </w:tc>
        <w:tc>
          <w:tcPr>
            <w:tcW w:w="2813" w:type="dxa"/>
            <w:tcBorders>
              <w:top w:val="nil"/>
              <w:bottom w:val="nil"/>
            </w:tcBorders>
          </w:tcPr>
          <w:p w14:paraId="1492DAF9" w14:textId="2F41AAD5" w:rsidR="00041762" w:rsidRDefault="00FE601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180,434</w:t>
            </w:r>
          </w:p>
        </w:tc>
        <w:tc>
          <w:tcPr>
            <w:tcW w:w="2814" w:type="dxa"/>
            <w:tcBorders>
              <w:top w:val="nil"/>
              <w:bottom w:val="nil"/>
            </w:tcBorders>
          </w:tcPr>
          <w:p w14:paraId="60E72F0A" w14:textId="55E85FF9" w:rsidR="00041762" w:rsidRDefault="006C1D6A"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1,996</w:t>
            </w:r>
          </w:p>
        </w:tc>
        <w:tc>
          <w:tcPr>
            <w:tcW w:w="2814" w:type="dxa"/>
            <w:tcBorders>
              <w:top w:val="nil"/>
              <w:bottom w:val="nil"/>
            </w:tcBorders>
          </w:tcPr>
          <w:p w14:paraId="20048666" w14:textId="27D746AE" w:rsidR="00041762" w:rsidRDefault="00150CB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115,369</w:t>
            </w:r>
          </w:p>
        </w:tc>
        <w:tc>
          <w:tcPr>
            <w:tcW w:w="2814" w:type="dxa"/>
            <w:tcBorders>
              <w:top w:val="nil"/>
              <w:bottom w:val="nil"/>
              <w:right w:val="nil"/>
            </w:tcBorders>
          </w:tcPr>
          <w:p w14:paraId="68A4C2E1" w14:textId="5176AD4A" w:rsidR="00041762" w:rsidRDefault="007D7CB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297,803</w:t>
            </w:r>
          </w:p>
        </w:tc>
      </w:tr>
      <w:tr w:rsidR="00041762" w14:paraId="1A44FAC7" w14:textId="77777777" w:rsidTr="005736A3">
        <w:trPr>
          <w:trHeight w:val="251"/>
        </w:trPr>
        <w:tc>
          <w:tcPr>
            <w:tcW w:w="2813" w:type="dxa"/>
            <w:tcBorders>
              <w:top w:val="nil"/>
              <w:left w:val="nil"/>
              <w:bottom w:val="nil"/>
            </w:tcBorders>
          </w:tcPr>
          <w:p w14:paraId="73E1481E" w14:textId="035B5DD1" w:rsidR="00041762" w:rsidRDefault="00D1592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1949-50</w:t>
            </w:r>
          </w:p>
        </w:tc>
        <w:tc>
          <w:tcPr>
            <w:tcW w:w="2813" w:type="dxa"/>
            <w:tcBorders>
              <w:top w:val="nil"/>
              <w:bottom w:val="nil"/>
            </w:tcBorders>
          </w:tcPr>
          <w:p w14:paraId="2498A228" w14:textId="553AAE89" w:rsidR="00041762" w:rsidRDefault="00FE601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179,479</w:t>
            </w:r>
          </w:p>
        </w:tc>
        <w:tc>
          <w:tcPr>
            <w:tcW w:w="2814" w:type="dxa"/>
            <w:tcBorders>
              <w:top w:val="nil"/>
              <w:bottom w:val="nil"/>
            </w:tcBorders>
          </w:tcPr>
          <w:p w14:paraId="0E91AABB" w14:textId="40DEDBA1" w:rsidR="00041762" w:rsidRDefault="006C1D6A"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3,385</w:t>
            </w:r>
          </w:p>
        </w:tc>
        <w:tc>
          <w:tcPr>
            <w:tcW w:w="2814" w:type="dxa"/>
            <w:tcBorders>
              <w:top w:val="nil"/>
              <w:bottom w:val="nil"/>
            </w:tcBorders>
          </w:tcPr>
          <w:p w14:paraId="054F8561" w14:textId="6560FEAD" w:rsidR="00041762" w:rsidRDefault="00150CB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128,301</w:t>
            </w:r>
          </w:p>
        </w:tc>
        <w:tc>
          <w:tcPr>
            <w:tcW w:w="2814" w:type="dxa"/>
            <w:tcBorders>
              <w:top w:val="nil"/>
              <w:bottom w:val="nil"/>
              <w:right w:val="nil"/>
            </w:tcBorders>
          </w:tcPr>
          <w:p w14:paraId="56BC8B9D" w14:textId="6CC4546C" w:rsidR="00041762" w:rsidRDefault="007D7CB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311,165</w:t>
            </w:r>
          </w:p>
        </w:tc>
      </w:tr>
      <w:tr w:rsidR="00041762" w14:paraId="1BEC5C93" w14:textId="77777777" w:rsidTr="005736A3">
        <w:trPr>
          <w:trHeight w:val="251"/>
        </w:trPr>
        <w:tc>
          <w:tcPr>
            <w:tcW w:w="2813" w:type="dxa"/>
            <w:tcBorders>
              <w:top w:val="nil"/>
              <w:left w:val="nil"/>
              <w:bottom w:val="nil"/>
            </w:tcBorders>
          </w:tcPr>
          <w:p w14:paraId="6355579E" w14:textId="1F90E7EE" w:rsidR="00041762" w:rsidRDefault="00D1592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1950-51</w:t>
            </w:r>
          </w:p>
        </w:tc>
        <w:tc>
          <w:tcPr>
            <w:tcW w:w="2813" w:type="dxa"/>
            <w:tcBorders>
              <w:top w:val="nil"/>
              <w:bottom w:val="nil"/>
            </w:tcBorders>
          </w:tcPr>
          <w:p w14:paraId="5C0F327F" w14:textId="403E66AC" w:rsidR="00041762" w:rsidRDefault="00FE601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170,478</w:t>
            </w:r>
          </w:p>
        </w:tc>
        <w:tc>
          <w:tcPr>
            <w:tcW w:w="2814" w:type="dxa"/>
            <w:tcBorders>
              <w:top w:val="nil"/>
              <w:bottom w:val="nil"/>
            </w:tcBorders>
          </w:tcPr>
          <w:p w14:paraId="4E1113C5" w14:textId="56968053" w:rsidR="00041762" w:rsidRDefault="006C1D6A"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5,284</w:t>
            </w:r>
          </w:p>
        </w:tc>
        <w:tc>
          <w:tcPr>
            <w:tcW w:w="2814" w:type="dxa"/>
            <w:tcBorders>
              <w:top w:val="nil"/>
              <w:bottom w:val="nil"/>
            </w:tcBorders>
          </w:tcPr>
          <w:p w14:paraId="00303A0C" w14:textId="71B83C13" w:rsidR="00041762" w:rsidRDefault="00150CB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90,532</w:t>
            </w:r>
          </w:p>
        </w:tc>
        <w:tc>
          <w:tcPr>
            <w:tcW w:w="2814" w:type="dxa"/>
            <w:tcBorders>
              <w:top w:val="nil"/>
              <w:bottom w:val="nil"/>
              <w:right w:val="nil"/>
            </w:tcBorders>
          </w:tcPr>
          <w:p w14:paraId="552F8ACA" w14:textId="5EC0BFCA" w:rsidR="00041762" w:rsidRDefault="007D7CB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266,294</w:t>
            </w:r>
          </w:p>
        </w:tc>
      </w:tr>
      <w:tr w:rsidR="00041762" w14:paraId="72C8DD3A" w14:textId="77777777" w:rsidTr="005736A3">
        <w:trPr>
          <w:trHeight w:val="251"/>
        </w:trPr>
        <w:tc>
          <w:tcPr>
            <w:tcW w:w="2813" w:type="dxa"/>
            <w:tcBorders>
              <w:top w:val="nil"/>
              <w:left w:val="nil"/>
              <w:bottom w:val="nil"/>
            </w:tcBorders>
          </w:tcPr>
          <w:p w14:paraId="55A8388F" w14:textId="394B241C" w:rsidR="00041762" w:rsidRDefault="00D1592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1951-52</w:t>
            </w:r>
          </w:p>
        </w:tc>
        <w:tc>
          <w:tcPr>
            <w:tcW w:w="2813" w:type="dxa"/>
            <w:tcBorders>
              <w:top w:val="nil"/>
              <w:bottom w:val="nil"/>
            </w:tcBorders>
          </w:tcPr>
          <w:p w14:paraId="318EB8E4" w14:textId="6EAB0B62" w:rsidR="00041762" w:rsidRDefault="00C85CBF"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180,160</w:t>
            </w:r>
          </w:p>
        </w:tc>
        <w:tc>
          <w:tcPr>
            <w:tcW w:w="2814" w:type="dxa"/>
            <w:tcBorders>
              <w:top w:val="nil"/>
              <w:bottom w:val="nil"/>
            </w:tcBorders>
          </w:tcPr>
          <w:p w14:paraId="4B57CEBB" w14:textId="6AA55479" w:rsidR="00041762" w:rsidRDefault="006C1D6A"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4,814</w:t>
            </w:r>
          </w:p>
        </w:tc>
        <w:tc>
          <w:tcPr>
            <w:tcW w:w="2814" w:type="dxa"/>
            <w:tcBorders>
              <w:top w:val="nil"/>
              <w:bottom w:val="nil"/>
            </w:tcBorders>
          </w:tcPr>
          <w:p w14:paraId="02A2B5DA" w14:textId="79164DA9" w:rsidR="00041762" w:rsidRDefault="00903A7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79,193</w:t>
            </w:r>
          </w:p>
        </w:tc>
        <w:tc>
          <w:tcPr>
            <w:tcW w:w="2814" w:type="dxa"/>
            <w:tcBorders>
              <w:top w:val="nil"/>
              <w:bottom w:val="nil"/>
              <w:right w:val="nil"/>
            </w:tcBorders>
          </w:tcPr>
          <w:p w14:paraId="37271E79" w14:textId="482309A4" w:rsidR="00041762" w:rsidRDefault="000F4754"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264,167</w:t>
            </w:r>
          </w:p>
        </w:tc>
      </w:tr>
      <w:tr w:rsidR="004F1DB8" w14:paraId="7F872D81" w14:textId="77777777" w:rsidTr="005736A3">
        <w:trPr>
          <w:trHeight w:val="251"/>
        </w:trPr>
        <w:tc>
          <w:tcPr>
            <w:tcW w:w="2813" w:type="dxa"/>
            <w:tcBorders>
              <w:top w:val="nil"/>
              <w:left w:val="nil"/>
              <w:bottom w:val="nil"/>
            </w:tcBorders>
          </w:tcPr>
          <w:p w14:paraId="6C4D93A7" w14:textId="6ED75717" w:rsidR="004F1DB8" w:rsidRDefault="00D1592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1952-53</w:t>
            </w:r>
          </w:p>
        </w:tc>
        <w:tc>
          <w:tcPr>
            <w:tcW w:w="2813" w:type="dxa"/>
            <w:tcBorders>
              <w:top w:val="nil"/>
              <w:bottom w:val="nil"/>
            </w:tcBorders>
          </w:tcPr>
          <w:p w14:paraId="77265704" w14:textId="5AB0225D" w:rsidR="004F1DB8" w:rsidRDefault="00C85CBF"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163,278</w:t>
            </w:r>
          </w:p>
        </w:tc>
        <w:tc>
          <w:tcPr>
            <w:tcW w:w="2814" w:type="dxa"/>
            <w:tcBorders>
              <w:top w:val="nil"/>
              <w:bottom w:val="nil"/>
            </w:tcBorders>
          </w:tcPr>
          <w:p w14:paraId="14E51D48" w14:textId="0D9F9B8A" w:rsidR="004F1DB8" w:rsidRDefault="00D26F60"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4,466</w:t>
            </w:r>
          </w:p>
        </w:tc>
        <w:tc>
          <w:tcPr>
            <w:tcW w:w="2814" w:type="dxa"/>
            <w:tcBorders>
              <w:top w:val="nil"/>
              <w:bottom w:val="nil"/>
            </w:tcBorders>
          </w:tcPr>
          <w:p w14:paraId="34A10B21" w14:textId="7B36B5CC" w:rsidR="004F1DB8" w:rsidRDefault="00903A7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44,828</w:t>
            </w:r>
          </w:p>
        </w:tc>
        <w:tc>
          <w:tcPr>
            <w:tcW w:w="2814" w:type="dxa"/>
            <w:tcBorders>
              <w:top w:val="nil"/>
              <w:bottom w:val="nil"/>
              <w:right w:val="nil"/>
            </w:tcBorders>
          </w:tcPr>
          <w:p w14:paraId="2134BEC4" w14:textId="1B231E60" w:rsidR="004F1DB8" w:rsidRDefault="000F4754"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212,572</w:t>
            </w:r>
          </w:p>
        </w:tc>
      </w:tr>
      <w:tr w:rsidR="004F1DB8" w14:paraId="0A528C20" w14:textId="77777777" w:rsidTr="005736A3">
        <w:trPr>
          <w:trHeight w:val="267"/>
        </w:trPr>
        <w:tc>
          <w:tcPr>
            <w:tcW w:w="2813" w:type="dxa"/>
            <w:tcBorders>
              <w:top w:val="nil"/>
              <w:left w:val="nil"/>
              <w:bottom w:val="nil"/>
            </w:tcBorders>
          </w:tcPr>
          <w:p w14:paraId="7FE9B8ED" w14:textId="025FF442" w:rsidR="004F1DB8" w:rsidRDefault="00D1592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1953-54</w:t>
            </w:r>
          </w:p>
        </w:tc>
        <w:tc>
          <w:tcPr>
            <w:tcW w:w="2813" w:type="dxa"/>
            <w:tcBorders>
              <w:top w:val="nil"/>
              <w:bottom w:val="nil"/>
            </w:tcBorders>
          </w:tcPr>
          <w:p w14:paraId="44686118" w14:textId="5B5D60E3" w:rsidR="004F1DB8" w:rsidRDefault="00C85CBF"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164,324</w:t>
            </w:r>
          </w:p>
        </w:tc>
        <w:tc>
          <w:tcPr>
            <w:tcW w:w="2814" w:type="dxa"/>
            <w:tcBorders>
              <w:top w:val="nil"/>
              <w:bottom w:val="nil"/>
            </w:tcBorders>
          </w:tcPr>
          <w:p w14:paraId="7361BF71" w14:textId="556CF547" w:rsidR="004F1DB8" w:rsidRDefault="00D26F60"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3,807</w:t>
            </w:r>
          </w:p>
        </w:tc>
        <w:tc>
          <w:tcPr>
            <w:tcW w:w="2814" w:type="dxa"/>
            <w:tcBorders>
              <w:top w:val="nil"/>
              <w:bottom w:val="nil"/>
            </w:tcBorders>
          </w:tcPr>
          <w:p w14:paraId="07FA3735" w14:textId="4F72FE2A" w:rsidR="004F1DB8" w:rsidRDefault="00903A7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23,680</w:t>
            </w:r>
          </w:p>
        </w:tc>
        <w:tc>
          <w:tcPr>
            <w:tcW w:w="2814" w:type="dxa"/>
            <w:tcBorders>
              <w:top w:val="nil"/>
              <w:bottom w:val="nil"/>
              <w:right w:val="nil"/>
            </w:tcBorders>
          </w:tcPr>
          <w:p w14:paraId="2524A820" w14:textId="30346570" w:rsidR="004F1DB8" w:rsidRDefault="000F4754"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191,811</w:t>
            </w:r>
          </w:p>
        </w:tc>
      </w:tr>
      <w:tr w:rsidR="004F1DB8" w14:paraId="5A9D63E0" w14:textId="77777777" w:rsidTr="005736A3">
        <w:trPr>
          <w:trHeight w:val="251"/>
        </w:trPr>
        <w:tc>
          <w:tcPr>
            <w:tcW w:w="2813" w:type="dxa"/>
            <w:tcBorders>
              <w:top w:val="nil"/>
              <w:left w:val="nil"/>
              <w:bottom w:val="nil"/>
            </w:tcBorders>
          </w:tcPr>
          <w:p w14:paraId="1BD65974" w14:textId="02B08D2F" w:rsidR="004F1DB8" w:rsidRDefault="00D1592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1954-55</w:t>
            </w:r>
          </w:p>
        </w:tc>
        <w:tc>
          <w:tcPr>
            <w:tcW w:w="2813" w:type="dxa"/>
            <w:tcBorders>
              <w:top w:val="nil"/>
              <w:bottom w:val="nil"/>
            </w:tcBorders>
          </w:tcPr>
          <w:p w14:paraId="093288F7" w14:textId="4AB1928F" w:rsidR="004F1DB8" w:rsidRDefault="00C85CBF"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160,663</w:t>
            </w:r>
          </w:p>
        </w:tc>
        <w:tc>
          <w:tcPr>
            <w:tcW w:w="2814" w:type="dxa"/>
            <w:tcBorders>
              <w:top w:val="nil"/>
              <w:bottom w:val="nil"/>
            </w:tcBorders>
          </w:tcPr>
          <w:p w14:paraId="72BD2CB1" w14:textId="454140AB" w:rsidR="004F1DB8" w:rsidRDefault="00D26F60"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2,835</w:t>
            </w:r>
          </w:p>
        </w:tc>
        <w:tc>
          <w:tcPr>
            <w:tcW w:w="2814" w:type="dxa"/>
            <w:tcBorders>
              <w:top w:val="nil"/>
              <w:bottom w:val="nil"/>
            </w:tcBorders>
          </w:tcPr>
          <w:p w14:paraId="5E686EA5" w14:textId="03E6EB7C" w:rsidR="004F1DB8" w:rsidRDefault="00903A7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23,983</w:t>
            </w:r>
          </w:p>
        </w:tc>
        <w:tc>
          <w:tcPr>
            <w:tcW w:w="2814" w:type="dxa"/>
            <w:tcBorders>
              <w:top w:val="nil"/>
              <w:bottom w:val="nil"/>
              <w:right w:val="nil"/>
            </w:tcBorders>
          </w:tcPr>
          <w:p w14:paraId="6769A2F4" w14:textId="57A5CDE5" w:rsidR="004F1DB8" w:rsidRDefault="000F4754"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187,481</w:t>
            </w:r>
          </w:p>
        </w:tc>
      </w:tr>
      <w:tr w:rsidR="004F1DB8" w14:paraId="57B028F9" w14:textId="77777777" w:rsidTr="005736A3">
        <w:trPr>
          <w:trHeight w:val="251"/>
        </w:trPr>
        <w:tc>
          <w:tcPr>
            <w:tcW w:w="2813" w:type="dxa"/>
            <w:tcBorders>
              <w:top w:val="nil"/>
              <w:left w:val="nil"/>
              <w:bottom w:val="nil"/>
            </w:tcBorders>
          </w:tcPr>
          <w:p w14:paraId="630D5E2B" w14:textId="13601CE0" w:rsidR="004F1DB8" w:rsidRDefault="0092457B"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1955-56</w:t>
            </w:r>
          </w:p>
        </w:tc>
        <w:tc>
          <w:tcPr>
            <w:tcW w:w="2813" w:type="dxa"/>
            <w:tcBorders>
              <w:top w:val="nil"/>
              <w:bottom w:val="nil"/>
            </w:tcBorders>
          </w:tcPr>
          <w:p w14:paraId="12E270A4" w14:textId="58E6813D" w:rsidR="004F1DB8" w:rsidRDefault="00C85CBF"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160,249</w:t>
            </w:r>
          </w:p>
        </w:tc>
        <w:tc>
          <w:tcPr>
            <w:tcW w:w="2814" w:type="dxa"/>
            <w:tcBorders>
              <w:top w:val="nil"/>
              <w:bottom w:val="nil"/>
            </w:tcBorders>
          </w:tcPr>
          <w:p w14:paraId="1407EEF7" w14:textId="2263FA6F" w:rsidR="004F1DB8" w:rsidRDefault="00D26F60"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3,714</w:t>
            </w:r>
          </w:p>
        </w:tc>
        <w:tc>
          <w:tcPr>
            <w:tcW w:w="2814" w:type="dxa"/>
            <w:tcBorders>
              <w:top w:val="nil"/>
              <w:bottom w:val="nil"/>
            </w:tcBorders>
          </w:tcPr>
          <w:p w14:paraId="0F6733BA" w14:textId="74420DF5" w:rsidR="004F1DB8" w:rsidRDefault="00903A7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26,477</w:t>
            </w:r>
          </w:p>
        </w:tc>
        <w:tc>
          <w:tcPr>
            <w:tcW w:w="2814" w:type="dxa"/>
            <w:tcBorders>
              <w:top w:val="nil"/>
              <w:bottom w:val="nil"/>
              <w:right w:val="nil"/>
            </w:tcBorders>
          </w:tcPr>
          <w:p w14:paraId="053830AE" w14:textId="100B55D3" w:rsidR="004F1DB8" w:rsidRDefault="0017494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190,440</w:t>
            </w:r>
          </w:p>
        </w:tc>
      </w:tr>
      <w:tr w:rsidR="004F1DB8" w14:paraId="1612032C" w14:textId="77777777" w:rsidTr="005736A3">
        <w:trPr>
          <w:trHeight w:val="251"/>
        </w:trPr>
        <w:tc>
          <w:tcPr>
            <w:tcW w:w="2813" w:type="dxa"/>
            <w:tcBorders>
              <w:top w:val="nil"/>
              <w:left w:val="nil"/>
              <w:bottom w:val="nil"/>
            </w:tcBorders>
          </w:tcPr>
          <w:p w14:paraId="1C20C747" w14:textId="7B7133A1" w:rsidR="004F1DB8" w:rsidRDefault="0092457B"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1956-57</w:t>
            </w:r>
          </w:p>
        </w:tc>
        <w:tc>
          <w:tcPr>
            <w:tcW w:w="2813" w:type="dxa"/>
            <w:tcBorders>
              <w:top w:val="nil"/>
              <w:bottom w:val="nil"/>
            </w:tcBorders>
          </w:tcPr>
          <w:p w14:paraId="3089BB12" w14:textId="75F157E5" w:rsidR="004F1DB8" w:rsidRDefault="004B5F91"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168,328</w:t>
            </w:r>
          </w:p>
        </w:tc>
        <w:tc>
          <w:tcPr>
            <w:tcW w:w="2814" w:type="dxa"/>
            <w:tcBorders>
              <w:top w:val="nil"/>
              <w:bottom w:val="nil"/>
            </w:tcBorders>
          </w:tcPr>
          <w:p w14:paraId="2EDA77EF" w14:textId="5F0AFCF6" w:rsidR="004F1DB8" w:rsidRDefault="00D26F60"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5,236</w:t>
            </w:r>
          </w:p>
        </w:tc>
        <w:tc>
          <w:tcPr>
            <w:tcW w:w="2814" w:type="dxa"/>
            <w:tcBorders>
              <w:top w:val="nil"/>
              <w:bottom w:val="nil"/>
            </w:tcBorders>
          </w:tcPr>
          <w:p w14:paraId="0E37CFDD" w14:textId="506B2900" w:rsidR="004F1DB8" w:rsidRDefault="007D7CB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84,815</w:t>
            </w:r>
          </w:p>
        </w:tc>
        <w:tc>
          <w:tcPr>
            <w:tcW w:w="2814" w:type="dxa"/>
            <w:tcBorders>
              <w:top w:val="nil"/>
              <w:bottom w:val="nil"/>
              <w:right w:val="nil"/>
            </w:tcBorders>
          </w:tcPr>
          <w:p w14:paraId="0E2E0211" w14:textId="2A1B9E55" w:rsidR="004F1DB8" w:rsidRDefault="0017494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258,379</w:t>
            </w:r>
          </w:p>
        </w:tc>
      </w:tr>
      <w:tr w:rsidR="0092457B" w14:paraId="00268B1D" w14:textId="77777777" w:rsidTr="005736A3">
        <w:trPr>
          <w:trHeight w:val="251"/>
        </w:trPr>
        <w:tc>
          <w:tcPr>
            <w:tcW w:w="2813" w:type="dxa"/>
            <w:tcBorders>
              <w:top w:val="nil"/>
              <w:left w:val="nil"/>
              <w:bottom w:val="nil"/>
            </w:tcBorders>
          </w:tcPr>
          <w:p w14:paraId="375CDAA5" w14:textId="67E00682" w:rsidR="0092457B" w:rsidRDefault="0092457B"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1957-58</w:t>
            </w:r>
          </w:p>
        </w:tc>
        <w:tc>
          <w:tcPr>
            <w:tcW w:w="2813" w:type="dxa"/>
            <w:tcBorders>
              <w:top w:val="nil"/>
              <w:bottom w:val="nil"/>
            </w:tcBorders>
          </w:tcPr>
          <w:p w14:paraId="003CB9CC" w14:textId="6796E460" w:rsidR="0092457B" w:rsidRDefault="004B5F91"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184,764</w:t>
            </w:r>
          </w:p>
        </w:tc>
        <w:tc>
          <w:tcPr>
            <w:tcW w:w="2814" w:type="dxa"/>
            <w:tcBorders>
              <w:top w:val="nil"/>
              <w:bottom w:val="nil"/>
            </w:tcBorders>
          </w:tcPr>
          <w:p w14:paraId="34B07005" w14:textId="3C902762" w:rsidR="0092457B" w:rsidRDefault="00150CB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5,378</w:t>
            </w:r>
          </w:p>
        </w:tc>
        <w:tc>
          <w:tcPr>
            <w:tcW w:w="2814" w:type="dxa"/>
            <w:tcBorders>
              <w:top w:val="nil"/>
              <w:bottom w:val="nil"/>
            </w:tcBorders>
          </w:tcPr>
          <w:p w14:paraId="6FC65066" w14:textId="76CE770A" w:rsidR="0092457B" w:rsidRDefault="007D7CB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127,630</w:t>
            </w:r>
          </w:p>
        </w:tc>
        <w:tc>
          <w:tcPr>
            <w:tcW w:w="2814" w:type="dxa"/>
            <w:tcBorders>
              <w:top w:val="nil"/>
              <w:bottom w:val="nil"/>
              <w:right w:val="nil"/>
            </w:tcBorders>
          </w:tcPr>
          <w:p w14:paraId="26074674" w14:textId="56507612" w:rsidR="0092457B" w:rsidRDefault="0017494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317,771</w:t>
            </w:r>
          </w:p>
        </w:tc>
      </w:tr>
      <w:tr w:rsidR="0092457B" w14:paraId="50F3790D" w14:textId="77777777" w:rsidTr="005736A3">
        <w:trPr>
          <w:trHeight w:val="251"/>
        </w:trPr>
        <w:tc>
          <w:tcPr>
            <w:tcW w:w="2813" w:type="dxa"/>
            <w:tcBorders>
              <w:top w:val="nil"/>
              <w:left w:val="nil"/>
            </w:tcBorders>
          </w:tcPr>
          <w:p w14:paraId="61B38923" w14:textId="45D11BD1" w:rsidR="0092457B" w:rsidRDefault="0092457B"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19</w:t>
            </w:r>
            <w:r w:rsidR="001757FE">
              <w:t>58-59</w:t>
            </w:r>
          </w:p>
        </w:tc>
        <w:tc>
          <w:tcPr>
            <w:tcW w:w="2813" w:type="dxa"/>
            <w:tcBorders>
              <w:top w:val="nil"/>
            </w:tcBorders>
          </w:tcPr>
          <w:p w14:paraId="3FA0E6FF" w14:textId="0FD7C4A4" w:rsidR="0092457B" w:rsidRDefault="004B5F91"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93,904</w:t>
            </w:r>
            <w:r w:rsidR="00C55E5C">
              <w:rPr>
                <w:rStyle w:val="Heading8Char"/>
              </w:rPr>
              <w:footnoteReference w:id="44"/>
            </w:r>
          </w:p>
        </w:tc>
        <w:tc>
          <w:tcPr>
            <w:tcW w:w="2814" w:type="dxa"/>
            <w:tcBorders>
              <w:top w:val="nil"/>
            </w:tcBorders>
          </w:tcPr>
          <w:p w14:paraId="1ACAA05A" w14:textId="4F3E2D6C" w:rsidR="0092457B" w:rsidRDefault="00150CB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8,051</w:t>
            </w:r>
          </w:p>
        </w:tc>
        <w:tc>
          <w:tcPr>
            <w:tcW w:w="2814" w:type="dxa"/>
            <w:tcBorders>
              <w:top w:val="nil"/>
            </w:tcBorders>
          </w:tcPr>
          <w:p w14:paraId="6A765CC2" w14:textId="1913FA74" w:rsidR="0092457B" w:rsidRDefault="007D7CB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122,760</w:t>
            </w:r>
          </w:p>
        </w:tc>
        <w:tc>
          <w:tcPr>
            <w:tcW w:w="2814" w:type="dxa"/>
            <w:tcBorders>
              <w:top w:val="nil"/>
              <w:right w:val="nil"/>
            </w:tcBorders>
          </w:tcPr>
          <w:p w14:paraId="59D163EE" w14:textId="40E39AD3" w:rsidR="0092457B" w:rsidRDefault="0017494D"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t>224,715</w:t>
            </w:r>
          </w:p>
        </w:tc>
      </w:tr>
    </w:tbl>
    <w:p w14:paraId="0D231283" w14:textId="1589F5FF" w:rsidR="00D207ED" w:rsidRDefault="00D207E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E524C21" w14:textId="77777777" w:rsidR="00040F79" w:rsidRDefault="00040F79" w:rsidP="00FE1C0C">
      <w:pPr>
        <w:pStyle w:val="Heading2"/>
        <w:sectPr w:rsidR="00040F79" w:rsidSect="00040F79">
          <w:pgSz w:w="16838" w:h="11906" w:orient="landscape"/>
          <w:pgMar w:top="1440" w:right="1440" w:bottom="1440" w:left="1440" w:header="708" w:footer="708" w:gutter="0"/>
          <w:cols w:space="708"/>
          <w:docGrid w:linePitch="360"/>
        </w:sectPr>
      </w:pPr>
    </w:p>
    <w:p w14:paraId="00C3F399" w14:textId="7408CEEC" w:rsidR="00040F79" w:rsidRDefault="004E6DB2" w:rsidP="00FE1C0C">
      <w:pPr>
        <w:pStyle w:val="Heading2"/>
      </w:pPr>
      <w:bookmarkStart w:id="78" w:name="_Toc44859771"/>
      <w:r w:rsidRPr="00746BE6">
        <w:lastRenderedPageBreak/>
        <w:t>APPENDIX 4</w:t>
      </w:r>
      <w:r w:rsidR="00EC795F">
        <w:t xml:space="preserve"> - </w:t>
      </w:r>
      <w:r w:rsidRPr="00607FB6">
        <w:t>Statistical information supplied by local education authorities in England and Wales for the financial year 1957</w:t>
      </w:r>
      <w:r w:rsidR="00607FB6" w:rsidRPr="00607FB6">
        <w:t>-58</w:t>
      </w:r>
      <w:bookmarkEnd w:id="78"/>
    </w:p>
    <w:tbl>
      <w:tblPr>
        <w:tblW w:w="18616" w:type="dxa"/>
        <w:tblLook w:val="04A0" w:firstRow="1" w:lastRow="0" w:firstColumn="1" w:lastColumn="0" w:noHBand="0" w:noVBand="1"/>
      </w:tblPr>
      <w:tblGrid>
        <w:gridCol w:w="1701"/>
        <w:gridCol w:w="1722"/>
        <w:gridCol w:w="1213"/>
        <w:gridCol w:w="1023"/>
        <w:gridCol w:w="1287"/>
        <w:gridCol w:w="959"/>
        <w:gridCol w:w="771"/>
        <w:gridCol w:w="851"/>
        <w:gridCol w:w="1153"/>
        <w:gridCol w:w="1151"/>
        <w:gridCol w:w="962"/>
        <w:gridCol w:w="1153"/>
        <w:gridCol w:w="1221"/>
        <w:gridCol w:w="1094"/>
        <w:gridCol w:w="1245"/>
        <w:gridCol w:w="480"/>
        <w:gridCol w:w="630"/>
      </w:tblGrid>
      <w:tr w:rsidR="00E7468E" w:rsidRPr="00E7468E" w14:paraId="7450E4C1" w14:textId="77777777" w:rsidTr="00E5221E">
        <w:trPr>
          <w:trHeight w:val="2715"/>
        </w:trPr>
        <w:tc>
          <w:tcPr>
            <w:tcW w:w="1701" w:type="dxa"/>
            <w:tcBorders>
              <w:top w:val="nil"/>
              <w:left w:val="nil"/>
              <w:bottom w:val="nil"/>
              <w:right w:val="nil"/>
            </w:tcBorders>
            <w:shd w:val="clear" w:color="auto" w:fill="auto"/>
            <w:hideMark/>
          </w:tcPr>
          <w:p w14:paraId="5F3E4943" w14:textId="77777777" w:rsidR="00E7468E" w:rsidRPr="00E7468E" w:rsidRDefault="00E7468E" w:rsidP="00E7468E">
            <w:pPr>
              <w:pStyle w:val="NoSpacing"/>
              <w:rPr>
                <w:sz w:val="16"/>
                <w:szCs w:val="16"/>
              </w:rPr>
            </w:pPr>
            <w:r w:rsidRPr="00E7468E">
              <w:rPr>
                <w:sz w:val="16"/>
                <w:szCs w:val="16"/>
              </w:rPr>
              <w:t>Division</w:t>
            </w:r>
          </w:p>
        </w:tc>
        <w:tc>
          <w:tcPr>
            <w:tcW w:w="1722" w:type="dxa"/>
            <w:tcBorders>
              <w:top w:val="single" w:sz="8" w:space="0" w:color="auto"/>
              <w:left w:val="nil"/>
              <w:bottom w:val="nil"/>
              <w:right w:val="single" w:sz="8" w:space="0" w:color="auto"/>
            </w:tcBorders>
            <w:shd w:val="clear" w:color="auto" w:fill="auto"/>
            <w:vAlign w:val="center"/>
            <w:hideMark/>
          </w:tcPr>
          <w:p w14:paraId="738D710B" w14:textId="77777777" w:rsidR="00E7468E" w:rsidRPr="00E7468E" w:rsidRDefault="00E7468E" w:rsidP="00E7468E">
            <w:pPr>
              <w:pStyle w:val="NoSpacing"/>
              <w:rPr>
                <w:sz w:val="16"/>
                <w:szCs w:val="16"/>
              </w:rPr>
            </w:pPr>
            <w:r w:rsidRPr="00E7468E">
              <w:rPr>
                <w:sz w:val="16"/>
                <w:szCs w:val="16"/>
              </w:rPr>
              <w:t>Area</w:t>
            </w:r>
          </w:p>
        </w:tc>
        <w:tc>
          <w:tcPr>
            <w:tcW w:w="1213" w:type="dxa"/>
            <w:tcBorders>
              <w:top w:val="single" w:sz="8" w:space="0" w:color="auto"/>
              <w:left w:val="nil"/>
              <w:bottom w:val="nil"/>
              <w:right w:val="single" w:sz="8" w:space="0" w:color="auto"/>
            </w:tcBorders>
            <w:shd w:val="clear" w:color="auto" w:fill="auto"/>
            <w:vAlign w:val="center"/>
            <w:hideMark/>
          </w:tcPr>
          <w:p w14:paraId="1436ADCE" w14:textId="77777777" w:rsidR="00E7468E" w:rsidRPr="00E7468E" w:rsidRDefault="00E7468E" w:rsidP="00E7468E">
            <w:pPr>
              <w:pStyle w:val="NoSpacing"/>
              <w:rPr>
                <w:sz w:val="16"/>
                <w:szCs w:val="16"/>
              </w:rPr>
            </w:pPr>
            <w:r w:rsidRPr="00E7468E">
              <w:rPr>
                <w:sz w:val="16"/>
                <w:szCs w:val="16"/>
              </w:rPr>
              <w:t>Estimated population of 15-20s in L.</w:t>
            </w:r>
            <w:proofErr w:type="gramStart"/>
            <w:r w:rsidRPr="00E7468E">
              <w:rPr>
                <w:sz w:val="16"/>
                <w:szCs w:val="16"/>
              </w:rPr>
              <w:t>E.A’s</w:t>
            </w:r>
            <w:proofErr w:type="gramEnd"/>
            <w:r w:rsidRPr="00E7468E">
              <w:rPr>
                <w:sz w:val="16"/>
                <w:szCs w:val="16"/>
              </w:rPr>
              <w:t xml:space="preserve"> area 1957-58*</w:t>
            </w:r>
          </w:p>
        </w:tc>
        <w:tc>
          <w:tcPr>
            <w:tcW w:w="1023" w:type="dxa"/>
            <w:tcBorders>
              <w:top w:val="single" w:sz="8" w:space="0" w:color="auto"/>
              <w:left w:val="nil"/>
              <w:bottom w:val="nil"/>
              <w:right w:val="single" w:sz="8" w:space="0" w:color="auto"/>
            </w:tcBorders>
            <w:shd w:val="clear" w:color="auto" w:fill="auto"/>
            <w:vAlign w:val="center"/>
            <w:hideMark/>
          </w:tcPr>
          <w:p w14:paraId="10B68697" w14:textId="77777777" w:rsidR="00E7468E" w:rsidRPr="00E7468E" w:rsidRDefault="00E7468E" w:rsidP="00E7468E">
            <w:pPr>
              <w:pStyle w:val="NoSpacing"/>
              <w:rPr>
                <w:sz w:val="16"/>
                <w:szCs w:val="16"/>
              </w:rPr>
            </w:pPr>
            <w:bookmarkStart w:id="79" w:name="RANGE!E2"/>
            <w:r w:rsidRPr="00E7468E">
              <w:rPr>
                <w:sz w:val="16"/>
                <w:szCs w:val="16"/>
              </w:rPr>
              <w:t>Centres fully maintained by L.</w:t>
            </w:r>
            <w:proofErr w:type="gramStart"/>
            <w:r w:rsidRPr="00E7468E">
              <w:rPr>
                <w:sz w:val="16"/>
                <w:szCs w:val="16"/>
              </w:rPr>
              <w:t>E.A</w:t>
            </w:r>
            <w:bookmarkEnd w:id="79"/>
            <w:proofErr w:type="gramEnd"/>
          </w:p>
        </w:tc>
        <w:tc>
          <w:tcPr>
            <w:tcW w:w="1287" w:type="dxa"/>
            <w:tcBorders>
              <w:top w:val="single" w:sz="8" w:space="0" w:color="auto"/>
              <w:left w:val="nil"/>
              <w:bottom w:val="nil"/>
              <w:right w:val="single" w:sz="8" w:space="0" w:color="auto"/>
            </w:tcBorders>
            <w:shd w:val="clear" w:color="auto" w:fill="auto"/>
            <w:vAlign w:val="center"/>
            <w:hideMark/>
          </w:tcPr>
          <w:p w14:paraId="4555FEA9" w14:textId="77777777" w:rsidR="00E7468E" w:rsidRPr="00E7468E" w:rsidRDefault="00E7468E" w:rsidP="00E7468E">
            <w:pPr>
              <w:pStyle w:val="NoSpacing"/>
              <w:rPr>
                <w:sz w:val="16"/>
                <w:szCs w:val="16"/>
              </w:rPr>
            </w:pPr>
            <w:r w:rsidRPr="00E7468E">
              <w:rPr>
                <w:sz w:val="16"/>
                <w:szCs w:val="16"/>
              </w:rPr>
              <w:t xml:space="preserve"> Expenditure on column 3 </w:t>
            </w:r>
          </w:p>
        </w:tc>
        <w:tc>
          <w:tcPr>
            <w:tcW w:w="959" w:type="dxa"/>
            <w:tcBorders>
              <w:top w:val="single" w:sz="8" w:space="0" w:color="auto"/>
              <w:left w:val="nil"/>
              <w:bottom w:val="nil"/>
              <w:right w:val="single" w:sz="8" w:space="0" w:color="auto"/>
            </w:tcBorders>
            <w:shd w:val="clear" w:color="auto" w:fill="auto"/>
            <w:vAlign w:val="center"/>
            <w:hideMark/>
          </w:tcPr>
          <w:p w14:paraId="0F176EE4" w14:textId="77777777" w:rsidR="00E7468E" w:rsidRPr="00E7468E" w:rsidRDefault="00E7468E" w:rsidP="00E7468E">
            <w:pPr>
              <w:pStyle w:val="NoSpacing"/>
              <w:rPr>
                <w:sz w:val="16"/>
                <w:szCs w:val="16"/>
              </w:rPr>
            </w:pPr>
            <w:bookmarkStart w:id="80" w:name="RANGE!G2"/>
            <w:r w:rsidRPr="00E7468E">
              <w:rPr>
                <w:sz w:val="16"/>
                <w:szCs w:val="16"/>
              </w:rPr>
              <w:t>Number of youth officers/ organisers employed by L.E.A**</w:t>
            </w:r>
            <w:bookmarkEnd w:id="80"/>
          </w:p>
        </w:tc>
        <w:tc>
          <w:tcPr>
            <w:tcW w:w="1622" w:type="dxa"/>
            <w:gridSpan w:val="2"/>
            <w:tcBorders>
              <w:top w:val="single" w:sz="8" w:space="0" w:color="auto"/>
              <w:left w:val="nil"/>
              <w:bottom w:val="single" w:sz="8" w:space="0" w:color="auto"/>
              <w:right w:val="single" w:sz="8" w:space="0" w:color="000000"/>
            </w:tcBorders>
            <w:shd w:val="clear" w:color="auto" w:fill="auto"/>
            <w:vAlign w:val="center"/>
            <w:hideMark/>
          </w:tcPr>
          <w:p w14:paraId="1105DDF9" w14:textId="77777777" w:rsidR="00E7468E" w:rsidRPr="00E7468E" w:rsidRDefault="00E7468E" w:rsidP="00E7468E">
            <w:pPr>
              <w:pStyle w:val="NoSpacing"/>
              <w:rPr>
                <w:sz w:val="16"/>
                <w:szCs w:val="16"/>
              </w:rPr>
            </w:pPr>
            <w:r w:rsidRPr="00E7468E">
              <w:rPr>
                <w:sz w:val="16"/>
                <w:szCs w:val="16"/>
              </w:rPr>
              <w:t>Number of youth leaders employed by L.E.A.</w:t>
            </w:r>
          </w:p>
        </w:tc>
        <w:tc>
          <w:tcPr>
            <w:tcW w:w="1153" w:type="dxa"/>
            <w:tcBorders>
              <w:top w:val="single" w:sz="8" w:space="0" w:color="auto"/>
              <w:left w:val="nil"/>
              <w:bottom w:val="nil"/>
              <w:right w:val="single" w:sz="8" w:space="0" w:color="auto"/>
            </w:tcBorders>
            <w:shd w:val="clear" w:color="auto" w:fill="auto"/>
            <w:vAlign w:val="center"/>
            <w:hideMark/>
          </w:tcPr>
          <w:p w14:paraId="29215554" w14:textId="77777777" w:rsidR="00E7468E" w:rsidRPr="00E7468E" w:rsidRDefault="00E7468E" w:rsidP="00E7468E">
            <w:pPr>
              <w:pStyle w:val="NoSpacing"/>
              <w:rPr>
                <w:sz w:val="16"/>
                <w:szCs w:val="16"/>
              </w:rPr>
            </w:pPr>
            <w:r w:rsidRPr="00E7468E">
              <w:rPr>
                <w:sz w:val="16"/>
                <w:szCs w:val="16"/>
              </w:rPr>
              <w:t xml:space="preserve"> Expenditure on columns 5, 6 and 7 </w:t>
            </w:r>
          </w:p>
        </w:tc>
        <w:tc>
          <w:tcPr>
            <w:tcW w:w="1151" w:type="dxa"/>
            <w:tcBorders>
              <w:top w:val="single" w:sz="8" w:space="0" w:color="auto"/>
              <w:left w:val="nil"/>
              <w:bottom w:val="nil"/>
              <w:right w:val="single" w:sz="8" w:space="0" w:color="auto"/>
            </w:tcBorders>
            <w:shd w:val="clear" w:color="auto" w:fill="auto"/>
            <w:vAlign w:val="center"/>
            <w:hideMark/>
          </w:tcPr>
          <w:p w14:paraId="7ED33002" w14:textId="77777777" w:rsidR="00E7468E" w:rsidRPr="00E7468E" w:rsidRDefault="00E7468E" w:rsidP="00E7468E">
            <w:pPr>
              <w:pStyle w:val="NoSpacing"/>
              <w:rPr>
                <w:sz w:val="16"/>
                <w:szCs w:val="16"/>
              </w:rPr>
            </w:pPr>
            <w:r w:rsidRPr="00E7468E">
              <w:rPr>
                <w:sz w:val="16"/>
                <w:szCs w:val="16"/>
              </w:rPr>
              <w:t>Number of full-time leaders employed by voluntary bodies whose salary is aided by L.</w:t>
            </w:r>
            <w:proofErr w:type="gramStart"/>
            <w:r w:rsidRPr="00E7468E">
              <w:rPr>
                <w:sz w:val="16"/>
                <w:szCs w:val="16"/>
              </w:rPr>
              <w:t>E.A</w:t>
            </w:r>
            <w:proofErr w:type="gramEnd"/>
          </w:p>
        </w:tc>
        <w:tc>
          <w:tcPr>
            <w:tcW w:w="962" w:type="dxa"/>
            <w:tcBorders>
              <w:top w:val="single" w:sz="8" w:space="0" w:color="auto"/>
              <w:left w:val="nil"/>
              <w:bottom w:val="nil"/>
              <w:right w:val="single" w:sz="8" w:space="0" w:color="auto"/>
            </w:tcBorders>
            <w:shd w:val="clear" w:color="auto" w:fill="auto"/>
            <w:vAlign w:val="center"/>
            <w:hideMark/>
          </w:tcPr>
          <w:p w14:paraId="06E5BB49" w14:textId="77777777" w:rsidR="00E7468E" w:rsidRPr="00E7468E" w:rsidRDefault="00E7468E" w:rsidP="00E7468E">
            <w:pPr>
              <w:pStyle w:val="NoSpacing"/>
              <w:rPr>
                <w:sz w:val="16"/>
                <w:szCs w:val="16"/>
              </w:rPr>
            </w:pPr>
            <w:r w:rsidRPr="00E7468E">
              <w:rPr>
                <w:sz w:val="16"/>
                <w:szCs w:val="16"/>
              </w:rPr>
              <w:t>Number of youth groups assisted financially by L.</w:t>
            </w:r>
            <w:proofErr w:type="gramStart"/>
            <w:r w:rsidRPr="00E7468E">
              <w:rPr>
                <w:sz w:val="16"/>
                <w:szCs w:val="16"/>
              </w:rPr>
              <w:t>E.A</w:t>
            </w:r>
            <w:proofErr w:type="gramEnd"/>
          </w:p>
        </w:tc>
        <w:tc>
          <w:tcPr>
            <w:tcW w:w="1153" w:type="dxa"/>
            <w:tcBorders>
              <w:top w:val="single" w:sz="8" w:space="0" w:color="auto"/>
              <w:left w:val="nil"/>
              <w:bottom w:val="nil"/>
              <w:right w:val="single" w:sz="8" w:space="0" w:color="auto"/>
            </w:tcBorders>
            <w:shd w:val="clear" w:color="auto" w:fill="auto"/>
            <w:vAlign w:val="center"/>
            <w:hideMark/>
          </w:tcPr>
          <w:p w14:paraId="364E8B0E" w14:textId="77777777" w:rsidR="00E7468E" w:rsidRPr="00E7468E" w:rsidRDefault="00E7468E" w:rsidP="00E7468E">
            <w:pPr>
              <w:pStyle w:val="NoSpacing"/>
              <w:rPr>
                <w:sz w:val="16"/>
                <w:szCs w:val="16"/>
              </w:rPr>
            </w:pPr>
            <w:r w:rsidRPr="00E7468E">
              <w:rPr>
                <w:sz w:val="16"/>
                <w:szCs w:val="16"/>
              </w:rPr>
              <w:t xml:space="preserve"> Expenditure on assistance to individual youth groups </w:t>
            </w:r>
          </w:p>
        </w:tc>
        <w:tc>
          <w:tcPr>
            <w:tcW w:w="1221" w:type="dxa"/>
            <w:tcBorders>
              <w:top w:val="single" w:sz="8" w:space="0" w:color="auto"/>
              <w:left w:val="nil"/>
              <w:bottom w:val="nil"/>
              <w:right w:val="single" w:sz="8" w:space="0" w:color="auto"/>
            </w:tcBorders>
            <w:shd w:val="clear" w:color="auto" w:fill="auto"/>
            <w:vAlign w:val="center"/>
            <w:hideMark/>
          </w:tcPr>
          <w:p w14:paraId="7E396003" w14:textId="77777777" w:rsidR="00E7468E" w:rsidRPr="00E7468E" w:rsidRDefault="00E7468E" w:rsidP="00E7468E">
            <w:pPr>
              <w:pStyle w:val="NoSpacing"/>
              <w:rPr>
                <w:sz w:val="16"/>
                <w:szCs w:val="16"/>
              </w:rPr>
            </w:pPr>
            <w:r w:rsidRPr="00E7468E">
              <w:rPr>
                <w:sz w:val="16"/>
                <w:szCs w:val="16"/>
              </w:rPr>
              <w:t xml:space="preserve"> Expenditure on assistance to county or local headquarters of voluntary organisations </w:t>
            </w:r>
          </w:p>
        </w:tc>
        <w:tc>
          <w:tcPr>
            <w:tcW w:w="1094" w:type="dxa"/>
            <w:tcBorders>
              <w:top w:val="single" w:sz="8" w:space="0" w:color="auto"/>
              <w:left w:val="nil"/>
              <w:bottom w:val="nil"/>
              <w:right w:val="single" w:sz="8" w:space="0" w:color="auto"/>
            </w:tcBorders>
            <w:shd w:val="clear" w:color="auto" w:fill="auto"/>
            <w:vAlign w:val="center"/>
            <w:hideMark/>
          </w:tcPr>
          <w:p w14:paraId="7A2561AD" w14:textId="77777777" w:rsidR="00E7468E" w:rsidRPr="00E7468E" w:rsidRDefault="00E7468E" w:rsidP="00E7468E">
            <w:pPr>
              <w:pStyle w:val="NoSpacing"/>
              <w:rPr>
                <w:sz w:val="16"/>
                <w:szCs w:val="16"/>
              </w:rPr>
            </w:pPr>
            <w:r w:rsidRPr="00E7468E">
              <w:rPr>
                <w:sz w:val="16"/>
                <w:szCs w:val="16"/>
              </w:rPr>
              <w:t xml:space="preserve"> Expenditure on training </w:t>
            </w:r>
          </w:p>
        </w:tc>
        <w:tc>
          <w:tcPr>
            <w:tcW w:w="1245" w:type="dxa"/>
            <w:tcBorders>
              <w:top w:val="single" w:sz="8" w:space="0" w:color="auto"/>
              <w:left w:val="nil"/>
              <w:bottom w:val="nil"/>
              <w:right w:val="single" w:sz="8" w:space="0" w:color="auto"/>
            </w:tcBorders>
            <w:shd w:val="clear" w:color="auto" w:fill="auto"/>
            <w:vAlign w:val="center"/>
            <w:hideMark/>
          </w:tcPr>
          <w:p w14:paraId="07211D2B" w14:textId="77777777" w:rsidR="00E7468E" w:rsidRPr="00E7468E" w:rsidRDefault="00E7468E" w:rsidP="00E7468E">
            <w:pPr>
              <w:pStyle w:val="NoSpacing"/>
              <w:rPr>
                <w:i/>
                <w:iCs/>
                <w:sz w:val="16"/>
                <w:szCs w:val="16"/>
              </w:rPr>
            </w:pPr>
            <w:bookmarkStart w:id="81" w:name="RANGE!P2"/>
            <w:r w:rsidRPr="00E7468E">
              <w:rPr>
                <w:i/>
                <w:iCs/>
                <w:sz w:val="16"/>
                <w:szCs w:val="16"/>
              </w:rPr>
              <w:t xml:space="preserve"> Total expenditure including other forms not shown in previous columns*** </w:t>
            </w:r>
            <w:bookmarkEnd w:id="81"/>
          </w:p>
        </w:tc>
        <w:tc>
          <w:tcPr>
            <w:tcW w:w="1110" w:type="dxa"/>
            <w:gridSpan w:val="2"/>
            <w:tcBorders>
              <w:top w:val="single" w:sz="8" w:space="0" w:color="auto"/>
              <w:left w:val="nil"/>
              <w:bottom w:val="nil"/>
              <w:right w:val="nil"/>
            </w:tcBorders>
            <w:shd w:val="clear" w:color="auto" w:fill="auto"/>
            <w:vAlign w:val="center"/>
            <w:hideMark/>
          </w:tcPr>
          <w:p w14:paraId="1C689CB7" w14:textId="77777777" w:rsidR="00E7468E" w:rsidRPr="00E7468E" w:rsidRDefault="00E7468E" w:rsidP="00E7468E">
            <w:pPr>
              <w:pStyle w:val="NoSpacing"/>
              <w:rPr>
                <w:sz w:val="16"/>
                <w:szCs w:val="16"/>
              </w:rPr>
            </w:pPr>
            <w:r w:rsidRPr="00E7468E">
              <w:rPr>
                <w:sz w:val="16"/>
                <w:szCs w:val="16"/>
              </w:rPr>
              <w:t>Estimated expenditure per head of population of 15-20 age group</w:t>
            </w:r>
          </w:p>
        </w:tc>
      </w:tr>
      <w:tr w:rsidR="00E7468E" w:rsidRPr="00E7468E" w14:paraId="13170E82" w14:textId="77777777" w:rsidTr="00E5221E">
        <w:trPr>
          <w:trHeight w:val="315"/>
        </w:trPr>
        <w:tc>
          <w:tcPr>
            <w:tcW w:w="1701" w:type="dxa"/>
            <w:tcBorders>
              <w:top w:val="nil"/>
              <w:left w:val="nil"/>
              <w:bottom w:val="nil"/>
              <w:right w:val="nil"/>
            </w:tcBorders>
            <w:shd w:val="clear" w:color="auto" w:fill="auto"/>
            <w:noWrap/>
            <w:vAlign w:val="bottom"/>
            <w:hideMark/>
          </w:tcPr>
          <w:p w14:paraId="5E64BCDE" w14:textId="77777777" w:rsidR="00E7468E" w:rsidRPr="00E7468E" w:rsidRDefault="00E7468E" w:rsidP="00E7468E">
            <w:pPr>
              <w:pStyle w:val="NoSpacing"/>
              <w:rPr>
                <w:sz w:val="16"/>
                <w:szCs w:val="16"/>
              </w:rPr>
            </w:pPr>
          </w:p>
        </w:tc>
        <w:tc>
          <w:tcPr>
            <w:tcW w:w="1722" w:type="dxa"/>
            <w:tcBorders>
              <w:top w:val="nil"/>
              <w:left w:val="nil"/>
              <w:bottom w:val="single" w:sz="8" w:space="0" w:color="auto"/>
              <w:right w:val="single" w:sz="8" w:space="0" w:color="auto"/>
            </w:tcBorders>
            <w:shd w:val="clear" w:color="auto" w:fill="auto"/>
            <w:vAlign w:val="center"/>
            <w:hideMark/>
          </w:tcPr>
          <w:p w14:paraId="59AE7B1F" w14:textId="77777777" w:rsidR="00E7468E" w:rsidRPr="00E7468E" w:rsidRDefault="00E7468E" w:rsidP="00E7468E">
            <w:pPr>
              <w:pStyle w:val="NoSpacing"/>
              <w:rPr>
                <w:sz w:val="16"/>
                <w:szCs w:val="16"/>
              </w:rPr>
            </w:pPr>
            <w:r w:rsidRPr="00E7468E">
              <w:rPr>
                <w:sz w:val="16"/>
                <w:szCs w:val="16"/>
              </w:rPr>
              <w:t> </w:t>
            </w:r>
          </w:p>
        </w:tc>
        <w:tc>
          <w:tcPr>
            <w:tcW w:w="1213" w:type="dxa"/>
            <w:tcBorders>
              <w:top w:val="nil"/>
              <w:left w:val="nil"/>
              <w:bottom w:val="single" w:sz="8" w:space="0" w:color="auto"/>
              <w:right w:val="single" w:sz="8" w:space="0" w:color="auto"/>
            </w:tcBorders>
            <w:shd w:val="clear" w:color="auto" w:fill="auto"/>
            <w:vAlign w:val="center"/>
            <w:hideMark/>
          </w:tcPr>
          <w:p w14:paraId="15B63260" w14:textId="77777777" w:rsidR="00E7468E" w:rsidRPr="00E7468E" w:rsidRDefault="00E7468E" w:rsidP="00E7468E">
            <w:pPr>
              <w:pStyle w:val="NoSpacing"/>
              <w:rPr>
                <w:sz w:val="16"/>
                <w:szCs w:val="16"/>
              </w:rPr>
            </w:pPr>
            <w:r w:rsidRPr="00E7468E">
              <w:rPr>
                <w:sz w:val="16"/>
                <w:szCs w:val="16"/>
              </w:rPr>
              <w:t> </w:t>
            </w:r>
          </w:p>
        </w:tc>
        <w:tc>
          <w:tcPr>
            <w:tcW w:w="1023" w:type="dxa"/>
            <w:tcBorders>
              <w:top w:val="nil"/>
              <w:left w:val="nil"/>
              <w:bottom w:val="single" w:sz="8" w:space="0" w:color="auto"/>
              <w:right w:val="single" w:sz="8" w:space="0" w:color="auto"/>
            </w:tcBorders>
            <w:shd w:val="clear" w:color="auto" w:fill="auto"/>
            <w:vAlign w:val="center"/>
            <w:hideMark/>
          </w:tcPr>
          <w:p w14:paraId="09B745C0" w14:textId="77777777" w:rsidR="00E7468E" w:rsidRPr="00E7468E" w:rsidRDefault="00E7468E" w:rsidP="00E7468E">
            <w:pPr>
              <w:pStyle w:val="NoSpacing"/>
              <w:rPr>
                <w:sz w:val="16"/>
                <w:szCs w:val="16"/>
              </w:rPr>
            </w:pPr>
            <w:r w:rsidRPr="00E7468E">
              <w:rPr>
                <w:sz w:val="16"/>
                <w:szCs w:val="16"/>
              </w:rPr>
              <w:t> </w:t>
            </w:r>
          </w:p>
        </w:tc>
        <w:tc>
          <w:tcPr>
            <w:tcW w:w="1287" w:type="dxa"/>
            <w:tcBorders>
              <w:top w:val="nil"/>
              <w:left w:val="nil"/>
              <w:bottom w:val="single" w:sz="8" w:space="0" w:color="auto"/>
              <w:right w:val="single" w:sz="8" w:space="0" w:color="auto"/>
            </w:tcBorders>
            <w:shd w:val="clear" w:color="auto" w:fill="auto"/>
            <w:vAlign w:val="center"/>
            <w:hideMark/>
          </w:tcPr>
          <w:p w14:paraId="56FB850E" w14:textId="77777777" w:rsidR="00E7468E" w:rsidRPr="00E7468E" w:rsidRDefault="00E7468E" w:rsidP="00E7468E">
            <w:pPr>
              <w:pStyle w:val="NoSpacing"/>
              <w:rPr>
                <w:sz w:val="16"/>
                <w:szCs w:val="16"/>
              </w:rPr>
            </w:pPr>
            <w:r w:rsidRPr="00E7468E">
              <w:rPr>
                <w:sz w:val="16"/>
                <w:szCs w:val="16"/>
              </w:rPr>
              <w:t> </w:t>
            </w:r>
          </w:p>
        </w:tc>
        <w:tc>
          <w:tcPr>
            <w:tcW w:w="959" w:type="dxa"/>
            <w:tcBorders>
              <w:top w:val="nil"/>
              <w:left w:val="nil"/>
              <w:bottom w:val="single" w:sz="8" w:space="0" w:color="auto"/>
              <w:right w:val="single" w:sz="8" w:space="0" w:color="auto"/>
            </w:tcBorders>
            <w:shd w:val="clear" w:color="auto" w:fill="auto"/>
            <w:vAlign w:val="center"/>
            <w:hideMark/>
          </w:tcPr>
          <w:p w14:paraId="0A2C4DAB" w14:textId="77777777" w:rsidR="00E7468E" w:rsidRPr="00E7468E" w:rsidRDefault="00E7468E" w:rsidP="00E7468E">
            <w:pPr>
              <w:pStyle w:val="NoSpacing"/>
              <w:rPr>
                <w:sz w:val="16"/>
                <w:szCs w:val="16"/>
              </w:rPr>
            </w:pPr>
            <w:r w:rsidRPr="00E7468E">
              <w:rPr>
                <w:sz w:val="16"/>
                <w:szCs w:val="16"/>
              </w:rPr>
              <w:t> </w:t>
            </w:r>
          </w:p>
        </w:tc>
        <w:tc>
          <w:tcPr>
            <w:tcW w:w="771" w:type="dxa"/>
            <w:tcBorders>
              <w:top w:val="nil"/>
              <w:left w:val="nil"/>
              <w:bottom w:val="single" w:sz="8" w:space="0" w:color="auto"/>
              <w:right w:val="single" w:sz="8" w:space="0" w:color="auto"/>
            </w:tcBorders>
            <w:shd w:val="clear" w:color="auto" w:fill="auto"/>
            <w:vAlign w:val="center"/>
            <w:hideMark/>
          </w:tcPr>
          <w:p w14:paraId="60AC5BF5" w14:textId="77777777" w:rsidR="00E7468E" w:rsidRPr="00E7468E" w:rsidRDefault="00E7468E" w:rsidP="00E7468E">
            <w:pPr>
              <w:pStyle w:val="NoSpacing"/>
              <w:rPr>
                <w:sz w:val="16"/>
                <w:szCs w:val="16"/>
              </w:rPr>
            </w:pPr>
            <w:r w:rsidRPr="00E7468E">
              <w:rPr>
                <w:sz w:val="16"/>
                <w:szCs w:val="16"/>
              </w:rPr>
              <w:t>Full-time</w:t>
            </w:r>
          </w:p>
        </w:tc>
        <w:tc>
          <w:tcPr>
            <w:tcW w:w="851" w:type="dxa"/>
            <w:tcBorders>
              <w:top w:val="nil"/>
              <w:left w:val="nil"/>
              <w:bottom w:val="single" w:sz="8" w:space="0" w:color="auto"/>
              <w:right w:val="single" w:sz="8" w:space="0" w:color="auto"/>
            </w:tcBorders>
            <w:shd w:val="clear" w:color="auto" w:fill="auto"/>
            <w:vAlign w:val="center"/>
            <w:hideMark/>
          </w:tcPr>
          <w:p w14:paraId="4F50A0BE" w14:textId="77777777" w:rsidR="00E7468E" w:rsidRPr="00E7468E" w:rsidRDefault="00E7468E" w:rsidP="00E7468E">
            <w:pPr>
              <w:pStyle w:val="NoSpacing"/>
              <w:rPr>
                <w:sz w:val="16"/>
                <w:szCs w:val="16"/>
              </w:rPr>
            </w:pPr>
            <w:r w:rsidRPr="00E7468E">
              <w:rPr>
                <w:sz w:val="16"/>
                <w:szCs w:val="16"/>
              </w:rPr>
              <w:t>Part- time</w:t>
            </w:r>
          </w:p>
        </w:tc>
        <w:tc>
          <w:tcPr>
            <w:tcW w:w="1153" w:type="dxa"/>
            <w:tcBorders>
              <w:top w:val="nil"/>
              <w:left w:val="nil"/>
              <w:bottom w:val="single" w:sz="8" w:space="0" w:color="auto"/>
              <w:right w:val="single" w:sz="8" w:space="0" w:color="auto"/>
            </w:tcBorders>
            <w:shd w:val="clear" w:color="auto" w:fill="auto"/>
            <w:vAlign w:val="center"/>
            <w:hideMark/>
          </w:tcPr>
          <w:p w14:paraId="63337196" w14:textId="77777777" w:rsidR="00E7468E" w:rsidRPr="00E7468E" w:rsidRDefault="00E7468E" w:rsidP="00E7468E">
            <w:pPr>
              <w:pStyle w:val="NoSpacing"/>
              <w:rPr>
                <w:sz w:val="16"/>
                <w:szCs w:val="16"/>
              </w:rPr>
            </w:pPr>
            <w:r w:rsidRPr="00E7468E">
              <w:rPr>
                <w:sz w:val="16"/>
                <w:szCs w:val="16"/>
              </w:rPr>
              <w:t> </w:t>
            </w:r>
          </w:p>
        </w:tc>
        <w:tc>
          <w:tcPr>
            <w:tcW w:w="1151" w:type="dxa"/>
            <w:tcBorders>
              <w:top w:val="nil"/>
              <w:left w:val="nil"/>
              <w:bottom w:val="single" w:sz="8" w:space="0" w:color="auto"/>
              <w:right w:val="single" w:sz="8" w:space="0" w:color="auto"/>
            </w:tcBorders>
            <w:shd w:val="clear" w:color="auto" w:fill="auto"/>
            <w:vAlign w:val="center"/>
            <w:hideMark/>
          </w:tcPr>
          <w:p w14:paraId="47997C28" w14:textId="77777777" w:rsidR="00E7468E" w:rsidRPr="00E7468E" w:rsidRDefault="00E7468E" w:rsidP="00E7468E">
            <w:pPr>
              <w:pStyle w:val="NoSpacing"/>
              <w:rPr>
                <w:sz w:val="16"/>
                <w:szCs w:val="16"/>
              </w:rPr>
            </w:pPr>
            <w:r w:rsidRPr="00E7468E">
              <w:rPr>
                <w:sz w:val="16"/>
                <w:szCs w:val="16"/>
              </w:rPr>
              <w:t> </w:t>
            </w:r>
          </w:p>
        </w:tc>
        <w:tc>
          <w:tcPr>
            <w:tcW w:w="962" w:type="dxa"/>
            <w:tcBorders>
              <w:top w:val="nil"/>
              <w:left w:val="nil"/>
              <w:bottom w:val="single" w:sz="8" w:space="0" w:color="auto"/>
              <w:right w:val="single" w:sz="8" w:space="0" w:color="auto"/>
            </w:tcBorders>
            <w:shd w:val="clear" w:color="auto" w:fill="auto"/>
            <w:vAlign w:val="center"/>
            <w:hideMark/>
          </w:tcPr>
          <w:p w14:paraId="663CDD40" w14:textId="77777777" w:rsidR="00E7468E" w:rsidRPr="00E7468E" w:rsidRDefault="00E7468E" w:rsidP="00E7468E">
            <w:pPr>
              <w:pStyle w:val="NoSpacing"/>
              <w:rPr>
                <w:sz w:val="16"/>
                <w:szCs w:val="16"/>
              </w:rPr>
            </w:pPr>
            <w:r w:rsidRPr="00E7468E">
              <w:rPr>
                <w:sz w:val="16"/>
                <w:szCs w:val="16"/>
              </w:rPr>
              <w:t> </w:t>
            </w:r>
          </w:p>
        </w:tc>
        <w:tc>
          <w:tcPr>
            <w:tcW w:w="1153" w:type="dxa"/>
            <w:tcBorders>
              <w:top w:val="nil"/>
              <w:left w:val="nil"/>
              <w:bottom w:val="single" w:sz="8" w:space="0" w:color="auto"/>
              <w:right w:val="single" w:sz="8" w:space="0" w:color="auto"/>
            </w:tcBorders>
            <w:shd w:val="clear" w:color="auto" w:fill="auto"/>
            <w:vAlign w:val="center"/>
            <w:hideMark/>
          </w:tcPr>
          <w:p w14:paraId="4800CE78" w14:textId="77777777" w:rsidR="00E7468E" w:rsidRPr="00E7468E" w:rsidRDefault="00E7468E" w:rsidP="00E7468E">
            <w:pPr>
              <w:pStyle w:val="NoSpacing"/>
              <w:rPr>
                <w:sz w:val="16"/>
                <w:szCs w:val="16"/>
              </w:rPr>
            </w:pPr>
            <w:r w:rsidRPr="00E7468E">
              <w:rPr>
                <w:sz w:val="16"/>
                <w:szCs w:val="16"/>
              </w:rPr>
              <w:t> </w:t>
            </w:r>
          </w:p>
        </w:tc>
        <w:tc>
          <w:tcPr>
            <w:tcW w:w="1221" w:type="dxa"/>
            <w:tcBorders>
              <w:top w:val="nil"/>
              <w:left w:val="nil"/>
              <w:bottom w:val="single" w:sz="8" w:space="0" w:color="auto"/>
              <w:right w:val="single" w:sz="8" w:space="0" w:color="auto"/>
            </w:tcBorders>
            <w:shd w:val="clear" w:color="auto" w:fill="auto"/>
            <w:vAlign w:val="center"/>
            <w:hideMark/>
          </w:tcPr>
          <w:p w14:paraId="61FDB2D9" w14:textId="77777777" w:rsidR="00E7468E" w:rsidRPr="00E7468E" w:rsidRDefault="00E7468E" w:rsidP="00E7468E">
            <w:pPr>
              <w:pStyle w:val="NoSpacing"/>
              <w:rPr>
                <w:sz w:val="16"/>
                <w:szCs w:val="16"/>
              </w:rPr>
            </w:pPr>
            <w:r w:rsidRPr="00E7468E">
              <w:rPr>
                <w:sz w:val="16"/>
                <w:szCs w:val="16"/>
              </w:rPr>
              <w:t> </w:t>
            </w:r>
          </w:p>
        </w:tc>
        <w:tc>
          <w:tcPr>
            <w:tcW w:w="1094" w:type="dxa"/>
            <w:tcBorders>
              <w:top w:val="nil"/>
              <w:left w:val="nil"/>
              <w:bottom w:val="single" w:sz="8" w:space="0" w:color="auto"/>
              <w:right w:val="single" w:sz="8" w:space="0" w:color="auto"/>
            </w:tcBorders>
            <w:shd w:val="clear" w:color="auto" w:fill="auto"/>
            <w:vAlign w:val="center"/>
            <w:hideMark/>
          </w:tcPr>
          <w:p w14:paraId="5CC32631" w14:textId="77777777" w:rsidR="00E7468E" w:rsidRPr="00E7468E" w:rsidRDefault="00E7468E" w:rsidP="00E7468E">
            <w:pPr>
              <w:pStyle w:val="NoSpacing"/>
              <w:rPr>
                <w:sz w:val="16"/>
                <w:szCs w:val="16"/>
              </w:rPr>
            </w:pPr>
            <w:r w:rsidRPr="00E7468E">
              <w:rPr>
                <w:sz w:val="16"/>
                <w:szCs w:val="16"/>
              </w:rPr>
              <w:t> </w:t>
            </w:r>
          </w:p>
        </w:tc>
        <w:tc>
          <w:tcPr>
            <w:tcW w:w="1245" w:type="dxa"/>
            <w:tcBorders>
              <w:top w:val="nil"/>
              <w:left w:val="nil"/>
              <w:bottom w:val="single" w:sz="8" w:space="0" w:color="auto"/>
              <w:right w:val="single" w:sz="8" w:space="0" w:color="auto"/>
            </w:tcBorders>
            <w:shd w:val="clear" w:color="auto" w:fill="auto"/>
            <w:vAlign w:val="center"/>
            <w:hideMark/>
          </w:tcPr>
          <w:p w14:paraId="459D0D34" w14:textId="77777777" w:rsidR="00E7468E" w:rsidRPr="00E7468E" w:rsidRDefault="00E7468E" w:rsidP="00E7468E">
            <w:pPr>
              <w:pStyle w:val="NoSpacing"/>
              <w:rPr>
                <w:i/>
                <w:iCs/>
                <w:sz w:val="16"/>
                <w:szCs w:val="16"/>
              </w:rPr>
            </w:pPr>
            <w:r w:rsidRPr="00E7468E">
              <w:rPr>
                <w:i/>
                <w:iCs/>
                <w:sz w:val="16"/>
                <w:szCs w:val="16"/>
              </w:rPr>
              <w:t> </w:t>
            </w:r>
          </w:p>
        </w:tc>
        <w:tc>
          <w:tcPr>
            <w:tcW w:w="480" w:type="dxa"/>
            <w:tcBorders>
              <w:top w:val="nil"/>
              <w:left w:val="nil"/>
              <w:bottom w:val="single" w:sz="8" w:space="0" w:color="auto"/>
              <w:right w:val="nil"/>
            </w:tcBorders>
            <w:shd w:val="clear" w:color="auto" w:fill="auto"/>
            <w:vAlign w:val="center"/>
            <w:hideMark/>
          </w:tcPr>
          <w:p w14:paraId="351050D8" w14:textId="77777777" w:rsidR="00E7468E" w:rsidRPr="00E7468E" w:rsidRDefault="00E7468E" w:rsidP="00E7468E">
            <w:pPr>
              <w:pStyle w:val="NoSpacing"/>
              <w:rPr>
                <w:sz w:val="16"/>
                <w:szCs w:val="16"/>
              </w:rPr>
            </w:pPr>
            <w:r w:rsidRPr="00E7468E">
              <w:rPr>
                <w:sz w:val="16"/>
                <w:szCs w:val="16"/>
              </w:rPr>
              <w:t> </w:t>
            </w:r>
          </w:p>
        </w:tc>
        <w:tc>
          <w:tcPr>
            <w:tcW w:w="630" w:type="dxa"/>
            <w:tcBorders>
              <w:top w:val="nil"/>
              <w:left w:val="nil"/>
              <w:bottom w:val="single" w:sz="8" w:space="0" w:color="auto"/>
              <w:right w:val="nil"/>
            </w:tcBorders>
            <w:shd w:val="clear" w:color="auto" w:fill="auto"/>
            <w:vAlign w:val="center"/>
            <w:hideMark/>
          </w:tcPr>
          <w:p w14:paraId="4DFA36D9" w14:textId="77777777" w:rsidR="00E7468E" w:rsidRPr="00E7468E" w:rsidRDefault="00E7468E" w:rsidP="00E7468E">
            <w:pPr>
              <w:pStyle w:val="NoSpacing"/>
              <w:rPr>
                <w:sz w:val="16"/>
                <w:szCs w:val="16"/>
              </w:rPr>
            </w:pPr>
            <w:r w:rsidRPr="00E7468E">
              <w:rPr>
                <w:sz w:val="16"/>
                <w:szCs w:val="16"/>
              </w:rPr>
              <w:t> </w:t>
            </w:r>
          </w:p>
        </w:tc>
      </w:tr>
      <w:tr w:rsidR="00E7468E" w:rsidRPr="00E7468E" w14:paraId="456ECBC4" w14:textId="77777777" w:rsidTr="00E5221E">
        <w:trPr>
          <w:trHeight w:val="315"/>
        </w:trPr>
        <w:tc>
          <w:tcPr>
            <w:tcW w:w="1701" w:type="dxa"/>
            <w:tcBorders>
              <w:top w:val="nil"/>
              <w:left w:val="nil"/>
              <w:bottom w:val="nil"/>
              <w:right w:val="nil"/>
            </w:tcBorders>
            <w:shd w:val="clear" w:color="auto" w:fill="auto"/>
            <w:noWrap/>
            <w:vAlign w:val="bottom"/>
            <w:hideMark/>
          </w:tcPr>
          <w:p w14:paraId="76944560" w14:textId="77777777" w:rsidR="00E7468E" w:rsidRPr="00E7468E" w:rsidRDefault="00E7468E" w:rsidP="00E7468E">
            <w:pPr>
              <w:pStyle w:val="NoSpacing"/>
              <w:rPr>
                <w:sz w:val="16"/>
                <w:szCs w:val="16"/>
              </w:rPr>
            </w:pPr>
          </w:p>
        </w:tc>
        <w:tc>
          <w:tcPr>
            <w:tcW w:w="1722" w:type="dxa"/>
            <w:tcBorders>
              <w:top w:val="nil"/>
              <w:left w:val="nil"/>
              <w:bottom w:val="single" w:sz="8" w:space="0" w:color="auto"/>
              <w:right w:val="single" w:sz="8" w:space="0" w:color="auto"/>
            </w:tcBorders>
            <w:shd w:val="clear" w:color="auto" w:fill="auto"/>
            <w:vAlign w:val="center"/>
            <w:hideMark/>
          </w:tcPr>
          <w:p w14:paraId="31365DE6" w14:textId="77777777" w:rsidR="00E7468E" w:rsidRPr="00E7468E" w:rsidRDefault="00E7468E" w:rsidP="00E7468E">
            <w:pPr>
              <w:pStyle w:val="NoSpacing"/>
              <w:rPr>
                <w:sz w:val="16"/>
                <w:szCs w:val="16"/>
              </w:rPr>
            </w:pPr>
            <w:r w:rsidRPr="00E7468E">
              <w:rPr>
                <w:sz w:val="16"/>
                <w:szCs w:val="16"/>
              </w:rPr>
              <w:t>1</w:t>
            </w:r>
          </w:p>
        </w:tc>
        <w:tc>
          <w:tcPr>
            <w:tcW w:w="1213" w:type="dxa"/>
            <w:tcBorders>
              <w:top w:val="nil"/>
              <w:left w:val="nil"/>
              <w:bottom w:val="single" w:sz="8" w:space="0" w:color="auto"/>
              <w:right w:val="single" w:sz="8" w:space="0" w:color="auto"/>
            </w:tcBorders>
            <w:shd w:val="clear" w:color="auto" w:fill="auto"/>
            <w:vAlign w:val="center"/>
            <w:hideMark/>
          </w:tcPr>
          <w:p w14:paraId="0DBD1B4C" w14:textId="77777777" w:rsidR="00E7468E" w:rsidRPr="00E7468E" w:rsidRDefault="00E7468E" w:rsidP="00E7468E">
            <w:pPr>
              <w:pStyle w:val="NoSpacing"/>
              <w:rPr>
                <w:sz w:val="16"/>
                <w:szCs w:val="16"/>
              </w:rPr>
            </w:pPr>
            <w:r w:rsidRPr="00E7468E">
              <w:rPr>
                <w:sz w:val="16"/>
                <w:szCs w:val="16"/>
              </w:rPr>
              <w:t>2</w:t>
            </w:r>
          </w:p>
        </w:tc>
        <w:tc>
          <w:tcPr>
            <w:tcW w:w="1023" w:type="dxa"/>
            <w:tcBorders>
              <w:top w:val="nil"/>
              <w:left w:val="nil"/>
              <w:bottom w:val="single" w:sz="8" w:space="0" w:color="auto"/>
              <w:right w:val="single" w:sz="8" w:space="0" w:color="auto"/>
            </w:tcBorders>
            <w:shd w:val="clear" w:color="auto" w:fill="auto"/>
            <w:vAlign w:val="center"/>
            <w:hideMark/>
          </w:tcPr>
          <w:p w14:paraId="2ACCE4D0" w14:textId="77777777" w:rsidR="00E7468E" w:rsidRPr="00E7468E" w:rsidRDefault="00E7468E" w:rsidP="00E7468E">
            <w:pPr>
              <w:pStyle w:val="NoSpacing"/>
              <w:rPr>
                <w:sz w:val="16"/>
                <w:szCs w:val="16"/>
              </w:rPr>
            </w:pPr>
            <w:r w:rsidRPr="00E7468E">
              <w:rPr>
                <w:sz w:val="16"/>
                <w:szCs w:val="16"/>
              </w:rPr>
              <w:t>3</w:t>
            </w:r>
          </w:p>
        </w:tc>
        <w:tc>
          <w:tcPr>
            <w:tcW w:w="1287" w:type="dxa"/>
            <w:tcBorders>
              <w:top w:val="nil"/>
              <w:left w:val="nil"/>
              <w:bottom w:val="single" w:sz="8" w:space="0" w:color="auto"/>
              <w:right w:val="single" w:sz="8" w:space="0" w:color="auto"/>
            </w:tcBorders>
            <w:shd w:val="clear" w:color="auto" w:fill="auto"/>
            <w:vAlign w:val="center"/>
            <w:hideMark/>
          </w:tcPr>
          <w:p w14:paraId="1172CDDE" w14:textId="77777777" w:rsidR="00E7468E" w:rsidRPr="00E7468E" w:rsidRDefault="00E7468E" w:rsidP="00E7468E">
            <w:pPr>
              <w:pStyle w:val="NoSpacing"/>
              <w:rPr>
                <w:sz w:val="16"/>
                <w:szCs w:val="16"/>
              </w:rPr>
            </w:pPr>
            <w:r w:rsidRPr="00E7468E">
              <w:rPr>
                <w:sz w:val="16"/>
                <w:szCs w:val="16"/>
              </w:rPr>
              <w:t>4</w:t>
            </w:r>
          </w:p>
        </w:tc>
        <w:tc>
          <w:tcPr>
            <w:tcW w:w="959" w:type="dxa"/>
            <w:tcBorders>
              <w:top w:val="nil"/>
              <w:left w:val="nil"/>
              <w:bottom w:val="single" w:sz="8" w:space="0" w:color="auto"/>
              <w:right w:val="single" w:sz="8" w:space="0" w:color="auto"/>
            </w:tcBorders>
            <w:shd w:val="clear" w:color="auto" w:fill="auto"/>
            <w:vAlign w:val="center"/>
            <w:hideMark/>
          </w:tcPr>
          <w:p w14:paraId="7C506A01" w14:textId="77777777" w:rsidR="00E7468E" w:rsidRPr="00E7468E" w:rsidRDefault="00E7468E" w:rsidP="00E7468E">
            <w:pPr>
              <w:pStyle w:val="NoSpacing"/>
              <w:rPr>
                <w:sz w:val="16"/>
                <w:szCs w:val="16"/>
              </w:rPr>
            </w:pPr>
            <w:r w:rsidRPr="00E7468E">
              <w:rPr>
                <w:sz w:val="16"/>
                <w:szCs w:val="16"/>
              </w:rPr>
              <w:t>5</w:t>
            </w:r>
          </w:p>
        </w:tc>
        <w:tc>
          <w:tcPr>
            <w:tcW w:w="771" w:type="dxa"/>
            <w:tcBorders>
              <w:top w:val="nil"/>
              <w:left w:val="nil"/>
              <w:bottom w:val="single" w:sz="8" w:space="0" w:color="auto"/>
              <w:right w:val="single" w:sz="8" w:space="0" w:color="auto"/>
            </w:tcBorders>
            <w:shd w:val="clear" w:color="auto" w:fill="auto"/>
            <w:vAlign w:val="center"/>
            <w:hideMark/>
          </w:tcPr>
          <w:p w14:paraId="33FF9695" w14:textId="77777777" w:rsidR="00E7468E" w:rsidRPr="00E7468E" w:rsidRDefault="00E7468E" w:rsidP="00E7468E">
            <w:pPr>
              <w:pStyle w:val="NoSpacing"/>
              <w:rPr>
                <w:sz w:val="16"/>
                <w:szCs w:val="16"/>
              </w:rPr>
            </w:pPr>
            <w:r w:rsidRPr="00E7468E">
              <w:rPr>
                <w:sz w:val="16"/>
                <w:szCs w:val="16"/>
              </w:rPr>
              <w:t>6</w:t>
            </w:r>
          </w:p>
        </w:tc>
        <w:tc>
          <w:tcPr>
            <w:tcW w:w="851" w:type="dxa"/>
            <w:tcBorders>
              <w:top w:val="nil"/>
              <w:left w:val="nil"/>
              <w:bottom w:val="single" w:sz="8" w:space="0" w:color="auto"/>
              <w:right w:val="single" w:sz="8" w:space="0" w:color="auto"/>
            </w:tcBorders>
            <w:shd w:val="clear" w:color="auto" w:fill="auto"/>
            <w:vAlign w:val="center"/>
            <w:hideMark/>
          </w:tcPr>
          <w:p w14:paraId="6F40B375" w14:textId="77777777" w:rsidR="00E7468E" w:rsidRPr="00E7468E" w:rsidRDefault="00E7468E" w:rsidP="00E7468E">
            <w:pPr>
              <w:pStyle w:val="NoSpacing"/>
              <w:rPr>
                <w:sz w:val="16"/>
                <w:szCs w:val="16"/>
              </w:rPr>
            </w:pPr>
            <w:r w:rsidRPr="00E7468E">
              <w:rPr>
                <w:sz w:val="16"/>
                <w:szCs w:val="16"/>
              </w:rPr>
              <w:t>7</w:t>
            </w:r>
          </w:p>
        </w:tc>
        <w:tc>
          <w:tcPr>
            <w:tcW w:w="1153" w:type="dxa"/>
            <w:tcBorders>
              <w:top w:val="nil"/>
              <w:left w:val="nil"/>
              <w:bottom w:val="single" w:sz="8" w:space="0" w:color="auto"/>
              <w:right w:val="single" w:sz="8" w:space="0" w:color="auto"/>
            </w:tcBorders>
            <w:shd w:val="clear" w:color="auto" w:fill="auto"/>
            <w:vAlign w:val="center"/>
            <w:hideMark/>
          </w:tcPr>
          <w:p w14:paraId="20318DD6" w14:textId="77777777" w:rsidR="00E7468E" w:rsidRPr="00E7468E" w:rsidRDefault="00E7468E" w:rsidP="00E7468E">
            <w:pPr>
              <w:pStyle w:val="NoSpacing"/>
              <w:rPr>
                <w:sz w:val="16"/>
                <w:szCs w:val="16"/>
              </w:rPr>
            </w:pPr>
            <w:r w:rsidRPr="00E7468E">
              <w:rPr>
                <w:sz w:val="16"/>
                <w:szCs w:val="16"/>
              </w:rPr>
              <w:t>8</w:t>
            </w:r>
          </w:p>
        </w:tc>
        <w:tc>
          <w:tcPr>
            <w:tcW w:w="1151" w:type="dxa"/>
            <w:tcBorders>
              <w:top w:val="nil"/>
              <w:left w:val="nil"/>
              <w:bottom w:val="single" w:sz="8" w:space="0" w:color="auto"/>
              <w:right w:val="single" w:sz="8" w:space="0" w:color="auto"/>
            </w:tcBorders>
            <w:shd w:val="clear" w:color="auto" w:fill="auto"/>
            <w:vAlign w:val="center"/>
            <w:hideMark/>
          </w:tcPr>
          <w:p w14:paraId="281B07CF" w14:textId="77777777" w:rsidR="00E7468E" w:rsidRPr="00E7468E" w:rsidRDefault="00E7468E" w:rsidP="00E7468E">
            <w:pPr>
              <w:pStyle w:val="NoSpacing"/>
              <w:rPr>
                <w:sz w:val="16"/>
                <w:szCs w:val="16"/>
              </w:rPr>
            </w:pPr>
            <w:r w:rsidRPr="00E7468E">
              <w:rPr>
                <w:sz w:val="16"/>
                <w:szCs w:val="16"/>
              </w:rPr>
              <w:t>9</w:t>
            </w:r>
          </w:p>
        </w:tc>
        <w:tc>
          <w:tcPr>
            <w:tcW w:w="962" w:type="dxa"/>
            <w:tcBorders>
              <w:top w:val="nil"/>
              <w:left w:val="nil"/>
              <w:bottom w:val="single" w:sz="8" w:space="0" w:color="auto"/>
              <w:right w:val="single" w:sz="8" w:space="0" w:color="auto"/>
            </w:tcBorders>
            <w:shd w:val="clear" w:color="auto" w:fill="auto"/>
            <w:vAlign w:val="center"/>
            <w:hideMark/>
          </w:tcPr>
          <w:p w14:paraId="30076B77" w14:textId="77777777" w:rsidR="00E7468E" w:rsidRPr="00E7468E" w:rsidRDefault="00E7468E" w:rsidP="00E7468E">
            <w:pPr>
              <w:pStyle w:val="NoSpacing"/>
              <w:rPr>
                <w:sz w:val="16"/>
                <w:szCs w:val="16"/>
              </w:rPr>
            </w:pPr>
            <w:r w:rsidRPr="00E7468E">
              <w:rPr>
                <w:sz w:val="16"/>
                <w:szCs w:val="16"/>
              </w:rPr>
              <w:t>10</w:t>
            </w:r>
          </w:p>
        </w:tc>
        <w:tc>
          <w:tcPr>
            <w:tcW w:w="1153" w:type="dxa"/>
            <w:tcBorders>
              <w:top w:val="nil"/>
              <w:left w:val="nil"/>
              <w:bottom w:val="single" w:sz="8" w:space="0" w:color="auto"/>
              <w:right w:val="single" w:sz="8" w:space="0" w:color="auto"/>
            </w:tcBorders>
            <w:shd w:val="clear" w:color="auto" w:fill="auto"/>
            <w:vAlign w:val="center"/>
            <w:hideMark/>
          </w:tcPr>
          <w:p w14:paraId="27B270D9" w14:textId="77777777" w:rsidR="00E7468E" w:rsidRPr="00E7468E" w:rsidRDefault="00E7468E" w:rsidP="00E7468E">
            <w:pPr>
              <w:pStyle w:val="NoSpacing"/>
              <w:rPr>
                <w:sz w:val="16"/>
                <w:szCs w:val="16"/>
              </w:rPr>
            </w:pPr>
            <w:r w:rsidRPr="00E7468E">
              <w:rPr>
                <w:sz w:val="16"/>
                <w:szCs w:val="16"/>
              </w:rPr>
              <w:t>11</w:t>
            </w:r>
          </w:p>
        </w:tc>
        <w:tc>
          <w:tcPr>
            <w:tcW w:w="1221" w:type="dxa"/>
            <w:tcBorders>
              <w:top w:val="nil"/>
              <w:left w:val="nil"/>
              <w:bottom w:val="single" w:sz="8" w:space="0" w:color="auto"/>
              <w:right w:val="single" w:sz="8" w:space="0" w:color="auto"/>
            </w:tcBorders>
            <w:shd w:val="clear" w:color="auto" w:fill="auto"/>
            <w:vAlign w:val="center"/>
            <w:hideMark/>
          </w:tcPr>
          <w:p w14:paraId="03A00CA7" w14:textId="77777777" w:rsidR="00E7468E" w:rsidRPr="00E7468E" w:rsidRDefault="00E7468E" w:rsidP="00E7468E">
            <w:pPr>
              <w:pStyle w:val="NoSpacing"/>
              <w:rPr>
                <w:sz w:val="16"/>
                <w:szCs w:val="16"/>
              </w:rPr>
            </w:pPr>
            <w:r w:rsidRPr="00E7468E">
              <w:rPr>
                <w:sz w:val="16"/>
                <w:szCs w:val="16"/>
              </w:rPr>
              <w:t>12</w:t>
            </w:r>
          </w:p>
        </w:tc>
        <w:tc>
          <w:tcPr>
            <w:tcW w:w="1094" w:type="dxa"/>
            <w:tcBorders>
              <w:top w:val="nil"/>
              <w:left w:val="nil"/>
              <w:bottom w:val="single" w:sz="8" w:space="0" w:color="auto"/>
              <w:right w:val="single" w:sz="8" w:space="0" w:color="auto"/>
            </w:tcBorders>
            <w:shd w:val="clear" w:color="auto" w:fill="auto"/>
            <w:vAlign w:val="center"/>
            <w:hideMark/>
          </w:tcPr>
          <w:p w14:paraId="2E1211A6" w14:textId="77777777" w:rsidR="00E7468E" w:rsidRPr="00E7468E" w:rsidRDefault="00E7468E" w:rsidP="00E7468E">
            <w:pPr>
              <w:pStyle w:val="NoSpacing"/>
              <w:rPr>
                <w:sz w:val="16"/>
                <w:szCs w:val="16"/>
              </w:rPr>
            </w:pPr>
            <w:r w:rsidRPr="00E7468E">
              <w:rPr>
                <w:sz w:val="16"/>
                <w:szCs w:val="16"/>
              </w:rPr>
              <w:t>13</w:t>
            </w:r>
          </w:p>
        </w:tc>
        <w:tc>
          <w:tcPr>
            <w:tcW w:w="1245" w:type="dxa"/>
            <w:tcBorders>
              <w:top w:val="nil"/>
              <w:left w:val="nil"/>
              <w:bottom w:val="single" w:sz="8" w:space="0" w:color="auto"/>
              <w:right w:val="single" w:sz="8" w:space="0" w:color="auto"/>
            </w:tcBorders>
            <w:shd w:val="clear" w:color="auto" w:fill="auto"/>
            <w:vAlign w:val="center"/>
            <w:hideMark/>
          </w:tcPr>
          <w:p w14:paraId="063BE2E0" w14:textId="77777777" w:rsidR="00E7468E" w:rsidRPr="00E7468E" w:rsidRDefault="00E7468E" w:rsidP="00E7468E">
            <w:pPr>
              <w:pStyle w:val="NoSpacing"/>
              <w:rPr>
                <w:sz w:val="16"/>
                <w:szCs w:val="16"/>
              </w:rPr>
            </w:pPr>
            <w:r w:rsidRPr="00E7468E">
              <w:rPr>
                <w:sz w:val="16"/>
                <w:szCs w:val="16"/>
              </w:rPr>
              <w:t>14</w:t>
            </w:r>
          </w:p>
        </w:tc>
        <w:tc>
          <w:tcPr>
            <w:tcW w:w="480" w:type="dxa"/>
            <w:tcBorders>
              <w:top w:val="nil"/>
              <w:left w:val="nil"/>
              <w:bottom w:val="single" w:sz="8" w:space="0" w:color="auto"/>
              <w:right w:val="nil"/>
            </w:tcBorders>
            <w:shd w:val="clear" w:color="auto" w:fill="auto"/>
            <w:vAlign w:val="center"/>
            <w:hideMark/>
          </w:tcPr>
          <w:p w14:paraId="427B6F7C" w14:textId="77777777" w:rsidR="00E7468E" w:rsidRPr="00E7468E" w:rsidRDefault="00E7468E" w:rsidP="00E7468E">
            <w:pPr>
              <w:pStyle w:val="NoSpacing"/>
              <w:rPr>
                <w:sz w:val="16"/>
                <w:szCs w:val="16"/>
              </w:rPr>
            </w:pPr>
            <w:r w:rsidRPr="00E7468E">
              <w:rPr>
                <w:sz w:val="16"/>
                <w:szCs w:val="16"/>
              </w:rPr>
              <w:t>15</w:t>
            </w:r>
          </w:p>
        </w:tc>
        <w:tc>
          <w:tcPr>
            <w:tcW w:w="630" w:type="dxa"/>
            <w:tcBorders>
              <w:top w:val="nil"/>
              <w:left w:val="nil"/>
              <w:bottom w:val="single" w:sz="8" w:space="0" w:color="auto"/>
              <w:right w:val="nil"/>
            </w:tcBorders>
            <w:shd w:val="clear" w:color="auto" w:fill="auto"/>
            <w:vAlign w:val="center"/>
            <w:hideMark/>
          </w:tcPr>
          <w:p w14:paraId="1470C629" w14:textId="77777777" w:rsidR="00E7468E" w:rsidRPr="00E7468E" w:rsidRDefault="00E7468E" w:rsidP="00E7468E">
            <w:pPr>
              <w:pStyle w:val="NoSpacing"/>
              <w:rPr>
                <w:sz w:val="16"/>
                <w:szCs w:val="16"/>
              </w:rPr>
            </w:pPr>
            <w:r w:rsidRPr="00E7468E">
              <w:rPr>
                <w:sz w:val="16"/>
                <w:szCs w:val="16"/>
              </w:rPr>
              <w:t> </w:t>
            </w:r>
          </w:p>
        </w:tc>
      </w:tr>
      <w:tr w:rsidR="00E7468E" w:rsidRPr="00E7468E" w14:paraId="2B042F67" w14:textId="77777777" w:rsidTr="00E5221E">
        <w:trPr>
          <w:trHeight w:val="300"/>
        </w:trPr>
        <w:tc>
          <w:tcPr>
            <w:tcW w:w="1701" w:type="dxa"/>
            <w:tcBorders>
              <w:top w:val="nil"/>
              <w:left w:val="nil"/>
              <w:bottom w:val="nil"/>
              <w:right w:val="nil"/>
            </w:tcBorders>
            <w:shd w:val="clear" w:color="auto" w:fill="auto"/>
            <w:noWrap/>
            <w:vAlign w:val="center"/>
            <w:hideMark/>
          </w:tcPr>
          <w:p w14:paraId="468BF2DF"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01F13898" w14:textId="77777777" w:rsidR="00E7468E" w:rsidRPr="00E7468E" w:rsidRDefault="00E7468E" w:rsidP="00E7468E">
            <w:pPr>
              <w:pStyle w:val="NoSpacing"/>
              <w:rPr>
                <w:sz w:val="16"/>
                <w:szCs w:val="16"/>
              </w:rPr>
            </w:pPr>
            <w:r w:rsidRPr="00E7468E">
              <w:rPr>
                <w:sz w:val="16"/>
                <w:szCs w:val="16"/>
              </w:rPr>
              <w:t>CUMBERLAND</w:t>
            </w:r>
          </w:p>
        </w:tc>
        <w:tc>
          <w:tcPr>
            <w:tcW w:w="1213" w:type="dxa"/>
            <w:tcBorders>
              <w:top w:val="nil"/>
              <w:left w:val="nil"/>
              <w:bottom w:val="nil"/>
              <w:right w:val="single" w:sz="8" w:space="0" w:color="auto"/>
            </w:tcBorders>
            <w:shd w:val="clear" w:color="auto" w:fill="auto"/>
            <w:vAlign w:val="center"/>
            <w:hideMark/>
          </w:tcPr>
          <w:p w14:paraId="1E14E20F" w14:textId="77777777" w:rsidR="00E7468E" w:rsidRPr="00E7468E" w:rsidRDefault="00E7468E" w:rsidP="00E7468E">
            <w:pPr>
              <w:pStyle w:val="NoSpacing"/>
              <w:rPr>
                <w:sz w:val="16"/>
                <w:szCs w:val="16"/>
              </w:rPr>
            </w:pPr>
            <w:r w:rsidRPr="00E7468E">
              <w:rPr>
                <w:sz w:val="16"/>
                <w:szCs w:val="16"/>
              </w:rPr>
              <w:t>15227</w:t>
            </w:r>
          </w:p>
        </w:tc>
        <w:tc>
          <w:tcPr>
            <w:tcW w:w="1023" w:type="dxa"/>
            <w:tcBorders>
              <w:top w:val="nil"/>
              <w:left w:val="nil"/>
              <w:bottom w:val="nil"/>
              <w:right w:val="single" w:sz="8" w:space="0" w:color="auto"/>
            </w:tcBorders>
            <w:shd w:val="clear" w:color="auto" w:fill="auto"/>
            <w:vAlign w:val="center"/>
            <w:hideMark/>
          </w:tcPr>
          <w:p w14:paraId="22310DD4"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4EEC4738" w14:textId="77777777" w:rsidR="00E7468E" w:rsidRPr="00E7468E" w:rsidRDefault="00E7468E" w:rsidP="00E7468E">
            <w:pPr>
              <w:pStyle w:val="NoSpacing"/>
              <w:rPr>
                <w:sz w:val="16"/>
                <w:szCs w:val="16"/>
              </w:rPr>
            </w:pPr>
            <w:r w:rsidRPr="00E7468E">
              <w:rPr>
                <w:sz w:val="16"/>
                <w:szCs w:val="16"/>
              </w:rPr>
              <w:t xml:space="preserve"> £    1,317.00 </w:t>
            </w:r>
          </w:p>
        </w:tc>
        <w:tc>
          <w:tcPr>
            <w:tcW w:w="959" w:type="dxa"/>
            <w:tcBorders>
              <w:top w:val="nil"/>
              <w:left w:val="nil"/>
              <w:bottom w:val="nil"/>
              <w:right w:val="single" w:sz="8" w:space="0" w:color="auto"/>
            </w:tcBorders>
            <w:shd w:val="clear" w:color="auto" w:fill="auto"/>
            <w:vAlign w:val="center"/>
            <w:hideMark/>
          </w:tcPr>
          <w:p w14:paraId="59751AF1"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7C976318"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6C17DDD"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580661B9"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1,805.00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7DFD944" w14:textId="77777777" w:rsidR="00E7468E" w:rsidRPr="00E7468E" w:rsidRDefault="00E7468E" w:rsidP="00E7468E">
            <w:pPr>
              <w:pStyle w:val="NoSpacing"/>
              <w:rPr>
                <w:sz w:val="16"/>
                <w:szCs w:val="16"/>
              </w:rPr>
            </w:pPr>
            <w:r w:rsidRPr="00E7468E">
              <w:rPr>
                <w:sz w:val="16"/>
                <w:szCs w:val="16"/>
              </w:rPr>
              <w:t>5</w:t>
            </w:r>
          </w:p>
        </w:tc>
        <w:tc>
          <w:tcPr>
            <w:tcW w:w="962" w:type="dxa"/>
            <w:tcBorders>
              <w:top w:val="nil"/>
              <w:left w:val="nil"/>
              <w:bottom w:val="nil"/>
              <w:right w:val="single" w:sz="8" w:space="0" w:color="auto"/>
            </w:tcBorders>
            <w:shd w:val="clear" w:color="auto" w:fill="auto"/>
            <w:vAlign w:val="center"/>
            <w:hideMark/>
          </w:tcPr>
          <w:p w14:paraId="319EBE20" w14:textId="77777777" w:rsidR="00E7468E" w:rsidRPr="00E7468E" w:rsidRDefault="00E7468E" w:rsidP="00E7468E">
            <w:pPr>
              <w:pStyle w:val="NoSpacing"/>
              <w:rPr>
                <w:sz w:val="16"/>
                <w:szCs w:val="16"/>
              </w:rPr>
            </w:pPr>
            <w:r w:rsidRPr="00E7468E">
              <w:rPr>
                <w:sz w:val="16"/>
                <w:szCs w:val="16"/>
              </w:rPr>
              <w:t>24</w:t>
            </w:r>
          </w:p>
        </w:tc>
        <w:tc>
          <w:tcPr>
            <w:tcW w:w="1153" w:type="dxa"/>
            <w:tcBorders>
              <w:top w:val="nil"/>
              <w:left w:val="nil"/>
              <w:bottom w:val="nil"/>
              <w:right w:val="single" w:sz="8" w:space="0" w:color="auto"/>
            </w:tcBorders>
            <w:shd w:val="clear" w:color="auto" w:fill="auto"/>
            <w:vAlign w:val="center"/>
            <w:hideMark/>
          </w:tcPr>
          <w:p w14:paraId="31F0A2D9"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2,410.00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77A434C6" w14:textId="77777777" w:rsidR="00E7468E" w:rsidRPr="00E7468E" w:rsidRDefault="00E7468E" w:rsidP="00E7468E">
            <w:pPr>
              <w:pStyle w:val="NoSpacing"/>
              <w:rPr>
                <w:sz w:val="16"/>
                <w:szCs w:val="16"/>
              </w:rPr>
            </w:pPr>
            <w:r w:rsidRPr="00E7468E">
              <w:rPr>
                <w:sz w:val="16"/>
                <w:szCs w:val="16"/>
              </w:rPr>
              <w:t xml:space="preserve"> £     825.00 </w:t>
            </w:r>
          </w:p>
        </w:tc>
        <w:tc>
          <w:tcPr>
            <w:tcW w:w="1094" w:type="dxa"/>
            <w:tcBorders>
              <w:top w:val="nil"/>
              <w:left w:val="nil"/>
              <w:bottom w:val="nil"/>
              <w:right w:val="single" w:sz="8" w:space="0" w:color="auto"/>
            </w:tcBorders>
            <w:shd w:val="clear" w:color="auto" w:fill="auto"/>
            <w:vAlign w:val="center"/>
            <w:hideMark/>
          </w:tcPr>
          <w:p w14:paraId="718976E1" w14:textId="77777777" w:rsidR="00E7468E" w:rsidRPr="00E7468E" w:rsidRDefault="00E7468E" w:rsidP="00E7468E">
            <w:pPr>
              <w:pStyle w:val="NoSpacing"/>
              <w:rPr>
                <w:sz w:val="16"/>
                <w:szCs w:val="16"/>
              </w:rPr>
            </w:pPr>
            <w:r w:rsidRPr="00E7468E">
              <w:rPr>
                <w:sz w:val="16"/>
                <w:szCs w:val="16"/>
              </w:rPr>
              <w:t xml:space="preserve"> £   190.00 </w:t>
            </w:r>
          </w:p>
        </w:tc>
        <w:tc>
          <w:tcPr>
            <w:tcW w:w="1245" w:type="dxa"/>
            <w:tcBorders>
              <w:top w:val="nil"/>
              <w:left w:val="nil"/>
              <w:bottom w:val="nil"/>
              <w:right w:val="single" w:sz="8" w:space="0" w:color="auto"/>
            </w:tcBorders>
            <w:shd w:val="clear" w:color="auto" w:fill="auto"/>
            <w:vAlign w:val="center"/>
            <w:hideMark/>
          </w:tcPr>
          <w:p w14:paraId="41A285C2" w14:textId="77777777" w:rsidR="00E7468E" w:rsidRPr="00E7468E" w:rsidRDefault="00E7468E" w:rsidP="00E7468E">
            <w:pPr>
              <w:pStyle w:val="NoSpacing"/>
              <w:rPr>
                <w:sz w:val="16"/>
                <w:szCs w:val="16"/>
              </w:rPr>
            </w:pPr>
            <w:r w:rsidRPr="00E7468E">
              <w:rPr>
                <w:sz w:val="16"/>
                <w:szCs w:val="16"/>
              </w:rPr>
              <w:t xml:space="preserve"> £    7,646.00 </w:t>
            </w:r>
          </w:p>
        </w:tc>
        <w:tc>
          <w:tcPr>
            <w:tcW w:w="480" w:type="dxa"/>
            <w:tcBorders>
              <w:top w:val="nil"/>
              <w:left w:val="nil"/>
              <w:bottom w:val="nil"/>
              <w:right w:val="nil"/>
            </w:tcBorders>
            <w:shd w:val="clear" w:color="auto" w:fill="auto"/>
            <w:vAlign w:val="center"/>
            <w:hideMark/>
          </w:tcPr>
          <w:p w14:paraId="12F22C3C"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6F97BB95" w14:textId="77777777" w:rsidR="00E7468E" w:rsidRPr="00E7468E" w:rsidRDefault="00E7468E" w:rsidP="00E7468E">
            <w:pPr>
              <w:pStyle w:val="NoSpacing"/>
              <w:rPr>
                <w:sz w:val="16"/>
                <w:szCs w:val="16"/>
              </w:rPr>
            </w:pPr>
            <w:r w:rsidRPr="00E7468E">
              <w:rPr>
                <w:sz w:val="16"/>
                <w:szCs w:val="16"/>
              </w:rPr>
              <w:t>0</w:t>
            </w:r>
          </w:p>
        </w:tc>
      </w:tr>
      <w:tr w:rsidR="00E7468E" w:rsidRPr="00E7468E" w14:paraId="0D89D887" w14:textId="77777777" w:rsidTr="00E5221E">
        <w:trPr>
          <w:trHeight w:val="300"/>
        </w:trPr>
        <w:tc>
          <w:tcPr>
            <w:tcW w:w="1701" w:type="dxa"/>
            <w:tcBorders>
              <w:top w:val="nil"/>
              <w:left w:val="nil"/>
              <w:bottom w:val="nil"/>
              <w:right w:val="nil"/>
            </w:tcBorders>
            <w:shd w:val="clear" w:color="auto" w:fill="auto"/>
            <w:noWrap/>
            <w:vAlign w:val="center"/>
            <w:hideMark/>
          </w:tcPr>
          <w:p w14:paraId="5A9B4806"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12270492" w14:textId="77777777" w:rsidR="00E7468E" w:rsidRPr="00E7468E" w:rsidRDefault="00E7468E" w:rsidP="00E7468E">
            <w:pPr>
              <w:pStyle w:val="NoSpacing"/>
              <w:rPr>
                <w:sz w:val="16"/>
                <w:szCs w:val="16"/>
              </w:rPr>
            </w:pPr>
            <w:r w:rsidRPr="00E7468E">
              <w:rPr>
                <w:sz w:val="16"/>
                <w:szCs w:val="16"/>
              </w:rPr>
              <w:t>Carlisle C.B.</w:t>
            </w:r>
          </w:p>
        </w:tc>
        <w:tc>
          <w:tcPr>
            <w:tcW w:w="1213" w:type="dxa"/>
            <w:tcBorders>
              <w:top w:val="nil"/>
              <w:left w:val="nil"/>
              <w:bottom w:val="nil"/>
              <w:right w:val="single" w:sz="8" w:space="0" w:color="auto"/>
            </w:tcBorders>
            <w:shd w:val="clear" w:color="auto" w:fill="auto"/>
            <w:vAlign w:val="center"/>
            <w:hideMark/>
          </w:tcPr>
          <w:p w14:paraId="7DE70836" w14:textId="77777777" w:rsidR="00E7468E" w:rsidRPr="00E7468E" w:rsidRDefault="00E7468E" w:rsidP="00E7468E">
            <w:pPr>
              <w:pStyle w:val="NoSpacing"/>
              <w:rPr>
                <w:sz w:val="16"/>
                <w:szCs w:val="16"/>
              </w:rPr>
            </w:pPr>
            <w:r w:rsidRPr="00E7468E">
              <w:rPr>
                <w:sz w:val="16"/>
                <w:szCs w:val="16"/>
              </w:rPr>
              <w:t>5700</w:t>
            </w:r>
          </w:p>
        </w:tc>
        <w:tc>
          <w:tcPr>
            <w:tcW w:w="1023" w:type="dxa"/>
            <w:tcBorders>
              <w:top w:val="nil"/>
              <w:left w:val="nil"/>
              <w:bottom w:val="nil"/>
              <w:right w:val="single" w:sz="8" w:space="0" w:color="auto"/>
            </w:tcBorders>
            <w:shd w:val="clear" w:color="auto" w:fill="auto"/>
            <w:vAlign w:val="center"/>
            <w:hideMark/>
          </w:tcPr>
          <w:p w14:paraId="23330225" w14:textId="77777777" w:rsidR="00E7468E" w:rsidRPr="00E7468E" w:rsidRDefault="00E7468E" w:rsidP="00E7468E">
            <w:pPr>
              <w:pStyle w:val="NoSpacing"/>
              <w:rPr>
                <w:sz w:val="16"/>
                <w:szCs w:val="16"/>
              </w:rPr>
            </w:pPr>
            <w:r w:rsidRPr="00E7468E">
              <w:rPr>
                <w:sz w:val="16"/>
                <w:szCs w:val="16"/>
              </w:rPr>
              <w:t>10</w:t>
            </w:r>
          </w:p>
        </w:tc>
        <w:tc>
          <w:tcPr>
            <w:tcW w:w="1287" w:type="dxa"/>
            <w:tcBorders>
              <w:top w:val="nil"/>
              <w:left w:val="nil"/>
              <w:bottom w:val="nil"/>
              <w:right w:val="single" w:sz="8" w:space="0" w:color="auto"/>
            </w:tcBorders>
            <w:shd w:val="clear" w:color="auto" w:fill="auto"/>
            <w:vAlign w:val="center"/>
            <w:hideMark/>
          </w:tcPr>
          <w:p w14:paraId="76E60919" w14:textId="77777777" w:rsidR="00E7468E" w:rsidRPr="00E7468E" w:rsidRDefault="00E7468E" w:rsidP="00E7468E">
            <w:pPr>
              <w:pStyle w:val="NoSpacing"/>
              <w:rPr>
                <w:sz w:val="16"/>
                <w:szCs w:val="16"/>
              </w:rPr>
            </w:pPr>
            <w:r w:rsidRPr="00E7468E">
              <w:rPr>
                <w:sz w:val="16"/>
                <w:szCs w:val="16"/>
              </w:rPr>
              <w:t xml:space="preserve"> £    1,209.00 </w:t>
            </w:r>
          </w:p>
        </w:tc>
        <w:tc>
          <w:tcPr>
            <w:tcW w:w="959" w:type="dxa"/>
            <w:tcBorders>
              <w:top w:val="nil"/>
              <w:left w:val="nil"/>
              <w:bottom w:val="nil"/>
              <w:right w:val="single" w:sz="8" w:space="0" w:color="auto"/>
            </w:tcBorders>
            <w:shd w:val="clear" w:color="auto" w:fill="auto"/>
            <w:vAlign w:val="center"/>
            <w:hideMark/>
          </w:tcPr>
          <w:p w14:paraId="71F8051B"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2E8D4EB"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93D1BCE" w14:textId="77777777" w:rsidR="00E7468E" w:rsidRPr="00E7468E" w:rsidRDefault="00E7468E" w:rsidP="00E7468E">
            <w:pPr>
              <w:pStyle w:val="NoSpacing"/>
              <w:rPr>
                <w:sz w:val="16"/>
                <w:szCs w:val="16"/>
              </w:rPr>
            </w:pPr>
            <w:r w:rsidRPr="00E7468E">
              <w:rPr>
                <w:sz w:val="16"/>
                <w:szCs w:val="16"/>
              </w:rPr>
              <w:t>17</w:t>
            </w:r>
          </w:p>
        </w:tc>
        <w:tc>
          <w:tcPr>
            <w:tcW w:w="1153" w:type="dxa"/>
            <w:tcBorders>
              <w:top w:val="nil"/>
              <w:left w:val="nil"/>
              <w:bottom w:val="nil"/>
              <w:right w:val="single" w:sz="8" w:space="0" w:color="auto"/>
            </w:tcBorders>
            <w:shd w:val="clear" w:color="auto" w:fill="auto"/>
            <w:vAlign w:val="center"/>
            <w:hideMark/>
          </w:tcPr>
          <w:p w14:paraId="48607EE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2,535.00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38F178A7"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22AE6780"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17C56242" w14:textId="77777777" w:rsidR="00E7468E" w:rsidRPr="00E7468E" w:rsidRDefault="00E7468E" w:rsidP="00E7468E">
            <w:pPr>
              <w:pStyle w:val="NoSpacing"/>
              <w:rPr>
                <w:sz w:val="16"/>
                <w:szCs w:val="16"/>
              </w:rPr>
            </w:pPr>
            <w:r w:rsidRPr="00E7468E">
              <w:rPr>
                <w:sz w:val="16"/>
                <w:szCs w:val="16"/>
              </w:rPr>
              <w:t xml:space="preserve"> £     107.00 </w:t>
            </w:r>
          </w:p>
        </w:tc>
        <w:tc>
          <w:tcPr>
            <w:tcW w:w="1221" w:type="dxa"/>
            <w:tcBorders>
              <w:top w:val="nil"/>
              <w:left w:val="nil"/>
              <w:bottom w:val="nil"/>
              <w:right w:val="single" w:sz="8" w:space="0" w:color="auto"/>
            </w:tcBorders>
            <w:shd w:val="clear" w:color="auto" w:fill="auto"/>
            <w:vAlign w:val="center"/>
            <w:hideMark/>
          </w:tcPr>
          <w:p w14:paraId="0A573FC4" w14:textId="77777777" w:rsidR="00E7468E" w:rsidRPr="00E7468E" w:rsidRDefault="00E7468E" w:rsidP="00E7468E">
            <w:pPr>
              <w:pStyle w:val="NoSpacing"/>
              <w:rPr>
                <w:sz w:val="16"/>
                <w:szCs w:val="16"/>
              </w:rPr>
            </w:pPr>
            <w:r w:rsidRPr="00E7468E">
              <w:rPr>
                <w:sz w:val="16"/>
                <w:szCs w:val="16"/>
              </w:rPr>
              <w:t xml:space="preserve"> £   1,216.00 </w:t>
            </w:r>
          </w:p>
        </w:tc>
        <w:tc>
          <w:tcPr>
            <w:tcW w:w="1094" w:type="dxa"/>
            <w:tcBorders>
              <w:top w:val="nil"/>
              <w:left w:val="nil"/>
              <w:bottom w:val="nil"/>
              <w:right w:val="single" w:sz="8" w:space="0" w:color="auto"/>
            </w:tcBorders>
            <w:shd w:val="clear" w:color="auto" w:fill="auto"/>
            <w:vAlign w:val="center"/>
            <w:hideMark/>
          </w:tcPr>
          <w:p w14:paraId="5036081C" w14:textId="77777777" w:rsidR="00E7468E" w:rsidRPr="00E7468E" w:rsidRDefault="00E7468E" w:rsidP="00E7468E">
            <w:pPr>
              <w:pStyle w:val="NoSpacing"/>
              <w:rPr>
                <w:sz w:val="16"/>
                <w:szCs w:val="16"/>
              </w:rPr>
            </w:pPr>
            <w:r w:rsidRPr="00E7468E">
              <w:rPr>
                <w:sz w:val="16"/>
                <w:szCs w:val="16"/>
              </w:rPr>
              <w:t xml:space="preserve"> £   104.00 </w:t>
            </w:r>
          </w:p>
        </w:tc>
        <w:tc>
          <w:tcPr>
            <w:tcW w:w="1245" w:type="dxa"/>
            <w:tcBorders>
              <w:top w:val="nil"/>
              <w:left w:val="nil"/>
              <w:bottom w:val="nil"/>
              <w:right w:val="single" w:sz="8" w:space="0" w:color="auto"/>
            </w:tcBorders>
            <w:shd w:val="clear" w:color="auto" w:fill="auto"/>
            <w:vAlign w:val="center"/>
            <w:hideMark/>
          </w:tcPr>
          <w:p w14:paraId="43E20612" w14:textId="77777777" w:rsidR="00E7468E" w:rsidRPr="00E7468E" w:rsidRDefault="00E7468E" w:rsidP="00E7468E">
            <w:pPr>
              <w:pStyle w:val="NoSpacing"/>
              <w:rPr>
                <w:sz w:val="16"/>
                <w:szCs w:val="16"/>
              </w:rPr>
            </w:pPr>
            <w:r w:rsidRPr="00E7468E">
              <w:rPr>
                <w:sz w:val="16"/>
                <w:szCs w:val="16"/>
              </w:rPr>
              <w:t xml:space="preserve"> £    5,725.00 </w:t>
            </w:r>
          </w:p>
        </w:tc>
        <w:tc>
          <w:tcPr>
            <w:tcW w:w="480" w:type="dxa"/>
            <w:tcBorders>
              <w:top w:val="nil"/>
              <w:left w:val="nil"/>
              <w:bottom w:val="nil"/>
              <w:right w:val="nil"/>
            </w:tcBorders>
            <w:shd w:val="clear" w:color="auto" w:fill="auto"/>
            <w:vAlign w:val="center"/>
            <w:hideMark/>
          </w:tcPr>
          <w:p w14:paraId="510FA998" w14:textId="77777777" w:rsidR="00E7468E" w:rsidRPr="00E7468E" w:rsidRDefault="00E7468E" w:rsidP="00E7468E">
            <w:pPr>
              <w:pStyle w:val="NoSpacing"/>
              <w:rPr>
                <w:sz w:val="16"/>
                <w:szCs w:val="16"/>
              </w:rPr>
            </w:pPr>
            <w:r w:rsidRPr="00E7468E">
              <w:rPr>
                <w:sz w:val="16"/>
                <w:szCs w:val="16"/>
              </w:rPr>
              <w:t>20</w:t>
            </w:r>
          </w:p>
        </w:tc>
        <w:tc>
          <w:tcPr>
            <w:tcW w:w="630" w:type="dxa"/>
            <w:tcBorders>
              <w:top w:val="nil"/>
              <w:left w:val="nil"/>
              <w:bottom w:val="nil"/>
              <w:right w:val="nil"/>
            </w:tcBorders>
            <w:shd w:val="clear" w:color="auto" w:fill="auto"/>
            <w:vAlign w:val="center"/>
            <w:hideMark/>
          </w:tcPr>
          <w:p w14:paraId="60EA09E1" w14:textId="77777777" w:rsidR="00E7468E" w:rsidRPr="00E7468E" w:rsidRDefault="00E7468E" w:rsidP="00E7468E">
            <w:pPr>
              <w:pStyle w:val="NoSpacing"/>
              <w:rPr>
                <w:sz w:val="16"/>
                <w:szCs w:val="16"/>
              </w:rPr>
            </w:pPr>
            <w:r w:rsidRPr="00E7468E">
              <w:rPr>
                <w:sz w:val="16"/>
                <w:szCs w:val="16"/>
              </w:rPr>
              <w:t>0</w:t>
            </w:r>
          </w:p>
        </w:tc>
      </w:tr>
      <w:tr w:rsidR="00E7468E" w:rsidRPr="00E7468E" w14:paraId="34D2F618" w14:textId="77777777" w:rsidTr="00E5221E">
        <w:trPr>
          <w:trHeight w:val="300"/>
        </w:trPr>
        <w:tc>
          <w:tcPr>
            <w:tcW w:w="1701" w:type="dxa"/>
            <w:tcBorders>
              <w:top w:val="nil"/>
              <w:left w:val="nil"/>
              <w:bottom w:val="nil"/>
              <w:right w:val="nil"/>
            </w:tcBorders>
            <w:shd w:val="clear" w:color="auto" w:fill="auto"/>
            <w:noWrap/>
            <w:vAlign w:val="center"/>
            <w:hideMark/>
          </w:tcPr>
          <w:p w14:paraId="7C447A12"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6A0C0C3B" w14:textId="77777777" w:rsidR="00E7468E" w:rsidRPr="00E7468E" w:rsidRDefault="00E7468E" w:rsidP="00E7468E">
            <w:pPr>
              <w:pStyle w:val="NoSpacing"/>
              <w:rPr>
                <w:sz w:val="16"/>
                <w:szCs w:val="16"/>
              </w:rPr>
            </w:pPr>
            <w:r w:rsidRPr="00E7468E">
              <w:rPr>
                <w:sz w:val="16"/>
                <w:szCs w:val="16"/>
              </w:rPr>
              <w:t>DURHAM</w:t>
            </w:r>
          </w:p>
        </w:tc>
        <w:tc>
          <w:tcPr>
            <w:tcW w:w="1213" w:type="dxa"/>
            <w:tcBorders>
              <w:top w:val="nil"/>
              <w:left w:val="nil"/>
              <w:bottom w:val="nil"/>
              <w:right w:val="single" w:sz="8" w:space="0" w:color="auto"/>
            </w:tcBorders>
            <w:shd w:val="clear" w:color="auto" w:fill="auto"/>
            <w:vAlign w:val="center"/>
            <w:hideMark/>
          </w:tcPr>
          <w:p w14:paraId="6B3E31D6" w14:textId="77777777" w:rsidR="00E7468E" w:rsidRPr="00E7468E" w:rsidRDefault="00E7468E" w:rsidP="00E7468E">
            <w:pPr>
              <w:pStyle w:val="NoSpacing"/>
              <w:rPr>
                <w:sz w:val="16"/>
                <w:szCs w:val="16"/>
              </w:rPr>
            </w:pPr>
            <w:r w:rsidRPr="00E7468E">
              <w:rPr>
                <w:sz w:val="16"/>
                <w:szCs w:val="16"/>
              </w:rPr>
              <w:t>50000</w:t>
            </w:r>
          </w:p>
        </w:tc>
        <w:tc>
          <w:tcPr>
            <w:tcW w:w="1023" w:type="dxa"/>
            <w:tcBorders>
              <w:top w:val="nil"/>
              <w:left w:val="nil"/>
              <w:bottom w:val="nil"/>
              <w:right w:val="single" w:sz="8" w:space="0" w:color="auto"/>
            </w:tcBorders>
            <w:shd w:val="clear" w:color="auto" w:fill="auto"/>
            <w:vAlign w:val="center"/>
            <w:hideMark/>
          </w:tcPr>
          <w:p w14:paraId="4C0AC8FD"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54CD81A1"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AF2D0A8" w14:textId="77777777" w:rsidR="00E7468E" w:rsidRPr="00E7468E" w:rsidRDefault="00E7468E" w:rsidP="00E7468E">
            <w:pPr>
              <w:pStyle w:val="NoSpacing"/>
              <w:rPr>
                <w:sz w:val="16"/>
                <w:szCs w:val="16"/>
              </w:rPr>
            </w:pPr>
            <w:r w:rsidRPr="00E7468E">
              <w:rPr>
                <w:sz w:val="16"/>
                <w:szCs w:val="16"/>
              </w:rPr>
              <w:t>7</w:t>
            </w:r>
          </w:p>
        </w:tc>
        <w:tc>
          <w:tcPr>
            <w:tcW w:w="771" w:type="dxa"/>
            <w:tcBorders>
              <w:top w:val="nil"/>
              <w:left w:val="nil"/>
              <w:bottom w:val="nil"/>
              <w:right w:val="single" w:sz="8" w:space="0" w:color="auto"/>
            </w:tcBorders>
            <w:shd w:val="clear" w:color="auto" w:fill="auto"/>
            <w:vAlign w:val="center"/>
            <w:hideMark/>
          </w:tcPr>
          <w:p w14:paraId="003BAEB4"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CA9D1A3" w14:textId="77777777" w:rsidR="00E7468E" w:rsidRPr="00E7468E" w:rsidRDefault="00E7468E" w:rsidP="00E7468E">
            <w:pPr>
              <w:pStyle w:val="NoSpacing"/>
              <w:rPr>
                <w:sz w:val="16"/>
                <w:szCs w:val="16"/>
              </w:rPr>
            </w:pPr>
            <w:r w:rsidRPr="00E7468E">
              <w:rPr>
                <w:sz w:val="16"/>
                <w:szCs w:val="16"/>
              </w:rPr>
              <w:t>89</w:t>
            </w:r>
          </w:p>
        </w:tc>
        <w:tc>
          <w:tcPr>
            <w:tcW w:w="1153" w:type="dxa"/>
            <w:tcBorders>
              <w:top w:val="nil"/>
              <w:left w:val="nil"/>
              <w:bottom w:val="nil"/>
              <w:right w:val="single" w:sz="8" w:space="0" w:color="auto"/>
            </w:tcBorders>
            <w:shd w:val="clear" w:color="auto" w:fill="auto"/>
            <w:vAlign w:val="center"/>
            <w:hideMark/>
          </w:tcPr>
          <w:p w14:paraId="69DC0E11" w14:textId="77777777" w:rsidR="00E7468E" w:rsidRPr="00E7468E" w:rsidRDefault="00E7468E" w:rsidP="00E7468E">
            <w:pPr>
              <w:pStyle w:val="NoSpacing"/>
              <w:rPr>
                <w:sz w:val="16"/>
                <w:szCs w:val="16"/>
              </w:rPr>
            </w:pPr>
            <w:r w:rsidRPr="00E7468E">
              <w:rPr>
                <w:sz w:val="16"/>
                <w:szCs w:val="16"/>
              </w:rPr>
              <w:t xml:space="preserve"> £10,355.00 </w:t>
            </w:r>
          </w:p>
        </w:tc>
        <w:tc>
          <w:tcPr>
            <w:tcW w:w="1151" w:type="dxa"/>
            <w:tcBorders>
              <w:top w:val="nil"/>
              <w:left w:val="nil"/>
              <w:bottom w:val="nil"/>
              <w:right w:val="single" w:sz="8" w:space="0" w:color="auto"/>
            </w:tcBorders>
            <w:shd w:val="clear" w:color="auto" w:fill="auto"/>
            <w:vAlign w:val="center"/>
            <w:hideMark/>
          </w:tcPr>
          <w:p w14:paraId="3A147EB4"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3F4D9675" w14:textId="77777777" w:rsidR="00E7468E" w:rsidRPr="00E7468E" w:rsidRDefault="00E7468E" w:rsidP="00E7468E">
            <w:pPr>
              <w:pStyle w:val="NoSpacing"/>
              <w:rPr>
                <w:sz w:val="16"/>
                <w:szCs w:val="16"/>
              </w:rPr>
            </w:pPr>
            <w:r w:rsidRPr="00E7468E">
              <w:rPr>
                <w:sz w:val="16"/>
                <w:szCs w:val="16"/>
              </w:rPr>
              <w:t>82</w:t>
            </w:r>
          </w:p>
        </w:tc>
        <w:tc>
          <w:tcPr>
            <w:tcW w:w="1153" w:type="dxa"/>
            <w:tcBorders>
              <w:top w:val="nil"/>
              <w:left w:val="nil"/>
              <w:bottom w:val="nil"/>
              <w:right w:val="single" w:sz="8" w:space="0" w:color="auto"/>
            </w:tcBorders>
            <w:shd w:val="clear" w:color="auto" w:fill="auto"/>
            <w:vAlign w:val="center"/>
            <w:hideMark/>
          </w:tcPr>
          <w:p w14:paraId="1E91E2E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7,760.00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5DBA1D3E" w14:textId="77777777" w:rsidR="00E7468E" w:rsidRPr="00E7468E" w:rsidRDefault="00E7468E" w:rsidP="00E7468E">
            <w:pPr>
              <w:pStyle w:val="NoSpacing"/>
              <w:rPr>
                <w:sz w:val="16"/>
                <w:szCs w:val="16"/>
              </w:rPr>
            </w:pPr>
            <w:r w:rsidRPr="00E7468E">
              <w:rPr>
                <w:sz w:val="16"/>
                <w:szCs w:val="16"/>
              </w:rPr>
              <w:t xml:space="preserve"> £   1,958.00 </w:t>
            </w:r>
          </w:p>
        </w:tc>
        <w:tc>
          <w:tcPr>
            <w:tcW w:w="1094" w:type="dxa"/>
            <w:tcBorders>
              <w:top w:val="nil"/>
              <w:left w:val="nil"/>
              <w:bottom w:val="nil"/>
              <w:right w:val="single" w:sz="8" w:space="0" w:color="auto"/>
            </w:tcBorders>
            <w:shd w:val="clear" w:color="auto" w:fill="auto"/>
            <w:vAlign w:val="center"/>
            <w:hideMark/>
          </w:tcPr>
          <w:p w14:paraId="4800BA40" w14:textId="77777777" w:rsidR="00E7468E" w:rsidRPr="00E7468E" w:rsidRDefault="00E7468E" w:rsidP="00E7468E">
            <w:pPr>
              <w:pStyle w:val="NoSpacing"/>
              <w:rPr>
                <w:sz w:val="16"/>
                <w:szCs w:val="16"/>
              </w:rPr>
            </w:pPr>
            <w:r w:rsidRPr="00E7468E">
              <w:rPr>
                <w:sz w:val="16"/>
                <w:szCs w:val="16"/>
              </w:rPr>
              <w:t xml:space="preserve"> £   309.00 </w:t>
            </w:r>
          </w:p>
        </w:tc>
        <w:tc>
          <w:tcPr>
            <w:tcW w:w="1245" w:type="dxa"/>
            <w:tcBorders>
              <w:top w:val="nil"/>
              <w:left w:val="nil"/>
              <w:bottom w:val="nil"/>
              <w:right w:val="single" w:sz="8" w:space="0" w:color="auto"/>
            </w:tcBorders>
            <w:shd w:val="clear" w:color="auto" w:fill="auto"/>
            <w:vAlign w:val="center"/>
            <w:hideMark/>
          </w:tcPr>
          <w:p w14:paraId="5EF6043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21,772.00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1F0C7917" w14:textId="77777777" w:rsidR="00E7468E" w:rsidRPr="00E7468E" w:rsidRDefault="00E7468E" w:rsidP="00E7468E">
            <w:pPr>
              <w:pStyle w:val="NoSpacing"/>
              <w:rPr>
                <w:sz w:val="16"/>
                <w:szCs w:val="16"/>
              </w:rPr>
            </w:pPr>
            <w:r w:rsidRPr="00E7468E">
              <w:rPr>
                <w:sz w:val="16"/>
                <w:szCs w:val="16"/>
              </w:rPr>
              <w:t>8</w:t>
            </w:r>
          </w:p>
        </w:tc>
        <w:tc>
          <w:tcPr>
            <w:tcW w:w="630" w:type="dxa"/>
            <w:tcBorders>
              <w:top w:val="nil"/>
              <w:left w:val="nil"/>
              <w:bottom w:val="nil"/>
              <w:right w:val="nil"/>
            </w:tcBorders>
            <w:shd w:val="clear" w:color="auto" w:fill="auto"/>
            <w:vAlign w:val="center"/>
            <w:hideMark/>
          </w:tcPr>
          <w:p w14:paraId="3C8E294B" w14:textId="77777777" w:rsidR="00E7468E" w:rsidRPr="00E7468E" w:rsidRDefault="00E7468E" w:rsidP="00E7468E">
            <w:pPr>
              <w:pStyle w:val="NoSpacing"/>
              <w:rPr>
                <w:sz w:val="16"/>
                <w:szCs w:val="16"/>
              </w:rPr>
            </w:pPr>
            <w:r w:rsidRPr="00E7468E">
              <w:rPr>
                <w:sz w:val="16"/>
                <w:szCs w:val="16"/>
              </w:rPr>
              <w:t>6</w:t>
            </w:r>
          </w:p>
        </w:tc>
      </w:tr>
      <w:tr w:rsidR="00E7468E" w:rsidRPr="00E7468E" w14:paraId="47396F7F" w14:textId="77777777" w:rsidTr="00E5221E">
        <w:trPr>
          <w:trHeight w:val="300"/>
        </w:trPr>
        <w:tc>
          <w:tcPr>
            <w:tcW w:w="1701" w:type="dxa"/>
            <w:tcBorders>
              <w:top w:val="nil"/>
              <w:left w:val="nil"/>
              <w:bottom w:val="nil"/>
              <w:right w:val="nil"/>
            </w:tcBorders>
            <w:shd w:val="clear" w:color="auto" w:fill="auto"/>
            <w:noWrap/>
            <w:vAlign w:val="center"/>
            <w:hideMark/>
          </w:tcPr>
          <w:p w14:paraId="1C37B403"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2001A0E6" w14:textId="77777777" w:rsidR="00E7468E" w:rsidRPr="00E7468E" w:rsidRDefault="00E7468E" w:rsidP="00E7468E">
            <w:pPr>
              <w:pStyle w:val="NoSpacing"/>
              <w:rPr>
                <w:sz w:val="16"/>
                <w:szCs w:val="16"/>
              </w:rPr>
            </w:pPr>
            <w:r w:rsidRPr="00E7468E">
              <w:rPr>
                <w:sz w:val="16"/>
                <w:szCs w:val="16"/>
              </w:rPr>
              <w:t>Darlington C.B.</w:t>
            </w:r>
          </w:p>
        </w:tc>
        <w:tc>
          <w:tcPr>
            <w:tcW w:w="1213" w:type="dxa"/>
            <w:tcBorders>
              <w:top w:val="nil"/>
              <w:left w:val="nil"/>
              <w:bottom w:val="nil"/>
              <w:right w:val="single" w:sz="8" w:space="0" w:color="auto"/>
            </w:tcBorders>
            <w:shd w:val="clear" w:color="auto" w:fill="auto"/>
            <w:vAlign w:val="center"/>
            <w:hideMark/>
          </w:tcPr>
          <w:p w14:paraId="798647CE" w14:textId="77777777" w:rsidR="00E7468E" w:rsidRPr="00E7468E" w:rsidRDefault="00E7468E" w:rsidP="00E7468E">
            <w:pPr>
              <w:pStyle w:val="NoSpacing"/>
              <w:rPr>
                <w:sz w:val="16"/>
                <w:szCs w:val="16"/>
              </w:rPr>
            </w:pPr>
            <w:r w:rsidRPr="00E7468E">
              <w:rPr>
                <w:sz w:val="16"/>
                <w:szCs w:val="16"/>
              </w:rPr>
              <w:t>7540</w:t>
            </w:r>
          </w:p>
        </w:tc>
        <w:tc>
          <w:tcPr>
            <w:tcW w:w="1023" w:type="dxa"/>
            <w:tcBorders>
              <w:top w:val="nil"/>
              <w:left w:val="nil"/>
              <w:bottom w:val="nil"/>
              <w:right w:val="single" w:sz="8" w:space="0" w:color="auto"/>
            </w:tcBorders>
            <w:shd w:val="clear" w:color="auto" w:fill="auto"/>
            <w:vAlign w:val="center"/>
            <w:hideMark/>
          </w:tcPr>
          <w:p w14:paraId="2F7DA924" w14:textId="77777777" w:rsidR="00E7468E" w:rsidRPr="00E7468E" w:rsidRDefault="00E7468E" w:rsidP="00E7468E">
            <w:pPr>
              <w:pStyle w:val="NoSpacing"/>
              <w:rPr>
                <w:sz w:val="16"/>
                <w:szCs w:val="16"/>
              </w:rPr>
            </w:pPr>
            <w:r w:rsidRPr="00E7468E">
              <w:rPr>
                <w:sz w:val="16"/>
                <w:szCs w:val="16"/>
              </w:rPr>
              <w:t>7</w:t>
            </w:r>
          </w:p>
        </w:tc>
        <w:tc>
          <w:tcPr>
            <w:tcW w:w="1287" w:type="dxa"/>
            <w:tcBorders>
              <w:top w:val="nil"/>
              <w:left w:val="nil"/>
              <w:bottom w:val="nil"/>
              <w:right w:val="single" w:sz="8" w:space="0" w:color="auto"/>
            </w:tcBorders>
            <w:shd w:val="clear" w:color="auto" w:fill="auto"/>
            <w:vAlign w:val="center"/>
            <w:hideMark/>
          </w:tcPr>
          <w:p w14:paraId="02CE94F0" w14:textId="77777777" w:rsidR="00E7468E" w:rsidRPr="00E7468E" w:rsidRDefault="00E7468E" w:rsidP="00E7468E">
            <w:pPr>
              <w:pStyle w:val="NoSpacing"/>
              <w:rPr>
                <w:sz w:val="16"/>
                <w:szCs w:val="16"/>
              </w:rPr>
            </w:pPr>
            <w:r w:rsidRPr="00E7468E">
              <w:rPr>
                <w:sz w:val="16"/>
                <w:szCs w:val="16"/>
              </w:rPr>
              <w:t xml:space="preserve"> £    6,900.00 </w:t>
            </w:r>
          </w:p>
        </w:tc>
        <w:tc>
          <w:tcPr>
            <w:tcW w:w="959" w:type="dxa"/>
            <w:tcBorders>
              <w:top w:val="nil"/>
              <w:left w:val="nil"/>
              <w:bottom w:val="nil"/>
              <w:right w:val="single" w:sz="8" w:space="0" w:color="auto"/>
            </w:tcBorders>
            <w:shd w:val="clear" w:color="auto" w:fill="auto"/>
            <w:vAlign w:val="center"/>
            <w:hideMark/>
          </w:tcPr>
          <w:p w14:paraId="4A3459E8"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56A0541"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5F5875A3"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5FA5E50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3,176.00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7A5100B5"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1095098E"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409C5258" w14:textId="77777777" w:rsidR="00E7468E" w:rsidRPr="00E7468E" w:rsidRDefault="00E7468E" w:rsidP="00E7468E">
            <w:pPr>
              <w:pStyle w:val="NoSpacing"/>
              <w:rPr>
                <w:sz w:val="16"/>
                <w:szCs w:val="16"/>
              </w:rPr>
            </w:pPr>
            <w:r w:rsidRPr="00E7468E">
              <w:rPr>
                <w:sz w:val="16"/>
                <w:szCs w:val="16"/>
              </w:rPr>
              <w:t xml:space="preserve"> £     100.00 </w:t>
            </w:r>
          </w:p>
        </w:tc>
        <w:tc>
          <w:tcPr>
            <w:tcW w:w="1221" w:type="dxa"/>
            <w:tcBorders>
              <w:top w:val="nil"/>
              <w:left w:val="nil"/>
              <w:bottom w:val="nil"/>
              <w:right w:val="single" w:sz="8" w:space="0" w:color="auto"/>
            </w:tcBorders>
            <w:shd w:val="clear" w:color="auto" w:fill="auto"/>
            <w:vAlign w:val="center"/>
            <w:hideMark/>
          </w:tcPr>
          <w:p w14:paraId="480FD7EE"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22DB96C3" w14:textId="77777777" w:rsidR="00E7468E" w:rsidRPr="00E7468E" w:rsidRDefault="00E7468E" w:rsidP="00E7468E">
            <w:pPr>
              <w:pStyle w:val="NoSpacing"/>
              <w:rPr>
                <w:sz w:val="16"/>
                <w:szCs w:val="16"/>
              </w:rPr>
            </w:pPr>
            <w:r w:rsidRPr="00E7468E">
              <w:rPr>
                <w:sz w:val="16"/>
                <w:szCs w:val="16"/>
              </w:rPr>
              <w:t xml:space="preserve"> £     70.00 </w:t>
            </w:r>
          </w:p>
        </w:tc>
        <w:tc>
          <w:tcPr>
            <w:tcW w:w="1245" w:type="dxa"/>
            <w:tcBorders>
              <w:top w:val="nil"/>
              <w:left w:val="nil"/>
              <w:bottom w:val="nil"/>
              <w:right w:val="single" w:sz="8" w:space="0" w:color="auto"/>
            </w:tcBorders>
            <w:shd w:val="clear" w:color="auto" w:fill="auto"/>
            <w:vAlign w:val="center"/>
            <w:hideMark/>
          </w:tcPr>
          <w:p w14:paraId="5D336D6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10,366.00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18F851CC" w14:textId="77777777" w:rsidR="00E7468E" w:rsidRPr="00E7468E" w:rsidRDefault="00E7468E" w:rsidP="00E7468E">
            <w:pPr>
              <w:pStyle w:val="NoSpacing"/>
              <w:rPr>
                <w:sz w:val="16"/>
                <w:szCs w:val="16"/>
              </w:rPr>
            </w:pPr>
            <w:r w:rsidRPr="00E7468E">
              <w:rPr>
                <w:sz w:val="16"/>
                <w:szCs w:val="16"/>
              </w:rPr>
              <w:t>27</w:t>
            </w:r>
          </w:p>
        </w:tc>
        <w:tc>
          <w:tcPr>
            <w:tcW w:w="630" w:type="dxa"/>
            <w:tcBorders>
              <w:top w:val="nil"/>
              <w:left w:val="nil"/>
              <w:bottom w:val="nil"/>
              <w:right w:val="nil"/>
            </w:tcBorders>
            <w:shd w:val="clear" w:color="auto" w:fill="auto"/>
            <w:vAlign w:val="center"/>
            <w:hideMark/>
          </w:tcPr>
          <w:p w14:paraId="0966C8FE" w14:textId="77777777" w:rsidR="00E7468E" w:rsidRPr="00E7468E" w:rsidRDefault="00E7468E" w:rsidP="00E7468E">
            <w:pPr>
              <w:pStyle w:val="NoSpacing"/>
              <w:rPr>
                <w:sz w:val="16"/>
                <w:szCs w:val="16"/>
              </w:rPr>
            </w:pPr>
            <w:r w:rsidRPr="00E7468E">
              <w:rPr>
                <w:sz w:val="16"/>
                <w:szCs w:val="16"/>
              </w:rPr>
              <w:t>6</w:t>
            </w:r>
          </w:p>
        </w:tc>
      </w:tr>
      <w:tr w:rsidR="00E7468E" w:rsidRPr="00E7468E" w14:paraId="7CD4EE17" w14:textId="77777777" w:rsidTr="00E5221E">
        <w:trPr>
          <w:trHeight w:val="300"/>
        </w:trPr>
        <w:tc>
          <w:tcPr>
            <w:tcW w:w="1701" w:type="dxa"/>
            <w:tcBorders>
              <w:top w:val="nil"/>
              <w:left w:val="nil"/>
              <w:bottom w:val="nil"/>
              <w:right w:val="nil"/>
            </w:tcBorders>
            <w:shd w:val="clear" w:color="auto" w:fill="auto"/>
            <w:noWrap/>
            <w:vAlign w:val="center"/>
            <w:hideMark/>
          </w:tcPr>
          <w:p w14:paraId="01772FF6"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54779528" w14:textId="77777777" w:rsidR="00E7468E" w:rsidRPr="00E7468E" w:rsidRDefault="00E7468E" w:rsidP="00E7468E">
            <w:pPr>
              <w:pStyle w:val="NoSpacing"/>
              <w:rPr>
                <w:sz w:val="16"/>
                <w:szCs w:val="16"/>
              </w:rPr>
            </w:pPr>
            <w:r w:rsidRPr="00E7468E">
              <w:rPr>
                <w:sz w:val="16"/>
                <w:szCs w:val="16"/>
              </w:rPr>
              <w:t>Gateshead C.B.</w:t>
            </w:r>
          </w:p>
        </w:tc>
        <w:tc>
          <w:tcPr>
            <w:tcW w:w="1213" w:type="dxa"/>
            <w:tcBorders>
              <w:top w:val="nil"/>
              <w:left w:val="nil"/>
              <w:bottom w:val="nil"/>
              <w:right w:val="single" w:sz="8" w:space="0" w:color="auto"/>
            </w:tcBorders>
            <w:shd w:val="clear" w:color="auto" w:fill="auto"/>
            <w:vAlign w:val="center"/>
            <w:hideMark/>
          </w:tcPr>
          <w:p w14:paraId="0AA2007E" w14:textId="77777777" w:rsidR="00E7468E" w:rsidRPr="00E7468E" w:rsidRDefault="00E7468E" w:rsidP="00E7468E">
            <w:pPr>
              <w:pStyle w:val="NoSpacing"/>
              <w:rPr>
                <w:sz w:val="16"/>
                <w:szCs w:val="16"/>
              </w:rPr>
            </w:pPr>
            <w:r w:rsidRPr="00E7468E">
              <w:rPr>
                <w:sz w:val="16"/>
                <w:szCs w:val="16"/>
              </w:rPr>
              <w:t>9247</w:t>
            </w:r>
          </w:p>
        </w:tc>
        <w:tc>
          <w:tcPr>
            <w:tcW w:w="1023" w:type="dxa"/>
            <w:tcBorders>
              <w:top w:val="nil"/>
              <w:left w:val="nil"/>
              <w:bottom w:val="nil"/>
              <w:right w:val="single" w:sz="8" w:space="0" w:color="auto"/>
            </w:tcBorders>
            <w:shd w:val="clear" w:color="auto" w:fill="auto"/>
            <w:vAlign w:val="center"/>
            <w:hideMark/>
          </w:tcPr>
          <w:p w14:paraId="03F9A25E"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1AD6934B"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34DD5EFE"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2B91F956"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1A172186" w14:textId="77777777" w:rsidR="00E7468E" w:rsidRPr="00E7468E" w:rsidRDefault="00E7468E" w:rsidP="00E7468E">
            <w:pPr>
              <w:pStyle w:val="NoSpacing"/>
              <w:rPr>
                <w:sz w:val="16"/>
                <w:szCs w:val="16"/>
              </w:rPr>
            </w:pPr>
            <w:r w:rsidRPr="00E7468E">
              <w:rPr>
                <w:sz w:val="16"/>
                <w:szCs w:val="16"/>
              </w:rPr>
              <w:t>2</w:t>
            </w:r>
          </w:p>
        </w:tc>
        <w:tc>
          <w:tcPr>
            <w:tcW w:w="1153" w:type="dxa"/>
            <w:tcBorders>
              <w:top w:val="nil"/>
              <w:left w:val="nil"/>
              <w:bottom w:val="nil"/>
              <w:right w:val="single" w:sz="8" w:space="0" w:color="auto"/>
            </w:tcBorders>
            <w:shd w:val="clear" w:color="auto" w:fill="auto"/>
            <w:vAlign w:val="center"/>
            <w:hideMark/>
          </w:tcPr>
          <w:p w14:paraId="046DDDE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1,200.00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5E5F688" w14:textId="77777777" w:rsidR="00E7468E" w:rsidRPr="00E7468E" w:rsidRDefault="00E7468E" w:rsidP="00E7468E">
            <w:pPr>
              <w:pStyle w:val="NoSpacing"/>
              <w:rPr>
                <w:sz w:val="16"/>
                <w:szCs w:val="16"/>
              </w:rPr>
            </w:pPr>
            <w:r w:rsidRPr="00E7468E">
              <w:rPr>
                <w:sz w:val="16"/>
                <w:szCs w:val="16"/>
              </w:rPr>
              <w:t>4</w:t>
            </w:r>
          </w:p>
        </w:tc>
        <w:tc>
          <w:tcPr>
            <w:tcW w:w="962" w:type="dxa"/>
            <w:tcBorders>
              <w:top w:val="nil"/>
              <w:left w:val="nil"/>
              <w:bottom w:val="nil"/>
              <w:right w:val="single" w:sz="8" w:space="0" w:color="auto"/>
            </w:tcBorders>
            <w:shd w:val="clear" w:color="auto" w:fill="auto"/>
            <w:vAlign w:val="center"/>
            <w:hideMark/>
          </w:tcPr>
          <w:p w14:paraId="622F6132" w14:textId="77777777" w:rsidR="00E7468E" w:rsidRPr="00E7468E" w:rsidRDefault="00E7468E" w:rsidP="00E7468E">
            <w:pPr>
              <w:pStyle w:val="NoSpacing"/>
              <w:rPr>
                <w:sz w:val="16"/>
                <w:szCs w:val="16"/>
              </w:rPr>
            </w:pPr>
            <w:r w:rsidRPr="00E7468E">
              <w:rPr>
                <w:sz w:val="16"/>
                <w:szCs w:val="16"/>
              </w:rPr>
              <w:t>17</w:t>
            </w:r>
          </w:p>
        </w:tc>
        <w:tc>
          <w:tcPr>
            <w:tcW w:w="1153" w:type="dxa"/>
            <w:tcBorders>
              <w:top w:val="nil"/>
              <w:left w:val="nil"/>
              <w:bottom w:val="nil"/>
              <w:right w:val="single" w:sz="8" w:space="0" w:color="auto"/>
            </w:tcBorders>
            <w:shd w:val="clear" w:color="auto" w:fill="auto"/>
            <w:vAlign w:val="center"/>
            <w:hideMark/>
          </w:tcPr>
          <w:p w14:paraId="4EB0B84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1,212.00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6C9AFC1F"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10C71A2A" w14:textId="77777777" w:rsidR="00E7468E" w:rsidRPr="00E7468E" w:rsidRDefault="00E7468E" w:rsidP="00E7468E">
            <w:pPr>
              <w:pStyle w:val="NoSpacing"/>
              <w:rPr>
                <w:sz w:val="16"/>
                <w:szCs w:val="16"/>
              </w:rPr>
            </w:pPr>
            <w:r w:rsidRPr="00E7468E">
              <w:rPr>
                <w:sz w:val="16"/>
                <w:szCs w:val="16"/>
              </w:rPr>
              <w:t xml:space="preserve"> £   101.00 </w:t>
            </w:r>
          </w:p>
        </w:tc>
        <w:tc>
          <w:tcPr>
            <w:tcW w:w="1245" w:type="dxa"/>
            <w:tcBorders>
              <w:top w:val="nil"/>
              <w:left w:val="nil"/>
              <w:bottom w:val="nil"/>
              <w:right w:val="single" w:sz="8" w:space="0" w:color="auto"/>
            </w:tcBorders>
            <w:shd w:val="clear" w:color="auto" w:fill="auto"/>
            <w:vAlign w:val="center"/>
            <w:hideMark/>
          </w:tcPr>
          <w:p w14:paraId="41437C1F" w14:textId="77777777" w:rsidR="00E7468E" w:rsidRPr="00E7468E" w:rsidRDefault="00E7468E" w:rsidP="00E7468E">
            <w:pPr>
              <w:pStyle w:val="NoSpacing"/>
              <w:rPr>
                <w:sz w:val="16"/>
                <w:szCs w:val="16"/>
              </w:rPr>
            </w:pPr>
            <w:r w:rsidRPr="00E7468E">
              <w:rPr>
                <w:sz w:val="16"/>
                <w:szCs w:val="16"/>
              </w:rPr>
              <w:t xml:space="preserve"> £    3,319.00 </w:t>
            </w:r>
          </w:p>
        </w:tc>
        <w:tc>
          <w:tcPr>
            <w:tcW w:w="480" w:type="dxa"/>
            <w:tcBorders>
              <w:top w:val="nil"/>
              <w:left w:val="nil"/>
              <w:bottom w:val="nil"/>
              <w:right w:val="nil"/>
            </w:tcBorders>
            <w:shd w:val="clear" w:color="auto" w:fill="auto"/>
            <w:vAlign w:val="center"/>
            <w:hideMark/>
          </w:tcPr>
          <w:p w14:paraId="54FD9A4F" w14:textId="77777777" w:rsidR="00E7468E" w:rsidRPr="00E7468E" w:rsidRDefault="00E7468E" w:rsidP="00E7468E">
            <w:pPr>
              <w:pStyle w:val="NoSpacing"/>
              <w:rPr>
                <w:sz w:val="16"/>
                <w:szCs w:val="16"/>
              </w:rPr>
            </w:pPr>
            <w:r w:rsidRPr="00E7468E">
              <w:rPr>
                <w:sz w:val="16"/>
                <w:szCs w:val="16"/>
              </w:rPr>
              <w:t>7</w:t>
            </w:r>
          </w:p>
        </w:tc>
        <w:tc>
          <w:tcPr>
            <w:tcW w:w="630" w:type="dxa"/>
            <w:tcBorders>
              <w:top w:val="nil"/>
              <w:left w:val="nil"/>
              <w:bottom w:val="nil"/>
              <w:right w:val="nil"/>
            </w:tcBorders>
            <w:shd w:val="clear" w:color="auto" w:fill="auto"/>
            <w:vAlign w:val="center"/>
            <w:hideMark/>
          </w:tcPr>
          <w:p w14:paraId="2015BBDE" w14:textId="77777777" w:rsidR="00E7468E" w:rsidRPr="00E7468E" w:rsidRDefault="00E7468E" w:rsidP="00E7468E">
            <w:pPr>
              <w:pStyle w:val="NoSpacing"/>
              <w:rPr>
                <w:sz w:val="16"/>
                <w:szCs w:val="16"/>
              </w:rPr>
            </w:pPr>
            <w:r w:rsidRPr="00E7468E">
              <w:rPr>
                <w:sz w:val="16"/>
                <w:szCs w:val="16"/>
              </w:rPr>
              <w:t>0</w:t>
            </w:r>
          </w:p>
        </w:tc>
      </w:tr>
      <w:tr w:rsidR="00E7468E" w:rsidRPr="00E7468E" w14:paraId="500BAAF2" w14:textId="77777777" w:rsidTr="00E5221E">
        <w:trPr>
          <w:trHeight w:val="300"/>
        </w:trPr>
        <w:tc>
          <w:tcPr>
            <w:tcW w:w="1701" w:type="dxa"/>
            <w:tcBorders>
              <w:top w:val="nil"/>
              <w:left w:val="nil"/>
              <w:bottom w:val="nil"/>
              <w:right w:val="nil"/>
            </w:tcBorders>
            <w:shd w:val="clear" w:color="auto" w:fill="auto"/>
            <w:noWrap/>
            <w:vAlign w:val="center"/>
            <w:hideMark/>
          </w:tcPr>
          <w:p w14:paraId="0FBEDC46"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28151CE8" w14:textId="77777777" w:rsidR="00E7468E" w:rsidRPr="00E7468E" w:rsidRDefault="00E7468E" w:rsidP="00E7468E">
            <w:pPr>
              <w:pStyle w:val="NoSpacing"/>
              <w:rPr>
                <w:sz w:val="16"/>
                <w:szCs w:val="16"/>
              </w:rPr>
            </w:pPr>
            <w:r w:rsidRPr="00E7468E">
              <w:rPr>
                <w:sz w:val="16"/>
                <w:szCs w:val="16"/>
              </w:rPr>
              <w:t>South Shields C.B.</w:t>
            </w:r>
          </w:p>
        </w:tc>
        <w:tc>
          <w:tcPr>
            <w:tcW w:w="1213" w:type="dxa"/>
            <w:tcBorders>
              <w:top w:val="nil"/>
              <w:left w:val="nil"/>
              <w:bottom w:val="nil"/>
              <w:right w:val="single" w:sz="8" w:space="0" w:color="auto"/>
            </w:tcBorders>
            <w:shd w:val="clear" w:color="auto" w:fill="auto"/>
            <w:vAlign w:val="center"/>
            <w:hideMark/>
          </w:tcPr>
          <w:p w14:paraId="4D02C1F4" w14:textId="77777777" w:rsidR="00E7468E" w:rsidRPr="00E7468E" w:rsidRDefault="00E7468E" w:rsidP="00E7468E">
            <w:pPr>
              <w:pStyle w:val="NoSpacing"/>
              <w:rPr>
                <w:sz w:val="16"/>
                <w:szCs w:val="16"/>
              </w:rPr>
            </w:pPr>
            <w:r w:rsidRPr="00E7468E">
              <w:rPr>
                <w:sz w:val="16"/>
                <w:szCs w:val="16"/>
              </w:rPr>
              <w:t>9250</w:t>
            </w:r>
          </w:p>
        </w:tc>
        <w:tc>
          <w:tcPr>
            <w:tcW w:w="1023" w:type="dxa"/>
            <w:tcBorders>
              <w:top w:val="nil"/>
              <w:left w:val="nil"/>
              <w:bottom w:val="nil"/>
              <w:right w:val="single" w:sz="8" w:space="0" w:color="auto"/>
            </w:tcBorders>
            <w:shd w:val="clear" w:color="auto" w:fill="auto"/>
            <w:vAlign w:val="center"/>
            <w:hideMark/>
          </w:tcPr>
          <w:p w14:paraId="7DD78707" w14:textId="77777777" w:rsidR="00E7468E" w:rsidRPr="00E7468E" w:rsidRDefault="00E7468E" w:rsidP="00E7468E">
            <w:pPr>
              <w:pStyle w:val="NoSpacing"/>
              <w:rPr>
                <w:sz w:val="16"/>
                <w:szCs w:val="16"/>
              </w:rPr>
            </w:pPr>
            <w:r w:rsidRPr="00E7468E">
              <w:rPr>
                <w:sz w:val="16"/>
                <w:szCs w:val="16"/>
              </w:rPr>
              <w:t>5</w:t>
            </w:r>
          </w:p>
        </w:tc>
        <w:tc>
          <w:tcPr>
            <w:tcW w:w="1287" w:type="dxa"/>
            <w:tcBorders>
              <w:top w:val="nil"/>
              <w:left w:val="nil"/>
              <w:bottom w:val="nil"/>
              <w:right w:val="single" w:sz="8" w:space="0" w:color="auto"/>
            </w:tcBorders>
            <w:shd w:val="clear" w:color="auto" w:fill="auto"/>
            <w:vAlign w:val="center"/>
            <w:hideMark/>
          </w:tcPr>
          <w:p w14:paraId="50640C21"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2932401B"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07D217CA"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1E75AE7"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4397247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1,899.00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85DB255"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5D8F31F5"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597C5DFE" w14:textId="77777777" w:rsidR="00E7468E" w:rsidRPr="00E7468E" w:rsidRDefault="00E7468E" w:rsidP="00E7468E">
            <w:pPr>
              <w:pStyle w:val="NoSpacing"/>
              <w:rPr>
                <w:sz w:val="16"/>
                <w:szCs w:val="16"/>
              </w:rPr>
            </w:pPr>
            <w:r w:rsidRPr="00E7468E">
              <w:rPr>
                <w:sz w:val="16"/>
                <w:szCs w:val="16"/>
              </w:rPr>
              <w:t xml:space="preserve"> £     437.00 </w:t>
            </w:r>
          </w:p>
        </w:tc>
        <w:tc>
          <w:tcPr>
            <w:tcW w:w="1221" w:type="dxa"/>
            <w:tcBorders>
              <w:top w:val="nil"/>
              <w:left w:val="nil"/>
              <w:bottom w:val="nil"/>
              <w:right w:val="single" w:sz="8" w:space="0" w:color="auto"/>
            </w:tcBorders>
            <w:shd w:val="clear" w:color="auto" w:fill="auto"/>
            <w:vAlign w:val="center"/>
            <w:hideMark/>
          </w:tcPr>
          <w:p w14:paraId="132EB8E3" w14:textId="77777777" w:rsidR="00E7468E" w:rsidRPr="00E7468E" w:rsidRDefault="00E7468E" w:rsidP="00E7468E">
            <w:pPr>
              <w:pStyle w:val="NoSpacing"/>
              <w:rPr>
                <w:sz w:val="16"/>
                <w:szCs w:val="16"/>
              </w:rPr>
            </w:pPr>
            <w:r w:rsidRPr="00E7468E">
              <w:rPr>
                <w:sz w:val="16"/>
                <w:szCs w:val="16"/>
              </w:rPr>
              <w:t xml:space="preserve"> £       90.00 </w:t>
            </w:r>
          </w:p>
        </w:tc>
        <w:tc>
          <w:tcPr>
            <w:tcW w:w="1094" w:type="dxa"/>
            <w:tcBorders>
              <w:top w:val="nil"/>
              <w:left w:val="nil"/>
              <w:bottom w:val="nil"/>
              <w:right w:val="single" w:sz="8" w:space="0" w:color="auto"/>
            </w:tcBorders>
            <w:shd w:val="clear" w:color="auto" w:fill="auto"/>
            <w:vAlign w:val="center"/>
            <w:hideMark/>
          </w:tcPr>
          <w:p w14:paraId="02778741" w14:textId="77777777" w:rsidR="00E7468E" w:rsidRPr="00E7468E" w:rsidRDefault="00E7468E" w:rsidP="00E7468E">
            <w:pPr>
              <w:pStyle w:val="NoSpacing"/>
              <w:rPr>
                <w:sz w:val="16"/>
                <w:szCs w:val="16"/>
              </w:rPr>
            </w:pPr>
            <w:r w:rsidRPr="00E7468E">
              <w:rPr>
                <w:sz w:val="16"/>
                <w:szCs w:val="16"/>
              </w:rPr>
              <w:t xml:space="preserve"> £   130.00 </w:t>
            </w:r>
          </w:p>
        </w:tc>
        <w:tc>
          <w:tcPr>
            <w:tcW w:w="1245" w:type="dxa"/>
            <w:tcBorders>
              <w:top w:val="nil"/>
              <w:left w:val="nil"/>
              <w:bottom w:val="nil"/>
              <w:right w:val="single" w:sz="8" w:space="0" w:color="auto"/>
            </w:tcBorders>
            <w:shd w:val="clear" w:color="auto" w:fill="auto"/>
            <w:vAlign w:val="center"/>
            <w:hideMark/>
          </w:tcPr>
          <w:p w14:paraId="3E8C713A" w14:textId="77777777" w:rsidR="00E7468E" w:rsidRPr="00E7468E" w:rsidRDefault="00E7468E" w:rsidP="00E7468E">
            <w:pPr>
              <w:pStyle w:val="NoSpacing"/>
              <w:rPr>
                <w:sz w:val="16"/>
                <w:szCs w:val="16"/>
              </w:rPr>
            </w:pPr>
            <w:r w:rsidRPr="00E7468E">
              <w:rPr>
                <w:sz w:val="16"/>
                <w:szCs w:val="16"/>
              </w:rPr>
              <w:t xml:space="preserve"> £    7,046.00 </w:t>
            </w:r>
          </w:p>
        </w:tc>
        <w:tc>
          <w:tcPr>
            <w:tcW w:w="480" w:type="dxa"/>
            <w:tcBorders>
              <w:top w:val="nil"/>
              <w:left w:val="nil"/>
              <w:bottom w:val="nil"/>
              <w:right w:val="nil"/>
            </w:tcBorders>
            <w:shd w:val="clear" w:color="auto" w:fill="auto"/>
            <w:vAlign w:val="center"/>
            <w:hideMark/>
          </w:tcPr>
          <w:p w14:paraId="2CE082C9" w14:textId="77777777" w:rsidR="00E7468E" w:rsidRPr="00E7468E" w:rsidRDefault="00E7468E" w:rsidP="00E7468E">
            <w:pPr>
              <w:pStyle w:val="NoSpacing"/>
              <w:rPr>
                <w:sz w:val="16"/>
                <w:szCs w:val="16"/>
              </w:rPr>
            </w:pPr>
            <w:r w:rsidRPr="00E7468E">
              <w:rPr>
                <w:sz w:val="16"/>
                <w:szCs w:val="16"/>
              </w:rPr>
              <w:t>15</w:t>
            </w:r>
          </w:p>
        </w:tc>
        <w:tc>
          <w:tcPr>
            <w:tcW w:w="630" w:type="dxa"/>
            <w:tcBorders>
              <w:top w:val="nil"/>
              <w:left w:val="nil"/>
              <w:bottom w:val="nil"/>
              <w:right w:val="nil"/>
            </w:tcBorders>
            <w:shd w:val="clear" w:color="auto" w:fill="auto"/>
            <w:vAlign w:val="center"/>
            <w:hideMark/>
          </w:tcPr>
          <w:p w14:paraId="3C0612CA" w14:textId="77777777" w:rsidR="00E7468E" w:rsidRPr="00E7468E" w:rsidRDefault="00E7468E" w:rsidP="00E7468E">
            <w:pPr>
              <w:pStyle w:val="NoSpacing"/>
              <w:rPr>
                <w:sz w:val="16"/>
                <w:szCs w:val="16"/>
              </w:rPr>
            </w:pPr>
            <w:r w:rsidRPr="00E7468E">
              <w:rPr>
                <w:sz w:val="16"/>
                <w:szCs w:val="16"/>
              </w:rPr>
              <w:t>0</w:t>
            </w:r>
          </w:p>
        </w:tc>
      </w:tr>
      <w:tr w:rsidR="00E7468E" w:rsidRPr="00E7468E" w14:paraId="3595AC4F" w14:textId="77777777" w:rsidTr="00E5221E">
        <w:trPr>
          <w:trHeight w:val="300"/>
        </w:trPr>
        <w:tc>
          <w:tcPr>
            <w:tcW w:w="1701" w:type="dxa"/>
            <w:tcBorders>
              <w:top w:val="nil"/>
              <w:left w:val="nil"/>
              <w:bottom w:val="nil"/>
              <w:right w:val="nil"/>
            </w:tcBorders>
            <w:shd w:val="clear" w:color="auto" w:fill="auto"/>
            <w:noWrap/>
            <w:vAlign w:val="center"/>
            <w:hideMark/>
          </w:tcPr>
          <w:p w14:paraId="6AA9DE67"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11C6031E" w14:textId="77777777" w:rsidR="00E7468E" w:rsidRPr="00E7468E" w:rsidRDefault="00E7468E" w:rsidP="00E7468E">
            <w:pPr>
              <w:pStyle w:val="NoSpacing"/>
              <w:rPr>
                <w:sz w:val="16"/>
                <w:szCs w:val="16"/>
              </w:rPr>
            </w:pPr>
            <w:r w:rsidRPr="00E7468E">
              <w:rPr>
                <w:sz w:val="16"/>
                <w:szCs w:val="16"/>
              </w:rPr>
              <w:t>Sunderland C.B.</w:t>
            </w:r>
          </w:p>
        </w:tc>
        <w:tc>
          <w:tcPr>
            <w:tcW w:w="1213" w:type="dxa"/>
            <w:tcBorders>
              <w:top w:val="nil"/>
              <w:left w:val="nil"/>
              <w:bottom w:val="nil"/>
              <w:right w:val="single" w:sz="8" w:space="0" w:color="auto"/>
            </w:tcBorders>
            <w:shd w:val="clear" w:color="auto" w:fill="auto"/>
            <w:vAlign w:val="center"/>
            <w:hideMark/>
          </w:tcPr>
          <w:p w14:paraId="74724660" w14:textId="77777777" w:rsidR="00E7468E" w:rsidRPr="00E7468E" w:rsidRDefault="00E7468E" w:rsidP="00E7468E">
            <w:pPr>
              <w:pStyle w:val="NoSpacing"/>
              <w:rPr>
                <w:sz w:val="16"/>
                <w:szCs w:val="16"/>
              </w:rPr>
            </w:pPr>
            <w:r w:rsidRPr="00E7468E">
              <w:rPr>
                <w:sz w:val="16"/>
                <w:szCs w:val="16"/>
              </w:rPr>
              <w:t>16500</w:t>
            </w:r>
          </w:p>
        </w:tc>
        <w:tc>
          <w:tcPr>
            <w:tcW w:w="1023" w:type="dxa"/>
            <w:tcBorders>
              <w:top w:val="nil"/>
              <w:left w:val="nil"/>
              <w:bottom w:val="nil"/>
              <w:right w:val="single" w:sz="8" w:space="0" w:color="auto"/>
            </w:tcBorders>
            <w:shd w:val="clear" w:color="auto" w:fill="auto"/>
            <w:vAlign w:val="center"/>
            <w:hideMark/>
          </w:tcPr>
          <w:p w14:paraId="5F02BEB8"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075B7DC7" w14:textId="77777777" w:rsidR="00E7468E" w:rsidRPr="00E7468E" w:rsidRDefault="00E7468E" w:rsidP="00E7468E">
            <w:pPr>
              <w:pStyle w:val="NoSpacing"/>
              <w:rPr>
                <w:sz w:val="16"/>
                <w:szCs w:val="16"/>
              </w:rPr>
            </w:pPr>
            <w:r w:rsidRPr="00E7468E">
              <w:rPr>
                <w:sz w:val="16"/>
                <w:szCs w:val="16"/>
              </w:rPr>
              <w:t xml:space="preserve"> £      857.00 </w:t>
            </w:r>
          </w:p>
        </w:tc>
        <w:tc>
          <w:tcPr>
            <w:tcW w:w="959" w:type="dxa"/>
            <w:tcBorders>
              <w:top w:val="nil"/>
              <w:left w:val="nil"/>
              <w:bottom w:val="nil"/>
              <w:right w:val="single" w:sz="8" w:space="0" w:color="auto"/>
            </w:tcBorders>
            <w:shd w:val="clear" w:color="auto" w:fill="auto"/>
            <w:vAlign w:val="center"/>
            <w:hideMark/>
          </w:tcPr>
          <w:p w14:paraId="5BF4E21B"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C930318"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0EEA8F08"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577DDB2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1,415.00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24E532C" w14:textId="77777777" w:rsidR="00E7468E" w:rsidRPr="00E7468E" w:rsidRDefault="00E7468E" w:rsidP="00E7468E">
            <w:pPr>
              <w:pStyle w:val="NoSpacing"/>
              <w:rPr>
                <w:sz w:val="16"/>
                <w:szCs w:val="16"/>
              </w:rPr>
            </w:pPr>
            <w:r w:rsidRPr="00E7468E">
              <w:rPr>
                <w:sz w:val="16"/>
                <w:szCs w:val="16"/>
              </w:rPr>
              <w:t>4</w:t>
            </w:r>
          </w:p>
        </w:tc>
        <w:tc>
          <w:tcPr>
            <w:tcW w:w="962" w:type="dxa"/>
            <w:tcBorders>
              <w:top w:val="nil"/>
              <w:left w:val="nil"/>
              <w:bottom w:val="nil"/>
              <w:right w:val="single" w:sz="8" w:space="0" w:color="auto"/>
            </w:tcBorders>
            <w:shd w:val="clear" w:color="auto" w:fill="auto"/>
            <w:vAlign w:val="center"/>
            <w:hideMark/>
          </w:tcPr>
          <w:p w14:paraId="61D98231" w14:textId="77777777" w:rsidR="00E7468E" w:rsidRPr="00E7468E" w:rsidRDefault="00E7468E" w:rsidP="00E7468E">
            <w:pPr>
              <w:pStyle w:val="NoSpacing"/>
              <w:rPr>
                <w:sz w:val="16"/>
                <w:szCs w:val="16"/>
              </w:rPr>
            </w:pPr>
            <w:r w:rsidRPr="00E7468E">
              <w:rPr>
                <w:sz w:val="16"/>
                <w:szCs w:val="16"/>
              </w:rPr>
              <w:t>19</w:t>
            </w:r>
          </w:p>
        </w:tc>
        <w:tc>
          <w:tcPr>
            <w:tcW w:w="1153" w:type="dxa"/>
            <w:tcBorders>
              <w:top w:val="nil"/>
              <w:left w:val="nil"/>
              <w:bottom w:val="nil"/>
              <w:right w:val="single" w:sz="8" w:space="0" w:color="auto"/>
            </w:tcBorders>
            <w:shd w:val="clear" w:color="auto" w:fill="auto"/>
            <w:vAlign w:val="center"/>
            <w:hideMark/>
          </w:tcPr>
          <w:p w14:paraId="70648F6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1,491.00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5CDD668F"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34B47290" w14:textId="77777777" w:rsidR="00E7468E" w:rsidRPr="00E7468E" w:rsidRDefault="00E7468E" w:rsidP="00E7468E">
            <w:pPr>
              <w:pStyle w:val="NoSpacing"/>
              <w:rPr>
                <w:sz w:val="16"/>
                <w:szCs w:val="16"/>
              </w:rPr>
            </w:pPr>
            <w:r w:rsidRPr="00E7468E">
              <w:rPr>
                <w:sz w:val="16"/>
                <w:szCs w:val="16"/>
              </w:rPr>
              <w:t xml:space="preserve"> £     69.00 </w:t>
            </w:r>
          </w:p>
        </w:tc>
        <w:tc>
          <w:tcPr>
            <w:tcW w:w="1245" w:type="dxa"/>
            <w:tcBorders>
              <w:top w:val="nil"/>
              <w:left w:val="nil"/>
              <w:bottom w:val="nil"/>
              <w:right w:val="single" w:sz="8" w:space="0" w:color="auto"/>
            </w:tcBorders>
            <w:shd w:val="clear" w:color="auto" w:fill="auto"/>
            <w:vAlign w:val="center"/>
            <w:hideMark/>
          </w:tcPr>
          <w:p w14:paraId="099BC666" w14:textId="77777777" w:rsidR="00E7468E" w:rsidRPr="00E7468E" w:rsidRDefault="00E7468E" w:rsidP="00E7468E">
            <w:pPr>
              <w:pStyle w:val="NoSpacing"/>
              <w:rPr>
                <w:sz w:val="16"/>
                <w:szCs w:val="16"/>
              </w:rPr>
            </w:pPr>
            <w:r w:rsidRPr="00E7468E">
              <w:rPr>
                <w:sz w:val="16"/>
                <w:szCs w:val="16"/>
              </w:rPr>
              <w:t xml:space="preserve"> £    4,223.00 </w:t>
            </w:r>
          </w:p>
        </w:tc>
        <w:tc>
          <w:tcPr>
            <w:tcW w:w="480" w:type="dxa"/>
            <w:tcBorders>
              <w:top w:val="nil"/>
              <w:left w:val="nil"/>
              <w:bottom w:val="nil"/>
              <w:right w:val="nil"/>
            </w:tcBorders>
            <w:shd w:val="clear" w:color="auto" w:fill="auto"/>
            <w:vAlign w:val="center"/>
            <w:hideMark/>
          </w:tcPr>
          <w:p w14:paraId="3816E07E" w14:textId="77777777" w:rsidR="00E7468E" w:rsidRPr="00E7468E" w:rsidRDefault="00E7468E" w:rsidP="00E7468E">
            <w:pPr>
              <w:pStyle w:val="NoSpacing"/>
              <w:rPr>
                <w:sz w:val="16"/>
                <w:szCs w:val="16"/>
              </w:rPr>
            </w:pPr>
            <w:r w:rsidRPr="00E7468E">
              <w:rPr>
                <w:sz w:val="16"/>
                <w:szCs w:val="16"/>
              </w:rPr>
              <w:t>5</w:t>
            </w:r>
          </w:p>
        </w:tc>
        <w:tc>
          <w:tcPr>
            <w:tcW w:w="630" w:type="dxa"/>
            <w:tcBorders>
              <w:top w:val="nil"/>
              <w:left w:val="nil"/>
              <w:bottom w:val="nil"/>
              <w:right w:val="nil"/>
            </w:tcBorders>
            <w:shd w:val="clear" w:color="auto" w:fill="auto"/>
            <w:vAlign w:val="center"/>
            <w:hideMark/>
          </w:tcPr>
          <w:p w14:paraId="60AF0668" w14:textId="77777777" w:rsidR="00E7468E" w:rsidRPr="00E7468E" w:rsidRDefault="00E7468E" w:rsidP="00E7468E">
            <w:pPr>
              <w:pStyle w:val="NoSpacing"/>
              <w:rPr>
                <w:sz w:val="16"/>
                <w:szCs w:val="16"/>
              </w:rPr>
            </w:pPr>
            <w:r w:rsidRPr="00E7468E">
              <w:rPr>
                <w:sz w:val="16"/>
                <w:szCs w:val="16"/>
              </w:rPr>
              <w:t>0</w:t>
            </w:r>
          </w:p>
        </w:tc>
      </w:tr>
      <w:tr w:rsidR="00E7468E" w:rsidRPr="00E7468E" w14:paraId="55949362" w14:textId="77777777" w:rsidTr="00E5221E">
        <w:trPr>
          <w:trHeight w:val="300"/>
        </w:trPr>
        <w:tc>
          <w:tcPr>
            <w:tcW w:w="1701" w:type="dxa"/>
            <w:tcBorders>
              <w:top w:val="nil"/>
              <w:left w:val="nil"/>
              <w:bottom w:val="nil"/>
              <w:right w:val="nil"/>
            </w:tcBorders>
            <w:shd w:val="clear" w:color="auto" w:fill="auto"/>
            <w:noWrap/>
            <w:vAlign w:val="center"/>
            <w:hideMark/>
          </w:tcPr>
          <w:p w14:paraId="4A001516"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0035C44A" w14:textId="77777777" w:rsidR="00E7468E" w:rsidRPr="00E7468E" w:rsidRDefault="00E7468E" w:rsidP="00E7468E">
            <w:pPr>
              <w:pStyle w:val="NoSpacing"/>
              <w:rPr>
                <w:sz w:val="16"/>
                <w:szCs w:val="16"/>
              </w:rPr>
            </w:pPr>
            <w:r w:rsidRPr="00E7468E">
              <w:rPr>
                <w:sz w:val="16"/>
                <w:szCs w:val="16"/>
              </w:rPr>
              <w:t>West Hartlepool C.B.</w:t>
            </w:r>
          </w:p>
        </w:tc>
        <w:tc>
          <w:tcPr>
            <w:tcW w:w="1213" w:type="dxa"/>
            <w:tcBorders>
              <w:top w:val="nil"/>
              <w:left w:val="nil"/>
              <w:bottom w:val="nil"/>
              <w:right w:val="single" w:sz="8" w:space="0" w:color="auto"/>
            </w:tcBorders>
            <w:shd w:val="clear" w:color="auto" w:fill="auto"/>
            <w:vAlign w:val="center"/>
            <w:hideMark/>
          </w:tcPr>
          <w:p w14:paraId="29B7EF73" w14:textId="77777777" w:rsidR="00E7468E" w:rsidRPr="00E7468E" w:rsidRDefault="00E7468E" w:rsidP="00E7468E">
            <w:pPr>
              <w:pStyle w:val="NoSpacing"/>
              <w:rPr>
                <w:sz w:val="16"/>
                <w:szCs w:val="16"/>
              </w:rPr>
            </w:pPr>
            <w:r w:rsidRPr="00E7468E">
              <w:rPr>
                <w:sz w:val="16"/>
                <w:szCs w:val="16"/>
              </w:rPr>
              <w:t>6000</w:t>
            </w:r>
          </w:p>
        </w:tc>
        <w:tc>
          <w:tcPr>
            <w:tcW w:w="1023" w:type="dxa"/>
            <w:tcBorders>
              <w:top w:val="nil"/>
              <w:left w:val="nil"/>
              <w:bottom w:val="nil"/>
              <w:right w:val="single" w:sz="8" w:space="0" w:color="auto"/>
            </w:tcBorders>
            <w:shd w:val="clear" w:color="auto" w:fill="auto"/>
            <w:vAlign w:val="center"/>
            <w:hideMark/>
          </w:tcPr>
          <w:p w14:paraId="1069DAD6" w14:textId="77777777" w:rsidR="00E7468E" w:rsidRPr="00E7468E" w:rsidRDefault="00E7468E" w:rsidP="00E7468E">
            <w:pPr>
              <w:pStyle w:val="NoSpacing"/>
              <w:rPr>
                <w:sz w:val="16"/>
                <w:szCs w:val="16"/>
              </w:rPr>
            </w:pPr>
            <w:r w:rsidRPr="00E7468E">
              <w:rPr>
                <w:sz w:val="16"/>
                <w:szCs w:val="16"/>
              </w:rPr>
              <w:t>6</w:t>
            </w:r>
          </w:p>
        </w:tc>
        <w:tc>
          <w:tcPr>
            <w:tcW w:w="1287" w:type="dxa"/>
            <w:tcBorders>
              <w:top w:val="nil"/>
              <w:left w:val="nil"/>
              <w:bottom w:val="nil"/>
              <w:right w:val="single" w:sz="8" w:space="0" w:color="auto"/>
            </w:tcBorders>
            <w:shd w:val="clear" w:color="auto" w:fill="auto"/>
            <w:vAlign w:val="center"/>
            <w:hideMark/>
          </w:tcPr>
          <w:p w14:paraId="47FCED41" w14:textId="77777777" w:rsidR="00E7468E" w:rsidRPr="00E7468E" w:rsidRDefault="00E7468E" w:rsidP="00E7468E">
            <w:pPr>
              <w:pStyle w:val="NoSpacing"/>
              <w:rPr>
                <w:sz w:val="16"/>
                <w:szCs w:val="16"/>
              </w:rPr>
            </w:pPr>
            <w:r w:rsidRPr="00E7468E">
              <w:rPr>
                <w:sz w:val="16"/>
                <w:szCs w:val="16"/>
              </w:rPr>
              <w:t xml:space="preserve"> £    1,648.00 </w:t>
            </w:r>
          </w:p>
        </w:tc>
        <w:tc>
          <w:tcPr>
            <w:tcW w:w="959" w:type="dxa"/>
            <w:tcBorders>
              <w:top w:val="nil"/>
              <w:left w:val="nil"/>
              <w:bottom w:val="nil"/>
              <w:right w:val="single" w:sz="8" w:space="0" w:color="auto"/>
            </w:tcBorders>
            <w:shd w:val="clear" w:color="auto" w:fill="auto"/>
            <w:vAlign w:val="center"/>
            <w:hideMark/>
          </w:tcPr>
          <w:p w14:paraId="4D26A237"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E29FC6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BC424BB" w14:textId="77777777" w:rsidR="00E7468E" w:rsidRPr="00E7468E" w:rsidRDefault="00E7468E" w:rsidP="00E7468E">
            <w:pPr>
              <w:pStyle w:val="NoSpacing"/>
              <w:rPr>
                <w:sz w:val="16"/>
                <w:szCs w:val="16"/>
              </w:rPr>
            </w:pPr>
            <w:r w:rsidRPr="00E7468E">
              <w:rPr>
                <w:sz w:val="16"/>
                <w:szCs w:val="16"/>
              </w:rPr>
              <w:t>61</w:t>
            </w:r>
          </w:p>
        </w:tc>
        <w:tc>
          <w:tcPr>
            <w:tcW w:w="1153" w:type="dxa"/>
            <w:tcBorders>
              <w:top w:val="nil"/>
              <w:left w:val="nil"/>
              <w:bottom w:val="nil"/>
              <w:right w:val="single" w:sz="8" w:space="0" w:color="auto"/>
            </w:tcBorders>
            <w:shd w:val="clear" w:color="auto" w:fill="auto"/>
            <w:vAlign w:val="center"/>
            <w:hideMark/>
          </w:tcPr>
          <w:p w14:paraId="7EC1C75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4,493.00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B09314A"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5AB4D83F" w14:textId="77777777" w:rsidR="00E7468E" w:rsidRPr="00E7468E" w:rsidRDefault="00E7468E" w:rsidP="00E7468E">
            <w:pPr>
              <w:pStyle w:val="NoSpacing"/>
              <w:rPr>
                <w:sz w:val="16"/>
                <w:szCs w:val="16"/>
              </w:rPr>
            </w:pPr>
            <w:r w:rsidRPr="00E7468E">
              <w:rPr>
                <w:sz w:val="16"/>
                <w:szCs w:val="16"/>
              </w:rPr>
              <w:t>3</w:t>
            </w:r>
          </w:p>
        </w:tc>
        <w:tc>
          <w:tcPr>
            <w:tcW w:w="1153" w:type="dxa"/>
            <w:tcBorders>
              <w:top w:val="nil"/>
              <w:left w:val="nil"/>
              <w:bottom w:val="nil"/>
              <w:right w:val="single" w:sz="8" w:space="0" w:color="auto"/>
            </w:tcBorders>
            <w:shd w:val="clear" w:color="auto" w:fill="auto"/>
            <w:vAlign w:val="center"/>
            <w:hideMark/>
          </w:tcPr>
          <w:p w14:paraId="66D8C62C" w14:textId="77777777" w:rsidR="00E7468E" w:rsidRPr="00E7468E" w:rsidRDefault="00E7468E" w:rsidP="00E7468E">
            <w:pPr>
              <w:pStyle w:val="NoSpacing"/>
              <w:rPr>
                <w:sz w:val="16"/>
                <w:szCs w:val="16"/>
              </w:rPr>
            </w:pPr>
            <w:r w:rsidRPr="00E7468E">
              <w:rPr>
                <w:sz w:val="16"/>
                <w:szCs w:val="16"/>
              </w:rPr>
              <w:t xml:space="preserve"> £     749.00 </w:t>
            </w:r>
          </w:p>
        </w:tc>
        <w:tc>
          <w:tcPr>
            <w:tcW w:w="1221" w:type="dxa"/>
            <w:tcBorders>
              <w:top w:val="nil"/>
              <w:left w:val="nil"/>
              <w:bottom w:val="nil"/>
              <w:right w:val="single" w:sz="8" w:space="0" w:color="auto"/>
            </w:tcBorders>
            <w:shd w:val="clear" w:color="auto" w:fill="auto"/>
            <w:vAlign w:val="center"/>
            <w:hideMark/>
          </w:tcPr>
          <w:p w14:paraId="2537654C"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5935C9E2" w14:textId="77777777" w:rsidR="00E7468E" w:rsidRPr="00E7468E" w:rsidRDefault="00E7468E" w:rsidP="00E7468E">
            <w:pPr>
              <w:pStyle w:val="NoSpacing"/>
              <w:rPr>
                <w:sz w:val="16"/>
                <w:szCs w:val="16"/>
              </w:rPr>
            </w:pPr>
            <w:r w:rsidRPr="00E7468E">
              <w:rPr>
                <w:sz w:val="16"/>
                <w:szCs w:val="16"/>
              </w:rPr>
              <w:t xml:space="preserve"> £     91.00 </w:t>
            </w:r>
          </w:p>
        </w:tc>
        <w:tc>
          <w:tcPr>
            <w:tcW w:w="1245" w:type="dxa"/>
            <w:tcBorders>
              <w:top w:val="nil"/>
              <w:left w:val="nil"/>
              <w:bottom w:val="nil"/>
              <w:right w:val="single" w:sz="8" w:space="0" w:color="auto"/>
            </w:tcBorders>
            <w:shd w:val="clear" w:color="auto" w:fill="auto"/>
            <w:vAlign w:val="center"/>
            <w:hideMark/>
          </w:tcPr>
          <w:p w14:paraId="7F8EC28F" w14:textId="77777777" w:rsidR="00E7468E" w:rsidRPr="00E7468E" w:rsidRDefault="00E7468E" w:rsidP="00E7468E">
            <w:pPr>
              <w:pStyle w:val="NoSpacing"/>
              <w:rPr>
                <w:sz w:val="16"/>
                <w:szCs w:val="16"/>
              </w:rPr>
            </w:pPr>
            <w:r w:rsidRPr="00E7468E">
              <w:rPr>
                <w:sz w:val="16"/>
                <w:szCs w:val="16"/>
              </w:rPr>
              <w:t xml:space="preserve"> £    6,981.00 </w:t>
            </w:r>
          </w:p>
        </w:tc>
        <w:tc>
          <w:tcPr>
            <w:tcW w:w="480" w:type="dxa"/>
            <w:tcBorders>
              <w:top w:val="nil"/>
              <w:left w:val="nil"/>
              <w:bottom w:val="nil"/>
              <w:right w:val="nil"/>
            </w:tcBorders>
            <w:shd w:val="clear" w:color="auto" w:fill="auto"/>
            <w:vAlign w:val="center"/>
            <w:hideMark/>
          </w:tcPr>
          <w:p w14:paraId="22CAD186" w14:textId="77777777" w:rsidR="00E7468E" w:rsidRPr="00E7468E" w:rsidRDefault="00E7468E" w:rsidP="00E7468E">
            <w:pPr>
              <w:pStyle w:val="NoSpacing"/>
              <w:rPr>
                <w:sz w:val="16"/>
                <w:szCs w:val="16"/>
              </w:rPr>
            </w:pPr>
            <w:r w:rsidRPr="00E7468E">
              <w:rPr>
                <w:sz w:val="16"/>
                <w:szCs w:val="16"/>
              </w:rPr>
              <w:t>23</w:t>
            </w:r>
          </w:p>
        </w:tc>
        <w:tc>
          <w:tcPr>
            <w:tcW w:w="630" w:type="dxa"/>
            <w:tcBorders>
              <w:top w:val="nil"/>
              <w:left w:val="nil"/>
              <w:bottom w:val="nil"/>
              <w:right w:val="nil"/>
            </w:tcBorders>
            <w:shd w:val="clear" w:color="auto" w:fill="auto"/>
            <w:vAlign w:val="center"/>
            <w:hideMark/>
          </w:tcPr>
          <w:p w14:paraId="59D4D8F8" w14:textId="77777777" w:rsidR="00E7468E" w:rsidRPr="00E7468E" w:rsidRDefault="00E7468E" w:rsidP="00E7468E">
            <w:pPr>
              <w:pStyle w:val="NoSpacing"/>
              <w:rPr>
                <w:sz w:val="16"/>
                <w:szCs w:val="16"/>
              </w:rPr>
            </w:pPr>
            <w:r w:rsidRPr="00E7468E">
              <w:rPr>
                <w:sz w:val="16"/>
                <w:szCs w:val="16"/>
              </w:rPr>
              <w:t>0</w:t>
            </w:r>
          </w:p>
        </w:tc>
      </w:tr>
      <w:tr w:rsidR="00E7468E" w:rsidRPr="00E7468E" w14:paraId="4569319B" w14:textId="77777777" w:rsidTr="00E5221E">
        <w:trPr>
          <w:trHeight w:val="300"/>
        </w:trPr>
        <w:tc>
          <w:tcPr>
            <w:tcW w:w="1701" w:type="dxa"/>
            <w:tcBorders>
              <w:top w:val="nil"/>
              <w:left w:val="nil"/>
              <w:bottom w:val="nil"/>
              <w:right w:val="nil"/>
            </w:tcBorders>
            <w:shd w:val="clear" w:color="auto" w:fill="auto"/>
            <w:noWrap/>
            <w:vAlign w:val="center"/>
            <w:hideMark/>
          </w:tcPr>
          <w:p w14:paraId="3FE70904"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1D51C64E" w14:textId="77777777" w:rsidR="00E7468E" w:rsidRPr="00E7468E" w:rsidRDefault="00E7468E" w:rsidP="00E7468E">
            <w:pPr>
              <w:pStyle w:val="NoSpacing"/>
              <w:rPr>
                <w:sz w:val="16"/>
                <w:szCs w:val="16"/>
              </w:rPr>
            </w:pPr>
            <w:r w:rsidRPr="00E7468E">
              <w:rPr>
                <w:sz w:val="16"/>
                <w:szCs w:val="16"/>
              </w:rPr>
              <w:t>NORTHUMBERLAND</w:t>
            </w:r>
          </w:p>
        </w:tc>
        <w:tc>
          <w:tcPr>
            <w:tcW w:w="1213" w:type="dxa"/>
            <w:tcBorders>
              <w:top w:val="nil"/>
              <w:left w:val="nil"/>
              <w:bottom w:val="nil"/>
              <w:right w:val="single" w:sz="8" w:space="0" w:color="auto"/>
            </w:tcBorders>
            <w:shd w:val="clear" w:color="auto" w:fill="auto"/>
            <w:vAlign w:val="center"/>
            <w:hideMark/>
          </w:tcPr>
          <w:p w14:paraId="65316EBB" w14:textId="77777777" w:rsidR="00E7468E" w:rsidRPr="00E7468E" w:rsidRDefault="00E7468E" w:rsidP="00E7468E">
            <w:pPr>
              <w:pStyle w:val="NoSpacing"/>
              <w:rPr>
                <w:sz w:val="16"/>
                <w:szCs w:val="16"/>
              </w:rPr>
            </w:pPr>
            <w:r w:rsidRPr="00E7468E">
              <w:rPr>
                <w:sz w:val="16"/>
                <w:szCs w:val="16"/>
              </w:rPr>
              <w:t>38000</w:t>
            </w:r>
          </w:p>
        </w:tc>
        <w:tc>
          <w:tcPr>
            <w:tcW w:w="1023" w:type="dxa"/>
            <w:tcBorders>
              <w:top w:val="nil"/>
              <w:left w:val="nil"/>
              <w:bottom w:val="nil"/>
              <w:right w:val="single" w:sz="8" w:space="0" w:color="auto"/>
            </w:tcBorders>
            <w:shd w:val="clear" w:color="auto" w:fill="auto"/>
            <w:vAlign w:val="center"/>
            <w:hideMark/>
          </w:tcPr>
          <w:p w14:paraId="3471F851"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135002FC"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F8F42ED"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360785F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9AA5487"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7679A10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2,654.00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332439AE" w14:textId="77777777" w:rsidR="00E7468E" w:rsidRPr="00E7468E" w:rsidRDefault="00E7468E" w:rsidP="00E7468E">
            <w:pPr>
              <w:pStyle w:val="NoSpacing"/>
              <w:rPr>
                <w:sz w:val="16"/>
                <w:szCs w:val="16"/>
              </w:rPr>
            </w:pPr>
            <w:r w:rsidRPr="00E7468E">
              <w:rPr>
                <w:sz w:val="16"/>
                <w:szCs w:val="16"/>
              </w:rPr>
              <w:t>8</w:t>
            </w:r>
          </w:p>
        </w:tc>
        <w:tc>
          <w:tcPr>
            <w:tcW w:w="962" w:type="dxa"/>
            <w:tcBorders>
              <w:top w:val="nil"/>
              <w:left w:val="nil"/>
              <w:bottom w:val="nil"/>
              <w:right w:val="single" w:sz="8" w:space="0" w:color="auto"/>
            </w:tcBorders>
            <w:shd w:val="clear" w:color="auto" w:fill="auto"/>
            <w:vAlign w:val="center"/>
            <w:hideMark/>
          </w:tcPr>
          <w:p w14:paraId="0FC5867B" w14:textId="77777777" w:rsidR="00E7468E" w:rsidRPr="00E7468E" w:rsidRDefault="00E7468E" w:rsidP="00E7468E">
            <w:pPr>
              <w:pStyle w:val="NoSpacing"/>
              <w:rPr>
                <w:sz w:val="16"/>
                <w:szCs w:val="16"/>
              </w:rPr>
            </w:pPr>
            <w:r w:rsidRPr="00E7468E">
              <w:rPr>
                <w:sz w:val="16"/>
                <w:szCs w:val="16"/>
              </w:rPr>
              <w:t>74</w:t>
            </w:r>
          </w:p>
        </w:tc>
        <w:tc>
          <w:tcPr>
            <w:tcW w:w="1153" w:type="dxa"/>
            <w:tcBorders>
              <w:top w:val="nil"/>
              <w:left w:val="nil"/>
              <w:bottom w:val="nil"/>
              <w:right w:val="single" w:sz="8" w:space="0" w:color="auto"/>
            </w:tcBorders>
            <w:shd w:val="clear" w:color="auto" w:fill="auto"/>
            <w:vAlign w:val="center"/>
            <w:hideMark/>
          </w:tcPr>
          <w:p w14:paraId="27C4CDFD" w14:textId="77777777" w:rsidR="00E7468E" w:rsidRPr="00E7468E" w:rsidRDefault="00E7468E" w:rsidP="00E7468E">
            <w:pPr>
              <w:pStyle w:val="NoSpacing"/>
              <w:rPr>
                <w:sz w:val="16"/>
                <w:szCs w:val="16"/>
              </w:rPr>
            </w:pPr>
            <w:r w:rsidRPr="00E7468E">
              <w:rPr>
                <w:sz w:val="16"/>
                <w:szCs w:val="16"/>
              </w:rPr>
              <w:t xml:space="preserve"> £11,804.00 </w:t>
            </w:r>
          </w:p>
        </w:tc>
        <w:tc>
          <w:tcPr>
            <w:tcW w:w="1221" w:type="dxa"/>
            <w:tcBorders>
              <w:top w:val="nil"/>
              <w:left w:val="nil"/>
              <w:bottom w:val="nil"/>
              <w:right w:val="single" w:sz="8" w:space="0" w:color="auto"/>
            </w:tcBorders>
            <w:shd w:val="clear" w:color="auto" w:fill="auto"/>
            <w:vAlign w:val="center"/>
            <w:hideMark/>
          </w:tcPr>
          <w:p w14:paraId="441F2A51" w14:textId="77777777" w:rsidR="00E7468E" w:rsidRPr="00E7468E" w:rsidRDefault="00E7468E" w:rsidP="00E7468E">
            <w:pPr>
              <w:pStyle w:val="NoSpacing"/>
              <w:rPr>
                <w:sz w:val="16"/>
                <w:szCs w:val="16"/>
              </w:rPr>
            </w:pPr>
            <w:r w:rsidRPr="00E7468E">
              <w:rPr>
                <w:sz w:val="16"/>
                <w:szCs w:val="16"/>
              </w:rPr>
              <w:t xml:space="preserve"> £   2,774.00 </w:t>
            </w:r>
          </w:p>
        </w:tc>
        <w:tc>
          <w:tcPr>
            <w:tcW w:w="1094" w:type="dxa"/>
            <w:tcBorders>
              <w:top w:val="nil"/>
              <w:left w:val="nil"/>
              <w:bottom w:val="nil"/>
              <w:right w:val="single" w:sz="8" w:space="0" w:color="auto"/>
            </w:tcBorders>
            <w:shd w:val="clear" w:color="auto" w:fill="auto"/>
            <w:vAlign w:val="center"/>
            <w:hideMark/>
          </w:tcPr>
          <w:p w14:paraId="7AA7433C" w14:textId="77777777" w:rsidR="00E7468E" w:rsidRPr="00E7468E" w:rsidRDefault="00E7468E" w:rsidP="00E7468E">
            <w:pPr>
              <w:pStyle w:val="NoSpacing"/>
              <w:rPr>
                <w:sz w:val="16"/>
                <w:szCs w:val="16"/>
              </w:rPr>
            </w:pPr>
            <w:r w:rsidRPr="00E7468E">
              <w:rPr>
                <w:sz w:val="16"/>
                <w:szCs w:val="16"/>
              </w:rPr>
              <w:t xml:space="preserve"> £   813.00 </w:t>
            </w:r>
          </w:p>
        </w:tc>
        <w:tc>
          <w:tcPr>
            <w:tcW w:w="1245" w:type="dxa"/>
            <w:tcBorders>
              <w:top w:val="nil"/>
              <w:left w:val="nil"/>
              <w:bottom w:val="nil"/>
              <w:right w:val="single" w:sz="8" w:space="0" w:color="auto"/>
            </w:tcBorders>
            <w:shd w:val="clear" w:color="auto" w:fill="auto"/>
            <w:vAlign w:val="center"/>
            <w:hideMark/>
          </w:tcPr>
          <w:p w14:paraId="7DCB3E84"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24,257.00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92A598B" w14:textId="77777777" w:rsidR="00E7468E" w:rsidRPr="00E7468E" w:rsidRDefault="00E7468E" w:rsidP="00E7468E">
            <w:pPr>
              <w:pStyle w:val="NoSpacing"/>
              <w:rPr>
                <w:sz w:val="16"/>
                <w:szCs w:val="16"/>
              </w:rPr>
            </w:pPr>
            <w:r w:rsidRPr="00E7468E">
              <w:rPr>
                <w:sz w:val="16"/>
                <w:szCs w:val="16"/>
              </w:rPr>
              <w:t>12</w:t>
            </w:r>
          </w:p>
        </w:tc>
        <w:tc>
          <w:tcPr>
            <w:tcW w:w="630" w:type="dxa"/>
            <w:tcBorders>
              <w:top w:val="nil"/>
              <w:left w:val="nil"/>
              <w:bottom w:val="nil"/>
              <w:right w:val="nil"/>
            </w:tcBorders>
            <w:shd w:val="clear" w:color="auto" w:fill="auto"/>
            <w:vAlign w:val="center"/>
            <w:hideMark/>
          </w:tcPr>
          <w:p w14:paraId="68BA129E" w14:textId="77777777" w:rsidR="00E7468E" w:rsidRPr="00E7468E" w:rsidRDefault="00E7468E" w:rsidP="00E7468E">
            <w:pPr>
              <w:pStyle w:val="NoSpacing"/>
              <w:rPr>
                <w:sz w:val="16"/>
                <w:szCs w:val="16"/>
              </w:rPr>
            </w:pPr>
            <w:r w:rsidRPr="00E7468E">
              <w:rPr>
                <w:sz w:val="16"/>
                <w:szCs w:val="16"/>
              </w:rPr>
              <w:t>6</w:t>
            </w:r>
          </w:p>
        </w:tc>
      </w:tr>
      <w:tr w:rsidR="00E7468E" w:rsidRPr="00E7468E" w14:paraId="54F147B3" w14:textId="77777777" w:rsidTr="00E5221E">
        <w:trPr>
          <w:trHeight w:val="510"/>
        </w:trPr>
        <w:tc>
          <w:tcPr>
            <w:tcW w:w="1701" w:type="dxa"/>
            <w:tcBorders>
              <w:top w:val="nil"/>
              <w:left w:val="nil"/>
              <w:bottom w:val="nil"/>
              <w:right w:val="nil"/>
            </w:tcBorders>
            <w:shd w:val="clear" w:color="auto" w:fill="auto"/>
            <w:noWrap/>
            <w:vAlign w:val="center"/>
            <w:hideMark/>
          </w:tcPr>
          <w:p w14:paraId="6FA0EAF6"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0B62CF8A" w14:textId="77777777" w:rsidR="00E7468E" w:rsidRPr="00E7468E" w:rsidRDefault="00E7468E" w:rsidP="00E7468E">
            <w:pPr>
              <w:pStyle w:val="NoSpacing"/>
              <w:rPr>
                <w:sz w:val="16"/>
                <w:szCs w:val="16"/>
              </w:rPr>
            </w:pPr>
            <w:r w:rsidRPr="00E7468E">
              <w:rPr>
                <w:sz w:val="16"/>
                <w:szCs w:val="16"/>
              </w:rPr>
              <w:t>Newcastle upon Tyne C.B.</w:t>
            </w:r>
          </w:p>
        </w:tc>
        <w:tc>
          <w:tcPr>
            <w:tcW w:w="1213" w:type="dxa"/>
            <w:tcBorders>
              <w:top w:val="nil"/>
              <w:left w:val="nil"/>
              <w:bottom w:val="nil"/>
              <w:right w:val="single" w:sz="8" w:space="0" w:color="auto"/>
            </w:tcBorders>
            <w:shd w:val="clear" w:color="auto" w:fill="auto"/>
            <w:vAlign w:val="center"/>
            <w:hideMark/>
          </w:tcPr>
          <w:p w14:paraId="68C09176" w14:textId="77777777" w:rsidR="00E7468E" w:rsidRPr="00E7468E" w:rsidRDefault="00E7468E" w:rsidP="00E7468E">
            <w:pPr>
              <w:pStyle w:val="NoSpacing"/>
              <w:rPr>
                <w:sz w:val="16"/>
                <w:szCs w:val="16"/>
              </w:rPr>
            </w:pPr>
            <w:r w:rsidRPr="00E7468E">
              <w:rPr>
                <w:sz w:val="16"/>
                <w:szCs w:val="16"/>
              </w:rPr>
              <w:t>24000</w:t>
            </w:r>
          </w:p>
        </w:tc>
        <w:tc>
          <w:tcPr>
            <w:tcW w:w="1023" w:type="dxa"/>
            <w:tcBorders>
              <w:top w:val="nil"/>
              <w:left w:val="nil"/>
              <w:bottom w:val="nil"/>
              <w:right w:val="single" w:sz="8" w:space="0" w:color="auto"/>
            </w:tcBorders>
            <w:shd w:val="clear" w:color="auto" w:fill="auto"/>
            <w:vAlign w:val="center"/>
            <w:hideMark/>
          </w:tcPr>
          <w:p w14:paraId="3E993BC7"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179707F4"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1818DA22"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0C751090"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2091F5C"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3304C4F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1,395.00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906236F" w14:textId="77777777" w:rsidR="00E7468E" w:rsidRPr="00E7468E" w:rsidRDefault="00E7468E" w:rsidP="00E7468E">
            <w:pPr>
              <w:pStyle w:val="NoSpacing"/>
              <w:rPr>
                <w:sz w:val="16"/>
                <w:szCs w:val="16"/>
              </w:rPr>
            </w:pPr>
            <w:r w:rsidRPr="00E7468E">
              <w:rPr>
                <w:sz w:val="16"/>
                <w:szCs w:val="16"/>
              </w:rPr>
              <w:t>11</w:t>
            </w:r>
          </w:p>
        </w:tc>
        <w:tc>
          <w:tcPr>
            <w:tcW w:w="962" w:type="dxa"/>
            <w:tcBorders>
              <w:top w:val="nil"/>
              <w:left w:val="nil"/>
              <w:bottom w:val="nil"/>
              <w:right w:val="single" w:sz="8" w:space="0" w:color="auto"/>
            </w:tcBorders>
            <w:shd w:val="clear" w:color="auto" w:fill="auto"/>
            <w:vAlign w:val="center"/>
            <w:hideMark/>
          </w:tcPr>
          <w:p w14:paraId="5B8A3E07" w14:textId="77777777" w:rsidR="00E7468E" w:rsidRPr="00E7468E" w:rsidRDefault="00E7468E" w:rsidP="00E7468E">
            <w:pPr>
              <w:pStyle w:val="NoSpacing"/>
              <w:rPr>
                <w:sz w:val="16"/>
                <w:szCs w:val="16"/>
              </w:rPr>
            </w:pPr>
            <w:r w:rsidRPr="00E7468E">
              <w:rPr>
                <w:sz w:val="16"/>
                <w:szCs w:val="16"/>
              </w:rPr>
              <w:t>51</w:t>
            </w:r>
          </w:p>
        </w:tc>
        <w:tc>
          <w:tcPr>
            <w:tcW w:w="1153" w:type="dxa"/>
            <w:tcBorders>
              <w:top w:val="nil"/>
              <w:left w:val="nil"/>
              <w:bottom w:val="nil"/>
              <w:right w:val="single" w:sz="8" w:space="0" w:color="auto"/>
            </w:tcBorders>
            <w:shd w:val="clear" w:color="auto" w:fill="auto"/>
            <w:vAlign w:val="center"/>
            <w:hideMark/>
          </w:tcPr>
          <w:p w14:paraId="617A712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7,430.00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154B4FF" w14:textId="77777777" w:rsidR="00E7468E" w:rsidRPr="00E7468E" w:rsidRDefault="00E7468E" w:rsidP="00E7468E">
            <w:pPr>
              <w:pStyle w:val="NoSpacing"/>
              <w:rPr>
                <w:sz w:val="16"/>
                <w:szCs w:val="16"/>
              </w:rPr>
            </w:pPr>
            <w:r w:rsidRPr="00E7468E">
              <w:rPr>
                <w:sz w:val="16"/>
                <w:szCs w:val="16"/>
              </w:rPr>
              <w:t xml:space="preserve"> £   3,392.00 </w:t>
            </w:r>
          </w:p>
        </w:tc>
        <w:tc>
          <w:tcPr>
            <w:tcW w:w="1094" w:type="dxa"/>
            <w:tcBorders>
              <w:top w:val="nil"/>
              <w:left w:val="nil"/>
              <w:bottom w:val="nil"/>
              <w:right w:val="single" w:sz="8" w:space="0" w:color="auto"/>
            </w:tcBorders>
            <w:shd w:val="clear" w:color="auto" w:fill="auto"/>
            <w:vAlign w:val="center"/>
            <w:hideMark/>
          </w:tcPr>
          <w:p w14:paraId="19B078D3" w14:textId="77777777" w:rsidR="00E7468E" w:rsidRPr="00E7468E" w:rsidRDefault="00E7468E" w:rsidP="00E7468E">
            <w:pPr>
              <w:pStyle w:val="NoSpacing"/>
              <w:rPr>
                <w:sz w:val="16"/>
                <w:szCs w:val="16"/>
              </w:rPr>
            </w:pPr>
            <w:r w:rsidRPr="00E7468E">
              <w:rPr>
                <w:sz w:val="16"/>
                <w:szCs w:val="16"/>
              </w:rPr>
              <w:t xml:space="preserve"> £   174.00 </w:t>
            </w:r>
          </w:p>
        </w:tc>
        <w:tc>
          <w:tcPr>
            <w:tcW w:w="1245" w:type="dxa"/>
            <w:tcBorders>
              <w:top w:val="nil"/>
              <w:left w:val="nil"/>
              <w:bottom w:val="nil"/>
              <w:right w:val="single" w:sz="8" w:space="0" w:color="auto"/>
            </w:tcBorders>
            <w:shd w:val="clear" w:color="auto" w:fill="auto"/>
            <w:vAlign w:val="center"/>
            <w:hideMark/>
          </w:tcPr>
          <w:p w14:paraId="2217F67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16,502.00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C581053" w14:textId="77777777" w:rsidR="00E7468E" w:rsidRPr="00E7468E" w:rsidRDefault="00E7468E" w:rsidP="00E7468E">
            <w:pPr>
              <w:pStyle w:val="NoSpacing"/>
              <w:rPr>
                <w:sz w:val="16"/>
                <w:szCs w:val="16"/>
              </w:rPr>
            </w:pPr>
            <w:r w:rsidRPr="00E7468E">
              <w:rPr>
                <w:sz w:val="16"/>
                <w:szCs w:val="16"/>
              </w:rPr>
              <w:t>13</w:t>
            </w:r>
          </w:p>
        </w:tc>
        <w:tc>
          <w:tcPr>
            <w:tcW w:w="630" w:type="dxa"/>
            <w:tcBorders>
              <w:top w:val="nil"/>
              <w:left w:val="nil"/>
              <w:bottom w:val="nil"/>
              <w:right w:val="nil"/>
            </w:tcBorders>
            <w:shd w:val="clear" w:color="auto" w:fill="auto"/>
            <w:vAlign w:val="center"/>
            <w:hideMark/>
          </w:tcPr>
          <w:p w14:paraId="2976FDBF" w14:textId="77777777" w:rsidR="00E7468E" w:rsidRPr="00E7468E" w:rsidRDefault="00E7468E" w:rsidP="00E7468E">
            <w:pPr>
              <w:pStyle w:val="NoSpacing"/>
              <w:rPr>
                <w:sz w:val="16"/>
                <w:szCs w:val="16"/>
              </w:rPr>
            </w:pPr>
            <w:r w:rsidRPr="00E7468E">
              <w:rPr>
                <w:sz w:val="16"/>
                <w:szCs w:val="16"/>
              </w:rPr>
              <w:t>6</w:t>
            </w:r>
          </w:p>
        </w:tc>
      </w:tr>
      <w:tr w:rsidR="00E7468E" w:rsidRPr="00E7468E" w14:paraId="265B3AFB" w14:textId="77777777" w:rsidTr="00E5221E">
        <w:trPr>
          <w:trHeight w:val="300"/>
        </w:trPr>
        <w:tc>
          <w:tcPr>
            <w:tcW w:w="1701" w:type="dxa"/>
            <w:tcBorders>
              <w:top w:val="nil"/>
              <w:left w:val="nil"/>
              <w:bottom w:val="nil"/>
              <w:right w:val="nil"/>
            </w:tcBorders>
            <w:shd w:val="clear" w:color="auto" w:fill="auto"/>
            <w:noWrap/>
            <w:vAlign w:val="center"/>
            <w:hideMark/>
          </w:tcPr>
          <w:p w14:paraId="47588A86"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2AC7111F" w14:textId="77777777" w:rsidR="00E7468E" w:rsidRPr="00E7468E" w:rsidRDefault="00E7468E" w:rsidP="00E7468E">
            <w:pPr>
              <w:pStyle w:val="NoSpacing"/>
              <w:rPr>
                <w:sz w:val="16"/>
                <w:szCs w:val="16"/>
              </w:rPr>
            </w:pPr>
            <w:r w:rsidRPr="00E7468E">
              <w:rPr>
                <w:sz w:val="16"/>
                <w:szCs w:val="16"/>
              </w:rPr>
              <w:t>Tynemouth C.B.</w:t>
            </w:r>
          </w:p>
        </w:tc>
        <w:tc>
          <w:tcPr>
            <w:tcW w:w="1213" w:type="dxa"/>
            <w:tcBorders>
              <w:top w:val="nil"/>
              <w:left w:val="nil"/>
              <w:bottom w:val="nil"/>
              <w:right w:val="single" w:sz="8" w:space="0" w:color="auto"/>
            </w:tcBorders>
            <w:shd w:val="clear" w:color="auto" w:fill="auto"/>
            <w:vAlign w:val="center"/>
            <w:hideMark/>
          </w:tcPr>
          <w:p w14:paraId="31E88EF4" w14:textId="77777777" w:rsidR="00E7468E" w:rsidRPr="00E7468E" w:rsidRDefault="00E7468E" w:rsidP="00E7468E">
            <w:pPr>
              <w:pStyle w:val="NoSpacing"/>
              <w:rPr>
                <w:sz w:val="16"/>
                <w:szCs w:val="16"/>
              </w:rPr>
            </w:pPr>
            <w:r w:rsidRPr="00E7468E">
              <w:rPr>
                <w:sz w:val="16"/>
                <w:szCs w:val="16"/>
              </w:rPr>
              <w:t>4680</w:t>
            </w:r>
          </w:p>
        </w:tc>
        <w:tc>
          <w:tcPr>
            <w:tcW w:w="1023" w:type="dxa"/>
            <w:tcBorders>
              <w:top w:val="nil"/>
              <w:left w:val="nil"/>
              <w:bottom w:val="nil"/>
              <w:right w:val="single" w:sz="8" w:space="0" w:color="auto"/>
            </w:tcBorders>
            <w:shd w:val="clear" w:color="auto" w:fill="auto"/>
            <w:vAlign w:val="center"/>
            <w:hideMark/>
          </w:tcPr>
          <w:p w14:paraId="41C1056D"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24F9F7D2"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24A5093C" w14:textId="77777777" w:rsidR="00E7468E" w:rsidRPr="00E7468E" w:rsidRDefault="00E7468E" w:rsidP="00E7468E">
            <w:pPr>
              <w:pStyle w:val="NoSpacing"/>
              <w:rPr>
                <w:sz w:val="16"/>
                <w:szCs w:val="16"/>
              </w:rPr>
            </w:pPr>
            <w:r w:rsidRPr="00E7468E">
              <w:rPr>
                <w:sz w:val="16"/>
                <w:szCs w:val="16"/>
              </w:rPr>
              <w:t>0.5</w:t>
            </w:r>
          </w:p>
        </w:tc>
        <w:tc>
          <w:tcPr>
            <w:tcW w:w="771" w:type="dxa"/>
            <w:tcBorders>
              <w:top w:val="nil"/>
              <w:left w:val="nil"/>
              <w:bottom w:val="nil"/>
              <w:right w:val="single" w:sz="8" w:space="0" w:color="auto"/>
            </w:tcBorders>
            <w:shd w:val="clear" w:color="auto" w:fill="auto"/>
            <w:vAlign w:val="center"/>
            <w:hideMark/>
          </w:tcPr>
          <w:p w14:paraId="6A60036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06EB679"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325AFAB4" w14:textId="77777777" w:rsidR="00E7468E" w:rsidRPr="00E7468E" w:rsidRDefault="00E7468E" w:rsidP="00E7468E">
            <w:pPr>
              <w:pStyle w:val="NoSpacing"/>
              <w:rPr>
                <w:sz w:val="16"/>
                <w:szCs w:val="16"/>
              </w:rPr>
            </w:pPr>
            <w:r w:rsidRPr="00E7468E">
              <w:rPr>
                <w:sz w:val="16"/>
                <w:szCs w:val="16"/>
              </w:rPr>
              <w:t xml:space="preserve"> £     505.00 </w:t>
            </w:r>
          </w:p>
        </w:tc>
        <w:tc>
          <w:tcPr>
            <w:tcW w:w="1151" w:type="dxa"/>
            <w:tcBorders>
              <w:top w:val="nil"/>
              <w:left w:val="nil"/>
              <w:bottom w:val="nil"/>
              <w:right w:val="single" w:sz="8" w:space="0" w:color="auto"/>
            </w:tcBorders>
            <w:shd w:val="clear" w:color="auto" w:fill="auto"/>
            <w:vAlign w:val="center"/>
            <w:hideMark/>
          </w:tcPr>
          <w:p w14:paraId="67508E73"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1875CCED" w14:textId="77777777" w:rsidR="00E7468E" w:rsidRPr="00E7468E" w:rsidRDefault="00E7468E" w:rsidP="00E7468E">
            <w:pPr>
              <w:pStyle w:val="NoSpacing"/>
              <w:rPr>
                <w:sz w:val="16"/>
                <w:szCs w:val="16"/>
              </w:rPr>
            </w:pPr>
            <w:r w:rsidRPr="00E7468E">
              <w:rPr>
                <w:sz w:val="16"/>
                <w:szCs w:val="16"/>
              </w:rPr>
              <w:t>12</w:t>
            </w:r>
          </w:p>
        </w:tc>
        <w:tc>
          <w:tcPr>
            <w:tcW w:w="1153" w:type="dxa"/>
            <w:tcBorders>
              <w:top w:val="nil"/>
              <w:left w:val="nil"/>
              <w:bottom w:val="nil"/>
              <w:right w:val="single" w:sz="8" w:space="0" w:color="auto"/>
            </w:tcBorders>
            <w:shd w:val="clear" w:color="auto" w:fill="auto"/>
            <w:vAlign w:val="center"/>
            <w:hideMark/>
          </w:tcPr>
          <w:p w14:paraId="7A43548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1,500.00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040F5E66" w14:textId="77777777" w:rsidR="00E7468E" w:rsidRPr="00E7468E" w:rsidRDefault="00E7468E" w:rsidP="00E7468E">
            <w:pPr>
              <w:pStyle w:val="NoSpacing"/>
              <w:rPr>
                <w:sz w:val="16"/>
                <w:szCs w:val="16"/>
              </w:rPr>
            </w:pPr>
            <w:r w:rsidRPr="00E7468E">
              <w:rPr>
                <w:sz w:val="16"/>
                <w:szCs w:val="16"/>
              </w:rPr>
              <w:t xml:space="preserve"> £       15.00 </w:t>
            </w:r>
          </w:p>
        </w:tc>
        <w:tc>
          <w:tcPr>
            <w:tcW w:w="1094" w:type="dxa"/>
            <w:tcBorders>
              <w:top w:val="nil"/>
              <w:left w:val="nil"/>
              <w:bottom w:val="nil"/>
              <w:right w:val="single" w:sz="8" w:space="0" w:color="auto"/>
            </w:tcBorders>
            <w:shd w:val="clear" w:color="auto" w:fill="auto"/>
            <w:vAlign w:val="center"/>
            <w:hideMark/>
          </w:tcPr>
          <w:p w14:paraId="5CA512F2" w14:textId="77777777" w:rsidR="00E7468E" w:rsidRPr="00E7468E" w:rsidRDefault="00E7468E" w:rsidP="00E7468E">
            <w:pPr>
              <w:pStyle w:val="NoSpacing"/>
              <w:rPr>
                <w:sz w:val="16"/>
                <w:szCs w:val="16"/>
              </w:rPr>
            </w:pPr>
            <w:r w:rsidRPr="00E7468E">
              <w:rPr>
                <w:sz w:val="16"/>
                <w:szCs w:val="16"/>
              </w:rPr>
              <w:t xml:space="preserve"> £     20.00 </w:t>
            </w:r>
          </w:p>
        </w:tc>
        <w:tc>
          <w:tcPr>
            <w:tcW w:w="1245" w:type="dxa"/>
            <w:tcBorders>
              <w:top w:val="nil"/>
              <w:left w:val="nil"/>
              <w:bottom w:val="nil"/>
              <w:right w:val="single" w:sz="8" w:space="0" w:color="auto"/>
            </w:tcBorders>
            <w:shd w:val="clear" w:color="auto" w:fill="auto"/>
            <w:vAlign w:val="center"/>
            <w:hideMark/>
          </w:tcPr>
          <w:p w14:paraId="43D4A7FA" w14:textId="77777777" w:rsidR="00E7468E" w:rsidRPr="00E7468E" w:rsidRDefault="00E7468E" w:rsidP="00E7468E">
            <w:pPr>
              <w:pStyle w:val="NoSpacing"/>
              <w:rPr>
                <w:sz w:val="16"/>
                <w:szCs w:val="16"/>
              </w:rPr>
            </w:pPr>
            <w:r w:rsidRPr="00E7468E">
              <w:rPr>
                <w:sz w:val="16"/>
                <w:szCs w:val="16"/>
              </w:rPr>
              <w:t xml:space="preserve"> £    2,083.00 </w:t>
            </w:r>
          </w:p>
        </w:tc>
        <w:tc>
          <w:tcPr>
            <w:tcW w:w="480" w:type="dxa"/>
            <w:tcBorders>
              <w:top w:val="nil"/>
              <w:left w:val="nil"/>
              <w:bottom w:val="nil"/>
              <w:right w:val="nil"/>
            </w:tcBorders>
            <w:shd w:val="clear" w:color="auto" w:fill="auto"/>
            <w:vAlign w:val="center"/>
            <w:hideMark/>
          </w:tcPr>
          <w:p w14:paraId="503D0865" w14:textId="77777777" w:rsidR="00E7468E" w:rsidRPr="00E7468E" w:rsidRDefault="00E7468E" w:rsidP="00E7468E">
            <w:pPr>
              <w:pStyle w:val="NoSpacing"/>
              <w:rPr>
                <w:sz w:val="16"/>
                <w:szCs w:val="16"/>
              </w:rPr>
            </w:pPr>
            <w:r w:rsidRPr="00E7468E">
              <w:rPr>
                <w:sz w:val="16"/>
                <w:szCs w:val="16"/>
              </w:rPr>
              <w:t>9</w:t>
            </w:r>
          </w:p>
        </w:tc>
        <w:tc>
          <w:tcPr>
            <w:tcW w:w="630" w:type="dxa"/>
            <w:tcBorders>
              <w:top w:val="nil"/>
              <w:left w:val="nil"/>
              <w:bottom w:val="nil"/>
              <w:right w:val="nil"/>
            </w:tcBorders>
            <w:shd w:val="clear" w:color="auto" w:fill="auto"/>
            <w:vAlign w:val="center"/>
            <w:hideMark/>
          </w:tcPr>
          <w:p w14:paraId="5077FE15" w14:textId="77777777" w:rsidR="00E7468E" w:rsidRPr="00E7468E" w:rsidRDefault="00E7468E" w:rsidP="00E7468E">
            <w:pPr>
              <w:pStyle w:val="NoSpacing"/>
              <w:rPr>
                <w:sz w:val="16"/>
                <w:szCs w:val="16"/>
              </w:rPr>
            </w:pPr>
            <w:r w:rsidRPr="00E7468E">
              <w:rPr>
                <w:sz w:val="16"/>
                <w:szCs w:val="16"/>
              </w:rPr>
              <w:t>0</w:t>
            </w:r>
          </w:p>
        </w:tc>
      </w:tr>
      <w:tr w:rsidR="00E7468E" w:rsidRPr="00E7468E" w14:paraId="5B5A9914" w14:textId="77777777" w:rsidTr="00E5221E">
        <w:trPr>
          <w:trHeight w:val="300"/>
        </w:trPr>
        <w:tc>
          <w:tcPr>
            <w:tcW w:w="1701" w:type="dxa"/>
            <w:tcBorders>
              <w:top w:val="nil"/>
              <w:left w:val="nil"/>
              <w:bottom w:val="nil"/>
              <w:right w:val="nil"/>
            </w:tcBorders>
            <w:shd w:val="clear" w:color="auto" w:fill="auto"/>
            <w:noWrap/>
            <w:vAlign w:val="center"/>
            <w:hideMark/>
          </w:tcPr>
          <w:p w14:paraId="14F27060"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33CDC767" w14:textId="77777777" w:rsidR="00E7468E" w:rsidRPr="00E7468E" w:rsidRDefault="00E7468E" w:rsidP="00E7468E">
            <w:pPr>
              <w:pStyle w:val="NoSpacing"/>
              <w:rPr>
                <w:sz w:val="16"/>
                <w:szCs w:val="16"/>
              </w:rPr>
            </w:pPr>
            <w:r w:rsidRPr="00E7468E">
              <w:rPr>
                <w:sz w:val="16"/>
                <w:szCs w:val="16"/>
              </w:rPr>
              <w:t>WESTMORELAND</w:t>
            </w:r>
          </w:p>
        </w:tc>
        <w:tc>
          <w:tcPr>
            <w:tcW w:w="1213" w:type="dxa"/>
            <w:tcBorders>
              <w:top w:val="nil"/>
              <w:left w:val="nil"/>
              <w:bottom w:val="nil"/>
              <w:right w:val="single" w:sz="8" w:space="0" w:color="auto"/>
            </w:tcBorders>
            <w:shd w:val="clear" w:color="auto" w:fill="auto"/>
            <w:vAlign w:val="center"/>
            <w:hideMark/>
          </w:tcPr>
          <w:p w14:paraId="78677A8E" w14:textId="77777777" w:rsidR="00E7468E" w:rsidRPr="00E7468E" w:rsidRDefault="00E7468E" w:rsidP="00E7468E">
            <w:pPr>
              <w:pStyle w:val="NoSpacing"/>
              <w:rPr>
                <w:sz w:val="16"/>
                <w:szCs w:val="16"/>
              </w:rPr>
            </w:pPr>
            <w:r w:rsidRPr="00E7468E">
              <w:rPr>
                <w:sz w:val="16"/>
                <w:szCs w:val="16"/>
              </w:rPr>
              <w:t>4500</w:t>
            </w:r>
          </w:p>
        </w:tc>
        <w:tc>
          <w:tcPr>
            <w:tcW w:w="1023" w:type="dxa"/>
            <w:tcBorders>
              <w:top w:val="nil"/>
              <w:left w:val="nil"/>
              <w:bottom w:val="nil"/>
              <w:right w:val="single" w:sz="8" w:space="0" w:color="auto"/>
            </w:tcBorders>
            <w:shd w:val="clear" w:color="auto" w:fill="auto"/>
            <w:vAlign w:val="center"/>
            <w:hideMark/>
          </w:tcPr>
          <w:p w14:paraId="34D58602"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7E82CE45" w14:textId="77777777" w:rsidR="00E7468E" w:rsidRPr="00E7468E" w:rsidRDefault="00E7468E" w:rsidP="00E7468E">
            <w:pPr>
              <w:pStyle w:val="NoSpacing"/>
              <w:rPr>
                <w:sz w:val="16"/>
                <w:szCs w:val="16"/>
              </w:rPr>
            </w:pPr>
            <w:r w:rsidRPr="00E7468E">
              <w:rPr>
                <w:sz w:val="16"/>
                <w:szCs w:val="16"/>
              </w:rPr>
              <w:t xml:space="preserve"> £      458.00 </w:t>
            </w:r>
          </w:p>
        </w:tc>
        <w:tc>
          <w:tcPr>
            <w:tcW w:w="959" w:type="dxa"/>
            <w:tcBorders>
              <w:top w:val="nil"/>
              <w:left w:val="nil"/>
              <w:bottom w:val="nil"/>
              <w:right w:val="single" w:sz="8" w:space="0" w:color="auto"/>
            </w:tcBorders>
            <w:shd w:val="clear" w:color="auto" w:fill="auto"/>
            <w:vAlign w:val="center"/>
            <w:hideMark/>
          </w:tcPr>
          <w:p w14:paraId="7B301B35"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F90C10D"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F4B1937" w14:textId="77777777" w:rsidR="00E7468E" w:rsidRPr="00E7468E" w:rsidRDefault="00E7468E" w:rsidP="00E7468E">
            <w:pPr>
              <w:pStyle w:val="NoSpacing"/>
              <w:rPr>
                <w:sz w:val="16"/>
                <w:szCs w:val="16"/>
              </w:rPr>
            </w:pPr>
            <w:r w:rsidRPr="00E7468E">
              <w:rPr>
                <w:sz w:val="16"/>
                <w:szCs w:val="16"/>
              </w:rPr>
              <w:t>1</w:t>
            </w:r>
          </w:p>
        </w:tc>
        <w:tc>
          <w:tcPr>
            <w:tcW w:w="1153" w:type="dxa"/>
            <w:tcBorders>
              <w:top w:val="nil"/>
              <w:left w:val="nil"/>
              <w:bottom w:val="nil"/>
              <w:right w:val="single" w:sz="8" w:space="0" w:color="auto"/>
            </w:tcBorders>
            <w:shd w:val="clear" w:color="auto" w:fill="auto"/>
            <w:vAlign w:val="center"/>
            <w:hideMark/>
          </w:tcPr>
          <w:p w14:paraId="2F1338C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1,212.00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F773159"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6AACD622"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039FB60A" w14:textId="77777777" w:rsidR="00E7468E" w:rsidRPr="00E7468E" w:rsidRDefault="00E7468E" w:rsidP="00E7468E">
            <w:pPr>
              <w:pStyle w:val="NoSpacing"/>
              <w:rPr>
                <w:sz w:val="16"/>
                <w:szCs w:val="16"/>
              </w:rPr>
            </w:pPr>
            <w:r w:rsidRPr="00E7468E">
              <w:rPr>
                <w:sz w:val="16"/>
                <w:szCs w:val="16"/>
              </w:rPr>
              <w:t xml:space="preserve"> £     650.00 </w:t>
            </w:r>
          </w:p>
        </w:tc>
        <w:tc>
          <w:tcPr>
            <w:tcW w:w="1221" w:type="dxa"/>
            <w:tcBorders>
              <w:top w:val="nil"/>
              <w:left w:val="nil"/>
              <w:bottom w:val="nil"/>
              <w:right w:val="single" w:sz="8" w:space="0" w:color="auto"/>
            </w:tcBorders>
            <w:shd w:val="clear" w:color="auto" w:fill="auto"/>
            <w:vAlign w:val="center"/>
            <w:hideMark/>
          </w:tcPr>
          <w:p w14:paraId="21174F63"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164D53D2" w14:textId="77777777" w:rsidR="00E7468E" w:rsidRPr="00E7468E" w:rsidRDefault="00E7468E" w:rsidP="00E7468E">
            <w:pPr>
              <w:pStyle w:val="NoSpacing"/>
              <w:rPr>
                <w:sz w:val="16"/>
                <w:szCs w:val="16"/>
              </w:rPr>
            </w:pPr>
            <w:r w:rsidRPr="00E7468E">
              <w:rPr>
                <w:sz w:val="16"/>
                <w:szCs w:val="16"/>
              </w:rPr>
              <w:t xml:space="preserve"> £     45.00 </w:t>
            </w:r>
          </w:p>
        </w:tc>
        <w:tc>
          <w:tcPr>
            <w:tcW w:w="1245" w:type="dxa"/>
            <w:tcBorders>
              <w:top w:val="nil"/>
              <w:left w:val="nil"/>
              <w:bottom w:val="nil"/>
              <w:right w:val="single" w:sz="8" w:space="0" w:color="auto"/>
            </w:tcBorders>
            <w:shd w:val="clear" w:color="auto" w:fill="auto"/>
            <w:vAlign w:val="center"/>
            <w:hideMark/>
          </w:tcPr>
          <w:p w14:paraId="2F956460" w14:textId="77777777" w:rsidR="00E7468E" w:rsidRPr="00E7468E" w:rsidRDefault="00E7468E" w:rsidP="00E7468E">
            <w:pPr>
              <w:pStyle w:val="NoSpacing"/>
              <w:rPr>
                <w:sz w:val="16"/>
                <w:szCs w:val="16"/>
              </w:rPr>
            </w:pPr>
            <w:r w:rsidRPr="00E7468E">
              <w:rPr>
                <w:sz w:val="16"/>
                <w:szCs w:val="16"/>
              </w:rPr>
              <w:t xml:space="preserve"> £    2,683.00 </w:t>
            </w:r>
          </w:p>
        </w:tc>
        <w:tc>
          <w:tcPr>
            <w:tcW w:w="480" w:type="dxa"/>
            <w:tcBorders>
              <w:top w:val="nil"/>
              <w:left w:val="nil"/>
              <w:bottom w:val="nil"/>
              <w:right w:val="nil"/>
            </w:tcBorders>
            <w:shd w:val="clear" w:color="auto" w:fill="auto"/>
            <w:vAlign w:val="center"/>
            <w:hideMark/>
          </w:tcPr>
          <w:p w14:paraId="11387C7D" w14:textId="77777777" w:rsidR="00E7468E" w:rsidRPr="00E7468E" w:rsidRDefault="00E7468E" w:rsidP="00E7468E">
            <w:pPr>
              <w:pStyle w:val="NoSpacing"/>
              <w:rPr>
                <w:sz w:val="16"/>
                <w:szCs w:val="16"/>
              </w:rPr>
            </w:pPr>
            <w:r w:rsidRPr="00E7468E">
              <w:rPr>
                <w:sz w:val="16"/>
                <w:szCs w:val="16"/>
              </w:rPr>
              <w:t>12</w:t>
            </w:r>
          </w:p>
        </w:tc>
        <w:tc>
          <w:tcPr>
            <w:tcW w:w="630" w:type="dxa"/>
            <w:tcBorders>
              <w:top w:val="nil"/>
              <w:left w:val="nil"/>
              <w:bottom w:val="nil"/>
              <w:right w:val="nil"/>
            </w:tcBorders>
            <w:shd w:val="clear" w:color="auto" w:fill="auto"/>
            <w:vAlign w:val="center"/>
            <w:hideMark/>
          </w:tcPr>
          <w:p w14:paraId="3F0C7112" w14:textId="77777777" w:rsidR="00E7468E" w:rsidRPr="00E7468E" w:rsidRDefault="00E7468E" w:rsidP="00E7468E">
            <w:pPr>
              <w:pStyle w:val="NoSpacing"/>
              <w:rPr>
                <w:sz w:val="16"/>
                <w:szCs w:val="16"/>
              </w:rPr>
            </w:pPr>
            <w:r w:rsidRPr="00E7468E">
              <w:rPr>
                <w:sz w:val="16"/>
                <w:szCs w:val="16"/>
              </w:rPr>
              <w:t>0</w:t>
            </w:r>
          </w:p>
        </w:tc>
      </w:tr>
      <w:tr w:rsidR="00E7468E" w:rsidRPr="00E7468E" w14:paraId="32514E34" w14:textId="77777777" w:rsidTr="00E5221E">
        <w:trPr>
          <w:trHeight w:val="300"/>
        </w:trPr>
        <w:tc>
          <w:tcPr>
            <w:tcW w:w="1701" w:type="dxa"/>
            <w:tcBorders>
              <w:top w:val="nil"/>
              <w:left w:val="nil"/>
              <w:bottom w:val="nil"/>
              <w:right w:val="nil"/>
            </w:tcBorders>
            <w:shd w:val="clear" w:color="auto" w:fill="auto"/>
            <w:noWrap/>
            <w:vAlign w:val="center"/>
            <w:hideMark/>
          </w:tcPr>
          <w:p w14:paraId="3DAF706E"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0E78EF7A" w14:textId="77777777" w:rsidR="00E7468E" w:rsidRPr="00E7468E" w:rsidRDefault="00E7468E" w:rsidP="00E7468E">
            <w:pPr>
              <w:pStyle w:val="NoSpacing"/>
              <w:rPr>
                <w:sz w:val="16"/>
                <w:szCs w:val="16"/>
              </w:rPr>
            </w:pPr>
            <w:r w:rsidRPr="00E7468E">
              <w:rPr>
                <w:sz w:val="16"/>
                <w:szCs w:val="16"/>
              </w:rPr>
              <w:t>YORKS, NORTH RIDING</w:t>
            </w:r>
          </w:p>
        </w:tc>
        <w:tc>
          <w:tcPr>
            <w:tcW w:w="1213" w:type="dxa"/>
            <w:tcBorders>
              <w:top w:val="nil"/>
              <w:left w:val="nil"/>
              <w:bottom w:val="nil"/>
              <w:right w:val="single" w:sz="8" w:space="0" w:color="auto"/>
            </w:tcBorders>
            <w:shd w:val="clear" w:color="auto" w:fill="auto"/>
            <w:vAlign w:val="center"/>
            <w:hideMark/>
          </w:tcPr>
          <w:p w14:paraId="5087C1AF" w14:textId="77777777" w:rsidR="00E7468E" w:rsidRPr="00E7468E" w:rsidRDefault="00E7468E" w:rsidP="00E7468E">
            <w:pPr>
              <w:pStyle w:val="NoSpacing"/>
              <w:rPr>
                <w:sz w:val="16"/>
                <w:szCs w:val="16"/>
              </w:rPr>
            </w:pPr>
            <w:r w:rsidRPr="00E7468E">
              <w:rPr>
                <w:sz w:val="16"/>
                <w:szCs w:val="16"/>
              </w:rPr>
              <w:t>25100</w:t>
            </w:r>
          </w:p>
        </w:tc>
        <w:tc>
          <w:tcPr>
            <w:tcW w:w="1023" w:type="dxa"/>
            <w:tcBorders>
              <w:top w:val="nil"/>
              <w:left w:val="nil"/>
              <w:bottom w:val="nil"/>
              <w:right w:val="single" w:sz="8" w:space="0" w:color="auto"/>
            </w:tcBorders>
            <w:shd w:val="clear" w:color="auto" w:fill="auto"/>
            <w:vAlign w:val="center"/>
            <w:hideMark/>
          </w:tcPr>
          <w:p w14:paraId="031E306B" w14:textId="77777777" w:rsidR="00E7468E" w:rsidRPr="00E7468E" w:rsidRDefault="00E7468E" w:rsidP="00E7468E">
            <w:pPr>
              <w:pStyle w:val="NoSpacing"/>
              <w:rPr>
                <w:sz w:val="16"/>
                <w:szCs w:val="16"/>
              </w:rPr>
            </w:pPr>
            <w:r w:rsidRPr="00E7468E">
              <w:rPr>
                <w:sz w:val="16"/>
                <w:szCs w:val="16"/>
              </w:rPr>
              <w:t>9</w:t>
            </w:r>
          </w:p>
        </w:tc>
        <w:tc>
          <w:tcPr>
            <w:tcW w:w="1287" w:type="dxa"/>
            <w:tcBorders>
              <w:top w:val="nil"/>
              <w:left w:val="nil"/>
              <w:bottom w:val="nil"/>
              <w:right w:val="single" w:sz="8" w:space="0" w:color="auto"/>
            </w:tcBorders>
            <w:shd w:val="clear" w:color="auto" w:fill="auto"/>
            <w:vAlign w:val="center"/>
            <w:hideMark/>
          </w:tcPr>
          <w:p w14:paraId="3834242E" w14:textId="77777777" w:rsidR="00E7468E" w:rsidRPr="00E7468E" w:rsidRDefault="00E7468E" w:rsidP="00E7468E">
            <w:pPr>
              <w:pStyle w:val="NoSpacing"/>
              <w:rPr>
                <w:sz w:val="16"/>
                <w:szCs w:val="16"/>
              </w:rPr>
            </w:pPr>
            <w:r w:rsidRPr="00E7468E">
              <w:rPr>
                <w:sz w:val="16"/>
                <w:szCs w:val="16"/>
              </w:rPr>
              <w:t xml:space="preserve"> £    7,048.00 </w:t>
            </w:r>
          </w:p>
        </w:tc>
        <w:tc>
          <w:tcPr>
            <w:tcW w:w="959" w:type="dxa"/>
            <w:tcBorders>
              <w:top w:val="nil"/>
              <w:left w:val="nil"/>
              <w:bottom w:val="nil"/>
              <w:right w:val="single" w:sz="8" w:space="0" w:color="auto"/>
            </w:tcBorders>
            <w:shd w:val="clear" w:color="auto" w:fill="auto"/>
            <w:vAlign w:val="center"/>
            <w:hideMark/>
          </w:tcPr>
          <w:p w14:paraId="435CD21A"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5AF514AC" w14:textId="77777777" w:rsidR="00E7468E" w:rsidRPr="00E7468E" w:rsidRDefault="00E7468E" w:rsidP="00E7468E">
            <w:pPr>
              <w:pStyle w:val="NoSpacing"/>
              <w:rPr>
                <w:sz w:val="16"/>
                <w:szCs w:val="16"/>
              </w:rPr>
            </w:pPr>
            <w:r w:rsidRPr="00E7468E">
              <w:rPr>
                <w:sz w:val="16"/>
                <w:szCs w:val="16"/>
              </w:rPr>
              <w:t>6</w:t>
            </w:r>
          </w:p>
        </w:tc>
        <w:tc>
          <w:tcPr>
            <w:tcW w:w="851" w:type="dxa"/>
            <w:tcBorders>
              <w:top w:val="nil"/>
              <w:left w:val="nil"/>
              <w:bottom w:val="nil"/>
              <w:right w:val="single" w:sz="8" w:space="0" w:color="auto"/>
            </w:tcBorders>
            <w:shd w:val="clear" w:color="auto" w:fill="auto"/>
            <w:vAlign w:val="center"/>
            <w:hideMark/>
          </w:tcPr>
          <w:p w14:paraId="0726F38A" w14:textId="77777777" w:rsidR="00E7468E" w:rsidRPr="00E7468E" w:rsidRDefault="00E7468E" w:rsidP="00E7468E">
            <w:pPr>
              <w:pStyle w:val="NoSpacing"/>
              <w:rPr>
                <w:sz w:val="16"/>
                <w:szCs w:val="16"/>
              </w:rPr>
            </w:pPr>
            <w:r w:rsidRPr="00E7468E">
              <w:rPr>
                <w:sz w:val="16"/>
                <w:szCs w:val="16"/>
              </w:rPr>
              <w:t>8</w:t>
            </w:r>
          </w:p>
        </w:tc>
        <w:tc>
          <w:tcPr>
            <w:tcW w:w="1153" w:type="dxa"/>
            <w:tcBorders>
              <w:top w:val="nil"/>
              <w:left w:val="nil"/>
              <w:bottom w:val="nil"/>
              <w:right w:val="single" w:sz="8" w:space="0" w:color="auto"/>
            </w:tcBorders>
            <w:shd w:val="clear" w:color="auto" w:fill="auto"/>
            <w:vAlign w:val="center"/>
            <w:hideMark/>
          </w:tcPr>
          <w:p w14:paraId="7C599B9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8,391.00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4B210D9"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0E3D2263"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5A5CE35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1,405.00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88B57DA" w14:textId="77777777" w:rsidR="00E7468E" w:rsidRPr="00E7468E" w:rsidRDefault="00E7468E" w:rsidP="00E7468E">
            <w:pPr>
              <w:pStyle w:val="NoSpacing"/>
              <w:rPr>
                <w:sz w:val="16"/>
                <w:szCs w:val="16"/>
              </w:rPr>
            </w:pPr>
            <w:r w:rsidRPr="00E7468E">
              <w:rPr>
                <w:sz w:val="16"/>
                <w:szCs w:val="16"/>
              </w:rPr>
              <w:t xml:space="preserve"> £   1,925.00 </w:t>
            </w:r>
          </w:p>
        </w:tc>
        <w:tc>
          <w:tcPr>
            <w:tcW w:w="1094" w:type="dxa"/>
            <w:tcBorders>
              <w:top w:val="nil"/>
              <w:left w:val="nil"/>
              <w:bottom w:val="nil"/>
              <w:right w:val="single" w:sz="8" w:space="0" w:color="auto"/>
            </w:tcBorders>
            <w:shd w:val="clear" w:color="auto" w:fill="auto"/>
            <w:vAlign w:val="center"/>
            <w:hideMark/>
          </w:tcPr>
          <w:p w14:paraId="54B623B4" w14:textId="77777777" w:rsidR="00E7468E" w:rsidRPr="00E7468E" w:rsidRDefault="00E7468E" w:rsidP="00E7468E">
            <w:pPr>
              <w:pStyle w:val="NoSpacing"/>
              <w:rPr>
                <w:sz w:val="16"/>
                <w:szCs w:val="16"/>
              </w:rPr>
            </w:pPr>
            <w:r w:rsidRPr="00E7468E">
              <w:rPr>
                <w:sz w:val="16"/>
                <w:szCs w:val="16"/>
              </w:rPr>
              <w:t xml:space="preserve"> £1,035.00 </w:t>
            </w:r>
          </w:p>
        </w:tc>
        <w:tc>
          <w:tcPr>
            <w:tcW w:w="1245" w:type="dxa"/>
            <w:tcBorders>
              <w:top w:val="nil"/>
              <w:left w:val="nil"/>
              <w:bottom w:val="nil"/>
              <w:right w:val="single" w:sz="8" w:space="0" w:color="auto"/>
            </w:tcBorders>
            <w:shd w:val="clear" w:color="auto" w:fill="auto"/>
            <w:vAlign w:val="center"/>
            <w:hideMark/>
          </w:tcPr>
          <w:p w14:paraId="6A84A49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19,804.00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DAB9D94" w14:textId="77777777" w:rsidR="00E7468E" w:rsidRPr="00E7468E" w:rsidRDefault="00E7468E" w:rsidP="00E7468E">
            <w:pPr>
              <w:pStyle w:val="NoSpacing"/>
              <w:rPr>
                <w:sz w:val="16"/>
                <w:szCs w:val="16"/>
              </w:rPr>
            </w:pPr>
            <w:r w:rsidRPr="00E7468E">
              <w:rPr>
                <w:sz w:val="16"/>
                <w:szCs w:val="16"/>
              </w:rPr>
              <w:t>15</w:t>
            </w:r>
          </w:p>
        </w:tc>
        <w:tc>
          <w:tcPr>
            <w:tcW w:w="630" w:type="dxa"/>
            <w:tcBorders>
              <w:top w:val="nil"/>
              <w:left w:val="nil"/>
              <w:bottom w:val="nil"/>
              <w:right w:val="nil"/>
            </w:tcBorders>
            <w:shd w:val="clear" w:color="auto" w:fill="auto"/>
            <w:vAlign w:val="center"/>
            <w:hideMark/>
          </w:tcPr>
          <w:p w14:paraId="3BC93DB6" w14:textId="77777777" w:rsidR="00E7468E" w:rsidRPr="00E7468E" w:rsidRDefault="00E7468E" w:rsidP="00E7468E">
            <w:pPr>
              <w:pStyle w:val="NoSpacing"/>
              <w:rPr>
                <w:sz w:val="16"/>
                <w:szCs w:val="16"/>
              </w:rPr>
            </w:pPr>
            <w:r w:rsidRPr="00E7468E">
              <w:rPr>
                <w:sz w:val="16"/>
                <w:szCs w:val="16"/>
              </w:rPr>
              <w:t>6</w:t>
            </w:r>
          </w:p>
        </w:tc>
      </w:tr>
      <w:tr w:rsidR="00E7468E" w:rsidRPr="00E7468E" w14:paraId="7CB9E371" w14:textId="77777777" w:rsidTr="00E5221E">
        <w:trPr>
          <w:trHeight w:val="300"/>
        </w:trPr>
        <w:tc>
          <w:tcPr>
            <w:tcW w:w="1701" w:type="dxa"/>
            <w:tcBorders>
              <w:top w:val="nil"/>
              <w:left w:val="nil"/>
              <w:bottom w:val="nil"/>
              <w:right w:val="nil"/>
            </w:tcBorders>
            <w:shd w:val="clear" w:color="auto" w:fill="auto"/>
            <w:noWrap/>
            <w:vAlign w:val="center"/>
            <w:hideMark/>
          </w:tcPr>
          <w:p w14:paraId="7431E79F" w14:textId="77777777" w:rsidR="00E7468E" w:rsidRPr="00E7468E" w:rsidRDefault="00E7468E" w:rsidP="00E7468E">
            <w:pPr>
              <w:pStyle w:val="NoSpacing"/>
              <w:rPr>
                <w:sz w:val="16"/>
                <w:szCs w:val="16"/>
              </w:rPr>
            </w:pPr>
            <w:r w:rsidRPr="00E7468E">
              <w:rPr>
                <w:sz w:val="16"/>
                <w:szCs w:val="16"/>
              </w:rPr>
              <w:t>NORTHERN DIVISION</w:t>
            </w:r>
          </w:p>
        </w:tc>
        <w:tc>
          <w:tcPr>
            <w:tcW w:w="1722" w:type="dxa"/>
            <w:tcBorders>
              <w:top w:val="nil"/>
              <w:left w:val="nil"/>
              <w:bottom w:val="nil"/>
              <w:right w:val="single" w:sz="8" w:space="0" w:color="auto"/>
            </w:tcBorders>
            <w:shd w:val="clear" w:color="auto" w:fill="auto"/>
            <w:vAlign w:val="center"/>
            <w:hideMark/>
          </w:tcPr>
          <w:p w14:paraId="398FAA96" w14:textId="77777777" w:rsidR="00E7468E" w:rsidRPr="00E7468E" w:rsidRDefault="00E7468E" w:rsidP="00E7468E">
            <w:pPr>
              <w:pStyle w:val="NoSpacing"/>
              <w:rPr>
                <w:sz w:val="16"/>
                <w:szCs w:val="16"/>
              </w:rPr>
            </w:pPr>
            <w:r w:rsidRPr="00E7468E">
              <w:rPr>
                <w:sz w:val="16"/>
                <w:szCs w:val="16"/>
              </w:rPr>
              <w:t>Middlesbrough C.B.</w:t>
            </w:r>
          </w:p>
        </w:tc>
        <w:tc>
          <w:tcPr>
            <w:tcW w:w="1213" w:type="dxa"/>
            <w:tcBorders>
              <w:top w:val="nil"/>
              <w:left w:val="nil"/>
              <w:bottom w:val="nil"/>
              <w:right w:val="single" w:sz="8" w:space="0" w:color="auto"/>
            </w:tcBorders>
            <w:shd w:val="clear" w:color="auto" w:fill="auto"/>
            <w:vAlign w:val="center"/>
            <w:hideMark/>
          </w:tcPr>
          <w:p w14:paraId="578FFEA7" w14:textId="77777777" w:rsidR="00E7468E" w:rsidRPr="00E7468E" w:rsidRDefault="00E7468E" w:rsidP="00E7468E">
            <w:pPr>
              <w:pStyle w:val="NoSpacing"/>
              <w:rPr>
                <w:sz w:val="16"/>
                <w:szCs w:val="16"/>
              </w:rPr>
            </w:pPr>
            <w:r w:rsidRPr="00E7468E">
              <w:rPr>
                <w:sz w:val="16"/>
                <w:szCs w:val="16"/>
              </w:rPr>
              <w:t>13500</w:t>
            </w:r>
          </w:p>
        </w:tc>
        <w:tc>
          <w:tcPr>
            <w:tcW w:w="1023" w:type="dxa"/>
            <w:tcBorders>
              <w:top w:val="nil"/>
              <w:left w:val="nil"/>
              <w:bottom w:val="nil"/>
              <w:right w:val="single" w:sz="8" w:space="0" w:color="auto"/>
            </w:tcBorders>
            <w:shd w:val="clear" w:color="auto" w:fill="auto"/>
            <w:vAlign w:val="center"/>
            <w:hideMark/>
          </w:tcPr>
          <w:p w14:paraId="4A29356B"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29F3212A"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F4C132F"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488E47D" w14:textId="77777777" w:rsidR="00E7468E" w:rsidRPr="00E7468E" w:rsidRDefault="00E7468E" w:rsidP="00E7468E">
            <w:pPr>
              <w:pStyle w:val="NoSpacing"/>
              <w:rPr>
                <w:sz w:val="16"/>
                <w:szCs w:val="16"/>
              </w:rPr>
            </w:pPr>
            <w:r w:rsidRPr="00E7468E">
              <w:rPr>
                <w:sz w:val="16"/>
                <w:szCs w:val="16"/>
              </w:rPr>
              <w:t>2</w:t>
            </w:r>
          </w:p>
        </w:tc>
        <w:tc>
          <w:tcPr>
            <w:tcW w:w="851" w:type="dxa"/>
            <w:tcBorders>
              <w:top w:val="nil"/>
              <w:left w:val="nil"/>
              <w:bottom w:val="nil"/>
              <w:right w:val="single" w:sz="8" w:space="0" w:color="auto"/>
            </w:tcBorders>
            <w:shd w:val="clear" w:color="auto" w:fill="auto"/>
            <w:vAlign w:val="center"/>
            <w:hideMark/>
          </w:tcPr>
          <w:p w14:paraId="22B27756" w14:textId="77777777" w:rsidR="00E7468E" w:rsidRPr="00E7468E" w:rsidRDefault="00E7468E" w:rsidP="00E7468E">
            <w:pPr>
              <w:pStyle w:val="NoSpacing"/>
              <w:rPr>
                <w:sz w:val="16"/>
                <w:szCs w:val="16"/>
              </w:rPr>
            </w:pPr>
            <w:r w:rsidRPr="00E7468E">
              <w:rPr>
                <w:sz w:val="16"/>
                <w:szCs w:val="16"/>
              </w:rPr>
              <w:t>1</w:t>
            </w:r>
          </w:p>
        </w:tc>
        <w:tc>
          <w:tcPr>
            <w:tcW w:w="1153" w:type="dxa"/>
            <w:tcBorders>
              <w:top w:val="nil"/>
              <w:left w:val="nil"/>
              <w:bottom w:val="nil"/>
              <w:right w:val="single" w:sz="8" w:space="0" w:color="auto"/>
            </w:tcBorders>
            <w:shd w:val="clear" w:color="auto" w:fill="auto"/>
            <w:vAlign w:val="center"/>
            <w:hideMark/>
          </w:tcPr>
          <w:p w14:paraId="3398F59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1,906.00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E133392"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11AE2FF9" w14:textId="77777777" w:rsidR="00E7468E" w:rsidRPr="00E7468E" w:rsidRDefault="00E7468E" w:rsidP="00E7468E">
            <w:pPr>
              <w:pStyle w:val="NoSpacing"/>
              <w:rPr>
                <w:sz w:val="16"/>
                <w:szCs w:val="16"/>
              </w:rPr>
            </w:pPr>
            <w:r w:rsidRPr="00E7468E">
              <w:rPr>
                <w:sz w:val="16"/>
                <w:szCs w:val="16"/>
              </w:rPr>
              <w:t>14</w:t>
            </w:r>
          </w:p>
        </w:tc>
        <w:tc>
          <w:tcPr>
            <w:tcW w:w="1153" w:type="dxa"/>
            <w:tcBorders>
              <w:top w:val="nil"/>
              <w:left w:val="nil"/>
              <w:bottom w:val="nil"/>
              <w:right w:val="single" w:sz="8" w:space="0" w:color="auto"/>
            </w:tcBorders>
            <w:shd w:val="clear" w:color="auto" w:fill="auto"/>
            <w:vAlign w:val="center"/>
            <w:hideMark/>
          </w:tcPr>
          <w:p w14:paraId="6273255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5,244.00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766B87AA"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16406C89" w14:textId="77777777" w:rsidR="00E7468E" w:rsidRPr="00E7468E" w:rsidRDefault="00E7468E" w:rsidP="00E7468E">
            <w:pPr>
              <w:pStyle w:val="NoSpacing"/>
              <w:rPr>
                <w:sz w:val="16"/>
                <w:szCs w:val="16"/>
              </w:rPr>
            </w:pPr>
            <w:r w:rsidRPr="00E7468E">
              <w:rPr>
                <w:sz w:val="16"/>
                <w:szCs w:val="16"/>
              </w:rPr>
              <w:t xml:space="preserve"> £   140.00 </w:t>
            </w:r>
          </w:p>
        </w:tc>
        <w:tc>
          <w:tcPr>
            <w:tcW w:w="1245" w:type="dxa"/>
            <w:tcBorders>
              <w:top w:val="nil"/>
              <w:left w:val="nil"/>
              <w:bottom w:val="nil"/>
              <w:right w:val="single" w:sz="8" w:space="0" w:color="auto"/>
            </w:tcBorders>
            <w:shd w:val="clear" w:color="auto" w:fill="auto"/>
            <w:vAlign w:val="center"/>
            <w:hideMark/>
          </w:tcPr>
          <w:p w14:paraId="40908D46" w14:textId="77777777" w:rsidR="00E7468E" w:rsidRPr="00E7468E" w:rsidRDefault="00E7468E" w:rsidP="00E7468E">
            <w:pPr>
              <w:pStyle w:val="NoSpacing"/>
              <w:rPr>
                <w:sz w:val="16"/>
                <w:szCs w:val="16"/>
              </w:rPr>
            </w:pPr>
            <w:r w:rsidRPr="00E7468E">
              <w:rPr>
                <w:sz w:val="16"/>
                <w:szCs w:val="16"/>
              </w:rPr>
              <w:t xml:space="preserve"> £    7,909.00 </w:t>
            </w:r>
          </w:p>
        </w:tc>
        <w:tc>
          <w:tcPr>
            <w:tcW w:w="480" w:type="dxa"/>
            <w:tcBorders>
              <w:top w:val="nil"/>
              <w:left w:val="nil"/>
              <w:bottom w:val="nil"/>
              <w:right w:val="nil"/>
            </w:tcBorders>
            <w:shd w:val="clear" w:color="auto" w:fill="auto"/>
            <w:vAlign w:val="center"/>
            <w:hideMark/>
          </w:tcPr>
          <w:p w14:paraId="0488978A" w14:textId="77777777" w:rsidR="00E7468E" w:rsidRPr="00E7468E" w:rsidRDefault="00E7468E" w:rsidP="00E7468E">
            <w:pPr>
              <w:pStyle w:val="NoSpacing"/>
              <w:rPr>
                <w:sz w:val="16"/>
                <w:szCs w:val="16"/>
              </w:rPr>
            </w:pPr>
            <w:r w:rsidRPr="00E7468E">
              <w:rPr>
                <w:sz w:val="16"/>
                <w:szCs w:val="16"/>
              </w:rPr>
              <w:t>11</w:t>
            </w:r>
          </w:p>
        </w:tc>
        <w:tc>
          <w:tcPr>
            <w:tcW w:w="630" w:type="dxa"/>
            <w:tcBorders>
              <w:top w:val="nil"/>
              <w:left w:val="nil"/>
              <w:bottom w:val="nil"/>
              <w:right w:val="nil"/>
            </w:tcBorders>
            <w:shd w:val="clear" w:color="auto" w:fill="auto"/>
            <w:vAlign w:val="center"/>
            <w:hideMark/>
          </w:tcPr>
          <w:p w14:paraId="072A4C33" w14:textId="77777777" w:rsidR="00E7468E" w:rsidRPr="00E7468E" w:rsidRDefault="00E7468E" w:rsidP="00E7468E">
            <w:pPr>
              <w:pStyle w:val="NoSpacing"/>
              <w:rPr>
                <w:sz w:val="16"/>
                <w:szCs w:val="16"/>
              </w:rPr>
            </w:pPr>
            <w:r w:rsidRPr="00E7468E">
              <w:rPr>
                <w:sz w:val="16"/>
                <w:szCs w:val="16"/>
              </w:rPr>
              <w:t>6</w:t>
            </w:r>
          </w:p>
        </w:tc>
      </w:tr>
      <w:tr w:rsidR="00E7468E" w:rsidRPr="00E7468E" w14:paraId="0C44F2A3" w14:textId="77777777" w:rsidTr="00E5221E">
        <w:trPr>
          <w:trHeight w:val="300"/>
        </w:trPr>
        <w:tc>
          <w:tcPr>
            <w:tcW w:w="1701" w:type="dxa"/>
            <w:tcBorders>
              <w:top w:val="nil"/>
              <w:left w:val="nil"/>
              <w:bottom w:val="nil"/>
              <w:right w:val="nil"/>
            </w:tcBorders>
            <w:shd w:val="clear" w:color="auto" w:fill="auto"/>
            <w:noWrap/>
            <w:vAlign w:val="center"/>
            <w:hideMark/>
          </w:tcPr>
          <w:p w14:paraId="0257589F"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6BEF74E5" w14:textId="77777777" w:rsidR="00E7468E" w:rsidRPr="00E7468E" w:rsidRDefault="00E7468E" w:rsidP="00E7468E">
            <w:pPr>
              <w:pStyle w:val="NoSpacing"/>
              <w:rPr>
                <w:sz w:val="16"/>
                <w:szCs w:val="16"/>
              </w:rPr>
            </w:pPr>
            <w:bookmarkStart w:id="82" w:name="RANGE!C19"/>
            <w:r w:rsidRPr="00E7468E">
              <w:rPr>
                <w:sz w:val="16"/>
                <w:szCs w:val="16"/>
              </w:rPr>
              <w:t>YORKS E.R.</w:t>
            </w:r>
            <w:bookmarkEnd w:id="82"/>
          </w:p>
        </w:tc>
        <w:tc>
          <w:tcPr>
            <w:tcW w:w="1213" w:type="dxa"/>
            <w:tcBorders>
              <w:top w:val="nil"/>
              <w:left w:val="nil"/>
              <w:bottom w:val="nil"/>
              <w:right w:val="single" w:sz="8" w:space="0" w:color="auto"/>
            </w:tcBorders>
            <w:shd w:val="clear" w:color="auto" w:fill="auto"/>
            <w:vAlign w:val="center"/>
            <w:hideMark/>
          </w:tcPr>
          <w:p w14:paraId="5C646AAE" w14:textId="77777777" w:rsidR="00E7468E" w:rsidRPr="00E7468E" w:rsidRDefault="00E7468E" w:rsidP="00E7468E">
            <w:pPr>
              <w:pStyle w:val="NoSpacing"/>
              <w:rPr>
                <w:sz w:val="16"/>
                <w:szCs w:val="16"/>
              </w:rPr>
            </w:pPr>
            <w:r w:rsidRPr="00E7468E">
              <w:rPr>
                <w:sz w:val="16"/>
                <w:szCs w:val="16"/>
              </w:rPr>
              <w:t>15000</w:t>
            </w:r>
          </w:p>
        </w:tc>
        <w:tc>
          <w:tcPr>
            <w:tcW w:w="1023" w:type="dxa"/>
            <w:tcBorders>
              <w:top w:val="nil"/>
              <w:left w:val="nil"/>
              <w:bottom w:val="nil"/>
              <w:right w:val="single" w:sz="8" w:space="0" w:color="auto"/>
            </w:tcBorders>
            <w:shd w:val="clear" w:color="auto" w:fill="auto"/>
            <w:vAlign w:val="center"/>
            <w:hideMark/>
          </w:tcPr>
          <w:p w14:paraId="135D7EF0" w14:textId="77777777" w:rsidR="00E7468E" w:rsidRPr="00E7468E" w:rsidRDefault="00E7468E" w:rsidP="00E7468E">
            <w:pPr>
              <w:pStyle w:val="NoSpacing"/>
              <w:rPr>
                <w:sz w:val="16"/>
                <w:szCs w:val="16"/>
              </w:rPr>
            </w:pPr>
            <w:r w:rsidRPr="00E7468E">
              <w:rPr>
                <w:sz w:val="16"/>
                <w:szCs w:val="16"/>
              </w:rPr>
              <w:t>17</w:t>
            </w:r>
          </w:p>
        </w:tc>
        <w:tc>
          <w:tcPr>
            <w:tcW w:w="1287" w:type="dxa"/>
            <w:tcBorders>
              <w:top w:val="nil"/>
              <w:left w:val="nil"/>
              <w:bottom w:val="nil"/>
              <w:right w:val="single" w:sz="8" w:space="0" w:color="auto"/>
            </w:tcBorders>
            <w:shd w:val="clear" w:color="auto" w:fill="auto"/>
            <w:vAlign w:val="center"/>
            <w:hideMark/>
          </w:tcPr>
          <w:p w14:paraId="04DB7BFB"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33007E6"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14ABF9D8"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49C8D8A" w14:textId="77777777" w:rsidR="00E7468E" w:rsidRPr="00E7468E" w:rsidRDefault="00E7468E" w:rsidP="00E7468E">
            <w:pPr>
              <w:pStyle w:val="NoSpacing"/>
              <w:rPr>
                <w:sz w:val="16"/>
                <w:szCs w:val="16"/>
              </w:rPr>
            </w:pPr>
            <w:r w:rsidRPr="00E7468E">
              <w:rPr>
                <w:sz w:val="16"/>
                <w:szCs w:val="16"/>
              </w:rPr>
              <w:t>35</w:t>
            </w:r>
          </w:p>
        </w:tc>
        <w:tc>
          <w:tcPr>
            <w:tcW w:w="1153" w:type="dxa"/>
            <w:tcBorders>
              <w:top w:val="nil"/>
              <w:left w:val="nil"/>
              <w:bottom w:val="nil"/>
              <w:right w:val="single" w:sz="8" w:space="0" w:color="auto"/>
            </w:tcBorders>
            <w:shd w:val="clear" w:color="auto" w:fill="auto"/>
            <w:vAlign w:val="center"/>
            <w:hideMark/>
          </w:tcPr>
          <w:p w14:paraId="24EEB83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5,575.00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751D9142"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0A5A802C" w14:textId="77777777" w:rsidR="00E7468E" w:rsidRPr="00E7468E" w:rsidRDefault="00E7468E" w:rsidP="00E7468E">
            <w:pPr>
              <w:pStyle w:val="NoSpacing"/>
              <w:rPr>
                <w:sz w:val="16"/>
                <w:szCs w:val="16"/>
              </w:rPr>
            </w:pPr>
            <w:r w:rsidRPr="00E7468E">
              <w:rPr>
                <w:sz w:val="16"/>
                <w:szCs w:val="16"/>
              </w:rPr>
              <w:t>40</w:t>
            </w:r>
          </w:p>
        </w:tc>
        <w:tc>
          <w:tcPr>
            <w:tcW w:w="1153" w:type="dxa"/>
            <w:tcBorders>
              <w:top w:val="nil"/>
              <w:left w:val="nil"/>
              <w:bottom w:val="nil"/>
              <w:right w:val="single" w:sz="8" w:space="0" w:color="auto"/>
            </w:tcBorders>
            <w:shd w:val="clear" w:color="auto" w:fill="auto"/>
            <w:vAlign w:val="center"/>
            <w:hideMark/>
          </w:tcPr>
          <w:p w14:paraId="4CF3E0B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1,035.00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43019AD0" w14:textId="77777777" w:rsidR="00E7468E" w:rsidRPr="00E7468E" w:rsidRDefault="00E7468E" w:rsidP="00E7468E">
            <w:pPr>
              <w:pStyle w:val="NoSpacing"/>
              <w:rPr>
                <w:sz w:val="16"/>
                <w:szCs w:val="16"/>
              </w:rPr>
            </w:pPr>
            <w:r w:rsidRPr="00E7468E">
              <w:rPr>
                <w:sz w:val="16"/>
                <w:szCs w:val="16"/>
              </w:rPr>
              <w:t xml:space="preserve"> £   1,220.00 </w:t>
            </w:r>
          </w:p>
        </w:tc>
        <w:tc>
          <w:tcPr>
            <w:tcW w:w="1094" w:type="dxa"/>
            <w:tcBorders>
              <w:top w:val="nil"/>
              <w:left w:val="nil"/>
              <w:bottom w:val="nil"/>
              <w:right w:val="single" w:sz="8" w:space="0" w:color="auto"/>
            </w:tcBorders>
            <w:shd w:val="clear" w:color="auto" w:fill="auto"/>
            <w:vAlign w:val="center"/>
            <w:hideMark/>
          </w:tcPr>
          <w:p w14:paraId="2F9CE379" w14:textId="77777777" w:rsidR="00E7468E" w:rsidRPr="00E7468E" w:rsidRDefault="00E7468E" w:rsidP="00E7468E">
            <w:pPr>
              <w:pStyle w:val="NoSpacing"/>
              <w:rPr>
                <w:sz w:val="16"/>
                <w:szCs w:val="16"/>
              </w:rPr>
            </w:pPr>
            <w:r w:rsidRPr="00E7468E">
              <w:rPr>
                <w:sz w:val="16"/>
                <w:szCs w:val="16"/>
              </w:rPr>
              <w:t xml:space="preserve"> £   172.00 </w:t>
            </w:r>
          </w:p>
        </w:tc>
        <w:tc>
          <w:tcPr>
            <w:tcW w:w="1245" w:type="dxa"/>
            <w:tcBorders>
              <w:top w:val="nil"/>
              <w:left w:val="nil"/>
              <w:bottom w:val="nil"/>
              <w:right w:val="single" w:sz="8" w:space="0" w:color="auto"/>
            </w:tcBorders>
            <w:shd w:val="clear" w:color="auto" w:fill="auto"/>
            <w:vAlign w:val="center"/>
            <w:hideMark/>
          </w:tcPr>
          <w:p w14:paraId="30CF5E7E" w14:textId="77777777" w:rsidR="00E7468E" w:rsidRPr="00E7468E" w:rsidRDefault="00E7468E" w:rsidP="00E7468E">
            <w:pPr>
              <w:pStyle w:val="NoSpacing"/>
              <w:rPr>
                <w:sz w:val="16"/>
                <w:szCs w:val="16"/>
              </w:rPr>
            </w:pPr>
            <w:r w:rsidRPr="00E7468E">
              <w:rPr>
                <w:sz w:val="16"/>
                <w:szCs w:val="16"/>
              </w:rPr>
              <w:t xml:space="preserve"> £    8,638.00 </w:t>
            </w:r>
          </w:p>
        </w:tc>
        <w:tc>
          <w:tcPr>
            <w:tcW w:w="480" w:type="dxa"/>
            <w:tcBorders>
              <w:top w:val="nil"/>
              <w:left w:val="nil"/>
              <w:bottom w:val="nil"/>
              <w:right w:val="nil"/>
            </w:tcBorders>
            <w:shd w:val="clear" w:color="auto" w:fill="auto"/>
            <w:vAlign w:val="center"/>
            <w:hideMark/>
          </w:tcPr>
          <w:p w14:paraId="1E68D0D5" w14:textId="77777777" w:rsidR="00E7468E" w:rsidRPr="00E7468E" w:rsidRDefault="00E7468E" w:rsidP="00E7468E">
            <w:pPr>
              <w:pStyle w:val="NoSpacing"/>
              <w:rPr>
                <w:sz w:val="16"/>
                <w:szCs w:val="16"/>
              </w:rPr>
            </w:pPr>
            <w:r w:rsidRPr="00E7468E">
              <w:rPr>
                <w:sz w:val="16"/>
                <w:szCs w:val="16"/>
              </w:rPr>
              <w:t>11</w:t>
            </w:r>
          </w:p>
        </w:tc>
        <w:tc>
          <w:tcPr>
            <w:tcW w:w="630" w:type="dxa"/>
            <w:tcBorders>
              <w:top w:val="nil"/>
              <w:left w:val="nil"/>
              <w:bottom w:val="nil"/>
              <w:right w:val="nil"/>
            </w:tcBorders>
            <w:shd w:val="clear" w:color="auto" w:fill="auto"/>
            <w:vAlign w:val="center"/>
            <w:hideMark/>
          </w:tcPr>
          <w:p w14:paraId="362032AD" w14:textId="77777777" w:rsidR="00E7468E" w:rsidRPr="00E7468E" w:rsidRDefault="00E7468E" w:rsidP="00E7468E">
            <w:pPr>
              <w:pStyle w:val="NoSpacing"/>
              <w:rPr>
                <w:sz w:val="16"/>
                <w:szCs w:val="16"/>
              </w:rPr>
            </w:pPr>
            <w:r w:rsidRPr="00E7468E">
              <w:rPr>
                <w:sz w:val="16"/>
                <w:szCs w:val="16"/>
              </w:rPr>
              <w:t>6</w:t>
            </w:r>
          </w:p>
        </w:tc>
      </w:tr>
      <w:tr w:rsidR="00E7468E" w:rsidRPr="00E7468E" w14:paraId="75B6642F" w14:textId="77777777" w:rsidTr="00E5221E">
        <w:trPr>
          <w:trHeight w:val="300"/>
        </w:trPr>
        <w:tc>
          <w:tcPr>
            <w:tcW w:w="1701" w:type="dxa"/>
            <w:tcBorders>
              <w:top w:val="nil"/>
              <w:left w:val="nil"/>
              <w:bottom w:val="nil"/>
              <w:right w:val="nil"/>
            </w:tcBorders>
            <w:shd w:val="clear" w:color="auto" w:fill="auto"/>
            <w:noWrap/>
            <w:vAlign w:val="center"/>
            <w:hideMark/>
          </w:tcPr>
          <w:p w14:paraId="4C1D1E3F" w14:textId="77777777" w:rsidR="00E7468E" w:rsidRPr="00E7468E" w:rsidRDefault="00E7468E" w:rsidP="00E7468E">
            <w:pPr>
              <w:pStyle w:val="NoSpacing"/>
              <w:rPr>
                <w:sz w:val="16"/>
                <w:szCs w:val="16"/>
              </w:rPr>
            </w:pPr>
            <w:r w:rsidRPr="00E7468E">
              <w:rPr>
                <w:sz w:val="16"/>
                <w:szCs w:val="16"/>
              </w:rPr>
              <w:lastRenderedPageBreak/>
              <w:t>YORKS – EAST AND WEST RIDINGS</w:t>
            </w:r>
          </w:p>
        </w:tc>
        <w:tc>
          <w:tcPr>
            <w:tcW w:w="1722" w:type="dxa"/>
            <w:tcBorders>
              <w:top w:val="nil"/>
              <w:left w:val="nil"/>
              <w:bottom w:val="nil"/>
              <w:right w:val="single" w:sz="8" w:space="0" w:color="auto"/>
            </w:tcBorders>
            <w:shd w:val="clear" w:color="auto" w:fill="auto"/>
            <w:vAlign w:val="center"/>
            <w:hideMark/>
          </w:tcPr>
          <w:p w14:paraId="141E3839" w14:textId="77777777" w:rsidR="00E7468E" w:rsidRPr="00E7468E" w:rsidRDefault="00E7468E" w:rsidP="00E7468E">
            <w:pPr>
              <w:pStyle w:val="NoSpacing"/>
              <w:rPr>
                <w:sz w:val="16"/>
                <w:szCs w:val="16"/>
              </w:rPr>
            </w:pPr>
            <w:bookmarkStart w:id="83" w:name="RANGE!C20"/>
            <w:r w:rsidRPr="00E7468E">
              <w:rPr>
                <w:sz w:val="16"/>
                <w:szCs w:val="16"/>
              </w:rPr>
              <w:t>Kingston upon Hull C.B.</w:t>
            </w:r>
            <w:bookmarkEnd w:id="83"/>
          </w:p>
        </w:tc>
        <w:tc>
          <w:tcPr>
            <w:tcW w:w="1213" w:type="dxa"/>
            <w:tcBorders>
              <w:top w:val="nil"/>
              <w:left w:val="nil"/>
              <w:bottom w:val="nil"/>
              <w:right w:val="single" w:sz="8" w:space="0" w:color="auto"/>
            </w:tcBorders>
            <w:shd w:val="clear" w:color="auto" w:fill="auto"/>
            <w:vAlign w:val="center"/>
            <w:hideMark/>
          </w:tcPr>
          <w:p w14:paraId="665F944F" w14:textId="77777777" w:rsidR="00E7468E" w:rsidRPr="00E7468E" w:rsidRDefault="00E7468E" w:rsidP="00E7468E">
            <w:pPr>
              <w:pStyle w:val="NoSpacing"/>
              <w:rPr>
                <w:sz w:val="16"/>
                <w:szCs w:val="16"/>
              </w:rPr>
            </w:pPr>
            <w:r w:rsidRPr="00E7468E">
              <w:rPr>
                <w:sz w:val="16"/>
                <w:szCs w:val="16"/>
              </w:rPr>
              <w:t>25775</w:t>
            </w:r>
          </w:p>
        </w:tc>
        <w:tc>
          <w:tcPr>
            <w:tcW w:w="1023" w:type="dxa"/>
            <w:tcBorders>
              <w:top w:val="nil"/>
              <w:left w:val="nil"/>
              <w:bottom w:val="nil"/>
              <w:right w:val="single" w:sz="8" w:space="0" w:color="auto"/>
            </w:tcBorders>
            <w:shd w:val="clear" w:color="auto" w:fill="auto"/>
            <w:vAlign w:val="center"/>
            <w:hideMark/>
          </w:tcPr>
          <w:p w14:paraId="7BC97DFA" w14:textId="77777777" w:rsidR="00E7468E" w:rsidRPr="00E7468E" w:rsidRDefault="00E7468E" w:rsidP="00E7468E">
            <w:pPr>
              <w:pStyle w:val="NoSpacing"/>
              <w:rPr>
                <w:sz w:val="16"/>
                <w:szCs w:val="16"/>
              </w:rPr>
            </w:pPr>
            <w:r w:rsidRPr="00E7468E">
              <w:rPr>
                <w:sz w:val="16"/>
                <w:szCs w:val="16"/>
              </w:rPr>
              <w:t>11</w:t>
            </w:r>
          </w:p>
        </w:tc>
        <w:tc>
          <w:tcPr>
            <w:tcW w:w="1287" w:type="dxa"/>
            <w:tcBorders>
              <w:top w:val="nil"/>
              <w:left w:val="nil"/>
              <w:bottom w:val="nil"/>
              <w:right w:val="single" w:sz="8" w:space="0" w:color="auto"/>
            </w:tcBorders>
            <w:shd w:val="clear" w:color="auto" w:fill="auto"/>
            <w:vAlign w:val="center"/>
            <w:hideMark/>
          </w:tcPr>
          <w:p w14:paraId="7BF2D38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19,040.00</w:t>
            </w:r>
            <w:proofErr w:type="gramEnd"/>
            <w:r w:rsidRPr="00E7468E">
              <w:rPr>
                <w:sz w:val="16"/>
                <w:szCs w:val="16"/>
              </w:rPr>
              <w:t xml:space="preserve"> </w:t>
            </w:r>
          </w:p>
        </w:tc>
        <w:tc>
          <w:tcPr>
            <w:tcW w:w="959" w:type="dxa"/>
            <w:tcBorders>
              <w:top w:val="nil"/>
              <w:left w:val="nil"/>
              <w:bottom w:val="nil"/>
              <w:right w:val="single" w:sz="8" w:space="0" w:color="auto"/>
            </w:tcBorders>
            <w:shd w:val="clear" w:color="auto" w:fill="auto"/>
            <w:vAlign w:val="center"/>
            <w:hideMark/>
          </w:tcPr>
          <w:p w14:paraId="2DA90D73"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4975CBEB"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71CD9BA" w14:textId="77777777" w:rsidR="00E7468E" w:rsidRPr="00E7468E" w:rsidRDefault="00E7468E" w:rsidP="00E7468E">
            <w:pPr>
              <w:pStyle w:val="NoSpacing"/>
              <w:rPr>
                <w:sz w:val="16"/>
                <w:szCs w:val="16"/>
              </w:rPr>
            </w:pPr>
            <w:r w:rsidRPr="00E7468E">
              <w:rPr>
                <w:sz w:val="16"/>
                <w:szCs w:val="16"/>
              </w:rPr>
              <w:t>22</w:t>
            </w:r>
          </w:p>
        </w:tc>
        <w:tc>
          <w:tcPr>
            <w:tcW w:w="1153" w:type="dxa"/>
            <w:tcBorders>
              <w:top w:val="nil"/>
              <w:left w:val="nil"/>
              <w:bottom w:val="nil"/>
              <w:right w:val="single" w:sz="8" w:space="0" w:color="auto"/>
            </w:tcBorders>
            <w:shd w:val="clear" w:color="auto" w:fill="auto"/>
            <w:vAlign w:val="center"/>
            <w:hideMark/>
          </w:tcPr>
          <w:p w14:paraId="38D988D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4,935.00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C646D64"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03C54669" w14:textId="77777777" w:rsidR="00E7468E" w:rsidRPr="00E7468E" w:rsidRDefault="00E7468E" w:rsidP="00E7468E">
            <w:pPr>
              <w:pStyle w:val="NoSpacing"/>
              <w:rPr>
                <w:sz w:val="16"/>
                <w:szCs w:val="16"/>
              </w:rPr>
            </w:pPr>
            <w:r w:rsidRPr="00E7468E">
              <w:rPr>
                <w:sz w:val="16"/>
                <w:szCs w:val="16"/>
              </w:rPr>
              <w:t>8</w:t>
            </w:r>
          </w:p>
        </w:tc>
        <w:tc>
          <w:tcPr>
            <w:tcW w:w="1153" w:type="dxa"/>
            <w:tcBorders>
              <w:top w:val="nil"/>
              <w:left w:val="nil"/>
              <w:bottom w:val="nil"/>
              <w:right w:val="single" w:sz="8" w:space="0" w:color="auto"/>
            </w:tcBorders>
            <w:shd w:val="clear" w:color="auto" w:fill="auto"/>
            <w:vAlign w:val="center"/>
            <w:hideMark/>
          </w:tcPr>
          <w:p w14:paraId="422ADCA5" w14:textId="77777777" w:rsidR="00E7468E" w:rsidRPr="00E7468E" w:rsidRDefault="00E7468E" w:rsidP="00E7468E">
            <w:pPr>
              <w:pStyle w:val="NoSpacing"/>
              <w:rPr>
                <w:sz w:val="16"/>
                <w:szCs w:val="16"/>
              </w:rPr>
            </w:pPr>
            <w:r w:rsidRPr="00E7468E">
              <w:rPr>
                <w:sz w:val="16"/>
                <w:szCs w:val="16"/>
              </w:rPr>
              <w:t xml:space="preserve"> £     930.00 </w:t>
            </w:r>
          </w:p>
        </w:tc>
        <w:tc>
          <w:tcPr>
            <w:tcW w:w="1221" w:type="dxa"/>
            <w:tcBorders>
              <w:top w:val="nil"/>
              <w:left w:val="nil"/>
              <w:bottom w:val="nil"/>
              <w:right w:val="single" w:sz="8" w:space="0" w:color="auto"/>
            </w:tcBorders>
            <w:shd w:val="clear" w:color="auto" w:fill="auto"/>
            <w:vAlign w:val="center"/>
            <w:hideMark/>
          </w:tcPr>
          <w:p w14:paraId="015F901E"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4A289122" w14:textId="77777777" w:rsidR="00E7468E" w:rsidRPr="00E7468E" w:rsidRDefault="00E7468E" w:rsidP="00E7468E">
            <w:pPr>
              <w:pStyle w:val="NoSpacing"/>
              <w:rPr>
                <w:sz w:val="16"/>
                <w:szCs w:val="16"/>
              </w:rPr>
            </w:pPr>
            <w:r w:rsidRPr="00E7468E">
              <w:rPr>
                <w:sz w:val="16"/>
                <w:szCs w:val="16"/>
              </w:rPr>
              <w:t xml:space="preserve"> £     78.00 </w:t>
            </w:r>
          </w:p>
        </w:tc>
        <w:tc>
          <w:tcPr>
            <w:tcW w:w="1245" w:type="dxa"/>
            <w:tcBorders>
              <w:top w:val="nil"/>
              <w:left w:val="nil"/>
              <w:bottom w:val="nil"/>
              <w:right w:val="single" w:sz="8" w:space="0" w:color="auto"/>
            </w:tcBorders>
            <w:shd w:val="clear" w:color="auto" w:fill="auto"/>
            <w:vAlign w:val="center"/>
            <w:hideMark/>
          </w:tcPr>
          <w:p w14:paraId="1154B51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27,826.00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9B3522C" w14:textId="77777777" w:rsidR="00E7468E" w:rsidRPr="00E7468E" w:rsidRDefault="00E7468E" w:rsidP="00E7468E">
            <w:pPr>
              <w:pStyle w:val="NoSpacing"/>
              <w:rPr>
                <w:sz w:val="16"/>
                <w:szCs w:val="16"/>
              </w:rPr>
            </w:pPr>
            <w:r w:rsidRPr="00E7468E">
              <w:rPr>
                <w:sz w:val="16"/>
                <w:szCs w:val="16"/>
              </w:rPr>
              <w:t>21</w:t>
            </w:r>
          </w:p>
        </w:tc>
        <w:tc>
          <w:tcPr>
            <w:tcW w:w="630" w:type="dxa"/>
            <w:tcBorders>
              <w:top w:val="nil"/>
              <w:left w:val="nil"/>
              <w:bottom w:val="nil"/>
              <w:right w:val="nil"/>
            </w:tcBorders>
            <w:shd w:val="clear" w:color="auto" w:fill="auto"/>
            <w:vAlign w:val="center"/>
            <w:hideMark/>
          </w:tcPr>
          <w:p w14:paraId="6F644BA1" w14:textId="77777777" w:rsidR="00E7468E" w:rsidRPr="00E7468E" w:rsidRDefault="00E7468E" w:rsidP="00E7468E">
            <w:pPr>
              <w:pStyle w:val="NoSpacing"/>
              <w:rPr>
                <w:sz w:val="16"/>
                <w:szCs w:val="16"/>
              </w:rPr>
            </w:pPr>
            <w:r w:rsidRPr="00E7468E">
              <w:rPr>
                <w:sz w:val="16"/>
                <w:szCs w:val="16"/>
              </w:rPr>
              <w:t>6</w:t>
            </w:r>
          </w:p>
        </w:tc>
      </w:tr>
      <w:tr w:rsidR="00E7468E" w:rsidRPr="00E7468E" w14:paraId="65077E72" w14:textId="77777777" w:rsidTr="00E5221E">
        <w:trPr>
          <w:trHeight w:val="300"/>
        </w:trPr>
        <w:tc>
          <w:tcPr>
            <w:tcW w:w="1701" w:type="dxa"/>
            <w:tcBorders>
              <w:top w:val="nil"/>
              <w:left w:val="nil"/>
              <w:bottom w:val="nil"/>
              <w:right w:val="nil"/>
            </w:tcBorders>
            <w:shd w:val="clear" w:color="auto" w:fill="auto"/>
            <w:noWrap/>
            <w:vAlign w:val="center"/>
            <w:hideMark/>
          </w:tcPr>
          <w:p w14:paraId="712E5349"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193E0D3C" w14:textId="77777777" w:rsidR="00E7468E" w:rsidRPr="00E7468E" w:rsidRDefault="00E7468E" w:rsidP="00E7468E">
            <w:pPr>
              <w:pStyle w:val="NoSpacing"/>
              <w:rPr>
                <w:sz w:val="16"/>
                <w:szCs w:val="16"/>
              </w:rPr>
            </w:pPr>
            <w:bookmarkStart w:id="84" w:name="RANGE!C21"/>
            <w:r w:rsidRPr="00E7468E">
              <w:rPr>
                <w:sz w:val="16"/>
                <w:szCs w:val="16"/>
              </w:rPr>
              <w:t>York C.B.</w:t>
            </w:r>
            <w:bookmarkEnd w:id="84"/>
          </w:p>
        </w:tc>
        <w:tc>
          <w:tcPr>
            <w:tcW w:w="1213" w:type="dxa"/>
            <w:tcBorders>
              <w:top w:val="nil"/>
              <w:left w:val="nil"/>
              <w:bottom w:val="nil"/>
              <w:right w:val="single" w:sz="8" w:space="0" w:color="auto"/>
            </w:tcBorders>
            <w:shd w:val="clear" w:color="auto" w:fill="auto"/>
            <w:vAlign w:val="center"/>
            <w:hideMark/>
          </w:tcPr>
          <w:p w14:paraId="7C8E780E" w14:textId="77777777" w:rsidR="00E7468E" w:rsidRPr="00E7468E" w:rsidRDefault="00E7468E" w:rsidP="00E7468E">
            <w:pPr>
              <w:pStyle w:val="NoSpacing"/>
              <w:rPr>
                <w:sz w:val="16"/>
                <w:szCs w:val="16"/>
              </w:rPr>
            </w:pPr>
            <w:r w:rsidRPr="00E7468E">
              <w:rPr>
                <w:sz w:val="16"/>
                <w:szCs w:val="16"/>
              </w:rPr>
              <w:t>10000</w:t>
            </w:r>
          </w:p>
        </w:tc>
        <w:tc>
          <w:tcPr>
            <w:tcW w:w="1023" w:type="dxa"/>
            <w:tcBorders>
              <w:top w:val="nil"/>
              <w:left w:val="nil"/>
              <w:bottom w:val="nil"/>
              <w:right w:val="single" w:sz="8" w:space="0" w:color="auto"/>
            </w:tcBorders>
            <w:shd w:val="clear" w:color="auto" w:fill="auto"/>
            <w:vAlign w:val="center"/>
            <w:hideMark/>
          </w:tcPr>
          <w:p w14:paraId="00A0B94F" w14:textId="77777777" w:rsidR="00E7468E" w:rsidRPr="00E7468E" w:rsidRDefault="00E7468E" w:rsidP="00E7468E">
            <w:pPr>
              <w:pStyle w:val="NoSpacing"/>
              <w:rPr>
                <w:sz w:val="16"/>
                <w:szCs w:val="16"/>
              </w:rPr>
            </w:pPr>
            <w:r w:rsidRPr="00E7468E">
              <w:rPr>
                <w:sz w:val="16"/>
                <w:szCs w:val="16"/>
              </w:rPr>
              <w:t>6</w:t>
            </w:r>
          </w:p>
        </w:tc>
        <w:tc>
          <w:tcPr>
            <w:tcW w:w="1287" w:type="dxa"/>
            <w:tcBorders>
              <w:top w:val="nil"/>
              <w:left w:val="nil"/>
              <w:bottom w:val="nil"/>
              <w:right w:val="single" w:sz="8" w:space="0" w:color="auto"/>
            </w:tcBorders>
            <w:shd w:val="clear" w:color="auto" w:fill="auto"/>
            <w:vAlign w:val="center"/>
            <w:hideMark/>
          </w:tcPr>
          <w:p w14:paraId="30F1C7DE" w14:textId="77777777" w:rsidR="00E7468E" w:rsidRPr="00E7468E" w:rsidRDefault="00E7468E" w:rsidP="00E7468E">
            <w:pPr>
              <w:pStyle w:val="NoSpacing"/>
              <w:rPr>
                <w:sz w:val="16"/>
                <w:szCs w:val="16"/>
              </w:rPr>
            </w:pPr>
            <w:r w:rsidRPr="00E7468E">
              <w:rPr>
                <w:sz w:val="16"/>
                <w:szCs w:val="16"/>
              </w:rPr>
              <w:t xml:space="preserve"> £    6,770.00 </w:t>
            </w:r>
          </w:p>
        </w:tc>
        <w:tc>
          <w:tcPr>
            <w:tcW w:w="959" w:type="dxa"/>
            <w:tcBorders>
              <w:top w:val="nil"/>
              <w:left w:val="nil"/>
              <w:bottom w:val="nil"/>
              <w:right w:val="single" w:sz="8" w:space="0" w:color="auto"/>
            </w:tcBorders>
            <w:shd w:val="clear" w:color="auto" w:fill="auto"/>
            <w:vAlign w:val="center"/>
            <w:hideMark/>
          </w:tcPr>
          <w:p w14:paraId="468D6405"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942E706"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56A5B32F" w14:textId="77777777" w:rsidR="00E7468E" w:rsidRPr="00E7468E" w:rsidRDefault="00E7468E" w:rsidP="00E7468E">
            <w:pPr>
              <w:pStyle w:val="NoSpacing"/>
              <w:rPr>
                <w:sz w:val="16"/>
                <w:szCs w:val="16"/>
              </w:rPr>
            </w:pPr>
            <w:r w:rsidRPr="00E7468E">
              <w:rPr>
                <w:sz w:val="16"/>
                <w:szCs w:val="16"/>
              </w:rPr>
              <w:t>45</w:t>
            </w:r>
          </w:p>
        </w:tc>
        <w:tc>
          <w:tcPr>
            <w:tcW w:w="1153" w:type="dxa"/>
            <w:tcBorders>
              <w:top w:val="nil"/>
              <w:left w:val="nil"/>
              <w:bottom w:val="nil"/>
              <w:right w:val="single" w:sz="8" w:space="0" w:color="auto"/>
            </w:tcBorders>
            <w:shd w:val="clear" w:color="auto" w:fill="auto"/>
            <w:vAlign w:val="center"/>
            <w:hideMark/>
          </w:tcPr>
          <w:p w14:paraId="2DD8026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5,175.00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2E09AE2"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0DA2A0CD" w14:textId="77777777" w:rsidR="00E7468E" w:rsidRPr="00E7468E" w:rsidRDefault="00E7468E" w:rsidP="00E7468E">
            <w:pPr>
              <w:pStyle w:val="NoSpacing"/>
              <w:rPr>
                <w:sz w:val="16"/>
                <w:szCs w:val="16"/>
              </w:rPr>
            </w:pPr>
            <w:r w:rsidRPr="00E7468E">
              <w:rPr>
                <w:sz w:val="16"/>
                <w:szCs w:val="16"/>
              </w:rPr>
              <w:t>9</w:t>
            </w:r>
          </w:p>
        </w:tc>
        <w:tc>
          <w:tcPr>
            <w:tcW w:w="1153" w:type="dxa"/>
            <w:tcBorders>
              <w:top w:val="nil"/>
              <w:left w:val="nil"/>
              <w:bottom w:val="nil"/>
              <w:right w:val="single" w:sz="8" w:space="0" w:color="auto"/>
            </w:tcBorders>
            <w:shd w:val="clear" w:color="auto" w:fill="auto"/>
            <w:vAlign w:val="center"/>
            <w:hideMark/>
          </w:tcPr>
          <w:p w14:paraId="32FFA40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2,101.00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4437170" w14:textId="77777777" w:rsidR="00E7468E" w:rsidRPr="00E7468E" w:rsidRDefault="00E7468E" w:rsidP="00E7468E">
            <w:pPr>
              <w:pStyle w:val="NoSpacing"/>
              <w:rPr>
                <w:sz w:val="16"/>
                <w:szCs w:val="16"/>
              </w:rPr>
            </w:pPr>
            <w:r w:rsidRPr="00E7468E">
              <w:rPr>
                <w:sz w:val="16"/>
                <w:szCs w:val="16"/>
              </w:rPr>
              <w:t xml:space="preserve"> £     150.00 </w:t>
            </w:r>
          </w:p>
        </w:tc>
        <w:tc>
          <w:tcPr>
            <w:tcW w:w="1094" w:type="dxa"/>
            <w:tcBorders>
              <w:top w:val="nil"/>
              <w:left w:val="nil"/>
              <w:bottom w:val="nil"/>
              <w:right w:val="single" w:sz="8" w:space="0" w:color="auto"/>
            </w:tcBorders>
            <w:shd w:val="clear" w:color="auto" w:fill="auto"/>
            <w:vAlign w:val="center"/>
            <w:hideMark/>
          </w:tcPr>
          <w:p w14:paraId="7A639C91" w14:textId="77777777" w:rsidR="00E7468E" w:rsidRPr="00E7468E" w:rsidRDefault="00E7468E" w:rsidP="00E7468E">
            <w:pPr>
              <w:pStyle w:val="NoSpacing"/>
              <w:rPr>
                <w:sz w:val="16"/>
                <w:szCs w:val="16"/>
              </w:rPr>
            </w:pPr>
            <w:r w:rsidRPr="00E7468E">
              <w:rPr>
                <w:sz w:val="16"/>
                <w:szCs w:val="16"/>
              </w:rPr>
              <w:t xml:space="preserve"> £   100.00 </w:t>
            </w:r>
          </w:p>
        </w:tc>
        <w:tc>
          <w:tcPr>
            <w:tcW w:w="1245" w:type="dxa"/>
            <w:tcBorders>
              <w:top w:val="nil"/>
              <w:left w:val="nil"/>
              <w:bottom w:val="nil"/>
              <w:right w:val="single" w:sz="8" w:space="0" w:color="auto"/>
            </w:tcBorders>
            <w:shd w:val="clear" w:color="auto" w:fill="auto"/>
            <w:vAlign w:val="center"/>
            <w:hideMark/>
          </w:tcPr>
          <w:p w14:paraId="5A7A606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14,628.00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23D2629C" w14:textId="77777777" w:rsidR="00E7468E" w:rsidRPr="00E7468E" w:rsidRDefault="00E7468E" w:rsidP="00E7468E">
            <w:pPr>
              <w:pStyle w:val="NoSpacing"/>
              <w:rPr>
                <w:sz w:val="16"/>
                <w:szCs w:val="16"/>
              </w:rPr>
            </w:pPr>
            <w:r w:rsidRPr="00E7468E">
              <w:rPr>
                <w:sz w:val="16"/>
                <w:szCs w:val="16"/>
              </w:rPr>
              <w:t>29</w:t>
            </w:r>
          </w:p>
        </w:tc>
        <w:tc>
          <w:tcPr>
            <w:tcW w:w="630" w:type="dxa"/>
            <w:tcBorders>
              <w:top w:val="nil"/>
              <w:left w:val="nil"/>
              <w:bottom w:val="nil"/>
              <w:right w:val="nil"/>
            </w:tcBorders>
            <w:shd w:val="clear" w:color="auto" w:fill="auto"/>
            <w:vAlign w:val="center"/>
            <w:hideMark/>
          </w:tcPr>
          <w:p w14:paraId="591DBDCE" w14:textId="77777777" w:rsidR="00E7468E" w:rsidRPr="00E7468E" w:rsidRDefault="00E7468E" w:rsidP="00E7468E">
            <w:pPr>
              <w:pStyle w:val="NoSpacing"/>
              <w:rPr>
                <w:sz w:val="16"/>
                <w:szCs w:val="16"/>
              </w:rPr>
            </w:pPr>
            <w:r w:rsidRPr="00E7468E">
              <w:rPr>
                <w:sz w:val="16"/>
                <w:szCs w:val="16"/>
              </w:rPr>
              <w:t>0</w:t>
            </w:r>
          </w:p>
        </w:tc>
      </w:tr>
      <w:tr w:rsidR="00E7468E" w:rsidRPr="00E7468E" w14:paraId="18C2279C" w14:textId="77777777" w:rsidTr="00E5221E">
        <w:trPr>
          <w:trHeight w:val="300"/>
        </w:trPr>
        <w:tc>
          <w:tcPr>
            <w:tcW w:w="1701" w:type="dxa"/>
            <w:tcBorders>
              <w:top w:val="nil"/>
              <w:left w:val="nil"/>
              <w:bottom w:val="nil"/>
              <w:right w:val="nil"/>
            </w:tcBorders>
            <w:shd w:val="clear" w:color="auto" w:fill="auto"/>
            <w:noWrap/>
            <w:vAlign w:val="center"/>
            <w:hideMark/>
          </w:tcPr>
          <w:p w14:paraId="6B8AC9DB"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466ECCB8" w14:textId="77777777" w:rsidR="00E7468E" w:rsidRPr="00E7468E" w:rsidRDefault="00E7468E" w:rsidP="00E7468E">
            <w:pPr>
              <w:pStyle w:val="NoSpacing"/>
              <w:rPr>
                <w:sz w:val="16"/>
                <w:szCs w:val="16"/>
              </w:rPr>
            </w:pPr>
            <w:r w:rsidRPr="00E7468E">
              <w:rPr>
                <w:sz w:val="16"/>
                <w:szCs w:val="16"/>
              </w:rPr>
              <w:t>YORKS W.R.</w:t>
            </w:r>
          </w:p>
        </w:tc>
        <w:tc>
          <w:tcPr>
            <w:tcW w:w="1213" w:type="dxa"/>
            <w:tcBorders>
              <w:top w:val="nil"/>
              <w:left w:val="nil"/>
              <w:bottom w:val="nil"/>
              <w:right w:val="single" w:sz="8" w:space="0" w:color="auto"/>
            </w:tcBorders>
            <w:shd w:val="clear" w:color="auto" w:fill="auto"/>
            <w:vAlign w:val="center"/>
            <w:hideMark/>
          </w:tcPr>
          <w:p w14:paraId="23B099EB" w14:textId="77777777" w:rsidR="00E7468E" w:rsidRPr="00E7468E" w:rsidRDefault="00E7468E" w:rsidP="00E7468E">
            <w:pPr>
              <w:pStyle w:val="NoSpacing"/>
              <w:rPr>
                <w:sz w:val="16"/>
                <w:szCs w:val="16"/>
              </w:rPr>
            </w:pPr>
            <w:r w:rsidRPr="00E7468E">
              <w:rPr>
                <w:sz w:val="16"/>
                <w:szCs w:val="16"/>
              </w:rPr>
              <w:t>151683</w:t>
            </w:r>
          </w:p>
        </w:tc>
        <w:tc>
          <w:tcPr>
            <w:tcW w:w="1023" w:type="dxa"/>
            <w:tcBorders>
              <w:top w:val="nil"/>
              <w:left w:val="nil"/>
              <w:bottom w:val="nil"/>
              <w:right w:val="single" w:sz="8" w:space="0" w:color="auto"/>
            </w:tcBorders>
            <w:shd w:val="clear" w:color="auto" w:fill="auto"/>
            <w:vAlign w:val="center"/>
            <w:hideMark/>
          </w:tcPr>
          <w:p w14:paraId="490D9580"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292D3421"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4635ADA8" w14:textId="77777777" w:rsidR="00E7468E" w:rsidRPr="00E7468E" w:rsidRDefault="00E7468E" w:rsidP="00E7468E">
            <w:pPr>
              <w:pStyle w:val="NoSpacing"/>
              <w:rPr>
                <w:sz w:val="16"/>
                <w:szCs w:val="16"/>
              </w:rPr>
            </w:pPr>
            <w:r w:rsidRPr="00E7468E">
              <w:rPr>
                <w:sz w:val="16"/>
                <w:szCs w:val="16"/>
              </w:rPr>
              <w:t>14</w:t>
            </w:r>
          </w:p>
        </w:tc>
        <w:tc>
          <w:tcPr>
            <w:tcW w:w="771" w:type="dxa"/>
            <w:tcBorders>
              <w:top w:val="nil"/>
              <w:left w:val="nil"/>
              <w:bottom w:val="nil"/>
              <w:right w:val="single" w:sz="8" w:space="0" w:color="auto"/>
            </w:tcBorders>
            <w:shd w:val="clear" w:color="auto" w:fill="auto"/>
            <w:vAlign w:val="center"/>
            <w:hideMark/>
          </w:tcPr>
          <w:p w14:paraId="1453CD71" w14:textId="77777777" w:rsidR="00E7468E" w:rsidRPr="00E7468E" w:rsidRDefault="00E7468E" w:rsidP="00E7468E">
            <w:pPr>
              <w:pStyle w:val="NoSpacing"/>
              <w:rPr>
                <w:sz w:val="16"/>
                <w:szCs w:val="16"/>
              </w:rPr>
            </w:pPr>
            <w:r w:rsidRPr="00E7468E">
              <w:rPr>
                <w:sz w:val="16"/>
                <w:szCs w:val="16"/>
              </w:rPr>
              <w:t>9</w:t>
            </w:r>
          </w:p>
        </w:tc>
        <w:tc>
          <w:tcPr>
            <w:tcW w:w="851" w:type="dxa"/>
            <w:tcBorders>
              <w:top w:val="nil"/>
              <w:left w:val="nil"/>
              <w:bottom w:val="nil"/>
              <w:right w:val="single" w:sz="8" w:space="0" w:color="auto"/>
            </w:tcBorders>
            <w:shd w:val="clear" w:color="auto" w:fill="auto"/>
            <w:vAlign w:val="center"/>
            <w:hideMark/>
          </w:tcPr>
          <w:p w14:paraId="6DFD1F7F" w14:textId="77777777" w:rsidR="00E7468E" w:rsidRPr="00E7468E" w:rsidRDefault="00E7468E" w:rsidP="00E7468E">
            <w:pPr>
              <w:pStyle w:val="NoSpacing"/>
              <w:rPr>
                <w:sz w:val="16"/>
                <w:szCs w:val="16"/>
              </w:rPr>
            </w:pPr>
            <w:r w:rsidRPr="00E7468E">
              <w:rPr>
                <w:sz w:val="16"/>
                <w:szCs w:val="16"/>
              </w:rPr>
              <w:t>125</w:t>
            </w:r>
          </w:p>
        </w:tc>
        <w:tc>
          <w:tcPr>
            <w:tcW w:w="1153" w:type="dxa"/>
            <w:tcBorders>
              <w:top w:val="nil"/>
              <w:left w:val="nil"/>
              <w:bottom w:val="nil"/>
              <w:right w:val="single" w:sz="8" w:space="0" w:color="auto"/>
            </w:tcBorders>
            <w:shd w:val="clear" w:color="auto" w:fill="auto"/>
            <w:vAlign w:val="center"/>
            <w:hideMark/>
          </w:tcPr>
          <w:p w14:paraId="22AE34DD" w14:textId="77777777" w:rsidR="00E7468E" w:rsidRPr="00E7468E" w:rsidRDefault="00E7468E" w:rsidP="00E7468E">
            <w:pPr>
              <w:pStyle w:val="NoSpacing"/>
              <w:rPr>
                <w:sz w:val="16"/>
                <w:szCs w:val="16"/>
              </w:rPr>
            </w:pPr>
            <w:r w:rsidRPr="00E7468E">
              <w:rPr>
                <w:sz w:val="16"/>
                <w:szCs w:val="16"/>
              </w:rPr>
              <w:t xml:space="preserve"> £30,054.00 </w:t>
            </w:r>
          </w:p>
        </w:tc>
        <w:tc>
          <w:tcPr>
            <w:tcW w:w="1151" w:type="dxa"/>
            <w:tcBorders>
              <w:top w:val="nil"/>
              <w:left w:val="nil"/>
              <w:bottom w:val="nil"/>
              <w:right w:val="single" w:sz="8" w:space="0" w:color="auto"/>
            </w:tcBorders>
            <w:shd w:val="clear" w:color="auto" w:fill="auto"/>
            <w:vAlign w:val="center"/>
            <w:hideMark/>
          </w:tcPr>
          <w:p w14:paraId="102EC127"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6CB4B7DA" w14:textId="77777777" w:rsidR="00E7468E" w:rsidRPr="00E7468E" w:rsidRDefault="00E7468E" w:rsidP="00E7468E">
            <w:pPr>
              <w:pStyle w:val="NoSpacing"/>
              <w:rPr>
                <w:sz w:val="16"/>
                <w:szCs w:val="16"/>
              </w:rPr>
            </w:pPr>
            <w:r w:rsidRPr="00E7468E">
              <w:rPr>
                <w:sz w:val="16"/>
                <w:szCs w:val="16"/>
              </w:rPr>
              <w:t>420</w:t>
            </w:r>
          </w:p>
        </w:tc>
        <w:tc>
          <w:tcPr>
            <w:tcW w:w="1153" w:type="dxa"/>
            <w:tcBorders>
              <w:top w:val="nil"/>
              <w:left w:val="nil"/>
              <w:bottom w:val="nil"/>
              <w:right w:val="single" w:sz="8" w:space="0" w:color="auto"/>
            </w:tcBorders>
            <w:shd w:val="clear" w:color="auto" w:fill="auto"/>
            <w:vAlign w:val="center"/>
            <w:hideMark/>
          </w:tcPr>
          <w:p w14:paraId="6BFE195C" w14:textId="77777777" w:rsidR="00E7468E" w:rsidRPr="00E7468E" w:rsidRDefault="00E7468E" w:rsidP="00E7468E">
            <w:pPr>
              <w:pStyle w:val="NoSpacing"/>
              <w:rPr>
                <w:sz w:val="16"/>
                <w:szCs w:val="16"/>
              </w:rPr>
            </w:pPr>
            <w:r w:rsidRPr="00E7468E">
              <w:rPr>
                <w:sz w:val="16"/>
                <w:szCs w:val="16"/>
              </w:rPr>
              <w:t xml:space="preserve"> £11,943.00 </w:t>
            </w:r>
          </w:p>
        </w:tc>
        <w:tc>
          <w:tcPr>
            <w:tcW w:w="1221" w:type="dxa"/>
            <w:tcBorders>
              <w:top w:val="nil"/>
              <w:left w:val="nil"/>
              <w:bottom w:val="nil"/>
              <w:right w:val="single" w:sz="8" w:space="0" w:color="auto"/>
            </w:tcBorders>
            <w:shd w:val="clear" w:color="auto" w:fill="auto"/>
            <w:vAlign w:val="center"/>
            <w:hideMark/>
          </w:tcPr>
          <w:p w14:paraId="0E1FBF4F" w14:textId="77777777" w:rsidR="00E7468E" w:rsidRPr="00E7468E" w:rsidRDefault="00E7468E" w:rsidP="00E7468E">
            <w:pPr>
              <w:pStyle w:val="NoSpacing"/>
              <w:rPr>
                <w:sz w:val="16"/>
                <w:szCs w:val="16"/>
              </w:rPr>
            </w:pPr>
            <w:r w:rsidRPr="00E7468E">
              <w:rPr>
                <w:sz w:val="16"/>
                <w:szCs w:val="16"/>
              </w:rPr>
              <w:t xml:space="preserve"> £   1,716.00 </w:t>
            </w:r>
          </w:p>
        </w:tc>
        <w:tc>
          <w:tcPr>
            <w:tcW w:w="1094" w:type="dxa"/>
            <w:tcBorders>
              <w:top w:val="nil"/>
              <w:left w:val="nil"/>
              <w:bottom w:val="nil"/>
              <w:right w:val="single" w:sz="8" w:space="0" w:color="auto"/>
            </w:tcBorders>
            <w:shd w:val="clear" w:color="auto" w:fill="auto"/>
            <w:vAlign w:val="center"/>
            <w:hideMark/>
          </w:tcPr>
          <w:p w14:paraId="72FAE7ED" w14:textId="77777777" w:rsidR="00E7468E" w:rsidRPr="00E7468E" w:rsidRDefault="00E7468E" w:rsidP="00E7468E">
            <w:pPr>
              <w:pStyle w:val="NoSpacing"/>
              <w:rPr>
                <w:sz w:val="16"/>
                <w:szCs w:val="16"/>
              </w:rPr>
            </w:pPr>
            <w:r w:rsidRPr="00E7468E">
              <w:rPr>
                <w:sz w:val="16"/>
                <w:szCs w:val="16"/>
              </w:rPr>
              <w:t xml:space="preserve"> £2,293.00 </w:t>
            </w:r>
          </w:p>
        </w:tc>
        <w:tc>
          <w:tcPr>
            <w:tcW w:w="1245" w:type="dxa"/>
            <w:tcBorders>
              <w:top w:val="nil"/>
              <w:left w:val="nil"/>
              <w:bottom w:val="nil"/>
              <w:right w:val="single" w:sz="8" w:space="0" w:color="auto"/>
            </w:tcBorders>
            <w:shd w:val="clear" w:color="auto" w:fill="auto"/>
            <w:vAlign w:val="center"/>
            <w:hideMark/>
          </w:tcPr>
          <w:p w14:paraId="1EA0721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47,001.00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C4509DD" w14:textId="77777777" w:rsidR="00E7468E" w:rsidRPr="00E7468E" w:rsidRDefault="00E7468E" w:rsidP="00E7468E">
            <w:pPr>
              <w:pStyle w:val="NoSpacing"/>
              <w:rPr>
                <w:sz w:val="16"/>
                <w:szCs w:val="16"/>
              </w:rPr>
            </w:pPr>
            <w:r w:rsidRPr="00E7468E">
              <w:rPr>
                <w:sz w:val="16"/>
                <w:szCs w:val="16"/>
              </w:rPr>
              <w:t>6</w:t>
            </w:r>
          </w:p>
        </w:tc>
        <w:tc>
          <w:tcPr>
            <w:tcW w:w="630" w:type="dxa"/>
            <w:tcBorders>
              <w:top w:val="nil"/>
              <w:left w:val="nil"/>
              <w:bottom w:val="nil"/>
              <w:right w:val="nil"/>
            </w:tcBorders>
            <w:shd w:val="clear" w:color="auto" w:fill="auto"/>
            <w:vAlign w:val="center"/>
            <w:hideMark/>
          </w:tcPr>
          <w:p w14:paraId="4F981749" w14:textId="77777777" w:rsidR="00E7468E" w:rsidRPr="00E7468E" w:rsidRDefault="00E7468E" w:rsidP="00E7468E">
            <w:pPr>
              <w:pStyle w:val="NoSpacing"/>
              <w:rPr>
                <w:sz w:val="16"/>
                <w:szCs w:val="16"/>
              </w:rPr>
            </w:pPr>
            <w:r w:rsidRPr="00E7468E">
              <w:rPr>
                <w:sz w:val="16"/>
                <w:szCs w:val="16"/>
              </w:rPr>
              <w:t>0</w:t>
            </w:r>
          </w:p>
        </w:tc>
      </w:tr>
      <w:tr w:rsidR="00E7468E" w:rsidRPr="00E7468E" w14:paraId="29BD4650" w14:textId="77777777" w:rsidTr="00E5221E">
        <w:trPr>
          <w:trHeight w:val="300"/>
        </w:trPr>
        <w:tc>
          <w:tcPr>
            <w:tcW w:w="1701" w:type="dxa"/>
            <w:tcBorders>
              <w:top w:val="nil"/>
              <w:left w:val="nil"/>
              <w:bottom w:val="nil"/>
              <w:right w:val="nil"/>
            </w:tcBorders>
            <w:shd w:val="clear" w:color="auto" w:fill="auto"/>
            <w:noWrap/>
            <w:vAlign w:val="center"/>
            <w:hideMark/>
          </w:tcPr>
          <w:p w14:paraId="6B764836"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33BD36D4" w14:textId="77777777" w:rsidR="00E7468E" w:rsidRPr="00E7468E" w:rsidRDefault="00E7468E" w:rsidP="00E7468E">
            <w:pPr>
              <w:pStyle w:val="NoSpacing"/>
              <w:rPr>
                <w:sz w:val="16"/>
                <w:szCs w:val="16"/>
              </w:rPr>
            </w:pPr>
            <w:r w:rsidRPr="00E7468E">
              <w:rPr>
                <w:sz w:val="16"/>
                <w:szCs w:val="16"/>
              </w:rPr>
              <w:t>Barnsley C.B.</w:t>
            </w:r>
          </w:p>
        </w:tc>
        <w:tc>
          <w:tcPr>
            <w:tcW w:w="1213" w:type="dxa"/>
            <w:tcBorders>
              <w:top w:val="nil"/>
              <w:left w:val="nil"/>
              <w:bottom w:val="nil"/>
              <w:right w:val="single" w:sz="8" w:space="0" w:color="auto"/>
            </w:tcBorders>
            <w:shd w:val="clear" w:color="auto" w:fill="auto"/>
            <w:vAlign w:val="center"/>
            <w:hideMark/>
          </w:tcPr>
          <w:p w14:paraId="7CED3C8D" w14:textId="77777777" w:rsidR="00E7468E" w:rsidRPr="00E7468E" w:rsidRDefault="00E7468E" w:rsidP="00E7468E">
            <w:pPr>
              <w:pStyle w:val="NoSpacing"/>
              <w:rPr>
                <w:sz w:val="16"/>
                <w:szCs w:val="16"/>
              </w:rPr>
            </w:pPr>
            <w:r w:rsidRPr="00E7468E">
              <w:rPr>
                <w:sz w:val="16"/>
                <w:szCs w:val="16"/>
              </w:rPr>
              <w:t>6359</w:t>
            </w:r>
          </w:p>
        </w:tc>
        <w:tc>
          <w:tcPr>
            <w:tcW w:w="1023" w:type="dxa"/>
            <w:tcBorders>
              <w:top w:val="nil"/>
              <w:left w:val="nil"/>
              <w:bottom w:val="nil"/>
              <w:right w:val="single" w:sz="8" w:space="0" w:color="auto"/>
            </w:tcBorders>
            <w:shd w:val="clear" w:color="auto" w:fill="auto"/>
            <w:vAlign w:val="center"/>
            <w:hideMark/>
          </w:tcPr>
          <w:p w14:paraId="3438EFC0" w14:textId="77777777" w:rsidR="00E7468E" w:rsidRPr="00E7468E" w:rsidRDefault="00E7468E" w:rsidP="00E7468E">
            <w:pPr>
              <w:pStyle w:val="NoSpacing"/>
              <w:rPr>
                <w:sz w:val="16"/>
                <w:szCs w:val="16"/>
              </w:rPr>
            </w:pPr>
            <w:r w:rsidRPr="00E7468E">
              <w:rPr>
                <w:sz w:val="16"/>
                <w:szCs w:val="16"/>
              </w:rPr>
              <w:t>7</w:t>
            </w:r>
          </w:p>
        </w:tc>
        <w:tc>
          <w:tcPr>
            <w:tcW w:w="1287" w:type="dxa"/>
            <w:tcBorders>
              <w:top w:val="nil"/>
              <w:left w:val="nil"/>
              <w:bottom w:val="nil"/>
              <w:right w:val="single" w:sz="8" w:space="0" w:color="auto"/>
            </w:tcBorders>
            <w:shd w:val="clear" w:color="auto" w:fill="auto"/>
            <w:vAlign w:val="center"/>
            <w:hideMark/>
          </w:tcPr>
          <w:p w14:paraId="07525C6A"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DB002CE"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646890CB"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1A87B49C" w14:textId="77777777" w:rsidR="00E7468E" w:rsidRPr="00E7468E" w:rsidRDefault="00E7468E" w:rsidP="00E7468E">
            <w:pPr>
              <w:pStyle w:val="NoSpacing"/>
              <w:rPr>
                <w:sz w:val="16"/>
                <w:szCs w:val="16"/>
              </w:rPr>
            </w:pPr>
            <w:r w:rsidRPr="00E7468E">
              <w:rPr>
                <w:sz w:val="16"/>
                <w:szCs w:val="16"/>
              </w:rPr>
              <w:t>21</w:t>
            </w:r>
          </w:p>
        </w:tc>
        <w:tc>
          <w:tcPr>
            <w:tcW w:w="1153" w:type="dxa"/>
            <w:tcBorders>
              <w:top w:val="nil"/>
              <w:left w:val="nil"/>
              <w:bottom w:val="nil"/>
              <w:right w:val="single" w:sz="8" w:space="0" w:color="auto"/>
            </w:tcBorders>
            <w:shd w:val="clear" w:color="auto" w:fill="auto"/>
            <w:vAlign w:val="center"/>
            <w:hideMark/>
          </w:tcPr>
          <w:p w14:paraId="6328779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3,700.00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281FC62"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6FBC0B79" w14:textId="77777777" w:rsidR="00E7468E" w:rsidRPr="00E7468E" w:rsidRDefault="00E7468E" w:rsidP="00E7468E">
            <w:pPr>
              <w:pStyle w:val="NoSpacing"/>
              <w:rPr>
                <w:sz w:val="16"/>
                <w:szCs w:val="16"/>
              </w:rPr>
            </w:pPr>
            <w:r w:rsidRPr="00E7468E">
              <w:rPr>
                <w:sz w:val="16"/>
                <w:szCs w:val="16"/>
              </w:rPr>
              <w:t>7</w:t>
            </w:r>
          </w:p>
        </w:tc>
        <w:tc>
          <w:tcPr>
            <w:tcW w:w="1153" w:type="dxa"/>
            <w:tcBorders>
              <w:top w:val="nil"/>
              <w:left w:val="nil"/>
              <w:bottom w:val="nil"/>
              <w:right w:val="single" w:sz="8" w:space="0" w:color="auto"/>
            </w:tcBorders>
            <w:shd w:val="clear" w:color="auto" w:fill="auto"/>
            <w:vAlign w:val="center"/>
            <w:hideMark/>
          </w:tcPr>
          <w:p w14:paraId="1C1112ED" w14:textId="77777777" w:rsidR="00E7468E" w:rsidRPr="00E7468E" w:rsidRDefault="00E7468E" w:rsidP="00E7468E">
            <w:pPr>
              <w:pStyle w:val="NoSpacing"/>
              <w:rPr>
                <w:sz w:val="16"/>
                <w:szCs w:val="16"/>
              </w:rPr>
            </w:pPr>
            <w:r w:rsidRPr="00E7468E">
              <w:rPr>
                <w:sz w:val="16"/>
                <w:szCs w:val="16"/>
              </w:rPr>
              <w:t xml:space="preserve"> £     825.00 </w:t>
            </w:r>
          </w:p>
        </w:tc>
        <w:tc>
          <w:tcPr>
            <w:tcW w:w="1221" w:type="dxa"/>
            <w:tcBorders>
              <w:top w:val="nil"/>
              <w:left w:val="nil"/>
              <w:bottom w:val="nil"/>
              <w:right w:val="single" w:sz="8" w:space="0" w:color="auto"/>
            </w:tcBorders>
            <w:shd w:val="clear" w:color="auto" w:fill="auto"/>
            <w:vAlign w:val="center"/>
            <w:hideMark/>
          </w:tcPr>
          <w:p w14:paraId="560FCC36" w14:textId="77777777" w:rsidR="00E7468E" w:rsidRPr="00E7468E" w:rsidRDefault="00E7468E" w:rsidP="00E7468E">
            <w:pPr>
              <w:pStyle w:val="NoSpacing"/>
              <w:rPr>
                <w:sz w:val="16"/>
                <w:szCs w:val="16"/>
              </w:rPr>
            </w:pPr>
            <w:r w:rsidRPr="00E7468E">
              <w:rPr>
                <w:sz w:val="16"/>
                <w:szCs w:val="16"/>
              </w:rPr>
              <w:t xml:space="preserve"> £       50.00 </w:t>
            </w:r>
          </w:p>
        </w:tc>
        <w:tc>
          <w:tcPr>
            <w:tcW w:w="1094" w:type="dxa"/>
            <w:tcBorders>
              <w:top w:val="nil"/>
              <w:left w:val="nil"/>
              <w:bottom w:val="nil"/>
              <w:right w:val="single" w:sz="8" w:space="0" w:color="auto"/>
            </w:tcBorders>
            <w:shd w:val="clear" w:color="auto" w:fill="auto"/>
            <w:vAlign w:val="center"/>
            <w:hideMark/>
          </w:tcPr>
          <w:p w14:paraId="371A23B6" w14:textId="77777777" w:rsidR="00E7468E" w:rsidRPr="00E7468E" w:rsidRDefault="00E7468E" w:rsidP="00E7468E">
            <w:pPr>
              <w:pStyle w:val="NoSpacing"/>
              <w:rPr>
                <w:sz w:val="16"/>
                <w:szCs w:val="16"/>
              </w:rPr>
            </w:pPr>
            <w:r w:rsidRPr="00E7468E">
              <w:rPr>
                <w:sz w:val="16"/>
                <w:szCs w:val="16"/>
              </w:rPr>
              <w:t xml:space="preserve"> £      3.00 </w:t>
            </w:r>
          </w:p>
        </w:tc>
        <w:tc>
          <w:tcPr>
            <w:tcW w:w="1245" w:type="dxa"/>
            <w:tcBorders>
              <w:top w:val="nil"/>
              <w:left w:val="nil"/>
              <w:bottom w:val="nil"/>
              <w:right w:val="single" w:sz="8" w:space="0" w:color="auto"/>
            </w:tcBorders>
            <w:shd w:val="clear" w:color="auto" w:fill="auto"/>
            <w:vAlign w:val="center"/>
            <w:hideMark/>
          </w:tcPr>
          <w:p w14:paraId="00D8CCC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11,117.00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18345844" w14:textId="77777777" w:rsidR="00E7468E" w:rsidRPr="00E7468E" w:rsidRDefault="00E7468E" w:rsidP="00E7468E">
            <w:pPr>
              <w:pStyle w:val="NoSpacing"/>
              <w:rPr>
                <w:sz w:val="16"/>
                <w:szCs w:val="16"/>
              </w:rPr>
            </w:pPr>
            <w:r w:rsidRPr="00E7468E">
              <w:rPr>
                <w:sz w:val="16"/>
                <w:szCs w:val="16"/>
              </w:rPr>
              <w:t>35</w:t>
            </w:r>
          </w:p>
        </w:tc>
        <w:tc>
          <w:tcPr>
            <w:tcW w:w="630" w:type="dxa"/>
            <w:tcBorders>
              <w:top w:val="nil"/>
              <w:left w:val="nil"/>
              <w:bottom w:val="nil"/>
              <w:right w:val="nil"/>
            </w:tcBorders>
            <w:shd w:val="clear" w:color="auto" w:fill="auto"/>
            <w:vAlign w:val="center"/>
            <w:hideMark/>
          </w:tcPr>
          <w:p w14:paraId="2B2AF31C" w14:textId="77777777" w:rsidR="00E7468E" w:rsidRPr="00E7468E" w:rsidRDefault="00E7468E" w:rsidP="00E7468E">
            <w:pPr>
              <w:pStyle w:val="NoSpacing"/>
              <w:rPr>
                <w:sz w:val="16"/>
                <w:szCs w:val="16"/>
              </w:rPr>
            </w:pPr>
            <w:r w:rsidRPr="00E7468E">
              <w:rPr>
                <w:sz w:val="16"/>
                <w:szCs w:val="16"/>
              </w:rPr>
              <w:t>0</w:t>
            </w:r>
          </w:p>
        </w:tc>
      </w:tr>
      <w:tr w:rsidR="00E7468E" w:rsidRPr="00E7468E" w14:paraId="7D449FA6" w14:textId="77777777" w:rsidTr="00E5221E">
        <w:trPr>
          <w:trHeight w:val="300"/>
        </w:trPr>
        <w:tc>
          <w:tcPr>
            <w:tcW w:w="1701" w:type="dxa"/>
            <w:tcBorders>
              <w:top w:val="nil"/>
              <w:left w:val="nil"/>
              <w:bottom w:val="nil"/>
              <w:right w:val="nil"/>
            </w:tcBorders>
            <w:shd w:val="clear" w:color="auto" w:fill="auto"/>
            <w:noWrap/>
            <w:vAlign w:val="center"/>
            <w:hideMark/>
          </w:tcPr>
          <w:p w14:paraId="5D3F31AE"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5C61D4C3" w14:textId="77777777" w:rsidR="00E7468E" w:rsidRPr="00E7468E" w:rsidRDefault="00E7468E" w:rsidP="00E7468E">
            <w:pPr>
              <w:pStyle w:val="NoSpacing"/>
              <w:rPr>
                <w:sz w:val="16"/>
                <w:szCs w:val="16"/>
              </w:rPr>
            </w:pPr>
            <w:r w:rsidRPr="00E7468E">
              <w:rPr>
                <w:sz w:val="16"/>
                <w:szCs w:val="16"/>
              </w:rPr>
              <w:t>Bradford C.B.</w:t>
            </w:r>
          </w:p>
        </w:tc>
        <w:tc>
          <w:tcPr>
            <w:tcW w:w="1213" w:type="dxa"/>
            <w:tcBorders>
              <w:top w:val="nil"/>
              <w:left w:val="nil"/>
              <w:bottom w:val="nil"/>
              <w:right w:val="single" w:sz="8" w:space="0" w:color="auto"/>
            </w:tcBorders>
            <w:shd w:val="clear" w:color="auto" w:fill="auto"/>
            <w:vAlign w:val="center"/>
            <w:hideMark/>
          </w:tcPr>
          <w:p w14:paraId="302C1841" w14:textId="77777777" w:rsidR="00E7468E" w:rsidRPr="00E7468E" w:rsidRDefault="00E7468E" w:rsidP="00E7468E">
            <w:pPr>
              <w:pStyle w:val="NoSpacing"/>
              <w:rPr>
                <w:sz w:val="16"/>
                <w:szCs w:val="16"/>
              </w:rPr>
            </w:pPr>
            <w:r w:rsidRPr="00E7468E">
              <w:rPr>
                <w:sz w:val="16"/>
                <w:szCs w:val="16"/>
              </w:rPr>
              <w:t>21000</w:t>
            </w:r>
          </w:p>
        </w:tc>
        <w:tc>
          <w:tcPr>
            <w:tcW w:w="1023" w:type="dxa"/>
            <w:tcBorders>
              <w:top w:val="nil"/>
              <w:left w:val="nil"/>
              <w:bottom w:val="nil"/>
              <w:right w:val="single" w:sz="8" w:space="0" w:color="auto"/>
            </w:tcBorders>
            <w:shd w:val="clear" w:color="auto" w:fill="auto"/>
            <w:vAlign w:val="center"/>
            <w:hideMark/>
          </w:tcPr>
          <w:p w14:paraId="26AB402B"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12C98133"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576E3141" w14:textId="77777777" w:rsidR="00E7468E" w:rsidRPr="00E7468E" w:rsidRDefault="00E7468E" w:rsidP="00E7468E">
            <w:pPr>
              <w:pStyle w:val="NoSpacing"/>
              <w:rPr>
                <w:sz w:val="16"/>
                <w:szCs w:val="16"/>
              </w:rPr>
            </w:pPr>
            <w:r w:rsidRPr="00E7468E">
              <w:rPr>
                <w:sz w:val="16"/>
                <w:szCs w:val="16"/>
              </w:rPr>
              <w:t>0.5</w:t>
            </w:r>
          </w:p>
        </w:tc>
        <w:tc>
          <w:tcPr>
            <w:tcW w:w="771" w:type="dxa"/>
            <w:tcBorders>
              <w:top w:val="nil"/>
              <w:left w:val="nil"/>
              <w:bottom w:val="nil"/>
              <w:right w:val="single" w:sz="8" w:space="0" w:color="auto"/>
            </w:tcBorders>
            <w:shd w:val="clear" w:color="auto" w:fill="auto"/>
            <w:vAlign w:val="center"/>
            <w:hideMark/>
          </w:tcPr>
          <w:p w14:paraId="39647F81"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F7C3920" w14:textId="77777777" w:rsidR="00E7468E" w:rsidRPr="00E7468E" w:rsidRDefault="00E7468E" w:rsidP="00E7468E">
            <w:pPr>
              <w:pStyle w:val="NoSpacing"/>
              <w:rPr>
                <w:sz w:val="16"/>
                <w:szCs w:val="16"/>
              </w:rPr>
            </w:pPr>
            <w:r w:rsidRPr="00E7468E">
              <w:rPr>
                <w:sz w:val="16"/>
                <w:szCs w:val="16"/>
              </w:rPr>
              <w:t>22</w:t>
            </w:r>
          </w:p>
        </w:tc>
        <w:tc>
          <w:tcPr>
            <w:tcW w:w="1153" w:type="dxa"/>
            <w:tcBorders>
              <w:top w:val="nil"/>
              <w:left w:val="nil"/>
              <w:bottom w:val="nil"/>
              <w:right w:val="single" w:sz="8" w:space="0" w:color="auto"/>
            </w:tcBorders>
            <w:shd w:val="clear" w:color="auto" w:fill="auto"/>
            <w:vAlign w:val="center"/>
            <w:hideMark/>
          </w:tcPr>
          <w:p w14:paraId="3BA8627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3,220.00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45D6EB10"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6104B19B" w14:textId="77777777" w:rsidR="00E7468E" w:rsidRPr="00E7468E" w:rsidRDefault="00E7468E" w:rsidP="00E7468E">
            <w:pPr>
              <w:pStyle w:val="NoSpacing"/>
              <w:rPr>
                <w:sz w:val="16"/>
                <w:szCs w:val="16"/>
              </w:rPr>
            </w:pPr>
            <w:r w:rsidRPr="00E7468E">
              <w:rPr>
                <w:sz w:val="16"/>
                <w:szCs w:val="16"/>
              </w:rPr>
              <w:t>11</w:t>
            </w:r>
          </w:p>
        </w:tc>
        <w:tc>
          <w:tcPr>
            <w:tcW w:w="1153" w:type="dxa"/>
            <w:tcBorders>
              <w:top w:val="nil"/>
              <w:left w:val="nil"/>
              <w:bottom w:val="nil"/>
              <w:right w:val="single" w:sz="8" w:space="0" w:color="auto"/>
            </w:tcBorders>
            <w:shd w:val="clear" w:color="auto" w:fill="auto"/>
            <w:vAlign w:val="center"/>
            <w:hideMark/>
          </w:tcPr>
          <w:p w14:paraId="0C1E7DA0" w14:textId="77777777" w:rsidR="00E7468E" w:rsidRPr="00E7468E" w:rsidRDefault="00E7468E" w:rsidP="00E7468E">
            <w:pPr>
              <w:pStyle w:val="NoSpacing"/>
              <w:rPr>
                <w:sz w:val="16"/>
                <w:szCs w:val="16"/>
              </w:rPr>
            </w:pPr>
            <w:r w:rsidRPr="00E7468E">
              <w:rPr>
                <w:sz w:val="16"/>
                <w:szCs w:val="16"/>
              </w:rPr>
              <w:t xml:space="preserve"> £     846.00 </w:t>
            </w:r>
          </w:p>
        </w:tc>
        <w:tc>
          <w:tcPr>
            <w:tcW w:w="1221" w:type="dxa"/>
            <w:tcBorders>
              <w:top w:val="nil"/>
              <w:left w:val="nil"/>
              <w:bottom w:val="nil"/>
              <w:right w:val="single" w:sz="8" w:space="0" w:color="auto"/>
            </w:tcBorders>
            <w:shd w:val="clear" w:color="auto" w:fill="auto"/>
            <w:vAlign w:val="center"/>
            <w:hideMark/>
          </w:tcPr>
          <w:p w14:paraId="08C60F56" w14:textId="77777777" w:rsidR="00E7468E" w:rsidRPr="00E7468E" w:rsidRDefault="00E7468E" w:rsidP="00E7468E">
            <w:pPr>
              <w:pStyle w:val="NoSpacing"/>
              <w:rPr>
                <w:sz w:val="16"/>
                <w:szCs w:val="16"/>
              </w:rPr>
            </w:pPr>
            <w:r w:rsidRPr="00E7468E">
              <w:rPr>
                <w:sz w:val="16"/>
                <w:szCs w:val="16"/>
              </w:rPr>
              <w:t xml:space="preserve"> £     896.00 </w:t>
            </w:r>
          </w:p>
        </w:tc>
        <w:tc>
          <w:tcPr>
            <w:tcW w:w="1094" w:type="dxa"/>
            <w:tcBorders>
              <w:top w:val="nil"/>
              <w:left w:val="nil"/>
              <w:bottom w:val="nil"/>
              <w:right w:val="single" w:sz="8" w:space="0" w:color="auto"/>
            </w:tcBorders>
            <w:shd w:val="clear" w:color="auto" w:fill="auto"/>
            <w:vAlign w:val="center"/>
            <w:hideMark/>
          </w:tcPr>
          <w:p w14:paraId="3147102A" w14:textId="77777777" w:rsidR="00E7468E" w:rsidRPr="00E7468E" w:rsidRDefault="00E7468E" w:rsidP="00E7468E">
            <w:pPr>
              <w:pStyle w:val="NoSpacing"/>
              <w:rPr>
                <w:sz w:val="16"/>
                <w:szCs w:val="16"/>
              </w:rPr>
            </w:pPr>
            <w:r w:rsidRPr="00E7468E">
              <w:rPr>
                <w:sz w:val="16"/>
                <w:szCs w:val="16"/>
              </w:rPr>
              <w:t xml:space="preserve"> £   363.00 </w:t>
            </w:r>
          </w:p>
        </w:tc>
        <w:tc>
          <w:tcPr>
            <w:tcW w:w="1245" w:type="dxa"/>
            <w:tcBorders>
              <w:top w:val="nil"/>
              <w:left w:val="nil"/>
              <w:bottom w:val="nil"/>
              <w:right w:val="single" w:sz="8" w:space="0" w:color="auto"/>
            </w:tcBorders>
            <w:shd w:val="clear" w:color="auto" w:fill="auto"/>
            <w:vAlign w:val="center"/>
            <w:hideMark/>
          </w:tcPr>
          <w:p w14:paraId="0E43DE66" w14:textId="77777777" w:rsidR="00E7468E" w:rsidRPr="00E7468E" w:rsidRDefault="00E7468E" w:rsidP="00E7468E">
            <w:pPr>
              <w:pStyle w:val="NoSpacing"/>
              <w:rPr>
                <w:sz w:val="16"/>
                <w:szCs w:val="16"/>
              </w:rPr>
            </w:pPr>
            <w:r w:rsidRPr="00E7468E">
              <w:rPr>
                <w:sz w:val="16"/>
                <w:szCs w:val="16"/>
              </w:rPr>
              <w:t xml:space="preserve"> £    9,635.00 </w:t>
            </w:r>
          </w:p>
        </w:tc>
        <w:tc>
          <w:tcPr>
            <w:tcW w:w="480" w:type="dxa"/>
            <w:tcBorders>
              <w:top w:val="nil"/>
              <w:left w:val="nil"/>
              <w:bottom w:val="nil"/>
              <w:right w:val="nil"/>
            </w:tcBorders>
            <w:shd w:val="clear" w:color="auto" w:fill="auto"/>
            <w:vAlign w:val="center"/>
            <w:hideMark/>
          </w:tcPr>
          <w:p w14:paraId="5CB798F0" w14:textId="77777777" w:rsidR="00E7468E" w:rsidRPr="00E7468E" w:rsidRDefault="00E7468E" w:rsidP="00E7468E">
            <w:pPr>
              <w:pStyle w:val="NoSpacing"/>
              <w:rPr>
                <w:sz w:val="16"/>
                <w:szCs w:val="16"/>
              </w:rPr>
            </w:pPr>
            <w:r w:rsidRPr="00E7468E">
              <w:rPr>
                <w:sz w:val="16"/>
                <w:szCs w:val="16"/>
              </w:rPr>
              <w:t>9</w:t>
            </w:r>
          </w:p>
        </w:tc>
        <w:tc>
          <w:tcPr>
            <w:tcW w:w="630" w:type="dxa"/>
            <w:tcBorders>
              <w:top w:val="nil"/>
              <w:left w:val="nil"/>
              <w:bottom w:val="nil"/>
              <w:right w:val="nil"/>
            </w:tcBorders>
            <w:shd w:val="clear" w:color="auto" w:fill="auto"/>
            <w:vAlign w:val="center"/>
            <w:hideMark/>
          </w:tcPr>
          <w:p w14:paraId="0A731DA3" w14:textId="77777777" w:rsidR="00E7468E" w:rsidRPr="00E7468E" w:rsidRDefault="00E7468E" w:rsidP="00E7468E">
            <w:pPr>
              <w:pStyle w:val="NoSpacing"/>
              <w:rPr>
                <w:sz w:val="16"/>
                <w:szCs w:val="16"/>
              </w:rPr>
            </w:pPr>
            <w:r w:rsidRPr="00E7468E">
              <w:rPr>
                <w:sz w:val="16"/>
                <w:szCs w:val="16"/>
              </w:rPr>
              <w:t>0</w:t>
            </w:r>
          </w:p>
        </w:tc>
      </w:tr>
      <w:tr w:rsidR="00E7468E" w:rsidRPr="00E7468E" w14:paraId="65EB8886" w14:textId="77777777" w:rsidTr="00E5221E">
        <w:trPr>
          <w:trHeight w:val="300"/>
        </w:trPr>
        <w:tc>
          <w:tcPr>
            <w:tcW w:w="1701" w:type="dxa"/>
            <w:tcBorders>
              <w:top w:val="nil"/>
              <w:left w:val="nil"/>
              <w:bottom w:val="nil"/>
              <w:right w:val="nil"/>
            </w:tcBorders>
            <w:shd w:val="clear" w:color="auto" w:fill="auto"/>
            <w:noWrap/>
            <w:vAlign w:val="center"/>
            <w:hideMark/>
          </w:tcPr>
          <w:p w14:paraId="4CAD8E4D"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39390880" w14:textId="77777777" w:rsidR="00E7468E" w:rsidRPr="00E7468E" w:rsidRDefault="00E7468E" w:rsidP="00E7468E">
            <w:pPr>
              <w:pStyle w:val="NoSpacing"/>
              <w:rPr>
                <w:sz w:val="16"/>
                <w:szCs w:val="16"/>
              </w:rPr>
            </w:pPr>
            <w:r w:rsidRPr="00E7468E">
              <w:rPr>
                <w:sz w:val="16"/>
                <w:szCs w:val="16"/>
              </w:rPr>
              <w:t>Dewsbury C.B.</w:t>
            </w:r>
          </w:p>
        </w:tc>
        <w:tc>
          <w:tcPr>
            <w:tcW w:w="1213" w:type="dxa"/>
            <w:tcBorders>
              <w:top w:val="nil"/>
              <w:left w:val="nil"/>
              <w:bottom w:val="nil"/>
              <w:right w:val="single" w:sz="8" w:space="0" w:color="auto"/>
            </w:tcBorders>
            <w:shd w:val="clear" w:color="auto" w:fill="auto"/>
            <w:vAlign w:val="center"/>
            <w:hideMark/>
          </w:tcPr>
          <w:p w14:paraId="5C07D8E3" w14:textId="77777777" w:rsidR="00E7468E" w:rsidRPr="00E7468E" w:rsidRDefault="00E7468E" w:rsidP="00E7468E">
            <w:pPr>
              <w:pStyle w:val="NoSpacing"/>
              <w:rPr>
                <w:sz w:val="16"/>
                <w:szCs w:val="16"/>
              </w:rPr>
            </w:pPr>
            <w:r w:rsidRPr="00E7468E">
              <w:rPr>
                <w:sz w:val="16"/>
                <w:szCs w:val="16"/>
              </w:rPr>
              <w:t>4250</w:t>
            </w:r>
          </w:p>
        </w:tc>
        <w:tc>
          <w:tcPr>
            <w:tcW w:w="1023" w:type="dxa"/>
            <w:tcBorders>
              <w:top w:val="nil"/>
              <w:left w:val="nil"/>
              <w:bottom w:val="nil"/>
              <w:right w:val="single" w:sz="8" w:space="0" w:color="auto"/>
            </w:tcBorders>
            <w:shd w:val="clear" w:color="auto" w:fill="auto"/>
            <w:vAlign w:val="center"/>
            <w:hideMark/>
          </w:tcPr>
          <w:p w14:paraId="341853C2"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24520468"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97FD5D5"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383B343B"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24F8BFB"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50BA0023"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0AA42465"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5614FCD3"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7E340516" w14:textId="77777777" w:rsidR="00E7468E" w:rsidRPr="00E7468E" w:rsidRDefault="00E7468E" w:rsidP="00E7468E">
            <w:pPr>
              <w:pStyle w:val="NoSpacing"/>
              <w:rPr>
                <w:sz w:val="16"/>
                <w:szCs w:val="16"/>
              </w:rPr>
            </w:pPr>
            <w:r w:rsidRPr="00E7468E">
              <w:rPr>
                <w:sz w:val="16"/>
                <w:szCs w:val="16"/>
              </w:rPr>
              <w:t xml:space="preserve"> £     605.00 </w:t>
            </w:r>
          </w:p>
        </w:tc>
        <w:tc>
          <w:tcPr>
            <w:tcW w:w="1221" w:type="dxa"/>
            <w:tcBorders>
              <w:top w:val="nil"/>
              <w:left w:val="nil"/>
              <w:bottom w:val="nil"/>
              <w:right w:val="single" w:sz="8" w:space="0" w:color="auto"/>
            </w:tcBorders>
            <w:shd w:val="clear" w:color="auto" w:fill="auto"/>
            <w:vAlign w:val="center"/>
            <w:hideMark/>
          </w:tcPr>
          <w:p w14:paraId="2CB4266A"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16326915" w14:textId="77777777" w:rsidR="00E7468E" w:rsidRPr="00E7468E" w:rsidRDefault="00E7468E" w:rsidP="00E7468E">
            <w:pPr>
              <w:pStyle w:val="NoSpacing"/>
              <w:rPr>
                <w:sz w:val="16"/>
                <w:szCs w:val="16"/>
              </w:rPr>
            </w:pPr>
            <w:r w:rsidRPr="00E7468E">
              <w:rPr>
                <w:sz w:val="16"/>
                <w:szCs w:val="16"/>
              </w:rPr>
              <w:t xml:space="preserve"> - </w:t>
            </w:r>
          </w:p>
        </w:tc>
        <w:tc>
          <w:tcPr>
            <w:tcW w:w="1245" w:type="dxa"/>
            <w:tcBorders>
              <w:top w:val="nil"/>
              <w:left w:val="nil"/>
              <w:bottom w:val="nil"/>
              <w:right w:val="single" w:sz="8" w:space="0" w:color="auto"/>
            </w:tcBorders>
            <w:shd w:val="clear" w:color="auto" w:fill="auto"/>
            <w:vAlign w:val="center"/>
            <w:hideMark/>
          </w:tcPr>
          <w:p w14:paraId="26F6036D" w14:textId="77777777" w:rsidR="00E7468E" w:rsidRPr="00E7468E" w:rsidRDefault="00E7468E" w:rsidP="00E7468E">
            <w:pPr>
              <w:pStyle w:val="NoSpacing"/>
              <w:rPr>
                <w:sz w:val="16"/>
                <w:szCs w:val="16"/>
              </w:rPr>
            </w:pPr>
            <w:r w:rsidRPr="00E7468E">
              <w:rPr>
                <w:sz w:val="16"/>
                <w:szCs w:val="16"/>
              </w:rPr>
              <w:t xml:space="preserve"> £      605.00 </w:t>
            </w:r>
          </w:p>
        </w:tc>
        <w:tc>
          <w:tcPr>
            <w:tcW w:w="480" w:type="dxa"/>
            <w:tcBorders>
              <w:top w:val="nil"/>
              <w:left w:val="nil"/>
              <w:bottom w:val="nil"/>
              <w:right w:val="nil"/>
            </w:tcBorders>
            <w:shd w:val="clear" w:color="auto" w:fill="auto"/>
            <w:vAlign w:val="center"/>
            <w:hideMark/>
          </w:tcPr>
          <w:p w14:paraId="46EE3A4C" w14:textId="77777777" w:rsidR="00E7468E" w:rsidRPr="00E7468E" w:rsidRDefault="00E7468E" w:rsidP="00E7468E">
            <w:pPr>
              <w:pStyle w:val="NoSpacing"/>
              <w:rPr>
                <w:sz w:val="16"/>
                <w:szCs w:val="16"/>
              </w:rPr>
            </w:pPr>
            <w:r w:rsidRPr="00E7468E">
              <w:rPr>
                <w:sz w:val="16"/>
                <w:szCs w:val="16"/>
              </w:rPr>
              <w:t>3</w:t>
            </w:r>
          </w:p>
        </w:tc>
        <w:tc>
          <w:tcPr>
            <w:tcW w:w="630" w:type="dxa"/>
            <w:tcBorders>
              <w:top w:val="nil"/>
              <w:left w:val="nil"/>
              <w:bottom w:val="nil"/>
              <w:right w:val="nil"/>
            </w:tcBorders>
            <w:shd w:val="clear" w:color="auto" w:fill="auto"/>
            <w:vAlign w:val="center"/>
            <w:hideMark/>
          </w:tcPr>
          <w:p w14:paraId="3C3F5D50" w14:textId="77777777" w:rsidR="00E7468E" w:rsidRPr="00E7468E" w:rsidRDefault="00E7468E" w:rsidP="00E7468E">
            <w:pPr>
              <w:pStyle w:val="NoSpacing"/>
              <w:rPr>
                <w:sz w:val="16"/>
                <w:szCs w:val="16"/>
              </w:rPr>
            </w:pPr>
            <w:r w:rsidRPr="00E7468E">
              <w:rPr>
                <w:sz w:val="16"/>
                <w:szCs w:val="16"/>
              </w:rPr>
              <w:t>0</w:t>
            </w:r>
          </w:p>
        </w:tc>
      </w:tr>
      <w:tr w:rsidR="00E7468E" w:rsidRPr="00E7468E" w14:paraId="2AE1840C" w14:textId="77777777" w:rsidTr="00E5221E">
        <w:trPr>
          <w:trHeight w:val="300"/>
        </w:trPr>
        <w:tc>
          <w:tcPr>
            <w:tcW w:w="1701" w:type="dxa"/>
            <w:tcBorders>
              <w:top w:val="nil"/>
              <w:left w:val="nil"/>
              <w:bottom w:val="nil"/>
              <w:right w:val="nil"/>
            </w:tcBorders>
            <w:shd w:val="clear" w:color="auto" w:fill="auto"/>
            <w:noWrap/>
            <w:vAlign w:val="center"/>
            <w:hideMark/>
          </w:tcPr>
          <w:p w14:paraId="17E15AF1"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3B6A965C" w14:textId="77777777" w:rsidR="00E7468E" w:rsidRPr="00E7468E" w:rsidRDefault="00E7468E" w:rsidP="00E7468E">
            <w:pPr>
              <w:pStyle w:val="NoSpacing"/>
              <w:rPr>
                <w:sz w:val="16"/>
                <w:szCs w:val="16"/>
              </w:rPr>
            </w:pPr>
            <w:r w:rsidRPr="00E7468E">
              <w:rPr>
                <w:sz w:val="16"/>
                <w:szCs w:val="16"/>
              </w:rPr>
              <w:t>Doncaster C.B.</w:t>
            </w:r>
          </w:p>
        </w:tc>
        <w:tc>
          <w:tcPr>
            <w:tcW w:w="1213" w:type="dxa"/>
            <w:tcBorders>
              <w:top w:val="nil"/>
              <w:left w:val="nil"/>
              <w:bottom w:val="nil"/>
              <w:right w:val="single" w:sz="8" w:space="0" w:color="auto"/>
            </w:tcBorders>
            <w:shd w:val="clear" w:color="auto" w:fill="auto"/>
            <w:vAlign w:val="center"/>
            <w:hideMark/>
          </w:tcPr>
          <w:p w14:paraId="031713DA" w14:textId="77777777" w:rsidR="00E7468E" w:rsidRPr="00E7468E" w:rsidRDefault="00E7468E" w:rsidP="00E7468E">
            <w:pPr>
              <w:pStyle w:val="NoSpacing"/>
              <w:rPr>
                <w:sz w:val="16"/>
                <w:szCs w:val="16"/>
              </w:rPr>
            </w:pPr>
            <w:r w:rsidRPr="00E7468E">
              <w:rPr>
                <w:sz w:val="16"/>
                <w:szCs w:val="16"/>
              </w:rPr>
              <w:t>6000</w:t>
            </w:r>
          </w:p>
        </w:tc>
        <w:tc>
          <w:tcPr>
            <w:tcW w:w="1023" w:type="dxa"/>
            <w:tcBorders>
              <w:top w:val="nil"/>
              <w:left w:val="nil"/>
              <w:bottom w:val="nil"/>
              <w:right w:val="single" w:sz="8" w:space="0" w:color="auto"/>
            </w:tcBorders>
            <w:shd w:val="clear" w:color="auto" w:fill="auto"/>
            <w:vAlign w:val="center"/>
            <w:hideMark/>
          </w:tcPr>
          <w:p w14:paraId="2761502A" w14:textId="77777777" w:rsidR="00E7468E" w:rsidRPr="00E7468E" w:rsidRDefault="00E7468E" w:rsidP="00E7468E">
            <w:pPr>
              <w:pStyle w:val="NoSpacing"/>
              <w:rPr>
                <w:sz w:val="16"/>
                <w:szCs w:val="16"/>
              </w:rPr>
            </w:pPr>
            <w:r w:rsidRPr="00E7468E">
              <w:rPr>
                <w:sz w:val="16"/>
                <w:szCs w:val="16"/>
              </w:rPr>
              <w:t>4</w:t>
            </w:r>
          </w:p>
        </w:tc>
        <w:tc>
          <w:tcPr>
            <w:tcW w:w="1287" w:type="dxa"/>
            <w:tcBorders>
              <w:top w:val="nil"/>
              <w:left w:val="nil"/>
              <w:bottom w:val="nil"/>
              <w:right w:val="single" w:sz="8" w:space="0" w:color="auto"/>
            </w:tcBorders>
            <w:shd w:val="clear" w:color="auto" w:fill="auto"/>
            <w:vAlign w:val="center"/>
            <w:hideMark/>
          </w:tcPr>
          <w:p w14:paraId="5B4D170D" w14:textId="77777777" w:rsidR="00E7468E" w:rsidRPr="00E7468E" w:rsidRDefault="00E7468E" w:rsidP="00E7468E">
            <w:pPr>
              <w:pStyle w:val="NoSpacing"/>
              <w:rPr>
                <w:sz w:val="16"/>
                <w:szCs w:val="16"/>
              </w:rPr>
            </w:pPr>
            <w:r w:rsidRPr="00E7468E">
              <w:rPr>
                <w:sz w:val="16"/>
                <w:szCs w:val="16"/>
              </w:rPr>
              <w:t xml:space="preserve"> £    3,268.00 </w:t>
            </w:r>
          </w:p>
        </w:tc>
        <w:tc>
          <w:tcPr>
            <w:tcW w:w="959" w:type="dxa"/>
            <w:tcBorders>
              <w:top w:val="nil"/>
              <w:left w:val="nil"/>
              <w:bottom w:val="nil"/>
              <w:right w:val="single" w:sz="8" w:space="0" w:color="auto"/>
            </w:tcBorders>
            <w:shd w:val="clear" w:color="auto" w:fill="auto"/>
            <w:vAlign w:val="center"/>
            <w:hideMark/>
          </w:tcPr>
          <w:p w14:paraId="377A3C9E"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67744CA4"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3AD2836" w14:textId="77777777" w:rsidR="00E7468E" w:rsidRPr="00E7468E" w:rsidRDefault="00E7468E" w:rsidP="00E7468E">
            <w:pPr>
              <w:pStyle w:val="NoSpacing"/>
              <w:rPr>
                <w:sz w:val="16"/>
                <w:szCs w:val="16"/>
              </w:rPr>
            </w:pPr>
            <w:r w:rsidRPr="00E7468E">
              <w:rPr>
                <w:sz w:val="16"/>
                <w:szCs w:val="16"/>
              </w:rPr>
              <w:t>34</w:t>
            </w:r>
          </w:p>
        </w:tc>
        <w:tc>
          <w:tcPr>
            <w:tcW w:w="1153" w:type="dxa"/>
            <w:tcBorders>
              <w:top w:val="nil"/>
              <w:left w:val="nil"/>
              <w:bottom w:val="nil"/>
              <w:right w:val="single" w:sz="8" w:space="0" w:color="auto"/>
            </w:tcBorders>
            <w:shd w:val="clear" w:color="auto" w:fill="auto"/>
            <w:vAlign w:val="center"/>
            <w:hideMark/>
          </w:tcPr>
          <w:p w14:paraId="54EC8A64"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1,813.00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185F207"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5AA2A5E5" w14:textId="77777777" w:rsidR="00E7468E" w:rsidRPr="00E7468E" w:rsidRDefault="00E7468E" w:rsidP="00E7468E">
            <w:pPr>
              <w:pStyle w:val="NoSpacing"/>
              <w:rPr>
                <w:sz w:val="16"/>
                <w:szCs w:val="16"/>
              </w:rPr>
            </w:pPr>
            <w:r w:rsidRPr="00E7468E">
              <w:rPr>
                <w:sz w:val="16"/>
                <w:szCs w:val="16"/>
              </w:rPr>
              <w:t>15</w:t>
            </w:r>
          </w:p>
        </w:tc>
        <w:tc>
          <w:tcPr>
            <w:tcW w:w="1153" w:type="dxa"/>
            <w:tcBorders>
              <w:top w:val="nil"/>
              <w:left w:val="nil"/>
              <w:bottom w:val="nil"/>
              <w:right w:val="single" w:sz="8" w:space="0" w:color="auto"/>
            </w:tcBorders>
            <w:shd w:val="clear" w:color="auto" w:fill="auto"/>
            <w:vAlign w:val="center"/>
            <w:hideMark/>
          </w:tcPr>
          <w:p w14:paraId="2CC33A9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3,790.00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58ABFBD0"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58E83A8B" w14:textId="77777777" w:rsidR="00E7468E" w:rsidRPr="00E7468E" w:rsidRDefault="00E7468E" w:rsidP="00E7468E">
            <w:pPr>
              <w:pStyle w:val="NoSpacing"/>
              <w:rPr>
                <w:sz w:val="16"/>
                <w:szCs w:val="16"/>
              </w:rPr>
            </w:pPr>
            <w:r w:rsidRPr="00E7468E">
              <w:rPr>
                <w:sz w:val="16"/>
                <w:szCs w:val="16"/>
              </w:rPr>
              <w:t xml:space="preserve"> £     65.00 </w:t>
            </w:r>
          </w:p>
        </w:tc>
        <w:tc>
          <w:tcPr>
            <w:tcW w:w="1245" w:type="dxa"/>
            <w:tcBorders>
              <w:top w:val="nil"/>
              <w:left w:val="nil"/>
              <w:bottom w:val="nil"/>
              <w:right w:val="single" w:sz="8" w:space="0" w:color="auto"/>
            </w:tcBorders>
            <w:shd w:val="clear" w:color="auto" w:fill="auto"/>
            <w:vAlign w:val="center"/>
            <w:hideMark/>
          </w:tcPr>
          <w:p w14:paraId="601ADA7C" w14:textId="77777777" w:rsidR="00E7468E" w:rsidRPr="00E7468E" w:rsidRDefault="00E7468E" w:rsidP="00E7468E">
            <w:pPr>
              <w:pStyle w:val="NoSpacing"/>
              <w:rPr>
                <w:sz w:val="16"/>
                <w:szCs w:val="16"/>
              </w:rPr>
            </w:pPr>
            <w:r w:rsidRPr="00E7468E">
              <w:rPr>
                <w:sz w:val="16"/>
                <w:szCs w:val="16"/>
              </w:rPr>
              <w:t xml:space="preserve"> £    9,055.00 </w:t>
            </w:r>
          </w:p>
        </w:tc>
        <w:tc>
          <w:tcPr>
            <w:tcW w:w="480" w:type="dxa"/>
            <w:tcBorders>
              <w:top w:val="nil"/>
              <w:left w:val="nil"/>
              <w:bottom w:val="nil"/>
              <w:right w:val="nil"/>
            </w:tcBorders>
            <w:shd w:val="clear" w:color="auto" w:fill="auto"/>
            <w:vAlign w:val="center"/>
            <w:hideMark/>
          </w:tcPr>
          <w:p w14:paraId="013CA7C9" w14:textId="77777777" w:rsidR="00E7468E" w:rsidRPr="00E7468E" w:rsidRDefault="00E7468E" w:rsidP="00E7468E">
            <w:pPr>
              <w:pStyle w:val="NoSpacing"/>
              <w:rPr>
                <w:sz w:val="16"/>
                <w:szCs w:val="16"/>
              </w:rPr>
            </w:pPr>
            <w:r w:rsidRPr="00E7468E">
              <w:rPr>
                <w:sz w:val="16"/>
                <w:szCs w:val="16"/>
              </w:rPr>
              <w:t>30</w:t>
            </w:r>
          </w:p>
        </w:tc>
        <w:tc>
          <w:tcPr>
            <w:tcW w:w="630" w:type="dxa"/>
            <w:tcBorders>
              <w:top w:val="nil"/>
              <w:left w:val="nil"/>
              <w:bottom w:val="nil"/>
              <w:right w:val="nil"/>
            </w:tcBorders>
            <w:shd w:val="clear" w:color="auto" w:fill="auto"/>
            <w:vAlign w:val="center"/>
            <w:hideMark/>
          </w:tcPr>
          <w:p w14:paraId="0EFD6A3E" w14:textId="77777777" w:rsidR="00E7468E" w:rsidRPr="00E7468E" w:rsidRDefault="00E7468E" w:rsidP="00E7468E">
            <w:pPr>
              <w:pStyle w:val="NoSpacing"/>
              <w:rPr>
                <w:sz w:val="16"/>
                <w:szCs w:val="16"/>
              </w:rPr>
            </w:pPr>
            <w:r w:rsidRPr="00E7468E">
              <w:rPr>
                <w:sz w:val="16"/>
                <w:szCs w:val="16"/>
              </w:rPr>
              <w:t>0</w:t>
            </w:r>
          </w:p>
        </w:tc>
      </w:tr>
      <w:tr w:rsidR="00E7468E" w:rsidRPr="00E7468E" w14:paraId="63AECA71" w14:textId="77777777" w:rsidTr="00E5221E">
        <w:trPr>
          <w:trHeight w:val="300"/>
        </w:trPr>
        <w:tc>
          <w:tcPr>
            <w:tcW w:w="1701" w:type="dxa"/>
            <w:tcBorders>
              <w:top w:val="nil"/>
              <w:left w:val="nil"/>
              <w:bottom w:val="nil"/>
              <w:right w:val="nil"/>
            </w:tcBorders>
            <w:shd w:val="clear" w:color="auto" w:fill="auto"/>
            <w:noWrap/>
            <w:vAlign w:val="center"/>
            <w:hideMark/>
          </w:tcPr>
          <w:p w14:paraId="28939631"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40F59F1E" w14:textId="77777777" w:rsidR="00E7468E" w:rsidRPr="00E7468E" w:rsidRDefault="00E7468E" w:rsidP="00E7468E">
            <w:pPr>
              <w:pStyle w:val="NoSpacing"/>
              <w:rPr>
                <w:sz w:val="16"/>
                <w:szCs w:val="16"/>
              </w:rPr>
            </w:pPr>
            <w:r w:rsidRPr="00E7468E">
              <w:rPr>
                <w:sz w:val="16"/>
                <w:szCs w:val="16"/>
              </w:rPr>
              <w:t xml:space="preserve">Halifax C.B.  </w:t>
            </w:r>
          </w:p>
        </w:tc>
        <w:tc>
          <w:tcPr>
            <w:tcW w:w="1213" w:type="dxa"/>
            <w:tcBorders>
              <w:top w:val="nil"/>
              <w:left w:val="nil"/>
              <w:bottom w:val="nil"/>
              <w:right w:val="single" w:sz="8" w:space="0" w:color="auto"/>
            </w:tcBorders>
            <w:shd w:val="clear" w:color="auto" w:fill="auto"/>
            <w:vAlign w:val="center"/>
            <w:hideMark/>
          </w:tcPr>
          <w:p w14:paraId="29E624C5" w14:textId="77777777" w:rsidR="00E7468E" w:rsidRPr="00E7468E" w:rsidRDefault="00E7468E" w:rsidP="00E7468E">
            <w:pPr>
              <w:pStyle w:val="NoSpacing"/>
              <w:rPr>
                <w:sz w:val="16"/>
                <w:szCs w:val="16"/>
              </w:rPr>
            </w:pPr>
            <w:r w:rsidRPr="00E7468E">
              <w:rPr>
                <w:sz w:val="16"/>
                <w:szCs w:val="16"/>
              </w:rPr>
              <w:t>6650</w:t>
            </w:r>
          </w:p>
        </w:tc>
        <w:tc>
          <w:tcPr>
            <w:tcW w:w="1023" w:type="dxa"/>
            <w:tcBorders>
              <w:top w:val="nil"/>
              <w:left w:val="nil"/>
              <w:bottom w:val="nil"/>
              <w:right w:val="single" w:sz="8" w:space="0" w:color="auto"/>
            </w:tcBorders>
            <w:shd w:val="clear" w:color="auto" w:fill="auto"/>
            <w:vAlign w:val="center"/>
            <w:hideMark/>
          </w:tcPr>
          <w:p w14:paraId="7D1D53B5" w14:textId="77777777" w:rsidR="00E7468E" w:rsidRPr="00E7468E" w:rsidRDefault="00E7468E" w:rsidP="00E7468E">
            <w:pPr>
              <w:pStyle w:val="NoSpacing"/>
              <w:rPr>
                <w:sz w:val="16"/>
                <w:szCs w:val="16"/>
              </w:rPr>
            </w:pPr>
            <w:r w:rsidRPr="00E7468E">
              <w:rPr>
                <w:sz w:val="16"/>
                <w:szCs w:val="16"/>
              </w:rPr>
              <w:t>5</w:t>
            </w:r>
          </w:p>
        </w:tc>
        <w:tc>
          <w:tcPr>
            <w:tcW w:w="1287" w:type="dxa"/>
            <w:tcBorders>
              <w:top w:val="nil"/>
              <w:left w:val="nil"/>
              <w:bottom w:val="nil"/>
              <w:right w:val="single" w:sz="8" w:space="0" w:color="auto"/>
            </w:tcBorders>
            <w:shd w:val="clear" w:color="auto" w:fill="auto"/>
            <w:vAlign w:val="center"/>
            <w:hideMark/>
          </w:tcPr>
          <w:p w14:paraId="69214528"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3C66F9DB"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58C16BB"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A50EB68" w14:textId="77777777" w:rsidR="00E7468E" w:rsidRPr="00E7468E" w:rsidRDefault="00E7468E" w:rsidP="00E7468E">
            <w:pPr>
              <w:pStyle w:val="NoSpacing"/>
              <w:rPr>
                <w:sz w:val="16"/>
                <w:szCs w:val="16"/>
              </w:rPr>
            </w:pPr>
            <w:r w:rsidRPr="00E7468E">
              <w:rPr>
                <w:sz w:val="16"/>
                <w:szCs w:val="16"/>
              </w:rPr>
              <w:t>8</w:t>
            </w:r>
          </w:p>
        </w:tc>
        <w:tc>
          <w:tcPr>
            <w:tcW w:w="1153" w:type="dxa"/>
            <w:tcBorders>
              <w:top w:val="nil"/>
              <w:left w:val="nil"/>
              <w:bottom w:val="nil"/>
              <w:right w:val="single" w:sz="8" w:space="0" w:color="auto"/>
            </w:tcBorders>
            <w:shd w:val="clear" w:color="auto" w:fill="auto"/>
            <w:vAlign w:val="center"/>
            <w:hideMark/>
          </w:tcPr>
          <w:p w14:paraId="0D63EF1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2,413.00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4DD7236F"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5177455F"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67AD2480" w14:textId="77777777" w:rsidR="00E7468E" w:rsidRPr="00E7468E" w:rsidRDefault="00E7468E" w:rsidP="00E7468E">
            <w:pPr>
              <w:pStyle w:val="NoSpacing"/>
              <w:rPr>
                <w:sz w:val="16"/>
                <w:szCs w:val="16"/>
              </w:rPr>
            </w:pPr>
            <w:r w:rsidRPr="00E7468E">
              <w:rPr>
                <w:sz w:val="16"/>
                <w:szCs w:val="16"/>
              </w:rPr>
              <w:t xml:space="preserve"> £     328.00 </w:t>
            </w:r>
          </w:p>
        </w:tc>
        <w:tc>
          <w:tcPr>
            <w:tcW w:w="1221" w:type="dxa"/>
            <w:tcBorders>
              <w:top w:val="nil"/>
              <w:left w:val="nil"/>
              <w:bottom w:val="nil"/>
              <w:right w:val="single" w:sz="8" w:space="0" w:color="auto"/>
            </w:tcBorders>
            <w:shd w:val="clear" w:color="auto" w:fill="auto"/>
            <w:vAlign w:val="center"/>
            <w:hideMark/>
          </w:tcPr>
          <w:p w14:paraId="785E3E47"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52882CB1" w14:textId="77777777" w:rsidR="00E7468E" w:rsidRPr="00E7468E" w:rsidRDefault="00E7468E" w:rsidP="00E7468E">
            <w:pPr>
              <w:pStyle w:val="NoSpacing"/>
              <w:rPr>
                <w:sz w:val="16"/>
                <w:szCs w:val="16"/>
              </w:rPr>
            </w:pPr>
            <w:r w:rsidRPr="00E7468E">
              <w:rPr>
                <w:sz w:val="16"/>
                <w:szCs w:val="16"/>
              </w:rPr>
              <w:t xml:space="preserve"> £   233.00 </w:t>
            </w:r>
          </w:p>
        </w:tc>
        <w:tc>
          <w:tcPr>
            <w:tcW w:w="1245" w:type="dxa"/>
            <w:tcBorders>
              <w:top w:val="nil"/>
              <w:left w:val="nil"/>
              <w:bottom w:val="nil"/>
              <w:right w:val="single" w:sz="8" w:space="0" w:color="auto"/>
            </w:tcBorders>
            <w:shd w:val="clear" w:color="auto" w:fill="auto"/>
            <w:vAlign w:val="center"/>
            <w:hideMark/>
          </w:tcPr>
          <w:p w14:paraId="4D2768BA" w14:textId="77777777" w:rsidR="00E7468E" w:rsidRPr="00E7468E" w:rsidRDefault="00E7468E" w:rsidP="00E7468E">
            <w:pPr>
              <w:pStyle w:val="NoSpacing"/>
              <w:rPr>
                <w:sz w:val="16"/>
                <w:szCs w:val="16"/>
              </w:rPr>
            </w:pPr>
            <w:r w:rsidRPr="00E7468E">
              <w:rPr>
                <w:sz w:val="16"/>
                <w:szCs w:val="16"/>
              </w:rPr>
              <w:t xml:space="preserve"> £    6,556.00 </w:t>
            </w:r>
          </w:p>
        </w:tc>
        <w:tc>
          <w:tcPr>
            <w:tcW w:w="480" w:type="dxa"/>
            <w:tcBorders>
              <w:top w:val="nil"/>
              <w:left w:val="nil"/>
              <w:bottom w:val="nil"/>
              <w:right w:val="nil"/>
            </w:tcBorders>
            <w:shd w:val="clear" w:color="auto" w:fill="auto"/>
            <w:vAlign w:val="center"/>
            <w:hideMark/>
          </w:tcPr>
          <w:p w14:paraId="7BE98D05" w14:textId="77777777" w:rsidR="00E7468E" w:rsidRPr="00E7468E" w:rsidRDefault="00E7468E" w:rsidP="00E7468E">
            <w:pPr>
              <w:pStyle w:val="NoSpacing"/>
              <w:rPr>
                <w:sz w:val="16"/>
                <w:szCs w:val="16"/>
              </w:rPr>
            </w:pPr>
            <w:r w:rsidRPr="00E7468E">
              <w:rPr>
                <w:sz w:val="16"/>
                <w:szCs w:val="16"/>
              </w:rPr>
              <w:t>19</w:t>
            </w:r>
          </w:p>
        </w:tc>
        <w:tc>
          <w:tcPr>
            <w:tcW w:w="630" w:type="dxa"/>
            <w:tcBorders>
              <w:top w:val="nil"/>
              <w:left w:val="nil"/>
              <w:bottom w:val="nil"/>
              <w:right w:val="nil"/>
            </w:tcBorders>
            <w:shd w:val="clear" w:color="auto" w:fill="auto"/>
            <w:vAlign w:val="center"/>
            <w:hideMark/>
          </w:tcPr>
          <w:p w14:paraId="49D3F6C5" w14:textId="77777777" w:rsidR="00E7468E" w:rsidRPr="00E7468E" w:rsidRDefault="00E7468E" w:rsidP="00E7468E">
            <w:pPr>
              <w:pStyle w:val="NoSpacing"/>
              <w:rPr>
                <w:sz w:val="16"/>
                <w:szCs w:val="16"/>
              </w:rPr>
            </w:pPr>
            <w:r w:rsidRPr="00E7468E">
              <w:rPr>
                <w:sz w:val="16"/>
                <w:szCs w:val="16"/>
              </w:rPr>
              <w:t>6</w:t>
            </w:r>
          </w:p>
        </w:tc>
      </w:tr>
      <w:tr w:rsidR="00E7468E" w:rsidRPr="00E7468E" w14:paraId="4CC1A63B" w14:textId="77777777" w:rsidTr="00E5221E">
        <w:trPr>
          <w:trHeight w:val="300"/>
        </w:trPr>
        <w:tc>
          <w:tcPr>
            <w:tcW w:w="1701" w:type="dxa"/>
            <w:tcBorders>
              <w:top w:val="nil"/>
              <w:left w:val="nil"/>
              <w:bottom w:val="nil"/>
              <w:right w:val="nil"/>
            </w:tcBorders>
            <w:shd w:val="clear" w:color="auto" w:fill="auto"/>
            <w:noWrap/>
            <w:vAlign w:val="center"/>
            <w:hideMark/>
          </w:tcPr>
          <w:p w14:paraId="439939F3"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68510481" w14:textId="77777777" w:rsidR="00E7468E" w:rsidRPr="00E7468E" w:rsidRDefault="00E7468E" w:rsidP="00E7468E">
            <w:pPr>
              <w:pStyle w:val="NoSpacing"/>
              <w:rPr>
                <w:sz w:val="16"/>
                <w:szCs w:val="16"/>
              </w:rPr>
            </w:pPr>
            <w:r w:rsidRPr="00E7468E">
              <w:rPr>
                <w:sz w:val="16"/>
                <w:szCs w:val="16"/>
              </w:rPr>
              <w:t>Huddersfield C.B.</w:t>
            </w:r>
          </w:p>
        </w:tc>
        <w:tc>
          <w:tcPr>
            <w:tcW w:w="1213" w:type="dxa"/>
            <w:tcBorders>
              <w:top w:val="nil"/>
              <w:left w:val="nil"/>
              <w:bottom w:val="nil"/>
              <w:right w:val="single" w:sz="8" w:space="0" w:color="auto"/>
            </w:tcBorders>
            <w:shd w:val="clear" w:color="auto" w:fill="auto"/>
            <w:vAlign w:val="center"/>
            <w:hideMark/>
          </w:tcPr>
          <w:p w14:paraId="0726B1EB" w14:textId="77777777" w:rsidR="00E7468E" w:rsidRPr="00E7468E" w:rsidRDefault="00E7468E" w:rsidP="00E7468E">
            <w:pPr>
              <w:pStyle w:val="NoSpacing"/>
              <w:rPr>
                <w:sz w:val="16"/>
                <w:szCs w:val="16"/>
              </w:rPr>
            </w:pPr>
            <w:r w:rsidRPr="00E7468E">
              <w:rPr>
                <w:sz w:val="16"/>
                <w:szCs w:val="16"/>
              </w:rPr>
              <w:t>6500</w:t>
            </w:r>
          </w:p>
        </w:tc>
        <w:tc>
          <w:tcPr>
            <w:tcW w:w="1023" w:type="dxa"/>
            <w:tcBorders>
              <w:top w:val="nil"/>
              <w:left w:val="nil"/>
              <w:bottom w:val="nil"/>
              <w:right w:val="single" w:sz="8" w:space="0" w:color="auto"/>
            </w:tcBorders>
            <w:shd w:val="clear" w:color="auto" w:fill="auto"/>
            <w:vAlign w:val="center"/>
            <w:hideMark/>
          </w:tcPr>
          <w:p w14:paraId="72842ACE" w14:textId="77777777" w:rsidR="00E7468E" w:rsidRPr="00E7468E" w:rsidRDefault="00E7468E" w:rsidP="00E7468E">
            <w:pPr>
              <w:pStyle w:val="NoSpacing"/>
              <w:rPr>
                <w:sz w:val="16"/>
                <w:szCs w:val="16"/>
              </w:rPr>
            </w:pPr>
            <w:r w:rsidRPr="00E7468E">
              <w:rPr>
                <w:sz w:val="16"/>
                <w:szCs w:val="16"/>
              </w:rPr>
              <w:t>8</w:t>
            </w:r>
          </w:p>
        </w:tc>
        <w:tc>
          <w:tcPr>
            <w:tcW w:w="1287" w:type="dxa"/>
            <w:tcBorders>
              <w:top w:val="nil"/>
              <w:left w:val="nil"/>
              <w:bottom w:val="nil"/>
              <w:right w:val="single" w:sz="8" w:space="0" w:color="auto"/>
            </w:tcBorders>
            <w:shd w:val="clear" w:color="auto" w:fill="auto"/>
            <w:vAlign w:val="center"/>
            <w:hideMark/>
          </w:tcPr>
          <w:p w14:paraId="536B2801" w14:textId="77777777" w:rsidR="00E7468E" w:rsidRPr="00E7468E" w:rsidRDefault="00E7468E" w:rsidP="00E7468E">
            <w:pPr>
              <w:pStyle w:val="NoSpacing"/>
              <w:rPr>
                <w:sz w:val="16"/>
                <w:szCs w:val="16"/>
              </w:rPr>
            </w:pPr>
            <w:r w:rsidRPr="00E7468E">
              <w:rPr>
                <w:sz w:val="16"/>
                <w:szCs w:val="16"/>
              </w:rPr>
              <w:t xml:space="preserve"> £    2,857.00 </w:t>
            </w:r>
          </w:p>
        </w:tc>
        <w:tc>
          <w:tcPr>
            <w:tcW w:w="959" w:type="dxa"/>
            <w:tcBorders>
              <w:top w:val="nil"/>
              <w:left w:val="nil"/>
              <w:bottom w:val="nil"/>
              <w:right w:val="single" w:sz="8" w:space="0" w:color="auto"/>
            </w:tcBorders>
            <w:shd w:val="clear" w:color="auto" w:fill="auto"/>
            <w:vAlign w:val="center"/>
            <w:hideMark/>
          </w:tcPr>
          <w:p w14:paraId="50EAA247"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460578E" w14:textId="77777777" w:rsidR="00E7468E" w:rsidRPr="00E7468E" w:rsidRDefault="00E7468E" w:rsidP="00E7468E">
            <w:pPr>
              <w:pStyle w:val="NoSpacing"/>
              <w:rPr>
                <w:sz w:val="16"/>
                <w:szCs w:val="16"/>
              </w:rPr>
            </w:pPr>
            <w:r w:rsidRPr="00E7468E">
              <w:rPr>
                <w:sz w:val="16"/>
                <w:szCs w:val="16"/>
              </w:rPr>
              <w:t>6</w:t>
            </w:r>
          </w:p>
        </w:tc>
        <w:tc>
          <w:tcPr>
            <w:tcW w:w="851" w:type="dxa"/>
            <w:tcBorders>
              <w:top w:val="nil"/>
              <w:left w:val="nil"/>
              <w:bottom w:val="nil"/>
              <w:right w:val="single" w:sz="8" w:space="0" w:color="auto"/>
            </w:tcBorders>
            <w:shd w:val="clear" w:color="auto" w:fill="auto"/>
            <w:vAlign w:val="center"/>
            <w:hideMark/>
          </w:tcPr>
          <w:p w14:paraId="0F0BD3A8" w14:textId="77777777" w:rsidR="00E7468E" w:rsidRPr="00E7468E" w:rsidRDefault="00E7468E" w:rsidP="00E7468E">
            <w:pPr>
              <w:pStyle w:val="NoSpacing"/>
              <w:rPr>
                <w:sz w:val="16"/>
                <w:szCs w:val="16"/>
              </w:rPr>
            </w:pPr>
            <w:r w:rsidRPr="00E7468E">
              <w:rPr>
                <w:sz w:val="16"/>
                <w:szCs w:val="16"/>
              </w:rPr>
              <w:t>20</w:t>
            </w:r>
          </w:p>
        </w:tc>
        <w:tc>
          <w:tcPr>
            <w:tcW w:w="1153" w:type="dxa"/>
            <w:tcBorders>
              <w:top w:val="nil"/>
              <w:left w:val="nil"/>
              <w:bottom w:val="nil"/>
              <w:right w:val="single" w:sz="8" w:space="0" w:color="auto"/>
            </w:tcBorders>
            <w:shd w:val="clear" w:color="auto" w:fill="auto"/>
            <w:vAlign w:val="center"/>
            <w:hideMark/>
          </w:tcPr>
          <w:p w14:paraId="53C38B2D" w14:textId="77777777" w:rsidR="00E7468E" w:rsidRPr="00E7468E" w:rsidRDefault="00E7468E" w:rsidP="00E7468E">
            <w:pPr>
              <w:pStyle w:val="NoSpacing"/>
              <w:rPr>
                <w:sz w:val="16"/>
                <w:szCs w:val="16"/>
              </w:rPr>
            </w:pPr>
            <w:r w:rsidRPr="00E7468E">
              <w:rPr>
                <w:sz w:val="16"/>
                <w:szCs w:val="16"/>
              </w:rPr>
              <w:t xml:space="preserve"> £11,279.00 </w:t>
            </w:r>
          </w:p>
        </w:tc>
        <w:tc>
          <w:tcPr>
            <w:tcW w:w="1151" w:type="dxa"/>
            <w:tcBorders>
              <w:top w:val="nil"/>
              <w:left w:val="nil"/>
              <w:bottom w:val="nil"/>
              <w:right w:val="single" w:sz="8" w:space="0" w:color="auto"/>
            </w:tcBorders>
            <w:shd w:val="clear" w:color="auto" w:fill="auto"/>
            <w:vAlign w:val="center"/>
            <w:hideMark/>
          </w:tcPr>
          <w:p w14:paraId="0FBF3191"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34DD3096" w14:textId="77777777" w:rsidR="00E7468E" w:rsidRPr="00E7468E" w:rsidRDefault="00E7468E" w:rsidP="00E7468E">
            <w:pPr>
              <w:pStyle w:val="NoSpacing"/>
              <w:rPr>
                <w:sz w:val="16"/>
                <w:szCs w:val="16"/>
              </w:rPr>
            </w:pPr>
            <w:r w:rsidRPr="00E7468E">
              <w:rPr>
                <w:sz w:val="16"/>
                <w:szCs w:val="16"/>
              </w:rPr>
              <w:t>13</w:t>
            </w:r>
          </w:p>
        </w:tc>
        <w:tc>
          <w:tcPr>
            <w:tcW w:w="1153" w:type="dxa"/>
            <w:tcBorders>
              <w:top w:val="nil"/>
              <w:left w:val="nil"/>
              <w:bottom w:val="nil"/>
              <w:right w:val="single" w:sz="8" w:space="0" w:color="auto"/>
            </w:tcBorders>
            <w:shd w:val="clear" w:color="auto" w:fill="auto"/>
            <w:vAlign w:val="center"/>
            <w:hideMark/>
          </w:tcPr>
          <w:p w14:paraId="249DCB14"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1,680.00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548476E9" w14:textId="77777777" w:rsidR="00E7468E" w:rsidRPr="00E7468E" w:rsidRDefault="00E7468E" w:rsidP="00E7468E">
            <w:pPr>
              <w:pStyle w:val="NoSpacing"/>
              <w:rPr>
                <w:sz w:val="16"/>
                <w:szCs w:val="16"/>
              </w:rPr>
            </w:pPr>
            <w:r w:rsidRPr="00E7468E">
              <w:rPr>
                <w:sz w:val="16"/>
                <w:szCs w:val="16"/>
              </w:rPr>
              <w:t xml:space="preserve"> £     375.00 </w:t>
            </w:r>
          </w:p>
        </w:tc>
        <w:tc>
          <w:tcPr>
            <w:tcW w:w="1094" w:type="dxa"/>
            <w:tcBorders>
              <w:top w:val="nil"/>
              <w:left w:val="nil"/>
              <w:bottom w:val="nil"/>
              <w:right w:val="single" w:sz="8" w:space="0" w:color="auto"/>
            </w:tcBorders>
            <w:shd w:val="clear" w:color="auto" w:fill="auto"/>
            <w:vAlign w:val="center"/>
            <w:hideMark/>
          </w:tcPr>
          <w:p w14:paraId="78D2AEC5" w14:textId="77777777" w:rsidR="00E7468E" w:rsidRPr="00E7468E" w:rsidRDefault="00E7468E" w:rsidP="00E7468E">
            <w:pPr>
              <w:pStyle w:val="NoSpacing"/>
              <w:rPr>
                <w:sz w:val="16"/>
                <w:szCs w:val="16"/>
              </w:rPr>
            </w:pPr>
            <w:r w:rsidRPr="00E7468E">
              <w:rPr>
                <w:sz w:val="16"/>
                <w:szCs w:val="16"/>
              </w:rPr>
              <w:t xml:space="preserve"> £   100.00 </w:t>
            </w:r>
          </w:p>
        </w:tc>
        <w:tc>
          <w:tcPr>
            <w:tcW w:w="1245" w:type="dxa"/>
            <w:tcBorders>
              <w:top w:val="nil"/>
              <w:left w:val="nil"/>
              <w:bottom w:val="nil"/>
              <w:right w:val="single" w:sz="8" w:space="0" w:color="auto"/>
            </w:tcBorders>
            <w:shd w:val="clear" w:color="auto" w:fill="auto"/>
            <w:vAlign w:val="center"/>
            <w:hideMark/>
          </w:tcPr>
          <w:p w14:paraId="4587AB8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16,591.00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0CB8275" w14:textId="77777777" w:rsidR="00E7468E" w:rsidRPr="00E7468E" w:rsidRDefault="00E7468E" w:rsidP="00E7468E">
            <w:pPr>
              <w:pStyle w:val="NoSpacing"/>
              <w:rPr>
                <w:sz w:val="16"/>
                <w:szCs w:val="16"/>
              </w:rPr>
            </w:pPr>
            <w:r w:rsidRPr="00E7468E">
              <w:rPr>
                <w:sz w:val="16"/>
                <w:szCs w:val="16"/>
              </w:rPr>
              <w:t>51</w:t>
            </w:r>
          </w:p>
        </w:tc>
        <w:tc>
          <w:tcPr>
            <w:tcW w:w="630" w:type="dxa"/>
            <w:tcBorders>
              <w:top w:val="nil"/>
              <w:left w:val="nil"/>
              <w:bottom w:val="nil"/>
              <w:right w:val="nil"/>
            </w:tcBorders>
            <w:shd w:val="clear" w:color="auto" w:fill="auto"/>
            <w:vAlign w:val="center"/>
            <w:hideMark/>
          </w:tcPr>
          <w:p w14:paraId="1A586905" w14:textId="77777777" w:rsidR="00E7468E" w:rsidRPr="00E7468E" w:rsidRDefault="00E7468E" w:rsidP="00E7468E">
            <w:pPr>
              <w:pStyle w:val="NoSpacing"/>
              <w:rPr>
                <w:sz w:val="16"/>
                <w:szCs w:val="16"/>
              </w:rPr>
            </w:pPr>
            <w:r w:rsidRPr="00E7468E">
              <w:rPr>
                <w:sz w:val="16"/>
                <w:szCs w:val="16"/>
              </w:rPr>
              <w:t>0</w:t>
            </w:r>
          </w:p>
        </w:tc>
      </w:tr>
      <w:tr w:rsidR="00E7468E" w:rsidRPr="00E7468E" w14:paraId="7A1BAE59" w14:textId="77777777" w:rsidTr="00E5221E">
        <w:trPr>
          <w:trHeight w:val="300"/>
        </w:trPr>
        <w:tc>
          <w:tcPr>
            <w:tcW w:w="1701" w:type="dxa"/>
            <w:tcBorders>
              <w:top w:val="nil"/>
              <w:left w:val="nil"/>
              <w:bottom w:val="nil"/>
              <w:right w:val="nil"/>
            </w:tcBorders>
            <w:shd w:val="clear" w:color="auto" w:fill="auto"/>
            <w:noWrap/>
            <w:vAlign w:val="center"/>
            <w:hideMark/>
          </w:tcPr>
          <w:p w14:paraId="3C12FA5E"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3F1BAA89" w14:textId="77777777" w:rsidR="00E7468E" w:rsidRPr="00E7468E" w:rsidRDefault="00E7468E" w:rsidP="00E7468E">
            <w:pPr>
              <w:pStyle w:val="NoSpacing"/>
              <w:rPr>
                <w:sz w:val="16"/>
                <w:szCs w:val="16"/>
              </w:rPr>
            </w:pPr>
            <w:r w:rsidRPr="00E7468E">
              <w:rPr>
                <w:sz w:val="16"/>
                <w:szCs w:val="16"/>
              </w:rPr>
              <w:t>Leeds C.B.</w:t>
            </w:r>
          </w:p>
        </w:tc>
        <w:tc>
          <w:tcPr>
            <w:tcW w:w="1213" w:type="dxa"/>
            <w:tcBorders>
              <w:top w:val="nil"/>
              <w:left w:val="nil"/>
              <w:bottom w:val="nil"/>
              <w:right w:val="single" w:sz="8" w:space="0" w:color="auto"/>
            </w:tcBorders>
            <w:shd w:val="clear" w:color="auto" w:fill="auto"/>
            <w:vAlign w:val="center"/>
            <w:hideMark/>
          </w:tcPr>
          <w:p w14:paraId="236A2110" w14:textId="77777777" w:rsidR="00E7468E" w:rsidRPr="00E7468E" w:rsidRDefault="00E7468E" w:rsidP="00E7468E">
            <w:pPr>
              <w:pStyle w:val="NoSpacing"/>
              <w:rPr>
                <w:sz w:val="16"/>
                <w:szCs w:val="16"/>
              </w:rPr>
            </w:pPr>
            <w:r w:rsidRPr="00E7468E">
              <w:rPr>
                <w:sz w:val="16"/>
                <w:szCs w:val="16"/>
              </w:rPr>
              <w:t>39000</w:t>
            </w:r>
          </w:p>
        </w:tc>
        <w:tc>
          <w:tcPr>
            <w:tcW w:w="1023" w:type="dxa"/>
            <w:tcBorders>
              <w:top w:val="nil"/>
              <w:left w:val="nil"/>
              <w:bottom w:val="nil"/>
              <w:right w:val="single" w:sz="8" w:space="0" w:color="auto"/>
            </w:tcBorders>
            <w:shd w:val="clear" w:color="auto" w:fill="auto"/>
            <w:vAlign w:val="center"/>
            <w:hideMark/>
          </w:tcPr>
          <w:p w14:paraId="39832DBE" w14:textId="77777777" w:rsidR="00E7468E" w:rsidRPr="00E7468E" w:rsidRDefault="00E7468E" w:rsidP="00E7468E">
            <w:pPr>
              <w:pStyle w:val="NoSpacing"/>
              <w:rPr>
                <w:sz w:val="16"/>
                <w:szCs w:val="16"/>
              </w:rPr>
            </w:pPr>
            <w:r w:rsidRPr="00E7468E">
              <w:rPr>
                <w:sz w:val="16"/>
                <w:szCs w:val="16"/>
              </w:rPr>
              <w:t>16</w:t>
            </w:r>
          </w:p>
        </w:tc>
        <w:tc>
          <w:tcPr>
            <w:tcW w:w="1287" w:type="dxa"/>
            <w:tcBorders>
              <w:top w:val="nil"/>
              <w:left w:val="nil"/>
              <w:bottom w:val="nil"/>
              <w:right w:val="single" w:sz="8" w:space="0" w:color="auto"/>
            </w:tcBorders>
            <w:shd w:val="clear" w:color="auto" w:fill="auto"/>
            <w:vAlign w:val="center"/>
            <w:hideMark/>
          </w:tcPr>
          <w:p w14:paraId="787E9E13" w14:textId="77777777" w:rsidR="00E7468E" w:rsidRPr="00E7468E" w:rsidRDefault="00E7468E" w:rsidP="00E7468E">
            <w:pPr>
              <w:pStyle w:val="NoSpacing"/>
              <w:rPr>
                <w:sz w:val="16"/>
                <w:szCs w:val="16"/>
              </w:rPr>
            </w:pPr>
            <w:r w:rsidRPr="00E7468E">
              <w:rPr>
                <w:sz w:val="16"/>
                <w:szCs w:val="16"/>
              </w:rPr>
              <w:t xml:space="preserve"> £    4,457.00 </w:t>
            </w:r>
          </w:p>
        </w:tc>
        <w:tc>
          <w:tcPr>
            <w:tcW w:w="959" w:type="dxa"/>
            <w:tcBorders>
              <w:top w:val="nil"/>
              <w:left w:val="nil"/>
              <w:bottom w:val="nil"/>
              <w:right w:val="single" w:sz="8" w:space="0" w:color="auto"/>
            </w:tcBorders>
            <w:shd w:val="clear" w:color="auto" w:fill="auto"/>
            <w:vAlign w:val="center"/>
            <w:hideMark/>
          </w:tcPr>
          <w:p w14:paraId="2C8326C1"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E728AA9"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4B3E5959" w14:textId="77777777" w:rsidR="00E7468E" w:rsidRPr="00E7468E" w:rsidRDefault="00E7468E" w:rsidP="00E7468E">
            <w:pPr>
              <w:pStyle w:val="NoSpacing"/>
              <w:rPr>
                <w:sz w:val="16"/>
                <w:szCs w:val="16"/>
              </w:rPr>
            </w:pPr>
            <w:r w:rsidRPr="00E7468E">
              <w:rPr>
                <w:sz w:val="16"/>
                <w:szCs w:val="16"/>
              </w:rPr>
              <w:t>151</w:t>
            </w:r>
          </w:p>
        </w:tc>
        <w:tc>
          <w:tcPr>
            <w:tcW w:w="1153" w:type="dxa"/>
            <w:tcBorders>
              <w:top w:val="nil"/>
              <w:left w:val="nil"/>
              <w:bottom w:val="nil"/>
              <w:right w:val="single" w:sz="8" w:space="0" w:color="auto"/>
            </w:tcBorders>
            <w:shd w:val="clear" w:color="auto" w:fill="auto"/>
            <w:vAlign w:val="center"/>
            <w:hideMark/>
          </w:tcPr>
          <w:p w14:paraId="31F69103" w14:textId="77777777" w:rsidR="00E7468E" w:rsidRPr="00E7468E" w:rsidRDefault="00E7468E" w:rsidP="00E7468E">
            <w:pPr>
              <w:pStyle w:val="NoSpacing"/>
              <w:rPr>
                <w:sz w:val="16"/>
                <w:szCs w:val="16"/>
              </w:rPr>
            </w:pPr>
            <w:r w:rsidRPr="00E7468E">
              <w:rPr>
                <w:sz w:val="16"/>
                <w:szCs w:val="16"/>
              </w:rPr>
              <w:t xml:space="preserve"> £16,601.00 </w:t>
            </w:r>
          </w:p>
        </w:tc>
        <w:tc>
          <w:tcPr>
            <w:tcW w:w="1151" w:type="dxa"/>
            <w:tcBorders>
              <w:top w:val="nil"/>
              <w:left w:val="nil"/>
              <w:bottom w:val="nil"/>
              <w:right w:val="single" w:sz="8" w:space="0" w:color="auto"/>
            </w:tcBorders>
            <w:shd w:val="clear" w:color="auto" w:fill="auto"/>
            <w:vAlign w:val="center"/>
            <w:hideMark/>
          </w:tcPr>
          <w:p w14:paraId="5B25E639" w14:textId="77777777" w:rsidR="00E7468E" w:rsidRPr="00E7468E" w:rsidRDefault="00E7468E" w:rsidP="00E7468E">
            <w:pPr>
              <w:pStyle w:val="NoSpacing"/>
              <w:rPr>
                <w:sz w:val="16"/>
                <w:szCs w:val="16"/>
              </w:rPr>
            </w:pPr>
            <w:r w:rsidRPr="00E7468E">
              <w:rPr>
                <w:sz w:val="16"/>
                <w:szCs w:val="16"/>
              </w:rPr>
              <w:t>9</w:t>
            </w:r>
          </w:p>
        </w:tc>
        <w:tc>
          <w:tcPr>
            <w:tcW w:w="962" w:type="dxa"/>
            <w:tcBorders>
              <w:top w:val="nil"/>
              <w:left w:val="nil"/>
              <w:bottom w:val="nil"/>
              <w:right w:val="single" w:sz="8" w:space="0" w:color="auto"/>
            </w:tcBorders>
            <w:shd w:val="clear" w:color="auto" w:fill="auto"/>
            <w:vAlign w:val="center"/>
            <w:hideMark/>
          </w:tcPr>
          <w:p w14:paraId="57FDF325" w14:textId="77777777" w:rsidR="00E7468E" w:rsidRPr="00E7468E" w:rsidRDefault="00E7468E" w:rsidP="00E7468E">
            <w:pPr>
              <w:pStyle w:val="NoSpacing"/>
              <w:rPr>
                <w:sz w:val="16"/>
                <w:szCs w:val="16"/>
              </w:rPr>
            </w:pPr>
            <w:r w:rsidRPr="00E7468E">
              <w:rPr>
                <w:sz w:val="16"/>
                <w:szCs w:val="16"/>
              </w:rPr>
              <w:t>15</w:t>
            </w:r>
          </w:p>
        </w:tc>
        <w:tc>
          <w:tcPr>
            <w:tcW w:w="1153" w:type="dxa"/>
            <w:tcBorders>
              <w:top w:val="nil"/>
              <w:left w:val="nil"/>
              <w:bottom w:val="nil"/>
              <w:right w:val="single" w:sz="8" w:space="0" w:color="auto"/>
            </w:tcBorders>
            <w:shd w:val="clear" w:color="auto" w:fill="auto"/>
            <w:vAlign w:val="center"/>
            <w:hideMark/>
          </w:tcPr>
          <w:p w14:paraId="4465B57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6,127.00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0CF0A7ED"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0766D9F6" w14:textId="77777777" w:rsidR="00E7468E" w:rsidRPr="00E7468E" w:rsidRDefault="00E7468E" w:rsidP="00E7468E">
            <w:pPr>
              <w:pStyle w:val="NoSpacing"/>
              <w:rPr>
                <w:sz w:val="16"/>
                <w:szCs w:val="16"/>
              </w:rPr>
            </w:pPr>
            <w:r w:rsidRPr="00E7468E">
              <w:rPr>
                <w:sz w:val="16"/>
                <w:szCs w:val="16"/>
              </w:rPr>
              <w:t xml:space="preserve"> £   794.00 </w:t>
            </w:r>
          </w:p>
        </w:tc>
        <w:tc>
          <w:tcPr>
            <w:tcW w:w="1245" w:type="dxa"/>
            <w:tcBorders>
              <w:top w:val="nil"/>
              <w:left w:val="nil"/>
              <w:bottom w:val="nil"/>
              <w:right w:val="single" w:sz="8" w:space="0" w:color="auto"/>
            </w:tcBorders>
            <w:shd w:val="clear" w:color="auto" w:fill="auto"/>
            <w:vAlign w:val="center"/>
            <w:hideMark/>
          </w:tcPr>
          <w:p w14:paraId="0FC461F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28,279.00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BEE67DD" w14:textId="77777777" w:rsidR="00E7468E" w:rsidRPr="00E7468E" w:rsidRDefault="00E7468E" w:rsidP="00E7468E">
            <w:pPr>
              <w:pStyle w:val="NoSpacing"/>
              <w:rPr>
                <w:sz w:val="16"/>
                <w:szCs w:val="16"/>
              </w:rPr>
            </w:pPr>
            <w:r w:rsidRPr="00E7468E">
              <w:rPr>
                <w:sz w:val="16"/>
                <w:szCs w:val="16"/>
              </w:rPr>
              <w:t>14</w:t>
            </w:r>
          </w:p>
        </w:tc>
        <w:tc>
          <w:tcPr>
            <w:tcW w:w="630" w:type="dxa"/>
            <w:tcBorders>
              <w:top w:val="nil"/>
              <w:left w:val="nil"/>
              <w:bottom w:val="nil"/>
              <w:right w:val="nil"/>
            </w:tcBorders>
            <w:shd w:val="clear" w:color="auto" w:fill="auto"/>
            <w:vAlign w:val="center"/>
            <w:hideMark/>
          </w:tcPr>
          <w:p w14:paraId="04137928" w14:textId="77777777" w:rsidR="00E7468E" w:rsidRPr="00E7468E" w:rsidRDefault="00E7468E" w:rsidP="00E7468E">
            <w:pPr>
              <w:pStyle w:val="NoSpacing"/>
              <w:rPr>
                <w:sz w:val="16"/>
                <w:szCs w:val="16"/>
              </w:rPr>
            </w:pPr>
            <w:r w:rsidRPr="00E7468E">
              <w:rPr>
                <w:sz w:val="16"/>
                <w:szCs w:val="16"/>
              </w:rPr>
              <w:t>6</w:t>
            </w:r>
          </w:p>
        </w:tc>
      </w:tr>
      <w:tr w:rsidR="00E7468E" w:rsidRPr="00E7468E" w14:paraId="5F56B4BE" w14:textId="77777777" w:rsidTr="00E5221E">
        <w:trPr>
          <w:trHeight w:val="300"/>
        </w:trPr>
        <w:tc>
          <w:tcPr>
            <w:tcW w:w="1701" w:type="dxa"/>
            <w:tcBorders>
              <w:top w:val="nil"/>
              <w:left w:val="nil"/>
              <w:bottom w:val="nil"/>
              <w:right w:val="nil"/>
            </w:tcBorders>
            <w:shd w:val="clear" w:color="auto" w:fill="auto"/>
            <w:noWrap/>
            <w:vAlign w:val="center"/>
            <w:hideMark/>
          </w:tcPr>
          <w:p w14:paraId="12FC7CBA"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7B49B0BA" w14:textId="77777777" w:rsidR="00E7468E" w:rsidRPr="00E7468E" w:rsidRDefault="00E7468E" w:rsidP="00E7468E">
            <w:pPr>
              <w:pStyle w:val="NoSpacing"/>
              <w:rPr>
                <w:sz w:val="16"/>
                <w:szCs w:val="16"/>
              </w:rPr>
            </w:pPr>
            <w:r w:rsidRPr="00E7468E">
              <w:rPr>
                <w:sz w:val="16"/>
                <w:szCs w:val="16"/>
              </w:rPr>
              <w:t xml:space="preserve">Rotherham </w:t>
            </w:r>
            <w:proofErr w:type="gramStart"/>
            <w:r w:rsidRPr="00E7468E">
              <w:rPr>
                <w:sz w:val="16"/>
                <w:szCs w:val="16"/>
              </w:rPr>
              <w:t>C.B</w:t>
            </w:r>
            <w:proofErr w:type="gramEnd"/>
          </w:p>
        </w:tc>
        <w:tc>
          <w:tcPr>
            <w:tcW w:w="1213" w:type="dxa"/>
            <w:tcBorders>
              <w:top w:val="nil"/>
              <w:left w:val="nil"/>
              <w:bottom w:val="nil"/>
              <w:right w:val="single" w:sz="8" w:space="0" w:color="auto"/>
            </w:tcBorders>
            <w:shd w:val="clear" w:color="auto" w:fill="auto"/>
            <w:vAlign w:val="center"/>
            <w:hideMark/>
          </w:tcPr>
          <w:p w14:paraId="550DC282" w14:textId="77777777" w:rsidR="00E7468E" w:rsidRPr="00E7468E" w:rsidRDefault="00E7468E" w:rsidP="00E7468E">
            <w:pPr>
              <w:pStyle w:val="NoSpacing"/>
              <w:rPr>
                <w:sz w:val="16"/>
                <w:szCs w:val="16"/>
              </w:rPr>
            </w:pPr>
            <w:r w:rsidRPr="00E7468E">
              <w:rPr>
                <w:sz w:val="16"/>
                <w:szCs w:val="16"/>
              </w:rPr>
              <w:t>7200</w:t>
            </w:r>
          </w:p>
        </w:tc>
        <w:tc>
          <w:tcPr>
            <w:tcW w:w="1023" w:type="dxa"/>
            <w:tcBorders>
              <w:top w:val="nil"/>
              <w:left w:val="nil"/>
              <w:bottom w:val="nil"/>
              <w:right w:val="single" w:sz="8" w:space="0" w:color="auto"/>
            </w:tcBorders>
            <w:shd w:val="clear" w:color="auto" w:fill="auto"/>
            <w:vAlign w:val="center"/>
            <w:hideMark/>
          </w:tcPr>
          <w:p w14:paraId="0BEBE7A5" w14:textId="77777777" w:rsidR="00E7468E" w:rsidRPr="00E7468E" w:rsidRDefault="00E7468E" w:rsidP="00E7468E">
            <w:pPr>
              <w:pStyle w:val="NoSpacing"/>
              <w:rPr>
                <w:sz w:val="16"/>
                <w:szCs w:val="16"/>
              </w:rPr>
            </w:pPr>
            <w:r w:rsidRPr="00E7468E">
              <w:rPr>
                <w:sz w:val="16"/>
                <w:szCs w:val="16"/>
              </w:rPr>
              <w:t>6</w:t>
            </w:r>
          </w:p>
        </w:tc>
        <w:tc>
          <w:tcPr>
            <w:tcW w:w="1287" w:type="dxa"/>
            <w:tcBorders>
              <w:top w:val="nil"/>
              <w:left w:val="nil"/>
              <w:bottom w:val="nil"/>
              <w:right w:val="single" w:sz="8" w:space="0" w:color="auto"/>
            </w:tcBorders>
            <w:shd w:val="clear" w:color="auto" w:fill="auto"/>
            <w:vAlign w:val="center"/>
            <w:hideMark/>
          </w:tcPr>
          <w:p w14:paraId="7422666D"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6C05A5B"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C575183"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CDF037A" w14:textId="77777777" w:rsidR="00E7468E" w:rsidRPr="00E7468E" w:rsidRDefault="00E7468E" w:rsidP="00E7468E">
            <w:pPr>
              <w:pStyle w:val="NoSpacing"/>
              <w:rPr>
                <w:sz w:val="16"/>
                <w:szCs w:val="16"/>
              </w:rPr>
            </w:pPr>
            <w:r w:rsidRPr="00E7468E">
              <w:rPr>
                <w:sz w:val="16"/>
                <w:szCs w:val="16"/>
              </w:rPr>
              <w:t>72</w:t>
            </w:r>
          </w:p>
        </w:tc>
        <w:tc>
          <w:tcPr>
            <w:tcW w:w="1153" w:type="dxa"/>
            <w:tcBorders>
              <w:top w:val="nil"/>
              <w:left w:val="nil"/>
              <w:bottom w:val="nil"/>
              <w:right w:val="single" w:sz="8" w:space="0" w:color="auto"/>
            </w:tcBorders>
            <w:shd w:val="clear" w:color="auto" w:fill="auto"/>
            <w:vAlign w:val="center"/>
            <w:hideMark/>
          </w:tcPr>
          <w:p w14:paraId="529546F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7,131.00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43CF93C5"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0D64CEF3" w14:textId="77777777" w:rsidR="00E7468E" w:rsidRPr="00E7468E" w:rsidRDefault="00E7468E" w:rsidP="00E7468E">
            <w:pPr>
              <w:pStyle w:val="NoSpacing"/>
              <w:rPr>
                <w:sz w:val="16"/>
                <w:szCs w:val="16"/>
              </w:rPr>
            </w:pPr>
            <w:r w:rsidRPr="00E7468E">
              <w:rPr>
                <w:sz w:val="16"/>
                <w:szCs w:val="16"/>
              </w:rPr>
              <w:t>16</w:t>
            </w:r>
          </w:p>
        </w:tc>
        <w:tc>
          <w:tcPr>
            <w:tcW w:w="1153" w:type="dxa"/>
            <w:tcBorders>
              <w:top w:val="nil"/>
              <w:left w:val="nil"/>
              <w:bottom w:val="nil"/>
              <w:right w:val="single" w:sz="8" w:space="0" w:color="auto"/>
            </w:tcBorders>
            <w:shd w:val="clear" w:color="auto" w:fill="auto"/>
            <w:vAlign w:val="center"/>
            <w:hideMark/>
          </w:tcPr>
          <w:p w14:paraId="6F6406B5" w14:textId="77777777" w:rsidR="00E7468E" w:rsidRPr="00E7468E" w:rsidRDefault="00E7468E" w:rsidP="00E7468E">
            <w:pPr>
              <w:pStyle w:val="NoSpacing"/>
              <w:rPr>
                <w:sz w:val="16"/>
                <w:szCs w:val="16"/>
              </w:rPr>
            </w:pPr>
            <w:r w:rsidRPr="00E7468E">
              <w:rPr>
                <w:sz w:val="16"/>
                <w:szCs w:val="16"/>
              </w:rPr>
              <w:t xml:space="preserve"> £     262.00 </w:t>
            </w:r>
          </w:p>
        </w:tc>
        <w:tc>
          <w:tcPr>
            <w:tcW w:w="1221" w:type="dxa"/>
            <w:tcBorders>
              <w:top w:val="nil"/>
              <w:left w:val="nil"/>
              <w:bottom w:val="nil"/>
              <w:right w:val="single" w:sz="8" w:space="0" w:color="auto"/>
            </w:tcBorders>
            <w:shd w:val="clear" w:color="auto" w:fill="auto"/>
            <w:vAlign w:val="center"/>
            <w:hideMark/>
          </w:tcPr>
          <w:p w14:paraId="6B624410" w14:textId="77777777" w:rsidR="00E7468E" w:rsidRPr="00E7468E" w:rsidRDefault="00E7468E" w:rsidP="00E7468E">
            <w:pPr>
              <w:pStyle w:val="NoSpacing"/>
              <w:rPr>
                <w:sz w:val="16"/>
                <w:szCs w:val="16"/>
              </w:rPr>
            </w:pPr>
            <w:r w:rsidRPr="00E7468E">
              <w:rPr>
                <w:sz w:val="16"/>
                <w:szCs w:val="16"/>
              </w:rPr>
              <w:t xml:space="preserve"> £     130.00 </w:t>
            </w:r>
          </w:p>
        </w:tc>
        <w:tc>
          <w:tcPr>
            <w:tcW w:w="1094" w:type="dxa"/>
            <w:tcBorders>
              <w:top w:val="nil"/>
              <w:left w:val="nil"/>
              <w:bottom w:val="nil"/>
              <w:right w:val="single" w:sz="8" w:space="0" w:color="auto"/>
            </w:tcBorders>
            <w:shd w:val="clear" w:color="auto" w:fill="auto"/>
            <w:vAlign w:val="center"/>
            <w:hideMark/>
          </w:tcPr>
          <w:p w14:paraId="33DA12D3" w14:textId="77777777" w:rsidR="00E7468E" w:rsidRPr="00E7468E" w:rsidRDefault="00E7468E" w:rsidP="00E7468E">
            <w:pPr>
              <w:pStyle w:val="NoSpacing"/>
              <w:rPr>
                <w:sz w:val="16"/>
                <w:szCs w:val="16"/>
              </w:rPr>
            </w:pPr>
            <w:r w:rsidRPr="00E7468E">
              <w:rPr>
                <w:sz w:val="16"/>
                <w:szCs w:val="16"/>
              </w:rPr>
              <w:t xml:space="preserve"> £     20.00 </w:t>
            </w:r>
          </w:p>
        </w:tc>
        <w:tc>
          <w:tcPr>
            <w:tcW w:w="1245" w:type="dxa"/>
            <w:tcBorders>
              <w:top w:val="nil"/>
              <w:left w:val="nil"/>
              <w:bottom w:val="nil"/>
              <w:right w:val="single" w:sz="8" w:space="0" w:color="auto"/>
            </w:tcBorders>
            <w:shd w:val="clear" w:color="auto" w:fill="auto"/>
            <w:vAlign w:val="center"/>
            <w:hideMark/>
          </w:tcPr>
          <w:p w14:paraId="5010E99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14,203.00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3DF1862" w14:textId="77777777" w:rsidR="00E7468E" w:rsidRPr="00E7468E" w:rsidRDefault="00E7468E" w:rsidP="00E7468E">
            <w:pPr>
              <w:pStyle w:val="NoSpacing"/>
              <w:rPr>
                <w:sz w:val="16"/>
                <w:szCs w:val="16"/>
              </w:rPr>
            </w:pPr>
            <w:r w:rsidRPr="00E7468E">
              <w:rPr>
                <w:sz w:val="16"/>
                <w:szCs w:val="16"/>
              </w:rPr>
              <w:t>39</w:t>
            </w:r>
          </w:p>
        </w:tc>
        <w:tc>
          <w:tcPr>
            <w:tcW w:w="630" w:type="dxa"/>
            <w:tcBorders>
              <w:top w:val="nil"/>
              <w:left w:val="nil"/>
              <w:bottom w:val="nil"/>
              <w:right w:val="nil"/>
            </w:tcBorders>
            <w:shd w:val="clear" w:color="auto" w:fill="auto"/>
            <w:vAlign w:val="center"/>
            <w:hideMark/>
          </w:tcPr>
          <w:p w14:paraId="10B7341B" w14:textId="77777777" w:rsidR="00E7468E" w:rsidRPr="00E7468E" w:rsidRDefault="00E7468E" w:rsidP="00E7468E">
            <w:pPr>
              <w:pStyle w:val="NoSpacing"/>
              <w:rPr>
                <w:sz w:val="16"/>
                <w:szCs w:val="16"/>
              </w:rPr>
            </w:pPr>
            <w:r w:rsidRPr="00E7468E">
              <w:rPr>
                <w:sz w:val="16"/>
                <w:szCs w:val="16"/>
              </w:rPr>
              <w:t>0</w:t>
            </w:r>
          </w:p>
        </w:tc>
      </w:tr>
      <w:tr w:rsidR="00E7468E" w:rsidRPr="00E7468E" w14:paraId="0D514E27" w14:textId="77777777" w:rsidTr="00E5221E">
        <w:trPr>
          <w:trHeight w:val="300"/>
        </w:trPr>
        <w:tc>
          <w:tcPr>
            <w:tcW w:w="1701" w:type="dxa"/>
            <w:tcBorders>
              <w:top w:val="nil"/>
              <w:left w:val="nil"/>
              <w:bottom w:val="nil"/>
              <w:right w:val="nil"/>
            </w:tcBorders>
            <w:shd w:val="clear" w:color="auto" w:fill="auto"/>
            <w:noWrap/>
            <w:vAlign w:val="center"/>
            <w:hideMark/>
          </w:tcPr>
          <w:p w14:paraId="1C60BB10"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45F506B7" w14:textId="77777777" w:rsidR="00E7468E" w:rsidRPr="00E7468E" w:rsidRDefault="00E7468E" w:rsidP="00E7468E">
            <w:pPr>
              <w:pStyle w:val="NoSpacing"/>
              <w:rPr>
                <w:sz w:val="16"/>
                <w:szCs w:val="16"/>
              </w:rPr>
            </w:pPr>
            <w:r w:rsidRPr="00E7468E">
              <w:rPr>
                <w:sz w:val="16"/>
                <w:szCs w:val="16"/>
              </w:rPr>
              <w:t xml:space="preserve">Sheffield C.B.  </w:t>
            </w:r>
          </w:p>
        </w:tc>
        <w:tc>
          <w:tcPr>
            <w:tcW w:w="1213" w:type="dxa"/>
            <w:tcBorders>
              <w:top w:val="nil"/>
              <w:left w:val="nil"/>
              <w:bottom w:val="nil"/>
              <w:right w:val="single" w:sz="8" w:space="0" w:color="auto"/>
            </w:tcBorders>
            <w:shd w:val="clear" w:color="auto" w:fill="auto"/>
            <w:vAlign w:val="center"/>
            <w:hideMark/>
          </w:tcPr>
          <w:p w14:paraId="640F7345" w14:textId="77777777" w:rsidR="00E7468E" w:rsidRPr="00E7468E" w:rsidRDefault="00E7468E" w:rsidP="00E7468E">
            <w:pPr>
              <w:pStyle w:val="NoSpacing"/>
              <w:rPr>
                <w:sz w:val="16"/>
                <w:szCs w:val="16"/>
              </w:rPr>
            </w:pPr>
            <w:r w:rsidRPr="00E7468E">
              <w:rPr>
                <w:sz w:val="16"/>
                <w:szCs w:val="16"/>
              </w:rPr>
              <w:t>35000</w:t>
            </w:r>
          </w:p>
        </w:tc>
        <w:tc>
          <w:tcPr>
            <w:tcW w:w="1023" w:type="dxa"/>
            <w:tcBorders>
              <w:top w:val="nil"/>
              <w:left w:val="nil"/>
              <w:bottom w:val="nil"/>
              <w:right w:val="single" w:sz="8" w:space="0" w:color="auto"/>
            </w:tcBorders>
            <w:shd w:val="clear" w:color="auto" w:fill="auto"/>
            <w:vAlign w:val="center"/>
            <w:hideMark/>
          </w:tcPr>
          <w:p w14:paraId="3FC60146" w14:textId="77777777" w:rsidR="00E7468E" w:rsidRPr="00E7468E" w:rsidRDefault="00E7468E" w:rsidP="00E7468E">
            <w:pPr>
              <w:pStyle w:val="NoSpacing"/>
              <w:rPr>
                <w:sz w:val="16"/>
                <w:szCs w:val="16"/>
              </w:rPr>
            </w:pPr>
            <w:r w:rsidRPr="00E7468E">
              <w:rPr>
                <w:sz w:val="16"/>
                <w:szCs w:val="16"/>
              </w:rPr>
              <w:t>12</w:t>
            </w:r>
          </w:p>
        </w:tc>
        <w:tc>
          <w:tcPr>
            <w:tcW w:w="1287" w:type="dxa"/>
            <w:tcBorders>
              <w:top w:val="nil"/>
              <w:left w:val="nil"/>
              <w:bottom w:val="nil"/>
              <w:right w:val="single" w:sz="8" w:space="0" w:color="auto"/>
            </w:tcBorders>
            <w:shd w:val="clear" w:color="auto" w:fill="auto"/>
            <w:vAlign w:val="center"/>
            <w:hideMark/>
          </w:tcPr>
          <w:p w14:paraId="2A2BA0CA" w14:textId="77777777" w:rsidR="00E7468E" w:rsidRPr="00E7468E" w:rsidRDefault="00E7468E" w:rsidP="00E7468E">
            <w:pPr>
              <w:pStyle w:val="NoSpacing"/>
              <w:rPr>
                <w:sz w:val="16"/>
                <w:szCs w:val="16"/>
              </w:rPr>
            </w:pPr>
            <w:r w:rsidRPr="00E7468E">
              <w:rPr>
                <w:sz w:val="16"/>
                <w:szCs w:val="16"/>
              </w:rPr>
              <w:t xml:space="preserve"> £    1,400.00 </w:t>
            </w:r>
          </w:p>
        </w:tc>
        <w:tc>
          <w:tcPr>
            <w:tcW w:w="959" w:type="dxa"/>
            <w:tcBorders>
              <w:top w:val="nil"/>
              <w:left w:val="nil"/>
              <w:bottom w:val="nil"/>
              <w:right w:val="single" w:sz="8" w:space="0" w:color="auto"/>
            </w:tcBorders>
            <w:shd w:val="clear" w:color="auto" w:fill="auto"/>
            <w:vAlign w:val="center"/>
            <w:hideMark/>
          </w:tcPr>
          <w:p w14:paraId="66C42E5C"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0F337C7B" w14:textId="77777777" w:rsidR="00E7468E" w:rsidRPr="00E7468E" w:rsidRDefault="00E7468E" w:rsidP="00E7468E">
            <w:pPr>
              <w:pStyle w:val="NoSpacing"/>
              <w:rPr>
                <w:sz w:val="16"/>
                <w:szCs w:val="16"/>
              </w:rPr>
            </w:pPr>
            <w:r w:rsidRPr="00E7468E">
              <w:rPr>
                <w:sz w:val="16"/>
                <w:szCs w:val="16"/>
              </w:rPr>
              <w:t>2</w:t>
            </w:r>
          </w:p>
        </w:tc>
        <w:tc>
          <w:tcPr>
            <w:tcW w:w="851" w:type="dxa"/>
            <w:tcBorders>
              <w:top w:val="nil"/>
              <w:left w:val="nil"/>
              <w:bottom w:val="nil"/>
              <w:right w:val="single" w:sz="8" w:space="0" w:color="auto"/>
            </w:tcBorders>
            <w:shd w:val="clear" w:color="auto" w:fill="auto"/>
            <w:vAlign w:val="center"/>
            <w:hideMark/>
          </w:tcPr>
          <w:p w14:paraId="453B343B" w14:textId="77777777" w:rsidR="00E7468E" w:rsidRPr="00E7468E" w:rsidRDefault="00E7468E" w:rsidP="00E7468E">
            <w:pPr>
              <w:pStyle w:val="NoSpacing"/>
              <w:rPr>
                <w:sz w:val="16"/>
                <w:szCs w:val="16"/>
              </w:rPr>
            </w:pPr>
            <w:r w:rsidRPr="00E7468E">
              <w:rPr>
                <w:sz w:val="16"/>
                <w:szCs w:val="16"/>
              </w:rPr>
              <w:t>10</w:t>
            </w:r>
          </w:p>
        </w:tc>
        <w:tc>
          <w:tcPr>
            <w:tcW w:w="1153" w:type="dxa"/>
            <w:tcBorders>
              <w:top w:val="nil"/>
              <w:left w:val="nil"/>
              <w:bottom w:val="nil"/>
              <w:right w:val="single" w:sz="8" w:space="0" w:color="auto"/>
            </w:tcBorders>
            <w:shd w:val="clear" w:color="auto" w:fill="auto"/>
            <w:vAlign w:val="center"/>
            <w:hideMark/>
          </w:tcPr>
          <w:p w14:paraId="0B4F821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4,650.00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43E9137" w14:textId="77777777" w:rsidR="00E7468E" w:rsidRPr="00E7468E" w:rsidRDefault="00E7468E" w:rsidP="00E7468E">
            <w:pPr>
              <w:pStyle w:val="NoSpacing"/>
              <w:rPr>
                <w:sz w:val="16"/>
                <w:szCs w:val="16"/>
              </w:rPr>
            </w:pPr>
            <w:r w:rsidRPr="00E7468E">
              <w:rPr>
                <w:sz w:val="16"/>
                <w:szCs w:val="16"/>
              </w:rPr>
              <w:t>10</w:t>
            </w:r>
          </w:p>
        </w:tc>
        <w:tc>
          <w:tcPr>
            <w:tcW w:w="962" w:type="dxa"/>
            <w:tcBorders>
              <w:top w:val="nil"/>
              <w:left w:val="nil"/>
              <w:bottom w:val="nil"/>
              <w:right w:val="single" w:sz="8" w:space="0" w:color="auto"/>
            </w:tcBorders>
            <w:shd w:val="clear" w:color="auto" w:fill="auto"/>
            <w:vAlign w:val="center"/>
            <w:hideMark/>
          </w:tcPr>
          <w:p w14:paraId="6F558AD3" w14:textId="77777777" w:rsidR="00E7468E" w:rsidRPr="00E7468E" w:rsidRDefault="00E7468E" w:rsidP="00E7468E">
            <w:pPr>
              <w:pStyle w:val="NoSpacing"/>
              <w:rPr>
                <w:sz w:val="16"/>
                <w:szCs w:val="16"/>
              </w:rPr>
            </w:pPr>
            <w:r w:rsidRPr="00E7468E">
              <w:rPr>
                <w:sz w:val="16"/>
                <w:szCs w:val="16"/>
              </w:rPr>
              <w:t>27</w:t>
            </w:r>
          </w:p>
        </w:tc>
        <w:tc>
          <w:tcPr>
            <w:tcW w:w="1153" w:type="dxa"/>
            <w:tcBorders>
              <w:top w:val="nil"/>
              <w:left w:val="nil"/>
              <w:bottom w:val="nil"/>
              <w:right w:val="single" w:sz="8" w:space="0" w:color="auto"/>
            </w:tcBorders>
            <w:shd w:val="clear" w:color="auto" w:fill="auto"/>
            <w:vAlign w:val="center"/>
            <w:hideMark/>
          </w:tcPr>
          <w:p w14:paraId="3FBBA20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2,800.00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C44F863" w14:textId="77777777" w:rsidR="00E7468E" w:rsidRPr="00E7468E" w:rsidRDefault="00E7468E" w:rsidP="00E7468E">
            <w:pPr>
              <w:pStyle w:val="NoSpacing"/>
              <w:rPr>
                <w:sz w:val="16"/>
                <w:szCs w:val="16"/>
              </w:rPr>
            </w:pPr>
            <w:r w:rsidRPr="00E7468E">
              <w:rPr>
                <w:sz w:val="16"/>
                <w:szCs w:val="16"/>
              </w:rPr>
              <w:t xml:space="preserve"> £   1,415.00 </w:t>
            </w:r>
          </w:p>
        </w:tc>
        <w:tc>
          <w:tcPr>
            <w:tcW w:w="1094" w:type="dxa"/>
            <w:tcBorders>
              <w:top w:val="nil"/>
              <w:left w:val="nil"/>
              <w:bottom w:val="nil"/>
              <w:right w:val="single" w:sz="8" w:space="0" w:color="auto"/>
            </w:tcBorders>
            <w:shd w:val="clear" w:color="auto" w:fill="auto"/>
            <w:vAlign w:val="center"/>
            <w:hideMark/>
          </w:tcPr>
          <w:p w14:paraId="1CF9A6C3" w14:textId="77777777" w:rsidR="00E7468E" w:rsidRPr="00E7468E" w:rsidRDefault="00E7468E" w:rsidP="00E7468E">
            <w:pPr>
              <w:pStyle w:val="NoSpacing"/>
              <w:rPr>
                <w:sz w:val="16"/>
                <w:szCs w:val="16"/>
              </w:rPr>
            </w:pPr>
            <w:r w:rsidRPr="00E7468E">
              <w:rPr>
                <w:sz w:val="16"/>
                <w:szCs w:val="16"/>
              </w:rPr>
              <w:t xml:space="preserve"> £   230.00 </w:t>
            </w:r>
          </w:p>
        </w:tc>
        <w:tc>
          <w:tcPr>
            <w:tcW w:w="1245" w:type="dxa"/>
            <w:tcBorders>
              <w:top w:val="nil"/>
              <w:left w:val="nil"/>
              <w:bottom w:val="nil"/>
              <w:right w:val="single" w:sz="8" w:space="0" w:color="auto"/>
            </w:tcBorders>
            <w:shd w:val="clear" w:color="auto" w:fill="auto"/>
            <w:vAlign w:val="center"/>
            <w:hideMark/>
          </w:tcPr>
          <w:p w14:paraId="307F548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28,230.00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1FDB19D6" w14:textId="77777777" w:rsidR="00E7468E" w:rsidRPr="00E7468E" w:rsidRDefault="00E7468E" w:rsidP="00E7468E">
            <w:pPr>
              <w:pStyle w:val="NoSpacing"/>
              <w:rPr>
                <w:sz w:val="16"/>
                <w:szCs w:val="16"/>
              </w:rPr>
            </w:pPr>
            <w:r w:rsidRPr="00E7468E">
              <w:rPr>
                <w:sz w:val="16"/>
                <w:szCs w:val="16"/>
              </w:rPr>
              <w:t>16</w:t>
            </w:r>
          </w:p>
        </w:tc>
        <w:tc>
          <w:tcPr>
            <w:tcW w:w="630" w:type="dxa"/>
            <w:tcBorders>
              <w:top w:val="nil"/>
              <w:left w:val="nil"/>
              <w:bottom w:val="nil"/>
              <w:right w:val="nil"/>
            </w:tcBorders>
            <w:shd w:val="clear" w:color="auto" w:fill="auto"/>
            <w:vAlign w:val="center"/>
            <w:hideMark/>
          </w:tcPr>
          <w:p w14:paraId="337AE934" w14:textId="77777777" w:rsidR="00E7468E" w:rsidRPr="00E7468E" w:rsidRDefault="00E7468E" w:rsidP="00E7468E">
            <w:pPr>
              <w:pStyle w:val="NoSpacing"/>
              <w:rPr>
                <w:sz w:val="16"/>
                <w:szCs w:val="16"/>
              </w:rPr>
            </w:pPr>
            <w:r w:rsidRPr="00E7468E">
              <w:rPr>
                <w:sz w:val="16"/>
                <w:szCs w:val="16"/>
              </w:rPr>
              <w:t>0</w:t>
            </w:r>
          </w:p>
        </w:tc>
      </w:tr>
      <w:tr w:rsidR="00E7468E" w:rsidRPr="00E7468E" w14:paraId="446F24C4" w14:textId="77777777" w:rsidTr="00E5221E">
        <w:trPr>
          <w:trHeight w:val="300"/>
        </w:trPr>
        <w:tc>
          <w:tcPr>
            <w:tcW w:w="1701" w:type="dxa"/>
            <w:tcBorders>
              <w:top w:val="nil"/>
              <w:left w:val="nil"/>
              <w:bottom w:val="nil"/>
              <w:right w:val="nil"/>
            </w:tcBorders>
            <w:shd w:val="clear" w:color="auto" w:fill="auto"/>
            <w:noWrap/>
            <w:vAlign w:val="center"/>
            <w:hideMark/>
          </w:tcPr>
          <w:p w14:paraId="032FF4FB" w14:textId="77777777" w:rsidR="00E7468E" w:rsidRPr="00E7468E" w:rsidRDefault="00E7468E" w:rsidP="00E7468E">
            <w:pPr>
              <w:pStyle w:val="NoSpacing"/>
              <w:rPr>
                <w:sz w:val="16"/>
                <w:szCs w:val="16"/>
              </w:rPr>
            </w:pPr>
            <w:r w:rsidRPr="00E7468E">
              <w:rPr>
                <w:sz w:val="16"/>
                <w:szCs w:val="16"/>
              </w:rPr>
              <w:t>YORKS – EAST AND WEST RIDINGS</w:t>
            </w:r>
          </w:p>
        </w:tc>
        <w:tc>
          <w:tcPr>
            <w:tcW w:w="1722" w:type="dxa"/>
            <w:tcBorders>
              <w:top w:val="nil"/>
              <w:left w:val="nil"/>
              <w:bottom w:val="nil"/>
              <w:right w:val="single" w:sz="8" w:space="0" w:color="auto"/>
            </w:tcBorders>
            <w:shd w:val="clear" w:color="auto" w:fill="auto"/>
            <w:vAlign w:val="center"/>
            <w:hideMark/>
          </w:tcPr>
          <w:p w14:paraId="61D5E73F" w14:textId="77777777" w:rsidR="00E7468E" w:rsidRPr="00E7468E" w:rsidRDefault="00E7468E" w:rsidP="00E7468E">
            <w:pPr>
              <w:pStyle w:val="NoSpacing"/>
              <w:rPr>
                <w:sz w:val="16"/>
                <w:szCs w:val="16"/>
              </w:rPr>
            </w:pPr>
            <w:r w:rsidRPr="00E7468E">
              <w:rPr>
                <w:sz w:val="16"/>
                <w:szCs w:val="16"/>
              </w:rPr>
              <w:t>Wakefield C.B.</w:t>
            </w:r>
          </w:p>
        </w:tc>
        <w:tc>
          <w:tcPr>
            <w:tcW w:w="1213" w:type="dxa"/>
            <w:tcBorders>
              <w:top w:val="nil"/>
              <w:left w:val="nil"/>
              <w:bottom w:val="nil"/>
              <w:right w:val="single" w:sz="8" w:space="0" w:color="auto"/>
            </w:tcBorders>
            <w:shd w:val="clear" w:color="auto" w:fill="auto"/>
            <w:vAlign w:val="center"/>
            <w:hideMark/>
          </w:tcPr>
          <w:p w14:paraId="66154037" w14:textId="77777777" w:rsidR="00E7468E" w:rsidRPr="00E7468E" w:rsidRDefault="00E7468E" w:rsidP="00E7468E">
            <w:pPr>
              <w:pStyle w:val="NoSpacing"/>
              <w:rPr>
                <w:sz w:val="16"/>
                <w:szCs w:val="16"/>
              </w:rPr>
            </w:pPr>
            <w:r w:rsidRPr="00E7468E">
              <w:rPr>
                <w:sz w:val="16"/>
                <w:szCs w:val="16"/>
              </w:rPr>
              <w:t>4189</w:t>
            </w:r>
          </w:p>
        </w:tc>
        <w:tc>
          <w:tcPr>
            <w:tcW w:w="1023" w:type="dxa"/>
            <w:tcBorders>
              <w:top w:val="nil"/>
              <w:left w:val="nil"/>
              <w:bottom w:val="nil"/>
              <w:right w:val="single" w:sz="8" w:space="0" w:color="auto"/>
            </w:tcBorders>
            <w:shd w:val="clear" w:color="auto" w:fill="auto"/>
            <w:vAlign w:val="center"/>
            <w:hideMark/>
          </w:tcPr>
          <w:p w14:paraId="584D7723"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2EE06EE7"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30B710D"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18FCF776"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BAE2789" w14:textId="77777777" w:rsidR="00E7468E" w:rsidRPr="00E7468E" w:rsidRDefault="00E7468E" w:rsidP="00E7468E">
            <w:pPr>
              <w:pStyle w:val="NoSpacing"/>
              <w:rPr>
                <w:sz w:val="16"/>
                <w:szCs w:val="16"/>
              </w:rPr>
            </w:pPr>
            <w:r w:rsidRPr="00E7468E">
              <w:rPr>
                <w:sz w:val="16"/>
                <w:szCs w:val="16"/>
              </w:rPr>
              <w:t>1</w:t>
            </w:r>
          </w:p>
        </w:tc>
        <w:tc>
          <w:tcPr>
            <w:tcW w:w="1153" w:type="dxa"/>
            <w:tcBorders>
              <w:top w:val="nil"/>
              <w:left w:val="nil"/>
              <w:bottom w:val="nil"/>
              <w:right w:val="single" w:sz="8" w:space="0" w:color="auto"/>
            </w:tcBorders>
            <w:shd w:val="clear" w:color="auto" w:fill="auto"/>
            <w:vAlign w:val="center"/>
            <w:hideMark/>
          </w:tcPr>
          <w:p w14:paraId="232F790E" w14:textId="77777777" w:rsidR="00E7468E" w:rsidRPr="00E7468E" w:rsidRDefault="00E7468E" w:rsidP="00E7468E">
            <w:pPr>
              <w:pStyle w:val="NoSpacing"/>
              <w:rPr>
                <w:sz w:val="16"/>
                <w:szCs w:val="16"/>
              </w:rPr>
            </w:pPr>
            <w:r w:rsidRPr="00E7468E">
              <w:rPr>
                <w:sz w:val="16"/>
                <w:szCs w:val="16"/>
              </w:rPr>
              <w:t xml:space="preserve"> £     925.00 </w:t>
            </w:r>
          </w:p>
        </w:tc>
        <w:tc>
          <w:tcPr>
            <w:tcW w:w="1151" w:type="dxa"/>
            <w:tcBorders>
              <w:top w:val="nil"/>
              <w:left w:val="nil"/>
              <w:bottom w:val="nil"/>
              <w:right w:val="single" w:sz="8" w:space="0" w:color="auto"/>
            </w:tcBorders>
            <w:shd w:val="clear" w:color="auto" w:fill="auto"/>
            <w:vAlign w:val="center"/>
            <w:hideMark/>
          </w:tcPr>
          <w:p w14:paraId="6F43D018"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179329E6" w14:textId="77777777" w:rsidR="00E7468E" w:rsidRPr="00E7468E" w:rsidRDefault="00E7468E" w:rsidP="00E7468E">
            <w:pPr>
              <w:pStyle w:val="NoSpacing"/>
              <w:rPr>
                <w:sz w:val="16"/>
                <w:szCs w:val="16"/>
              </w:rPr>
            </w:pPr>
            <w:r w:rsidRPr="00E7468E">
              <w:rPr>
                <w:sz w:val="16"/>
                <w:szCs w:val="16"/>
              </w:rPr>
              <w:t>4</w:t>
            </w:r>
          </w:p>
        </w:tc>
        <w:tc>
          <w:tcPr>
            <w:tcW w:w="1153" w:type="dxa"/>
            <w:tcBorders>
              <w:top w:val="nil"/>
              <w:left w:val="nil"/>
              <w:bottom w:val="nil"/>
              <w:right w:val="single" w:sz="8" w:space="0" w:color="auto"/>
            </w:tcBorders>
            <w:shd w:val="clear" w:color="auto" w:fill="auto"/>
            <w:vAlign w:val="center"/>
            <w:hideMark/>
          </w:tcPr>
          <w:p w14:paraId="03BB15BB" w14:textId="77777777" w:rsidR="00E7468E" w:rsidRPr="00E7468E" w:rsidRDefault="00E7468E" w:rsidP="00E7468E">
            <w:pPr>
              <w:pStyle w:val="NoSpacing"/>
              <w:rPr>
                <w:sz w:val="16"/>
                <w:szCs w:val="16"/>
              </w:rPr>
            </w:pPr>
            <w:r w:rsidRPr="00E7468E">
              <w:rPr>
                <w:sz w:val="16"/>
                <w:szCs w:val="16"/>
              </w:rPr>
              <w:t xml:space="preserve"> £     570.00 </w:t>
            </w:r>
          </w:p>
        </w:tc>
        <w:tc>
          <w:tcPr>
            <w:tcW w:w="1221" w:type="dxa"/>
            <w:tcBorders>
              <w:top w:val="nil"/>
              <w:left w:val="nil"/>
              <w:bottom w:val="nil"/>
              <w:right w:val="single" w:sz="8" w:space="0" w:color="auto"/>
            </w:tcBorders>
            <w:shd w:val="clear" w:color="auto" w:fill="auto"/>
            <w:vAlign w:val="center"/>
            <w:hideMark/>
          </w:tcPr>
          <w:p w14:paraId="3B3D4AC0"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39697AD9" w14:textId="77777777" w:rsidR="00E7468E" w:rsidRPr="00E7468E" w:rsidRDefault="00E7468E" w:rsidP="00E7468E">
            <w:pPr>
              <w:pStyle w:val="NoSpacing"/>
              <w:rPr>
                <w:sz w:val="16"/>
                <w:szCs w:val="16"/>
              </w:rPr>
            </w:pPr>
            <w:r w:rsidRPr="00E7468E">
              <w:rPr>
                <w:sz w:val="16"/>
                <w:szCs w:val="16"/>
              </w:rPr>
              <w:t xml:space="preserve"> £     82.00 </w:t>
            </w:r>
          </w:p>
        </w:tc>
        <w:tc>
          <w:tcPr>
            <w:tcW w:w="1245" w:type="dxa"/>
            <w:tcBorders>
              <w:top w:val="nil"/>
              <w:left w:val="nil"/>
              <w:bottom w:val="nil"/>
              <w:right w:val="single" w:sz="8" w:space="0" w:color="auto"/>
            </w:tcBorders>
            <w:shd w:val="clear" w:color="auto" w:fill="auto"/>
            <w:vAlign w:val="center"/>
            <w:hideMark/>
          </w:tcPr>
          <w:p w14:paraId="1E9A9B2B" w14:textId="77777777" w:rsidR="00E7468E" w:rsidRPr="00E7468E" w:rsidRDefault="00E7468E" w:rsidP="00E7468E">
            <w:pPr>
              <w:pStyle w:val="NoSpacing"/>
              <w:rPr>
                <w:sz w:val="16"/>
                <w:szCs w:val="16"/>
              </w:rPr>
            </w:pPr>
            <w:r w:rsidRPr="00E7468E">
              <w:rPr>
                <w:sz w:val="16"/>
                <w:szCs w:val="16"/>
              </w:rPr>
              <w:t xml:space="preserve"> £    2,722.00 </w:t>
            </w:r>
          </w:p>
        </w:tc>
        <w:tc>
          <w:tcPr>
            <w:tcW w:w="480" w:type="dxa"/>
            <w:tcBorders>
              <w:top w:val="nil"/>
              <w:left w:val="nil"/>
              <w:bottom w:val="nil"/>
              <w:right w:val="nil"/>
            </w:tcBorders>
            <w:shd w:val="clear" w:color="auto" w:fill="auto"/>
            <w:vAlign w:val="center"/>
            <w:hideMark/>
          </w:tcPr>
          <w:p w14:paraId="2C3F8D46" w14:textId="77777777" w:rsidR="00E7468E" w:rsidRPr="00E7468E" w:rsidRDefault="00E7468E" w:rsidP="00E7468E">
            <w:pPr>
              <w:pStyle w:val="NoSpacing"/>
              <w:rPr>
                <w:sz w:val="16"/>
                <w:szCs w:val="16"/>
              </w:rPr>
            </w:pPr>
            <w:r w:rsidRPr="00E7468E">
              <w:rPr>
                <w:sz w:val="16"/>
                <w:szCs w:val="16"/>
              </w:rPr>
              <w:t>13</w:t>
            </w:r>
          </w:p>
        </w:tc>
        <w:tc>
          <w:tcPr>
            <w:tcW w:w="630" w:type="dxa"/>
            <w:tcBorders>
              <w:top w:val="nil"/>
              <w:left w:val="nil"/>
              <w:bottom w:val="nil"/>
              <w:right w:val="nil"/>
            </w:tcBorders>
            <w:shd w:val="clear" w:color="auto" w:fill="auto"/>
            <w:vAlign w:val="center"/>
            <w:hideMark/>
          </w:tcPr>
          <w:p w14:paraId="1D1B894E" w14:textId="77777777" w:rsidR="00E7468E" w:rsidRPr="00E7468E" w:rsidRDefault="00E7468E" w:rsidP="00E7468E">
            <w:pPr>
              <w:pStyle w:val="NoSpacing"/>
              <w:rPr>
                <w:sz w:val="16"/>
                <w:szCs w:val="16"/>
              </w:rPr>
            </w:pPr>
            <w:r w:rsidRPr="00E7468E">
              <w:rPr>
                <w:sz w:val="16"/>
                <w:szCs w:val="16"/>
              </w:rPr>
              <w:t>0</w:t>
            </w:r>
          </w:p>
        </w:tc>
      </w:tr>
      <w:tr w:rsidR="00E7468E" w:rsidRPr="00E7468E" w14:paraId="4B3A58F1" w14:textId="77777777" w:rsidTr="00E5221E">
        <w:trPr>
          <w:trHeight w:val="300"/>
        </w:trPr>
        <w:tc>
          <w:tcPr>
            <w:tcW w:w="1701" w:type="dxa"/>
            <w:tcBorders>
              <w:top w:val="nil"/>
              <w:left w:val="nil"/>
              <w:bottom w:val="nil"/>
              <w:right w:val="nil"/>
            </w:tcBorders>
            <w:shd w:val="clear" w:color="auto" w:fill="auto"/>
            <w:noWrap/>
            <w:vAlign w:val="bottom"/>
            <w:hideMark/>
          </w:tcPr>
          <w:p w14:paraId="76E24C37"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6292D217" w14:textId="77777777" w:rsidR="00E7468E" w:rsidRPr="00E7468E" w:rsidRDefault="00E7468E" w:rsidP="00E7468E">
            <w:pPr>
              <w:pStyle w:val="NoSpacing"/>
              <w:rPr>
                <w:sz w:val="16"/>
                <w:szCs w:val="16"/>
              </w:rPr>
            </w:pPr>
            <w:r w:rsidRPr="00E7468E">
              <w:rPr>
                <w:sz w:val="16"/>
                <w:szCs w:val="16"/>
              </w:rPr>
              <w:t>CHESHIRE</w:t>
            </w:r>
          </w:p>
        </w:tc>
        <w:tc>
          <w:tcPr>
            <w:tcW w:w="1213" w:type="dxa"/>
            <w:tcBorders>
              <w:top w:val="nil"/>
              <w:left w:val="nil"/>
              <w:bottom w:val="nil"/>
              <w:right w:val="single" w:sz="8" w:space="0" w:color="auto"/>
            </w:tcBorders>
            <w:shd w:val="clear" w:color="auto" w:fill="auto"/>
            <w:vAlign w:val="center"/>
            <w:hideMark/>
          </w:tcPr>
          <w:p w14:paraId="35929CCA" w14:textId="77777777" w:rsidR="00E7468E" w:rsidRPr="00E7468E" w:rsidRDefault="00E7468E" w:rsidP="00E7468E">
            <w:pPr>
              <w:pStyle w:val="NoSpacing"/>
              <w:rPr>
                <w:sz w:val="16"/>
                <w:szCs w:val="16"/>
              </w:rPr>
            </w:pPr>
            <w:r w:rsidRPr="00E7468E">
              <w:rPr>
                <w:sz w:val="16"/>
                <w:szCs w:val="16"/>
              </w:rPr>
              <w:t>59500</w:t>
            </w:r>
          </w:p>
        </w:tc>
        <w:tc>
          <w:tcPr>
            <w:tcW w:w="1023" w:type="dxa"/>
            <w:tcBorders>
              <w:top w:val="nil"/>
              <w:left w:val="nil"/>
              <w:bottom w:val="nil"/>
              <w:right w:val="single" w:sz="8" w:space="0" w:color="auto"/>
            </w:tcBorders>
            <w:shd w:val="clear" w:color="auto" w:fill="auto"/>
            <w:vAlign w:val="center"/>
            <w:hideMark/>
          </w:tcPr>
          <w:p w14:paraId="5495C274"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1051CA83"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2CD2CC6C"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2DF913FE"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780B90F"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304860B9"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1,150.00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3B35EBD" w14:textId="77777777" w:rsidR="00E7468E" w:rsidRPr="00E7468E" w:rsidRDefault="00E7468E" w:rsidP="00E7468E">
            <w:pPr>
              <w:pStyle w:val="NoSpacing"/>
              <w:rPr>
                <w:sz w:val="16"/>
                <w:szCs w:val="16"/>
              </w:rPr>
            </w:pPr>
            <w:r w:rsidRPr="00E7468E">
              <w:rPr>
                <w:sz w:val="16"/>
                <w:szCs w:val="16"/>
              </w:rPr>
              <w:t>4</w:t>
            </w:r>
          </w:p>
        </w:tc>
        <w:tc>
          <w:tcPr>
            <w:tcW w:w="962" w:type="dxa"/>
            <w:tcBorders>
              <w:top w:val="nil"/>
              <w:left w:val="nil"/>
              <w:bottom w:val="nil"/>
              <w:right w:val="single" w:sz="8" w:space="0" w:color="auto"/>
            </w:tcBorders>
            <w:shd w:val="clear" w:color="auto" w:fill="auto"/>
            <w:vAlign w:val="center"/>
            <w:hideMark/>
          </w:tcPr>
          <w:p w14:paraId="73466813" w14:textId="77777777" w:rsidR="00E7468E" w:rsidRPr="00E7468E" w:rsidRDefault="00E7468E" w:rsidP="00E7468E">
            <w:pPr>
              <w:pStyle w:val="NoSpacing"/>
              <w:rPr>
                <w:sz w:val="16"/>
                <w:szCs w:val="16"/>
              </w:rPr>
            </w:pPr>
            <w:r w:rsidRPr="00E7468E">
              <w:rPr>
                <w:sz w:val="16"/>
                <w:szCs w:val="16"/>
              </w:rPr>
              <w:t>22</w:t>
            </w:r>
          </w:p>
        </w:tc>
        <w:tc>
          <w:tcPr>
            <w:tcW w:w="1153" w:type="dxa"/>
            <w:tcBorders>
              <w:top w:val="nil"/>
              <w:left w:val="nil"/>
              <w:bottom w:val="nil"/>
              <w:right w:val="single" w:sz="8" w:space="0" w:color="auto"/>
            </w:tcBorders>
            <w:shd w:val="clear" w:color="auto" w:fill="auto"/>
            <w:vAlign w:val="center"/>
            <w:hideMark/>
          </w:tcPr>
          <w:p w14:paraId="6F13A4E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2,514.00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5FAAF408" w14:textId="77777777" w:rsidR="00E7468E" w:rsidRPr="00E7468E" w:rsidRDefault="00E7468E" w:rsidP="00E7468E">
            <w:pPr>
              <w:pStyle w:val="NoSpacing"/>
              <w:rPr>
                <w:sz w:val="16"/>
                <w:szCs w:val="16"/>
              </w:rPr>
            </w:pPr>
            <w:r w:rsidRPr="00E7468E">
              <w:rPr>
                <w:sz w:val="16"/>
                <w:szCs w:val="16"/>
              </w:rPr>
              <w:t xml:space="preserve"> £     450.00 </w:t>
            </w:r>
          </w:p>
        </w:tc>
        <w:tc>
          <w:tcPr>
            <w:tcW w:w="1094" w:type="dxa"/>
            <w:tcBorders>
              <w:top w:val="nil"/>
              <w:left w:val="nil"/>
              <w:bottom w:val="nil"/>
              <w:right w:val="single" w:sz="8" w:space="0" w:color="auto"/>
            </w:tcBorders>
            <w:shd w:val="clear" w:color="auto" w:fill="auto"/>
            <w:vAlign w:val="center"/>
            <w:hideMark/>
          </w:tcPr>
          <w:p w14:paraId="3C60D250" w14:textId="77777777" w:rsidR="00E7468E" w:rsidRPr="00E7468E" w:rsidRDefault="00E7468E" w:rsidP="00E7468E">
            <w:pPr>
              <w:pStyle w:val="NoSpacing"/>
              <w:rPr>
                <w:sz w:val="16"/>
                <w:szCs w:val="16"/>
              </w:rPr>
            </w:pPr>
            <w:r w:rsidRPr="00E7468E">
              <w:rPr>
                <w:sz w:val="16"/>
                <w:szCs w:val="16"/>
              </w:rPr>
              <w:t xml:space="preserve"> £   134.00 </w:t>
            </w:r>
          </w:p>
        </w:tc>
        <w:tc>
          <w:tcPr>
            <w:tcW w:w="1245" w:type="dxa"/>
            <w:tcBorders>
              <w:top w:val="nil"/>
              <w:left w:val="nil"/>
              <w:bottom w:val="nil"/>
              <w:right w:val="single" w:sz="8" w:space="0" w:color="auto"/>
            </w:tcBorders>
            <w:shd w:val="clear" w:color="auto" w:fill="auto"/>
            <w:vAlign w:val="center"/>
            <w:hideMark/>
          </w:tcPr>
          <w:p w14:paraId="6971271E" w14:textId="77777777" w:rsidR="00E7468E" w:rsidRPr="00E7468E" w:rsidRDefault="00E7468E" w:rsidP="00E7468E">
            <w:pPr>
              <w:pStyle w:val="NoSpacing"/>
              <w:rPr>
                <w:sz w:val="16"/>
                <w:szCs w:val="16"/>
              </w:rPr>
            </w:pPr>
            <w:r w:rsidRPr="00E7468E">
              <w:rPr>
                <w:sz w:val="16"/>
                <w:szCs w:val="16"/>
              </w:rPr>
              <w:t xml:space="preserve"> £    4,248.00 </w:t>
            </w:r>
          </w:p>
        </w:tc>
        <w:tc>
          <w:tcPr>
            <w:tcW w:w="480" w:type="dxa"/>
            <w:tcBorders>
              <w:top w:val="nil"/>
              <w:left w:val="nil"/>
              <w:bottom w:val="nil"/>
              <w:right w:val="nil"/>
            </w:tcBorders>
            <w:shd w:val="clear" w:color="auto" w:fill="auto"/>
            <w:vAlign w:val="center"/>
            <w:hideMark/>
          </w:tcPr>
          <w:p w14:paraId="34F6A4DB" w14:textId="77777777" w:rsidR="00E7468E" w:rsidRPr="00E7468E" w:rsidRDefault="00E7468E" w:rsidP="00E7468E">
            <w:pPr>
              <w:pStyle w:val="NoSpacing"/>
              <w:rPr>
                <w:sz w:val="16"/>
                <w:szCs w:val="16"/>
              </w:rPr>
            </w:pPr>
            <w:r w:rsidRPr="00E7468E">
              <w:rPr>
                <w:sz w:val="16"/>
                <w:szCs w:val="16"/>
              </w:rPr>
              <w:t>1</w:t>
            </w:r>
          </w:p>
        </w:tc>
        <w:tc>
          <w:tcPr>
            <w:tcW w:w="630" w:type="dxa"/>
            <w:tcBorders>
              <w:top w:val="nil"/>
              <w:left w:val="nil"/>
              <w:bottom w:val="nil"/>
              <w:right w:val="nil"/>
            </w:tcBorders>
            <w:shd w:val="clear" w:color="auto" w:fill="auto"/>
            <w:vAlign w:val="center"/>
            <w:hideMark/>
          </w:tcPr>
          <w:p w14:paraId="751F422B" w14:textId="77777777" w:rsidR="00E7468E" w:rsidRPr="00E7468E" w:rsidRDefault="00E7468E" w:rsidP="00E7468E">
            <w:pPr>
              <w:pStyle w:val="NoSpacing"/>
              <w:rPr>
                <w:sz w:val="16"/>
                <w:szCs w:val="16"/>
              </w:rPr>
            </w:pPr>
            <w:r w:rsidRPr="00E7468E">
              <w:rPr>
                <w:sz w:val="16"/>
                <w:szCs w:val="16"/>
              </w:rPr>
              <w:t>6</w:t>
            </w:r>
          </w:p>
        </w:tc>
      </w:tr>
      <w:tr w:rsidR="00E7468E" w:rsidRPr="00E7468E" w14:paraId="5E54CAB8" w14:textId="77777777" w:rsidTr="00E5221E">
        <w:trPr>
          <w:trHeight w:val="300"/>
        </w:trPr>
        <w:tc>
          <w:tcPr>
            <w:tcW w:w="1701" w:type="dxa"/>
            <w:tcBorders>
              <w:top w:val="nil"/>
              <w:left w:val="nil"/>
              <w:bottom w:val="nil"/>
              <w:right w:val="nil"/>
            </w:tcBorders>
            <w:shd w:val="clear" w:color="auto" w:fill="auto"/>
            <w:noWrap/>
            <w:vAlign w:val="bottom"/>
            <w:hideMark/>
          </w:tcPr>
          <w:p w14:paraId="1872EFFE"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0C6D9FF8" w14:textId="77777777" w:rsidR="00E7468E" w:rsidRPr="00E7468E" w:rsidRDefault="00E7468E" w:rsidP="00E7468E">
            <w:pPr>
              <w:pStyle w:val="NoSpacing"/>
              <w:rPr>
                <w:sz w:val="16"/>
                <w:szCs w:val="16"/>
              </w:rPr>
            </w:pPr>
            <w:r w:rsidRPr="00E7468E">
              <w:rPr>
                <w:sz w:val="16"/>
                <w:szCs w:val="16"/>
              </w:rPr>
              <w:t>Birkenhead C.B.</w:t>
            </w:r>
          </w:p>
        </w:tc>
        <w:tc>
          <w:tcPr>
            <w:tcW w:w="1213" w:type="dxa"/>
            <w:tcBorders>
              <w:top w:val="nil"/>
              <w:left w:val="nil"/>
              <w:bottom w:val="nil"/>
              <w:right w:val="single" w:sz="8" w:space="0" w:color="auto"/>
            </w:tcBorders>
            <w:shd w:val="clear" w:color="auto" w:fill="auto"/>
            <w:vAlign w:val="center"/>
            <w:hideMark/>
          </w:tcPr>
          <w:p w14:paraId="649EA583" w14:textId="77777777" w:rsidR="00E7468E" w:rsidRPr="00E7468E" w:rsidRDefault="00E7468E" w:rsidP="00E7468E">
            <w:pPr>
              <w:pStyle w:val="NoSpacing"/>
              <w:rPr>
                <w:sz w:val="16"/>
                <w:szCs w:val="16"/>
              </w:rPr>
            </w:pPr>
            <w:r w:rsidRPr="00E7468E">
              <w:rPr>
                <w:sz w:val="16"/>
                <w:szCs w:val="16"/>
              </w:rPr>
              <w:t>14500</w:t>
            </w:r>
          </w:p>
        </w:tc>
        <w:tc>
          <w:tcPr>
            <w:tcW w:w="1023" w:type="dxa"/>
            <w:tcBorders>
              <w:top w:val="nil"/>
              <w:left w:val="nil"/>
              <w:bottom w:val="nil"/>
              <w:right w:val="single" w:sz="8" w:space="0" w:color="auto"/>
            </w:tcBorders>
            <w:shd w:val="clear" w:color="auto" w:fill="auto"/>
            <w:vAlign w:val="center"/>
            <w:hideMark/>
          </w:tcPr>
          <w:p w14:paraId="35408A2D"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0801B64B" w14:textId="77777777" w:rsidR="00E7468E" w:rsidRPr="00E7468E" w:rsidRDefault="00E7468E" w:rsidP="00E7468E">
            <w:pPr>
              <w:pStyle w:val="NoSpacing"/>
              <w:rPr>
                <w:sz w:val="16"/>
                <w:szCs w:val="16"/>
              </w:rPr>
            </w:pPr>
            <w:r w:rsidRPr="00E7468E">
              <w:rPr>
                <w:sz w:val="16"/>
                <w:szCs w:val="16"/>
              </w:rPr>
              <w:t xml:space="preserve"> £    1,190.00 </w:t>
            </w:r>
          </w:p>
        </w:tc>
        <w:tc>
          <w:tcPr>
            <w:tcW w:w="959" w:type="dxa"/>
            <w:tcBorders>
              <w:top w:val="nil"/>
              <w:left w:val="nil"/>
              <w:bottom w:val="nil"/>
              <w:right w:val="single" w:sz="8" w:space="0" w:color="auto"/>
            </w:tcBorders>
            <w:shd w:val="clear" w:color="auto" w:fill="auto"/>
            <w:vAlign w:val="center"/>
            <w:hideMark/>
          </w:tcPr>
          <w:p w14:paraId="44BB1BD6"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927AA3F"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1BB13FE"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60FAE0B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1,450.00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38AFC4F"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55FE2EE6" w14:textId="77777777" w:rsidR="00E7468E" w:rsidRPr="00E7468E" w:rsidRDefault="00E7468E" w:rsidP="00E7468E">
            <w:pPr>
              <w:pStyle w:val="NoSpacing"/>
              <w:rPr>
                <w:sz w:val="16"/>
                <w:szCs w:val="16"/>
              </w:rPr>
            </w:pPr>
            <w:r w:rsidRPr="00E7468E">
              <w:rPr>
                <w:sz w:val="16"/>
                <w:szCs w:val="16"/>
              </w:rPr>
              <w:t>58</w:t>
            </w:r>
          </w:p>
        </w:tc>
        <w:tc>
          <w:tcPr>
            <w:tcW w:w="1153" w:type="dxa"/>
            <w:tcBorders>
              <w:top w:val="nil"/>
              <w:left w:val="nil"/>
              <w:bottom w:val="nil"/>
              <w:right w:val="single" w:sz="8" w:space="0" w:color="auto"/>
            </w:tcBorders>
            <w:shd w:val="clear" w:color="auto" w:fill="auto"/>
            <w:vAlign w:val="center"/>
            <w:hideMark/>
          </w:tcPr>
          <w:p w14:paraId="135A235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3,150.00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040AAF21"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28ED3565" w14:textId="77777777" w:rsidR="00E7468E" w:rsidRPr="00E7468E" w:rsidRDefault="00E7468E" w:rsidP="00E7468E">
            <w:pPr>
              <w:pStyle w:val="NoSpacing"/>
              <w:rPr>
                <w:sz w:val="16"/>
                <w:szCs w:val="16"/>
              </w:rPr>
            </w:pPr>
            <w:r w:rsidRPr="00E7468E">
              <w:rPr>
                <w:sz w:val="16"/>
                <w:szCs w:val="16"/>
              </w:rPr>
              <w:t xml:space="preserve"> £   130.00 </w:t>
            </w:r>
          </w:p>
        </w:tc>
        <w:tc>
          <w:tcPr>
            <w:tcW w:w="1245" w:type="dxa"/>
            <w:tcBorders>
              <w:top w:val="nil"/>
              <w:left w:val="nil"/>
              <w:bottom w:val="nil"/>
              <w:right w:val="single" w:sz="8" w:space="0" w:color="auto"/>
            </w:tcBorders>
            <w:shd w:val="clear" w:color="auto" w:fill="auto"/>
            <w:vAlign w:val="center"/>
            <w:hideMark/>
          </w:tcPr>
          <w:p w14:paraId="2F262435" w14:textId="77777777" w:rsidR="00E7468E" w:rsidRPr="00E7468E" w:rsidRDefault="00E7468E" w:rsidP="00E7468E">
            <w:pPr>
              <w:pStyle w:val="NoSpacing"/>
              <w:rPr>
                <w:sz w:val="16"/>
                <w:szCs w:val="16"/>
              </w:rPr>
            </w:pPr>
            <w:r w:rsidRPr="00E7468E">
              <w:rPr>
                <w:sz w:val="16"/>
                <w:szCs w:val="16"/>
              </w:rPr>
              <w:t xml:space="preserve"> £    7,660.00 </w:t>
            </w:r>
          </w:p>
        </w:tc>
        <w:tc>
          <w:tcPr>
            <w:tcW w:w="480" w:type="dxa"/>
            <w:tcBorders>
              <w:top w:val="nil"/>
              <w:left w:val="nil"/>
              <w:bottom w:val="nil"/>
              <w:right w:val="nil"/>
            </w:tcBorders>
            <w:shd w:val="clear" w:color="auto" w:fill="auto"/>
            <w:vAlign w:val="center"/>
            <w:hideMark/>
          </w:tcPr>
          <w:p w14:paraId="6547C7CA"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0DC8759D" w14:textId="77777777" w:rsidR="00E7468E" w:rsidRPr="00E7468E" w:rsidRDefault="00E7468E" w:rsidP="00E7468E">
            <w:pPr>
              <w:pStyle w:val="NoSpacing"/>
              <w:rPr>
                <w:sz w:val="16"/>
                <w:szCs w:val="16"/>
              </w:rPr>
            </w:pPr>
            <w:r w:rsidRPr="00E7468E">
              <w:rPr>
                <w:sz w:val="16"/>
                <w:szCs w:val="16"/>
              </w:rPr>
              <w:t>6</w:t>
            </w:r>
          </w:p>
        </w:tc>
      </w:tr>
      <w:tr w:rsidR="00E7468E" w:rsidRPr="00E7468E" w14:paraId="48E6ABDA" w14:textId="77777777" w:rsidTr="00E5221E">
        <w:trPr>
          <w:trHeight w:val="300"/>
        </w:trPr>
        <w:tc>
          <w:tcPr>
            <w:tcW w:w="1701" w:type="dxa"/>
            <w:tcBorders>
              <w:top w:val="nil"/>
              <w:left w:val="nil"/>
              <w:bottom w:val="nil"/>
              <w:right w:val="nil"/>
            </w:tcBorders>
            <w:shd w:val="clear" w:color="auto" w:fill="auto"/>
            <w:noWrap/>
            <w:vAlign w:val="bottom"/>
            <w:hideMark/>
          </w:tcPr>
          <w:p w14:paraId="75F1E801"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5C5E7588" w14:textId="77777777" w:rsidR="00E7468E" w:rsidRPr="00E7468E" w:rsidRDefault="00E7468E" w:rsidP="00E7468E">
            <w:pPr>
              <w:pStyle w:val="NoSpacing"/>
              <w:rPr>
                <w:sz w:val="16"/>
                <w:szCs w:val="16"/>
              </w:rPr>
            </w:pPr>
            <w:r w:rsidRPr="00E7468E">
              <w:rPr>
                <w:sz w:val="16"/>
                <w:szCs w:val="16"/>
              </w:rPr>
              <w:t>Chester C.B.</w:t>
            </w:r>
          </w:p>
        </w:tc>
        <w:tc>
          <w:tcPr>
            <w:tcW w:w="1213" w:type="dxa"/>
            <w:tcBorders>
              <w:top w:val="nil"/>
              <w:left w:val="nil"/>
              <w:bottom w:val="nil"/>
              <w:right w:val="single" w:sz="8" w:space="0" w:color="auto"/>
            </w:tcBorders>
            <w:shd w:val="clear" w:color="auto" w:fill="auto"/>
            <w:vAlign w:val="center"/>
            <w:hideMark/>
          </w:tcPr>
          <w:p w14:paraId="2ECFD652" w14:textId="77777777" w:rsidR="00E7468E" w:rsidRPr="00E7468E" w:rsidRDefault="00E7468E" w:rsidP="00E7468E">
            <w:pPr>
              <w:pStyle w:val="NoSpacing"/>
              <w:rPr>
                <w:sz w:val="16"/>
                <w:szCs w:val="16"/>
              </w:rPr>
            </w:pPr>
            <w:r w:rsidRPr="00E7468E">
              <w:rPr>
                <w:sz w:val="16"/>
                <w:szCs w:val="16"/>
              </w:rPr>
              <w:t>4000</w:t>
            </w:r>
          </w:p>
        </w:tc>
        <w:tc>
          <w:tcPr>
            <w:tcW w:w="1023" w:type="dxa"/>
            <w:tcBorders>
              <w:top w:val="nil"/>
              <w:left w:val="nil"/>
              <w:bottom w:val="nil"/>
              <w:right w:val="single" w:sz="8" w:space="0" w:color="auto"/>
            </w:tcBorders>
            <w:shd w:val="clear" w:color="auto" w:fill="auto"/>
            <w:vAlign w:val="center"/>
            <w:hideMark/>
          </w:tcPr>
          <w:p w14:paraId="765DE18D" w14:textId="77777777" w:rsidR="00E7468E" w:rsidRPr="00E7468E" w:rsidRDefault="00E7468E" w:rsidP="00E7468E">
            <w:pPr>
              <w:pStyle w:val="NoSpacing"/>
              <w:rPr>
                <w:sz w:val="16"/>
                <w:szCs w:val="16"/>
              </w:rPr>
            </w:pPr>
            <w:r w:rsidRPr="00E7468E">
              <w:rPr>
                <w:sz w:val="16"/>
                <w:szCs w:val="16"/>
              </w:rPr>
              <w:t>4</w:t>
            </w:r>
          </w:p>
        </w:tc>
        <w:tc>
          <w:tcPr>
            <w:tcW w:w="1287" w:type="dxa"/>
            <w:tcBorders>
              <w:top w:val="nil"/>
              <w:left w:val="nil"/>
              <w:bottom w:val="nil"/>
              <w:right w:val="single" w:sz="8" w:space="0" w:color="auto"/>
            </w:tcBorders>
            <w:shd w:val="clear" w:color="auto" w:fill="auto"/>
            <w:vAlign w:val="center"/>
            <w:hideMark/>
          </w:tcPr>
          <w:p w14:paraId="0AA2CF4B" w14:textId="77777777" w:rsidR="00E7468E" w:rsidRPr="00E7468E" w:rsidRDefault="00E7468E" w:rsidP="00E7468E">
            <w:pPr>
              <w:pStyle w:val="NoSpacing"/>
              <w:rPr>
                <w:sz w:val="16"/>
                <w:szCs w:val="16"/>
              </w:rPr>
            </w:pPr>
            <w:r w:rsidRPr="00E7468E">
              <w:rPr>
                <w:sz w:val="16"/>
                <w:szCs w:val="16"/>
              </w:rPr>
              <w:t xml:space="preserve"> £      923.00 </w:t>
            </w:r>
          </w:p>
        </w:tc>
        <w:tc>
          <w:tcPr>
            <w:tcW w:w="959" w:type="dxa"/>
            <w:tcBorders>
              <w:top w:val="nil"/>
              <w:left w:val="nil"/>
              <w:bottom w:val="nil"/>
              <w:right w:val="single" w:sz="8" w:space="0" w:color="auto"/>
            </w:tcBorders>
            <w:shd w:val="clear" w:color="auto" w:fill="auto"/>
            <w:vAlign w:val="center"/>
            <w:hideMark/>
          </w:tcPr>
          <w:p w14:paraId="22F72778"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EB1FB69"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D06DCAA" w14:textId="77777777" w:rsidR="00E7468E" w:rsidRPr="00E7468E" w:rsidRDefault="00E7468E" w:rsidP="00E7468E">
            <w:pPr>
              <w:pStyle w:val="NoSpacing"/>
              <w:rPr>
                <w:sz w:val="16"/>
                <w:szCs w:val="16"/>
              </w:rPr>
            </w:pPr>
            <w:r w:rsidRPr="00E7468E">
              <w:rPr>
                <w:sz w:val="16"/>
                <w:szCs w:val="16"/>
              </w:rPr>
              <w:t>3</w:t>
            </w:r>
          </w:p>
        </w:tc>
        <w:tc>
          <w:tcPr>
            <w:tcW w:w="1153" w:type="dxa"/>
            <w:tcBorders>
              <w:top w:val="nil"/>
              <w:left w:val="nil"/>
              <w:bottom w:val="nil"/>
              <w:right w:val="single" w:sz="8" w:space="0" w:color="auto"/>
            </w:tcBorders>
            <w:shd w:val="clear" w:color="auto" w:fill="auto"/>
            <w:vAlign w:val="center"/>
            <w:hideMark/>
          </w:tcPr>
          <w:p w14:paraId="5B4C206D" w14:textId="77777777" w:rsidR="00E7468E" w:rsidRPr="00E7468E" w:rsidRDefault="00E7468E" w:rsidP="00E7468E">
            <w:pPr>
              <w:pStyle w:val="NoSpacing"/>
              <w:rPr>
                <w:sz w:val="16"/>
                <w:szCs w:val="16"/>
              </w:rPr>
            </w:pPr>
            <w:r w:rsidRPr="00E7468E">
              <w:rPr>
                <w:sz w:val="16"/>
                <w:szCs w:val="16"/>
              </w:rPr>
              <w:t xml:space="preserve"> £     938.00 </w:t>
            </w:r>
          </w:p>
        </w:tc>
        <w:tc>
          <w:tcPr>
            <w:tcW w:w="1151" w:type="dxa"/>
            <w:tcBorders>
              <w:top w:val="nil"/>
              <w:left w:val="nil"/>
              <w:bottom w:val="nil"/>
              <w:right w:val="single" w:sz="8" w:space="0" w:color="auto"/>
            </w:tcBorders>
            <w:shd w:val="clear" w:color="auto" w:fill="auto"/>
            <w:vAlign w:val="center"/>
            <w:hideMark/>
          </w:tcPr>
          <w:p w14:paraId="1284D80E"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0D615E7E" w14:textId="77777777" w:rsidR="00E7468E" w:rsidRPr="00E7468E" w:rsidRDefault="00E7468E" w:rsidP="00E7468E">
            <w:pPr>
              <w:pStyle w:val="NoSpacing"/>
              <w:rPr>
                <w:sz w:val="16"/>
                <w:szCs w:val="16"/>
              </w:rPr>
            </w:pPr>
            <w:r w:rsidRPr="00E7468E">
              <w:rPr>
                <w:sz w:val="16"/>
                <w:szCs w:val="16"/>
              </w:rPr>
              <w:t>12</w:t>
            </w:r>
          </w:p>
        </w:tc>
        <w:tc>
          <w:tcPr>
            <w:tcW w:w="1153" w:type="dxa"/>
            <w:tcBorders>
              <w:top w:val="nil"/>
              <w:left w:val="nil"/>
              <w:bottom w:val="nil"/>
              <w:right w:val="single" w:sz="8" w:space="0" w:color="auto"/>
            </w:tcBorders>
            <w:shd w:val="clear" w:color="auto" w:fill="auto"/>
            <w:vAlign w:val="center"/>
            <w:hideMark/>
          </w:tcPr>
          <w:p w14:paraId="6B72AD3C" w14:textId="77777777" w:rsidR="00E7468E" w:rsidRPr="00E7468E" w:rsidRDefault="00E7468E" w:rsidP="00E7468E">
            <w:pPr>
              <w:pStyle w:val="NoSpacing"/>
              <w:rPr>
                <w:sz w:val="16"/>
                <w:szCs w:val="16"/>
              </w:rPr>
            </w:pPr>
            <w:r w:rsidRPr="00E7468E">
              <w:rPr>
                <w:sz w:val="16"/>
                <w:szCs w:val="16"/>
              </w:rPr>
              <w:t xml:space="preserve"> £     123.00 </w:t>
            </w:r>
          </w:p>
        </w:tc>
        <w:tc>
          <w:tcPr>
            <w:tcW w:w="1221" w:type="dxa"/>
            <w:tcBorders>
              <w:top w:val="nil"/>
              <w:left w:val="nil"/>
              <w:bottom w:val="nil"/>
              <w:right w:val="single" w:sz="8" w:space="0" w:color="auto"/>
            </w:tcBorders>
            <w:shd w:val="clear" w:color="auto" w:fill="auto"/>
            <w:vAlign w:val="center"/>
            <w:hideMark/>
          </w:tcPr>
          <w:p w14:paraId="296CD01C" w14:textId="77777777" w:rsidR="00E7468E" w:rsidRPr="00E7468E" w:rsidRDefault="00E7468E" w:rsidP="00E7468E">
            <w:pPr>
              <w:pStyle w:val="NoSpacing"/>
              <w:rPr>
                <w:sz w:val="16"/>
                <w:szCs w:val="16"/>
              </w:rPr>
            </w:pPr>
            <w:r w:rsidRPr="00E7468E">
              <w:rPr>
                <w:sz w:val="16"/>
                <w:szCs w:val="16"/>
              </w:rPr>
              <w:t xml:space="preserve"> £     210.00 </w:t>
            </w:r>
          </w:p>
        </w:tc>
        <w:tc>
          <w:tcPr>
            <w:tcW w:w="1094" w:type="dxa"/>
            <w:tcBorders>
              <w:top w:val="nil"/>
              <w:left w:val="nil"/>
              <w:bottom w:val="nil"/>
              <w:right w:val="single" w:sz="8" w:space="0" w:color="auto"/>
            </w:tcBorders>
            <w:shd w:val="clear" w:color="auto" w:fill="auto"/>
            <w:vAlign w:val="center"/>
            <w:hideMark/>
          </w:tcPr>
          <w:p w14:paraId="4E7878A5" w14:textId="77777777" w:rsidR="00E7468E" w:rsidRPr="00E7468E" w:rsidRDefault="00E7468E" w:rsidP="00E7468E">
            <w:pPr>
              <w:pStyle w:val="NoSpacing"/>
              <w:rPr>
                <w:sz w:val="16"/>
                <w:szCs w:val="16"/>
              </w:rPr>
            </w:pPr>
            <w:r w:rsidRPr="00E7468E">
              <w:rPr>
                <w:sz w:val="16"/>
                <w:szCs w:val="16"/>
              </w:rPr>
              <w:t xml:space="preserve"> £     68.00 </w:t>
            </w:r>
          </w:p>
        </w:tc>
        <w:tc>
          <w:tcPr>
            <w:tcW w:w="1245" w:type="dxa"/>
            <w:tcBorders>
              <w:top w:val="nil"/>
              <w:left w:val="nil"/>
              <w:bottom w:val="nil"/>
              <w:right w:val="single" w:sz="8" w:space="0" w:color="auto"/>
            </w:tcBorders>
            <w:shd w:val="clear" w:color="auto" w:fill="auto"/>
            <w:vAlign w:val="center"/>
            <w:hideMark/>
          </w:tcPr>
          <w:p w14:paraId="7EB92DCD" w14:textId="77777777" w:rsidR="00E7468E" w:rsidRPr="00E7468E" w:rsidRDefault="00E7468E" w:rsidP="00E7468E">
            <w:pPr>
              <w:pStyle w:val="NoSpacing"/>
              <w:rPr>
                <w:sz w:val="16"/>
                <w:szCs w:val="16"/>
              </w:rPr>
            </w:pPr>
            <w:r w:rsidRPr="00E7468E">
              <w:rPr>
                <w:sz w:val="16"/>
                <w:szCs w:val="16"/>
              </w:rPr>
              <w:t xml:space="preserve"> £    2,456.00 </w:t>
            </w:r>
          </w:p>
        </w:tc>
        <w:tc>
          <w:tcPr>
            <w:tcW w:w="480" w:type="dxa"/>
            <w:tcBorders>
              <w:top w:val="nil"/>
              <w:left w:val="nil"/>
              <w:bottom w:val="nil"/>
              <w:right w:val="nil"/>
            </w:tcBorders>
            <w:shd w:val="clear" w:color="auto" w:fill="auto"/>
            <w:vAlign w:val="center"/>
            <w:hideMark/>
          </w:tcPr>
          <w:p w14:paraId="211F05D7" w14:textId="77777777" w:rsidR="00E7468E" w:rsidRPr="00E7468E" w:rsidRDefault="00E7468E" w:rsidP="00E7468E">
            <w:pPr>
              <w:pStyle w:val="NoSpacing"/>
              <w:rPr>
                <w:sz w:val="16"/>
                <w:szCs w:val="16"/>
              </w:rPr>
            </w:pPr>
            <w:r w:rsidRPr="00E7468E">
              <w:rPr>
                <w:sz w:val="16"/>
                <w:szCs w:val="16"/>
              </w:rPr>
              <w:t>12</w:t>
            </w:r>
          </w:p>
        </w:tc>
        <w:tc>
          <w:tcPr>
            <w:tcW w:w="630" w:type="dxa"/>
            <w:tcBorders>
              <w:top w:val="nil"/>
              <w:left w:val="nil"/>
              <w:bottom w:val="nil"/>
              <w:right w:val="nil"/>
            </w:tcBorders>
            <w:shd w:val="clear" w:color="auto" w:fill="auto"/>
            <w:vAlign w:val="center"/>
            <w:hideMark/>
          </w:tcPr>
          <w:p w14:paraId="3E2FC007" w14:textId="77777777" w:rsidR="00E7468E" w:rsidRPr="00E7468E" w:rsidRDefault="00E7468E" w:rsidP="00E7468E">
            <w:pPr>
              <w:pStyle w:val="NoSpacing"/>
              <w:rPr>
                <w:sz w:val="16"/>
                <w:szCs w:val="16"/>
              </w:rPr>
            </w:pPr>
            <w:r w:rsidRPr="00E7468E">
              <w:rPr>
                <w:sz w:val="16"/>
                <w:szCs w:val="16"/>
              </w:rPr>
              <w:t>0</w:t>
            </w:r>
          </w:p>
        </w:tc>
      </w:tr>
      <w:tr w:rsidR="00E7468E" w:rsidRPr="00E7468E" w14:paraId="130B8804" w14:textId="77777777" w:rsidTr="00E5221E">
        <w:trPr>
          <w:trHeight w:val="300"/>
        </w:trPr>
        <w:tc>
          <w:tcPr>
            <w:tcW w:w="1701" w:type="dxa"/>
            <w:tcBorders>
              <w:top w:val="nil"/>
              <w:left w:val="nil"/>
              <w:bottom w:val="nil"/>
              <w:right w:val="nil"/>
            </w:tcBorders>
            <w:shd w:val="clear" w:color="auto" w:fill="auto"/>
            <w:noWrap/>
            <w:vAlign w:val="bottom"/>
            <w:hideMark/>
          </w:tcPr>
          <w:p w14:paraId="545BA5D5"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5AF5BBD6" w14:textId="77777777" w:rsidR="00E7468E" w:rsidRPr="00E7468E" w:rsidRDefault="00E7468E" w:rsidP="00E7468E">
            <w:pPr>
              <w:pStyle w:val="NoSpacing"/>
              <w:rPr>
                <w:sz w:val="16"/>
                <w:szCs w:val="16"/>
              </w:rPr>
            </w:pPr>
            <w:r w:rsidRPr="00E7468E">
              <w:rPr>
                <w:sz w:val="16"/>
                <w:szCs w:val="16"/>
              </w:rPr>
              <w:t>Stockport C.B.</w:t>
            </w:r>
          </w:p>
        </w:tc>
        <w:tc>
          <w:tcPr>
            <w:tcW w:w="1213" w:type="dxa"/>
            <w:tcBorders>
              <w:top w:val="nil"/>
              <w:left w:val="nil"/>
              <w:bottom w:val="nil"/>
              <w:right w:val="single" w:sz="8" w:space="0" w:color="auto"/>
            </w:tcBorders>
            <w:shd w:val="clear" w:color="auto" w:fill="auto"/>
            <w:vAlign w:val="center"/>
            <w:hideMark/>
          </w:tcPr>
          <w:p w14:paraId="2033EA52" w14:textId="77777777" w:rsidR="00E7468E" w:rsidRPr="00E7468E" w:rsidRDefault="00E7468E" w:rsidP="00E7468E">
            <w:pPr>
              <w:pStyle w:val="NoSpacing"/>
              <w:rPr>
                <w:sz w:val="16"/>
                <w:szCs w:val="16"/>
              </w:rPr>
            </w:pPr>
            <w:r w:rsidRPr="00E7468E">
              <w:rPr>
                <w:sz w:val="16"/>
                <w:szCs w:val="16"/>
              </w:rPr>
              <w:t>10500</w:t>
            </w:r>
          </w:p>
        </w:tc>
        <w:tc>
          <w:tcPr>
            <w:tcW w:w="1023" w:type="dxa"/>
            <w:tcBorders>
              <w:top w:val="nil"/>
              <w:left w:val="nil"/>
              <w:bottom w:val="nil"/>
              <w:right w:val="single" w:sz="8" w:space="0" w:color="auto"/>
            </w:tcBorders>
            <w:shd w:val="clear" w:color="auto" w:fill="auto"/>
            <w:vAlign w:val="center"/>
            <w:hideMark/>
          </w:tcPr>
          <w:p w14:paraId="02B0FCA5" w14:textId="77777777" w:rsidR="00E7468E" w:rsidRPr="00E7468E" w:rsidRDefault="00E7468E" w:rsidP="00E7468E">
            <w:pPr>
              <w:pStyle w:val="NoSpacing"/>
              <w:rPr>
                <w:sz w:val="16"/>
                <w:szCs w:val="16"/>
              </w:rPr>
            </w:pPr>
            <w:r w:rsidRPr="00E7468E">
              <w:rPr>
                <w:sz w:val="16"/>
                <w:szCs w:val="16"/>
              </w:rPr>
              <w:t>7</w:t>
            </w:r>
          </w:p>
        </w:tc>
        <w:tc>
          <w:tcPr>
            <w:tcW w:w="1287" w:type="dxa"/>
            <w:tcBorders>
              <w:top w:val="nil"/>
              <w:left w:val="nil"/>
              <w:bottom w:val="nil"/>
              <w:right w:val="single" w:sz="8" w:space="0" w:color="auto"/>
            </w:tcBorders>
            <w:shd w:val="clear" w:color="auto" w:fill="auto"/>
            <w:vAlign w:val="center"/>
            <w:hideMark/>
          </w:tcPr>
          <w:p w14:paraId="5AD909E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11,857.00</w:t>
            </w:r>
            <w:proofErr w:type="gramEnd"/>
            <w:r w:rsidRPr="00E7468E">
              <w:rPr>
                <w:sz w:val="16"/>
                <w:szCs w:val="16"/>
              </w:rPr>
              <w:t xml:space="preserve"> </w:t>
            </w:r>
          </w:p>
        </w:tc>
        <w:tc>
          <w:tcPr>
            <w:tcW w:w="959" w:type="dxa"/>
            <w:tcBorders>
              <w:top w:val="nil"/>
              <w:left w:val="nil"/>
              <w:bottom w:val="nil"/>
              <w:right w:val="single" w:sz="8" w:space="0" w:color="auto"/>
            </w:tcBorders>
            <w:shd w:val="clear" w:color="auto" w:fill="auto"/>
            <w:vAlign w:val="center"/>
            <w:hideMark/>
          </w:tcPr>
          <w:p w14:paraId="535DB318"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4CAC77D5"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F7E1799" w14:textId="77777777" w:rsidR="00E7468E" w:rsidRPr="00E7468E" w:rsidRDefault="00E7468E" w:rsidP="00E7468E">
            <w:pPr>
              <w:pStyle w:val="NoSpacing"/>
              <w:rPr>
                <w:sz w:val="16"/>
                <w:szCs w:val="16"/>
              </w:rPr>
            </w:pPr>
            <w:r w:rsidRPr="00E7468E">
              <w:rPr>
                <w:sz w:val="16"/>
                <w:szCs w:val="16"/>
              </w:rPr>
              <w:t>108</w:t>
            </w:r>
          </w:p>
        </w:tc>
        <w:tc>
          <w:tcPr>
            <w:tcW w:w="1153" w:type="dxa"/>
            <w:tcBorders>
              <w:top w:val="nil"/>
              <w:left w:val="nil"/>
              <w:bottom w:val="nil"/>
              <w:right w:val="single" w:sz="8" w:space="0" w:color="auto"/>
            </w:tcBorders>
            <w:shd w:val="clear" w:color="auto" w:fill="auto"/>
            <w:vAlign w:val="center"/>
            <w:hideMark/>
          </w:tcPr>
          <w:p w14:paraId="735C0DA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9,406.00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D851EBB"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66F8BC08"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6F525F69"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2,011.00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46233D8C"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50FD0E2F" w14:textId="77777777" w:rsidR="00E7468E" w:rsidRPr="00E7468E" w:rsidRDefault="00E7468E" w:rsidP="00E7468E">
            <w:pPr>
              <w:pStyle w:val="NoSpacing"/>
              <w:rPr>
                <w:sz w:val="16"/>
                <w:szCs w:val="16"/>
              </w:rPr>
            </w:pPr>
            <w:r w:rsidRPr="00E7468E">
              <w:rPr>
                <w:sz w:val="16"/>
                <w:szCs w:val="16"/>
              </w:rPr>
              <w:t xml:space="preserve"> £   435.00 </w:t>
            </w:r>
          </w:p>
        </w:tc>
        <w:tc>
          <w:tcPr>
            <w:tcW w:w="1245" w:type="dxa"/>
            <w:tcBorders>
              <w:top w:val="nil"/>
              <w:left w:val="nil"/>
              <w:bottom w:val="nil"/>
              <w:right w:val="single" w:sz="8" w:space="0" w:color="auto"/>
            </w:tcBorders>
            <w:shd w:val="clear" w:color="auto" w:fill="auto"/>
            <w:vAlign w:val="center"/>
            <w:hideMark/>
          </w:tcPr>
          <w:p w14:paraId="1715F14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24,370.00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FD4E55D" w14:textId="77777777" w:rsidR="00E7468E" w:rsidRPr="00E7468E" w:rsidRDefault="00E7468E" w:rsidP="00E7468E">
            <w:pPr>
              <w:pStyle w:val="NoSpacing"/>
              <w:rPr>
                <w:sz w:val="16"/>
                <w:szCs w:val="16"/>
              </w:rPr>
            </w:pPr>
            <w:r w:rsidRPr="00E7468E">
              <w:rPr>
                <w:sz w:val="16"/>
                <w:szCs w:val="16"/>
              </w:rPr>
              <w:t>26</w:t>
            </w:r>
          </w:p>
        </w:tc>
        <w:tc>
          <w:tcPr>
            <w:tcW w:w="630" w:type="dxa"/>
            <w:tcBorders>
              <w:top w:val="nil"/>
              <w:left w:val="nil"/>
              <w:bottom w:val="nil"/>
              <w:right w:val="nil"/>
            </w:tcBorders>
            <w:shd w:val="clear" w:color="auto" w:fill="auto"/>
            <w:vAlign w:val="center"/>
            <w:hideMark/>
          </w:tcPr>
          <w:p w14:paraId="656FF4B4" w14:textId="77777777" w:rsidR="00E7468E" w:rsidRPr="00E7468E" w:rsidRDefault="00E7468E" w:rsidP="00E7468E">
            <w:pPr>
              <w:pStyle w:val="NoSpacing"/>
              <w:rPr>
                <w:sz w:val="16"/>
                <w:szCs w:val="16"/>
              </w:rPr>
            </w:pPr>
            <w:r w:rsidRPr="00E7468E">
              <w:rPr>
                <w:sz w:val="16"/>
                <w:szCs w:val="16"/>
              </w:rPr>
              <w:t>6</w:t>
            </w:r>
          </w:p>
        </w:tc>
      </w:tr>
      <w:tr w:rsidR="00E7468E" w:rsidRPr="00E7468E" w14:paraId="3A493CA6" w14:textId="77777777" w:rsidTr="00E5221E">
        <w:trPr>
          <w:trHeight w:val="300"/>
        </w:trPr>
        <w:tc>
          <w:tcPr>
            <w:tcW w:w="1701" w:type="dxa"/>
            <w:tcBorders>
              <w:top w:val="nil"/>
              <w:left w:val="nil"/>
              <w:bottom w:val="nil"/>
              <w:right w:val="nil"/>
            </w:tcBorders>
            <w:shd w:val="clear" w:color="auto" w:fill="auto"/>
            <w:noWrap/>
            <w:vAlign w:val="bottom"/>
            <w:hideMark/>
          </w:tcPr>
          <w:p w14:paraId="3C6DC723"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5A7D60B5" w14:textId="77777777" w:rsidR="00E7468E" w:rsidRPr="00E7468E" w:rsidRDefault="00E7468E" w:rsidP="00E7468E">
            <w:pPr>
              <w:pStyle w:val="NoSpacing"/>
              <w:rPr>
                <w:sz w:val="16"/>
                <w:szCs w:val="16"/>
              </w:rPr>
            </w:pPr>
            <w:r w:rsidRPr="00E7468E">
              <w:rPr>
                <w:sz w:val="16"/>
                <w:szCs w:val="16"/>
              </w:rPr>
              <w:t>Wallasey C.B.</w:t>
            </w:r>
          </w:p>
        </w:tc>
        <w:tc>
          <w:tcPr>
            <w:tcW w:w="1213" w:type="dxa"/>
            <w:tcBorders>
              <w:top w:val="nil"/>
              <w:left w:val="nil"/>
              <w:bottom w:val="nil"/>
              <w:right w:val="single" w:sz="8" w:space="0" w:color="auto"/>
            </w:tcBorders>
            <w:shd w:val="clear" w:color="auto" w:fill="auto"/>
            <w:vAlign w:val="center"/>
            <w:hideMark/>
          </w:tcPr>
          <w:p w14:paraId="16F3D52D" w14:textId="77777777" w:rsidR="00E7468E" w:rsidRPr="00E7468E" w:rsidRDefault="00E7468E" w:rsidP="00E7468E">
            <w:pPr>
              <w:pStyle w:val="NoSpacing"/>
              <w:rPr>
                <w:sz w:val="16"/>
                <w:szCs w:val="16"/>
              </w:rPr>
            </w:pPr>
            <w:r w:rsidRPr="00E7468E">
              <w:rPr>
                <w:sz w:val="16"/>
                <w:szCs w:val="16"/>
              </w:rPr>
              <w:t>7109</w:t>
            </w:r>
          </w:p>
        </w:tc>
        <w:tc>
          <w:tcPr>
            <w:tcW w:w="1023" w:type="dxa"/>
            <w:tcBorders>
              <w:top w:val="nil"/>
              <w:left w:val="nil"/>
              <w:bottom w:val="nil"/>
              <w:right w:val="single" w:sz="8" w:space="0" w:color="auto"/>
            </w:tcBorders>
            <w:shd w:val="clear" w:color="auto" w:fill="auto"/>
            <w:vAlign w:val="center"/>
            <w:hideMark/>
          </w:tcPr>
          <w:p w14:paraId="2345D586" w14:textId="77777777" w:rsidR="00E7468E" w:rsidRPr="00E7468E" w:rsidRDefault="00E7468E" w:rsidP="00E7468E">
            <w:pPr>
              <w:pStyle w:val="NoSpacing"/>
              <w:rPr>
                <w:sz w:val="16"/>
                <w:szCs w:val="16"/>
              </w:rPr>
            </w:pPr>
            <w:r w:rsidRPr="00E7468E">
              <w:rPr>
                <w:sz w:val="16"/>
                <w:szCs w:val="16"/>
              </w:rPr>
              <w:t>4</w:t>
            </w:r>
          </w:p>
        </w:tc>
        <w:tc>
          <w:tcPr>
            <w:tcW w:w="1287" w:type="dxa"/>
            <w:tcBorders>
              <w:top w:val="nil"/>
              <w:left w:val="nil"/>
              <w:bottom w:val="nil"/>
              <w:right w:val="single" w:sz="8" w:space="0" w:color="auto"/>
            </w:tcBorders>
            <w:shd w:val="clear" w:color="auto" w:fill="auto"/>
            <w:vAlign w:val="center"/>
            <w:hideMark/>
          </w:tcPr>
          <w:p w14:paraId="491D35AB" w14:textId="77777777" w:rsidR="00E7468E" w:rsidRPr="00E7468E" w:rsidRDefault="00E7468E" w:rsidP="00E7468E">
            <w:pPr>
              <w:pStyle w:val="NoSpacing"/>
              <w:rPr>
                <w:sz w:val="16"/>
                <w:szCs w:val="16"/>
              </w:rPr>
            </w:pPr>
            <w:r w:rsidRPr="00E7468E">
              <w:rPr>
                <w:sz w:val="16"/>
                <w:szCs w:val="16"/>
              </w:rPr>
              <w:t xml:space="preserve"> £      740.00 </w:t>
            </w:r>
          </w:p>
        </w:tc>
        <w:tc>
          <w:tcPr>
            <w:tcW w:w="959" w:type="dxa"/>
            <w:tcBorders>
              <w:top w:val="nil"/>
              <w:left w:val="nil"/>
              <w:bottom w:val="nil"/>
              <w:right w:val="single" w:sz="8" w:space="0" w:color="auto"/>
            </w:tcBorders>
            <w:shd w:val="clear" w:color="auto" w:fill="auto"/>
            <w:vAlign w:val="center"/>
            <w:hideMark/>
          </w:tcPr>
          <w:p w14:paraId="00A0BF9C"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1E37906"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EA69B3E"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589E8A7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1,025.00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5335099"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2CA7D51A" w14:textId="77777777" w:rsidR="00E7468E" w:rsidRPr="00E7468E" w:rsidRDefault="00E7468E" w:rsidP="00E7468E">
            <w:pPr>
              <w:pStyle w:val="NoSpacing"/>
              <w:rPr>
                <w:sz w:val="16"/>
                <w:szCs w:val="16"/>
              </w:rPr>
            </w:pPr>
            <w:r w:rsidRPr="00E7468E">
              <w:rPr>
                <w:sz w:val="16"/>
                <w:szCs w:val="16"/>
              </w:rPr>
              <w:t>13</w:t>
            </w:r>
          </w:p>
        </w:tc>
        <w:tc>
          <w:tcPr>
            <w:tcW w:w="1153" w:type="dxa"/>
            <w:tcBorders>
              <w:top w:val="nil"/>
              <w:left w:val="nil"/>
              <w:bottom w:val="nil"/>
              <w:right w:val="single" w:sz="8" w:space="0" w:color="auto"/>
            </w:tcBorders>
            <w:shd w:val="clear" w:color="auto" w:fill="auto"/>
            <w:vAlign w:val="center"/>
            <w:hideMark/>
          </w:tcPr>
          <w:p w14:paraId="3DA6FFEA" w14:textId="77777777" w:rsidR="00E7468E" w:rsidRPr="00E7468E" w:rsidRDefault="00E7468E" w:rsidP="00E7468E">
            <w:pPr>
              <w:pStyle w:val="NoSpacing"/>
              <w:rPr>
                <w:sz w:val="16"/>
                <w:szCs w:val="16"/>
              </w:rPr>
            </w:pPr>
            <w:r w:rsidRPr="00E7468E">
              <w:rPr>
                <w:sz w:val="16"/>
                <w:szCs w:val="16"/>
              </w:rPr>
              <w:t xml:space="preserve"> £     300.00 </w:t>
            </w:r>
          </w:p>
        </w:tc>
        <w:tc>
          <w:tcPr>
            <w:tcW w:w="1221" w:type="dxa"/>
            <w:tcBorders>
              <w:top w:val="nil"/>
              <w:left w:val="nil"/>
              <w:bottom w:val="nil"/>
              <w:right w:val="single" w:sz="8" w:space="0" w:color="auto"/>
            </w:tcBorders>
            <w:shd w:val="clear" w:color="auto" w:fill="auto"/>
            <w:vAlign w:val="center"/>
            <w:hideMark/>
          </w:tcPr>
          <w:p w14:paraId="4AB49A0F"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0D871A6D" w14:textId="77777777" w:rsidR="00E7468E" w:rsidRPr="00E7468E" w:rsidRDefault="00E7468E" w:rsidP="00E7468E">
            <w:pPr>
              <w:pStyle w:val="NoSpacing"/>
              <w:rPr>
                <w:sz w:val="16"/>
                <w:szCs w:val="16"/>
              </w:rPr>
            </w:pPr>
            <w:r w:rsidRPr="00E7468E">
              <w:rPr>
                <w:sz w:val="16"/>
                <w:szCs w:val="16"/>
              </w:rPr>
              <w:t xml:space="preserve"> £     62.00 </w:t>
            </w:r>
          </w:p>
        </w:tc>
        <w:tc>
          <w:tcPr>
            <w:tcW w:w="1245" w:type="dxa"/>
            <w:tcBorders>
              <w:top w:val="nil"/>
              <w:left w:val="nil"/>
              <w:bottom w:val="nil"/>
              <w:right w:val="single" w:sz="8" w:space="0" w:color="auto"/>
            </w:tcBorders>
            <w:shd w:val="clear" w:color="auto" w:fill="auto"/>
            <w:vAlign w:val="center"/>
            <w:hideMark/>
          </w:tcPr>
          <w:p w14:paraId="130D8D6F" w14:textId="77777777" w:rsidR="00E7468E" w:rsidRPr="00E7468E" w:rsidRDefault="00E7468E" w:rsidP="00E7468E">
            <w:pPr>
              <w:pStyle w:val="NoSpacing"/>
              <w:rPr>
                <w:sz w:val="16"/>
                <w:szCs w:val="16"/>
              </w:rPr>
            </w:pPr>
            <w:r w:rsidRPr="00E7468E">
              <w:rPr>
                <w:sz w:val="16"/>
                <w:szCs w:val="16"/>
              </w:rPr>
              <w:t xml:space="preserve"> £    2,532.00 </w:t>
            </w:r>
          </w:p>
        </w:tc>
        <w:tc>
          <w:tcPr>
            <w:tcW w:w="480" w:type="dxa"/>
            <w:tcBorders>
              <w:top w:val="nil"/>
              <w:left w:val="nil"/>
              <w:bottom w:val="nil"/>
              <w:right w:val="nil"/>
            </w:tcBorders>
            <w:shd w:val="clear" w:color="auto" w:fill="auto"/>
            <w:vAlign w:val="center"/>
            <w:hideMark/>
          </w:tcPr>
          <w:p w14:paraId="09F799E5" w14:textId="77777777" w:rsidR="00E7468E" w:rsidRPr="00E7468E" w:rsidRDefault="00E7468E" w:rsidP="00E7468E">
            <w:pPr>
              <w:pStyle w:val="NoSpacing"/>
              <w:rPr>
                <w:sz w:val="16"/>
                <w:szCs w:val="16"/>
              </w:rPr>
            </w:pPr>
            <w:r w:rsidRPr="00E7468E">
              <w:rPr>
                <w:sz w:val="16"/>
                <w:szCs w:val="16"/>
              </w:rPr>
              <w:t>7</w:t>
            </w:r>
          </w:p>
        </w:tc>
        <w:tc>
          <w:tcPr>
            <w:tcW w:w="630" w:type="dxa"/>
            <w:tcBorders>
              <w:top w:val="nil"/>
              <w:left w:val="nil"/>
              <w:bottom w:val="nil"/>
              <w:right w:val="nil"/>
            </w:tcBorders>
            <w:shd w:val="clear" w:color="auto" w:fill="auto"/>
            <w:vAlign w:val="center"/>
            <w:hideMark/>
          </w:tcPr>
          <w:p w14:paraId="7AD78D00" w14:textId="77777777" w:rsidR="00E7468E" w:rsidRPr="00E7468E" w:rsidRDefault="00E7468E" w:rsidP="00E7468E">
            <w:pPr>
              <w:pStyle w:val="NoSpacing"/>
              <w:rPr>
                <w:sz w:val="16"/>
                <w:szCs w:val="16"/>
              </w:rPr>
            </w:pPr>
            <w:r w:rsidRPr="00E7468E">
              <w:rPr>
                <w:sz w:val="16"/>
                <w:szCs w:val="16"/>
              </w:rPr>
              <w:t>0</w:t>
            </w:r>
          </w:p>
        </w:tc>
      </w:tr>
      <w:tr w:rsidR="00E7468E" w:rsidRPr="00E7468E" w14:paraId="46B71060" w14:textId="77777777" w:rsidTr="00E5221E">
        <w:trPr>
          <w:trHeight w:val="300"/>
        </w:trPr>
        <w:tc>
          <w:tcPr>
            <w:tcW w:w="1701" w:type="dxa"/>
            <w:tcBorders>
              <w:top w:val="nil"/>
              <w:left w:val="nil"/>
              <w:bottom w:val="nil"/>
              <w:right w:val="nil"/>
            </w:tcBorders>
            <w:shd w:val="clear" w:color="auto" w:fill="auto"/>
            <w:noWrap/>
            <w:vAlign w:val="bottom"/>
            <w:hideMark/>
          </w:tcPr>
          <w:p w14:paraId="26A88BB1"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2B03C18B" w14:textId="77777777" w:rsidR="00E7468E" w:rsidRPr="00E7468E" w:rsidRDefault="00E7468E" w:rsidP="00E7468E">
            <w:pPr>
              <w:pStyle w:val="NoSpacing"/>
              <w:rPr>
                <w:sz w:val="16"/>
                <w:szCs w:val="16"/>
              </w:rPr>
            </w:pPr>
            <w:r w:rsidRPr="00E7468E">
              <w:rPr>
                <w:sz w:val="16"/>
                <w:szCs w:val="16"/>
              </w:rPr>
              <w:t>LANCASHIRE</w:t>
            </w:r>
          </w:p>
        </w:tc>
        <w:tc>
          <w:tcPr>
            <w:tcW w:w="1213" w:type="dxa"/>
            <w:tcBorders>
              <w:top w:val="nil"/>
              <w:left w:val="nil"/>
              <w:bottom w:val="nil"/>
              <w:right w:val="single" w:sz="8" w:space="0" w:color="auto"/>
            </w:tcBorders>
            <w:shd w:val="clear" w:color="auto" w:fill="auto"/>
            <w:vAlign w:val="center"/>
            <w:hideMark/>
          </w:tcPr>
          <w:p w14:paraId="4A24CCD5" w14:textId="77777777" w:rsidR="00E7468E" w:rsidRPr="00E7468E" w:rsidRDefault="00E7468E" w:rsidP="00E7468E">
            <w:pPr>
              <w:pStyle w:val="NoSpacing"/>
              <w:rPr>
                <w:sz w:val="16"/>
                <w:szCs w:val="16"/>
              </w:rPr>
            </w:pPr>
            <w:r w:rsidRPr="00E7468E">
              <w:rPr>
                <w:sz w:val="16"/>
                <w:szCs w:val="16"/>
              </w:rPr>
              <w:t>157500</w:t>
            </w:r>
          </w:p>
        </w:tc>
        <w:tc>
          <w:tcPr>
            <w:tcW w:w="1023" w:type="dxa"/>
            <w:tcBorders>
              <w:top w:val="nil"/>
              <w:left w:val="nil"/>
              <w:bottom w:val="nil"/>
              <w:right w:val="single" w:sz="8" w:space="0" w:color="auto"/>
            </w:tcBorders>
            <w:shd w:val="clear" w:color="auto" w:fill="auto"/>
            <w:vAlign w:val="center"/>
            <w:hideMark/>
          </w:tcPr>
          <w:p w14:paraId="00D2F155" w14:textId="77777777" w:rsidR="00E7468E" w:rsidRPr="00E7468E" w:rsidRDefault="00E7468E" w:rsidP="00E7468E">
            <w:pPr>
              <w:pStyle w:val="NoSpacing"/>
              <w:rPr>
                <w:sz w:val="16"/>
                <w:szCs w:val="16"/>
              </w:rPr>
            </w:pPr>
            <w:r w:rsidRPr="00E7468E">
              <w:rPr>
                <w:sz w:val="16"/>
                <w:szCs w:val="16"/>
              </w:rPr>
              <w:t>51</w:t>
            </w:r>
          </w:p>
        </w:tc>
        <w:tc>
          <w:tcPr>
            <w:tcW w:w="1287" w:type="dxa"/>
            <w:tcBorders>
              <w:top w:val="nil"/>
              <w:left w:val="nil"/>
              <w:bottom w:val="nil"/>
              <w:right w:val="single" w:sz="8" w:space="0" w:color="auto"/>
            </w:tcBorders>
            <w:shd w:val="clear" w:color="auto" w:fill="auto"/>
            <w:vAlign w:val="center"/>
            <w:hideMark/>
          </w:tcPr>
          <w:p w14:paraId="3780F736" w14:textId="77777777" w:rsidR="00E7468E" w:rsidRPr="00E7468E" w:rsidRDefault="00E7468E" w:rsidP="00E7468E">
            <w:pPr>
              <w:pStyle w:val="NoSpacing"/>
              <w:rPr>
                <w:sz w:val="16"/>
                <w:szCs w:val="16"/>
              </w:rPr>
            </w:pPr>
            <w:r w:rsidRPr="00E7468E">
              <w:rPr>
                <w:sz w:val="16"/>
                <w:szCs w:val="16"/>
              </w:rPr>
              <w:t xml:space="preserve"> £    6,062.00 </w:t>
            </w:r>
          </w:p>
        </w:tc>
        <w:tc>
          <w:tcPr>
            <w:tcW w:w="959" w:type="dxa"/>
            <w:tcBorders>
              <w:top w:val="nil"/>
              <w:left w:val="nil"/>
              <w:bottom w:val="nil"/>
              <w:right w:val="single" w:sz="8" w:space="0" w:color="auto"/>
            </w:tcBorders>
            <w:shd w:val="clear" w:color="auto" w:fill="auto"/>
            <w:vAlign w:val="center"/>
            <w:hideMark/>
          </w:tcPr>
          <w:p w14:paraId="6998A856" w14:textId="77777777" w:rsidR="00E7468E" w:rsidRPr="00E7468E" w:rsidRDefault="00E7468E" w:rsidP="00E7468E">
            <w:pPr>
              <w:pStyle w:val="NoSpacing"/>
              <w:rPr>
                <w:sz w:val="16"/>
                <w:szCs w:val="16"/>
              </w:rPr>
            </w:pPr>
            <w:r w:rsidRPr="00E7468E">
              <w:rPr>
                <w:sz w:val="16"/>
                <w:szCs w:val="16"/>
              </w:rPr>
              <w:t>3</w:t>
            </w:r>
          </w:p>
        </w:tc>
        <w:tc>
          <w:tcPr>
            <w:tcW w:w="771" w:type="dxa"/>
            <w:tcBorders>
              <w:top w:val="nil"/>
              <w:left w:val="nil"/>
              <w:bottom w:val="nil"/>
              <w:right w:val="single" w:sz="8" w:space="0" w:color="auto"/>
            </w:tcBorders>
            <w:shd w:val="clear" w:color="auto" w:fill="auto"/>
            <w:vAlign w:val="center"/>
            <w:hideMark/>
          </w:tcPr>
          <w:p w14:paraId="207EC8C1"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AE861F7" w14:textId="77777777" w:rsidR="00E7468E" w:rsidRPr="00E7468E" w:rsidRDefault="00E7468E" w:rsidP="00E7468E">
            <w:pPr>
              <w:pStyle w:val="NoSpacing"/>
              <w:rPr>
                <w:sz w:val="16"/>
                <w:szCs w:val="16"/>
              </w:rPr>
            </w:pPr>
            <w:r w:rsidRPr="00E7468E">
              <w:rPr>
                <w:sz w:val="16"/>
                <w:szCs w:val="16"/>
              </w:rPr>
              <w:t>90</w:t>
            </w:r>
          </w:p>
        </w:tc>
        <w:tc>
          <w:tcPr>
            <w:tcW w:w="1153" w:type="dxa"/>
            <w:tcBorders>
              <w:top w:val="nil"/>
              <w:left w:val="nil"/>
              <w:bottom w:val="nil"/>
              <w:right w:val="single" w:sz="8" w:space="0" w:color="auto"/>
            </w:tcBorders>
            <w:shd w:val="clear" w:color="auto" w:fill="auto"/>
            <w:vAlign w:val="center"/>
            <w:hideMark/>
          </w:tcPr>
          <w:p w14:paraId="0003100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7,262.00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089D6F3" w14:textId="77777777" w:rsidR="00E7468E" w:rsidRPr="00E7468E" w:rsidRDefault="00E7468E" w:rsidP="00E7468E">
            <w:pPr>
              <w:pStyle w:val="NoSpacing"/>
              <w:rPr>
                <w:sz w:val="16"/>
                <w:szCs w:val="16"/>
              </w:rPr>
            </w:pPr>
            <w:r w:rsidRPr="00E7468E">
              <w:rPr>
                <w:sz w:val="16"/>
                <w:szCs w:val="16"/>
              </w:rPr>
              <w:t>6</w:t>
            </w:r>
          </w:p>
        </w:tc>
        <w:tc>
          <w:tcPr>
            <w:tcW w:w="962" w:type="dxa"/>
            <w:tcBorders>
              <w:top w:val="nil"/>
              <w:left w:val="nil"/>
              <w:bottom w:val="nil"/>
              <w:right w:val="single" w:sz="8" w:space="0" w:color="auto"/>
            </w:tcBorders>
            <w:shd w:val="clear" w:color="auto" w:fill="auto"/>
            <w:vAlign w:val="center"/>
            <w:hideMark/>
          </w:tcPr>
          <w:p w14:paraId="1307E0ED" w14:textId="77777777" w:rsidR="00E7468E" w:rsidRPr="00E7468E" w:rsidRDefault="00E7468E" w:rsidP="00E7468E">
            <w:pPr>
              <w:pStyle w:val="NoSpacing"/>
              <w:rPr>
                <w:sz w:val="16"/>
                <w:szCs w:val="16"/>
              </w:rPr>
            </w:pPr>
            <w:r w:rsidRPr="00E7468E">
              <w:rPr>
                <w:sz w:val="16"/>
                <w:szCs w:val="16"/>
              </w:rPr>
              <w:t>40</w:t>
            </w:r>
          </w:p>
        </w:tc>
        <w:tc>
          <w:tcPr>
            <w:tcW w:w="1153" w:type="dxa"/>
            <w:tcBorders>
              <w:top w:val="nil"/>
              <w:left w:val="nil"/>
              <w:bottom w:val="nil"/>
              <w:right w:val="single" w:sz="8" w:space="0" w:color="auto"/>
            </w:tcBorders>
            <w:shd w:val="clear" w:color="auto" w:fill="auto"/>
            <w:vAlign w:val="center"/>
            <w:hideMark/>
          </w:tcPr>
          <w:p w14:paraId="304CB1B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2,759.00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09497702" w14:textId="77777777" w:rsidR="00E7468E" w:rsidRPr="00E7468E" w:rsidRDefault="00E7468E" w:rsidP="00E7468E">
            <w:pPr>
              <w:pStyle w:val="NoSpacing"/>
              <w:rPr>
                <w:sz w:val="16"/>
                <w:szCs w:val="16"/>
              </w:rPr>
            </w:pPr>
            <w:r w:rsidRPr="00E7468E">
              <w:rPr>
                <w:sz w:val="16"/>
                <w:szCs w:val="16"/>
              </w:rPr>
              <w:t xml:space="preserve"> £   1,196.00 </w:t>
            </w:r>
          </w:p>
        </w:tc>
        <w:tc>
          <w:tcPr>
            <w:tcW w:w="1094" w:type="dxa"/>
            <w:tcBorders>
              <w:top w:val="nil"/>
              <w:left w:val="nil"/>
              <w:bottom w:val="nil"/>
              <w:right w:val="single" w:sz="8" w:space="0" w:color="auto"/>
            </w:tcBorders>
            <w:shd w:val="clear" w:color="auto" w:fill="auto"/>
            <w:vAlign w:val="center"/>
            <w:hideMark/>
          </w:tcPr>
          <w:p w14:paraId="62673D30" w14:textId="77777777" w:rsidR="00E7468E" w:rsidRPr="00E7468E" w:rsidRDefault="00E7468E" w:rsidP="00E7468E">
            <w:pPr>
              <w:pStyle w:val="NoSpacing"/>
              <w:rPr>
                <w:sz w:val="16"/>
                <w:szCs w:val="16"/>
              </w:rPr>
            </w:pPr>
            <w:r w:rsidRPr="00E7468E">
              <w:rPr>
                <w:sz w:val="16"/>
                <w:szCs w:val="16"/>
              </w:rPr>
              <w:t xml:space="preserve"> £   508.00 </w:t>
            </w:r>
          </w:p>
        </w:tc>
        <w:tc>
          <w:tcPr>
            <w:tcW w:w="1245" w:type="dxa"/>
            <w:tcBorders>
              <w:top w:val="nil"/>
              <w:left w:val="nil"/>
              <w:bottom w:val="nil"/>
              <w:right w:val="single" w:sz="8" w:space="0" w:color="auto"/>
            </w:tcBorders>
            <w:shd w:val="clear" w:color="auto" w:fill="auto"/>
            <w:vAlign w:val="center"/>
            <w:hideMark/>
          </w:tcPr>
          <w:p w14:paraId="2DA3382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17,787.00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69AD62D7" w14:textId="77777777" w:rsidR="00E7468E" w:rsidRPr="00E7468E" w:rsidRDefault="00E7468E" w:rsidP="00E7468E">
            <w:pPr>
              <w:pStyle w:val="NoSpacing"/>
              <w:rPr>
                <w:sz w:val="16"/>
                <w:szCs w:val="16"/>
              </w:rPr>
            </w:pPr>
            <w:r w:rsidRPr="00E7468E">
              <w:rPr>
                <w:sz w:val="16"/>
                <w:szCs w:val="16"/>
              </w:rPr>
              <w:t>2</w:t>
            </w:r>
          </w:p>
        </w:tc>
        <w:tc>
          <w:tcPr>
            <w:tcW w:w="630" w:type="dxa"/>
            <w:tcBorders>
              <w:top w:val="nil"/>
              <w:left w:val="nil"/>
              <w:bottom w:val="nil"/>
              <w:right w:val="nil"/>
            </w:tcBorders>
            <w:shd w:val="clear" w:color="auto" w:fill="auto"/>
            <w:vAlign w:val="center"/>
            <w:hideMark/>
          </w:tcPr>
          <w:p w14:paraId="3BB5C0ED" w14:textId="77777777" w:rsidR="00E7468E" w:rsidRPr="00E7468E" w:rsidRDefault="00E7468E" w:rsidP="00E7468E">
            <w:pPr>
              <w:pStyle w:val="NoSpacing"/>
              <w:rPr>
                <w:sz w:val="16"/>
                <w:szCs w:val="16"/>
              </w:rPr>
            </w:pPr>
          </w:p>
        </w:tc>
      </w:tr>
      <w:tr w:rsidR="00E7468E" w:rsidRPr="00E7468E" w14:paraId="06FA279C" w14:textId="77777777" w:rsidTr="00E5221E">
        <w:trPr>
          <w:trHeight w:val="300"/>
        </w:trPr>
        <w:tc>
          <w:tcPr>
            <w:tcW w:w="1701" w:type="dxa"/>
            <w:tcBorders>
              <w:top w:val="nil"/>
              <w:left w:val="nil"/>
              <w:bottom w:val="nil"/>
              <w:right w:val="nil"/>
            </w:tcBorders>
            <w:shd w:val="clear" w:color="auto" w:fill="auto"/>
            <w:noWrap/>
            <w:vAlign w:val="bottom"/>
            <w:hideMark/>
          </w:tcPr>
          <w:p w14:paraId="77FC0944"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1AFC601B" w14:textId="77777777" w:rsidR="00E7468E" w:rsidRPr="00E7468E" w:rsidRDefault="00E7468E" w:rsidP="00E7468E">
            <w:pPr>
              <w:pStyle w:val="NoSpacing"/>
              <w:rPr>
                <w:sz w:val="16"/>
                <w:szCs w:val="16"/>
              </w:rPr>
            </w:pPr>
            <w:r w:rsidRPr="00E7468E">
              <w:rPr>
                <w:sz w:val="16"/>
                <w:szCs w:val="16"/>
              </w:rPr>
              <w:t xml:space="preserve">Barrow/Furness </w:t>
            </w:r>
            <w:proofErr w:type="gramStart"/>
            <w:r w:rsidRPr="00E7468E">
              <w:rPr>
                <w:sz w:val="16"/>
                <w:szCs w:val="16"/>
              </w:rPr>
              <w:t>C.B</w:t>
            </w:r>
            <w:proofErr w:type="gramEnd"/>
          </w:p>
        </w:tc>
        <w:tc>
          <w:tcPr>
            <w:tcW w:w="1213" w:type="dxa"/>
            <w:tcBorders>
              <w:top w:val="nil"/>
              <w:left w:val="nil"/>
              <w:bottom w:val="nil"/>
              <w:right w:val="single" w:sz="8" w:space="0" w:color="auto"/>
            </w:tcBorders>
            <w:shd w:val="clear" w:color="auto" w:fill="auto"/>
            <w:vAlign w:val="center"/>
            <w:hideMark/>
          </w:tcPr>
          <w:p w14:paraId="5EFF9C96" w14:textId="77777777" w:rsidR="00E7468E" w:rsidRPr="00E7468E" w:rsidRDefault="00E7468E" w:rsidP="00E7468E">
            <w:pPr>
              <w:pStyle w:val="NoSpacing"/>
              <w:rPr>
                <w:sz w:val="16"/>
                <w:szCs w:val="16"/>
              </w:rPr>
            </w:pPr>
            <w:r w:rsidRPr="00E7468E">
              <w:rPr>
                <w:sz w:val="16"/>
                <w:szCs w:val="16"/>
              </w:rPr>
              <w:t>5313</w:t>
            </w:r>
          </w:p>
        </w:tc>
        <w:tc>
          <w:tcPr>
            <w:tcW w:w="1023" w:type="dxa"/>
            <w:tcBorders>
              <w:top w:val="nil"/>
              <w:left w:val="nil"/>
              <w:bottom w:val="nil"/>
              <w:right w:val="single" w:sz="8" w:space="0" w:color="auto"/>
            </w:tcBorders>
            <w:shd w:val="clear" w:color="auto" w:fill="auto"/>
            <w:vAlign w:val="center"/>
            <w:hideMark/>
          </w:tcPr>
          <w:p w14:paraId="0F2709DA"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67B19E20"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240C18BA"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F1D6F0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7389EF5"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4236E0F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1,150.00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4E6133E7"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02110C66" w14:textId="77777777" w:rsidR="00E7468E" w:rsidRPr="00E7468E" w:rsidRDefault="00E7468E" w:rsidP="00E7468E">
            <w:pPr>
              <w:pStyle w:val="NoSpacing"/>
              <w:rPr>
                <w:sz w:val="16"/>
                <w:szCs w:val="16"/>
              </w:rPr>
            </w:pPr>
            <w:r w:rsidRPr="00E7468E">
              <w:rPr>
                <w:sz w:val="16"/>
                <w:szCs w:val="16"/>
              </w:rPr>
              <w:t>54</w:t>
            </w:r>
          </w:p>
        </w:tc>
        <w:tc>
          <w:tcPr>
            <w:tcW w:w="1153" w:type="dxa"/>
            <w:tcBorders>
              <w:top w:val="nil"/>
              <w:left w:val="nil"/>
              <w:bottom w:val="nil"/>
              <w:right w:val="single" w:sz="8" w:space="0" w:color="auto"/>
            </w:tcBorders>
            <w:shd w:val="clear" w:color="auto" w:fill="auto"/>
            <w:vAlign w:val="center"/>
            <w:hideMark/>
          </w:tcPr>
          <w:p w14:paraId="6315529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2,204.00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440F154C"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11B0E14C" w14:textId="77777777" w:rsidR="00E7468E" w:rsidRPr="00E7468E" w:rsidRDefault="00E7468E" w:rsidP="00E7468E">
            <w:pPr>
              <w:pStyle w:val="NoSpacing"/>
              <w:rPr>
                <w:sz w:val="16"/>
                <w:szCs w:val="16"/>
              </w:rPr>
            </w:pPr>
            <w:r w:rsidRPr="00E7468E">
              <w:rPr>
                <w:sz w:val="16"/>
                <w:szCs w:val="16"/>
              </w:rPr>
              <w:t xml:space="preserve"> £     10.00 </w:t>
            </w:r>
          </w:p>
        </w:tc>
        <w:tc>
          <w:tcPr>
            <w:tcW w:w="1245" w:type="dxa"/>
            <w:tcBorders>
              <w:top w:val="nil"/>
              <w:left w:val="nil"/>
              <w:bottom w:val="nil"/>
              <w:right w:val="single" w:sz="8" w:space="0" w:color="auto"/>
            </w:tcBorders>
            <w:shd w:val="clear" w:color="auto" w:fill="auto"/>
            <w:vAlign w:val="center"/>
            <w:hideMark/>
          </w:tcPr>
          <w:p w14:paraId="49BFEE89" w14:textId="77777777" w:rsidR="00E7468E" w:rsidRPr="00E7468E" w:rsidRDefault="00E7468E" w:rsidP="00E7468E">
            <w:pPr>
              <w:pStyle w:val="NoSpacing"/>
              <w:rPr>
                <w:sz w:val="16"/>
                <w:szCs w:val="16"/>
              </w:rPr>
            </w:pPr>
            <w:r w:rsidRPr="00E7468E">
              <w:rPr>
                <w:sz w:val="16"/>
                <w:szCs w:val="16"/>
              </w:rPr>
              <w:t xml:space="preserve"> £    3,724.00 </w:t>
            </w:r>
          </w:p>
        </w:tc>
        <w:tc>
          <w:tcPr>
            <w:tcW w:w="480" w:type="dxa"/>
            <w:tcBorders>
              <w:top w:val="nil"/>
              <w:left w:val="nil"/>
              <w:bottom w:val="nil"/>
              <w:right w:val="nil"/>
            </w:tcBorders>
            <w:shd w:val="clear" w:color="auto" w:fill="auto"/>
            <w:vAlign w:val="center"/>
            <w:hideMark/>
          </w:tcPr>
          <w:p w14:paraId="632ED403" w14:textId="77777777" w:rsidR="00E7468E" w:rsidRPr="00E7468E" w:rsidRDefault="00E7468E" w:rsidP="00E7468E">
            <w:pPr>
              <w:pStyle w:val="NoSpacing"/>
              <w:rPr>
                <w:sz w:val="16"/>
                <w:szCs w:val="16"/>
              </w:rPr>
            </w:pPr>
            <w:r w:rsidRPr="00E7468E">
              <w:rPr>
                <w:sz w:val="16"/>
                <w:szCs w:val="16"/>
              </w:rPr>
              <w:t>14</w:t>
            </w:r>
          </w:p>
        </w:tc>
        <w:tc>
          <w:tcPr>
            <w:tcW w:w="630" w:type="dxa"/>
            <w:tcBorders>
              <w:top w:val="nil"/>
              <w:left w:val="nil"/>
              <w:bottom w:val="nil"/>
              <w:right w:val="nil"/>
            </w:tcBorders>
            <w:shd w:val="clear" w:color="auto" w:fill="auto"/>
            <w:vAlign w:val="center"/>
            <w:hideMark/>
          </w:tcPr>
          <w:p w14:paraId="1688538E" w14:textId="77777777" w:rsidR="00E7468E" w:rsidRPr="00E7468E" w:rsidRDefault="00E7468E" w:rsidP="00E7468E">
            <w:pPr>
              <w:pStyle w:val="NoSpacing"/>
              <w:rPr>
                <w:sz w:val="16"/>
                <w:szCs w:val="16"/>
              </w:rPr>
            </w:pPr>
            <w:r w:rsidRPr="00E7468E">
              <w:rPr>
                <w:sz w:val="16"/>
                <w:szCs w:val="16"/>
              </w:rPr>
              <w:t>0</w:t>
            </w:r>
          </w:p>
        </w:tc>
      </w:tr>
      <w:tr w:rsidR="00E7468E" w:rsidRPr="00E7468E" w14:paraId="3CD36A8A" w14:textId="77777777" w:rsidTr="00E5221E">
        <w:trPr>
          <w:trHeight w:val="300"/>
        </w:trPr>
        <w:tc>
          <w:tcPr>
            <w:tcW w:w="1701" w:type="dxa"/>
            <w:tcBorders>
              <w:top w:val="nil"/>
              <w:left w:val="nil"/>
              <w:bottom w:val="nil"/>
              <w:right w:val="nil"/>
            </w:tcBorders>
            <w:shd w:val="clear" w:color="auto" w:fill="auto"/>
            <w:noWrap/>
            <w:vAlign w:val="bottom"/>
            <w:hideMark/>
          </w:tcPr>
          <w:p w14:paraId="45CE47EA"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15A9B759" w14:textId="77777777" w:rsidR="00E7468E" w:rsidRPr="00E7468E" w:rsidRDefault="00E7468E" w:rsidP="00E7468E">
            <w:pPr>
              <w:pStyle w:val="NoSpacing"/>
              <w:rPr>
                <w:sz w:val="16"/>
                <w:szCs w:val="16"/>
              </w:rPr>
            </w:pPr>
            <w:r w:rsidRPr="00E7468E">
              <w:rPr>
                <w:sz w:val="16"/>
                <w:szCs w:val="16"/>
              </w:rPr>
              <w:t>Blackburn C.B.</w:t>
            </w:r>
          </w:p>
        </w:tc>
        <w:tc>
          <w:tcPr>
            <w:tcW w:w="1213" w:type="dxa"/>
            <w:tcBorders>
              <w:top w:val="nil"/>
              <w:left w:val="nil"/>
              <w:bottom w:val="nil"/>
              <w:right w:val="single" w:sz="8" w:space="0" w:color="auto"/>
            </w:tcBorders>
            <w:shd w:val="clear" w:color="auto" w:fill="auto"/>
            <w:vAlign w:val="center"/>
            <w:hideMark/>
          </w:tcPr>
          <w:p w14:paraId="2AEB94EB" w14:textId="77777777" w:rsidR="00E7468E" w:rsidRPr="00E7468E" w:rsidRDefault="00E7468E" w:rsidP="00E7468E">
            <w:pPr>
              <w:pStyle w:val="NoSpacing"/>
              <w:rPr>
                <w:sz w:val="16"/>
                <w:szCs w:val="16"/>
              </w:rPr>
            </w:pPr>
            <w:r w:rsidRPr="00E7468E">
              <w:rPr>
                <w:sz w:val="16"/>
                <w:szCs w:val="16"/>
              </w:rPr>
              <w:t>8000</w:t>
            </w:r>
          </w:p>
        </w:tc>
        <w:tc>
          <w:tcPr>
            <w:tcW w:w="1023" w:type="dxa"/>
            <w:tcBorders>
              <w:top w:val="nil"/>
              <w:left w:val="nil"/>
              <w:bottom w:val="nil"/>
              <w:right w:val="single" w:sz="8" w:space="0" w:color="auto"/>
            </w:tcBorders>
            <w:shd w:val="clear" w:color="auto" w:fill="auto"/>
            <w:vAlign w:val="center"/>
            <w:hideMark/>
          </w:tcPr>
          <w:p w14:paraId="2ABCCF11"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286094E5"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1C3CE73E"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677FE507"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0821D87"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0AB391AC"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25E82DDB"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5733F124" w14:textId="77777777" w:rsidR="00E7468E" w:rsidRPr="00E7468E" w:rsidRDefault="00E7468E" w:rsidP="00E7468E">
            <w:pPr>
              <w:pStyle w:val="NoSpacing"/>
              <w:rPr>
                <w:sz w:val="16"/>
                <w:szCs w:val="16"/>
              </w:rPr>
            </w:pPr>
            <w:r w:rsidRPr="00E7468E">
              <w:rPr>
                <w:sz w:val="16"/>
                <w:szCs w:val="16"/>
              </w:rPr>
              <w:t>18</w:t>
            </w:r>
          </w:p>
        </w:tc>
        <w:tc>
          <w:tcPr>
            <w:tcW w:w="1153" w:type="dxa"/>
            <w:tcBorders>
              <w:top w:val="nil"/>
              <w:left w:val="nil"/>
              <w:bottom w:val="nil"/>
              <w:right w:val="single" w:sz="8" w:space="0" w:color="auto"/>
            </w:tcBorders>
            <w:shd w:val="clear" w:color="auto" w:fill="auto"/>
            <w:vAlign w:val="center"/>
            <w:hideMark/>
          </w:tcPr>
          <w:p w14:paraId="7EB6CFF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2,468.00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4655010F" w14:textId="77777777" w:rsidR="00E7468E" w:rsidRPr="00E7468E" w:rsidRDefault="00E7468E" w:rsidP="00E7468E">
            <w:pPr>
              <w:pStyle w:val="NoSpacing"/>
              <w:rPr>
                <w:sz w:val="16"/>
                <w:szCs w:val="16"/>
              </w:rPr>
            </w:pPr>
            <w:r w:rsidRPr="00E7468E">
              <w:rPr>
                <w:sz w:val="16"/>
                <w:szCs w:val="16"/>
              </w:rPr>
              <w:t xml:space="preserve"> £     455.00 </w:t>
            </w:r>
          </w:p>
        </w:tc>
        <w:tc>
          <w:tcPr>
            <w:tcW w:w="1094" w:type="dxa"/>
            <w:tcBorders>
              <w:top w:val="nil"/>
              <w:left w:val="nil"/>
              <w:bottom w:val="nil"/>
              <w:right w:val="single" w:sz="8" w:space="0" w:color="auto"/>
            </w:tcBorders>
            <w:shd w:val="clear" w:color="auto" w:fill="auto"/>
            <w:vAlign w:val="center"/>
            <w:hideMark/>
          </w:tcPr>
          <w:p w14:paraId="46167D7B" w14:textId="77777777" w:rsidR="00E7468E" w:rsidRPr="00E7468E" w:rsidRDefault="00E7468E" w:rsidP="00E7468E">
            <w:pPr>
              <w:pStyle w:val="NoSpacing"/>
              <w:rPr>
                <w:sz w:val="16"/>
                <w:szCs w:val="16"/>
              </w:rPr>
            </w:pPr>
            <w:r w:rsidRPr="00E7468E">
              <w:rPr>
                <w:sz w:val="16"/>
                <w:szCs w:val="16"/>
              </w:rPr>
              <w:t xml:space="preserve"> £   200.00 </w:t>
            </w:r>
          </w:p>
        </w:tc>
        <w:tc>
          <w:tcPr>
            <w:tcW w:w="1245" w:type="dxa"/>
            <w:tcBorders>
              <w:top w:val="nil"/>
              <w:left w:val="nil"/>
              <w:bottom w:val="nil"/>
              <w:right w:val="single" w:sz="8" w:space="0" w:color="auto"/>
            </w:tcBorders>
            <w:shd w:val="clear" w:color="auto" w:fill="auto"/>
            <w:vAlign w:val="center"/>
            <w:hideMark/>
          </w:tcPr>
          <w:p w14:paraId="67D8BA23" w14:textId="77777777" w:rsidR="00E7468E" w:rsidRPr="00E7468E" w:rsidRDefault="00E7468E" w:rsidP="00E7468E">
            <w:pPr>
              <w:pStyle w:val="NoSpacing"/>
              <w:rPr>
                <w:sz w:val="16"/>
                <w:szCs w:val="16"/>
              </w:rPr>
            </w:pPr>
            <w:r w:rsidRPr="00E7468E">
              <w:rPr>
                <w:sz w:val="16"/>
                <w:szCs w:val="16"/>
              </w:rPr>
              <w:t xml:space="preserve"> £    4,416.00 </w:t>
            </w:r>
          </w:p>
        </w:tc>
        <w:tc>
          <w:tcPr>
            <w:tcW w:w="480" w:type="dxa"/>
            <w:tcBorders>
              <w:top w:val="nil"/>
              <w:left w:val="nil"/>
              <w:bottom w:val="nil"/>
              <w:right w:val="nil"/>
            </w:tcBorders>
            <w:shd w:val="clear" w:color="auto" w:fill="auto"/>
            <w:vAlign w:val="center"/>
            <w:hideMark/>
          </w:tcPr>
          <w:p w14:paraId="0069C47C" w14:textId="77777777" w:rsidR="00E7468E" w:rsidRPr="00E7468E" w:rsidRDefault="00E7468E" w:rsidP="00E7468E">
            <w:pPr>
              <w:pStyle w:val="NoSpacing"/>
              <w:rPr>
                <w:sz w:val="16"/>
                <w:szCs w:val="16"/>
              </w:rPr>
            </w:pPr>
            <w:r w:rsidRPr="00E7468E">
              <w:rPr>
                <w:sz w:val="16"/>
                <w:szCs w:val="16"/>
              </w:rPr>
              <w:t>11</w:t>
            </w:r>
          </w:p>
        </w:tc>
        <w:tc>
          <w:tcPr>
            <w:tcW w:w="630" w:type="dxa"/>
            <w:tcBorders>
              <w:top w:val="nil"/>
              <w:left w:val="nil"/>
              <w:bottom w:val="nil"/>
              <w:right w:val="nil"/>
            </w:tcBorders>
            <w:shd w:val="clear" w:color="auto" w:fill="auto"/>
            <w:vAlign w:val="center"/>
            <w:hideMark/>
          </w:tcPr>
          <w:p w14:paraId="74A36E82" w14:textId="77777777" w:rsidR="00E7468E" w:rsidRPr="00E7468E" w:rsidRDefault="00E7468E" w:rsidP="00E7468E">
            <w:pPr>
              <w:pStyle w:val="NoSpacing"/>
              <w:rPr>
                <w:sz w:val="16"/>
                <w:szCs w:val="16"/>
              </w:rPr>
            </w:pPr>
            <w:r w:rsidRPr="00E7468E">
              <w:rPr>
                <w:sz w:val="16"/>
                <w:szCs w:val="16"/>
              </w:rPr>
              <w:t>0</w:t>
            </w:r>
          </w:p>
        </w:tc>
      </w:tr>
      <w:tr w:rsidR="00E7468E" w:rsidRPr="00E7468E" w14:paraId="36F50F6E" w14:textId="77777777" w:rsidTr="00E5221E">
        <w:trPr>
          <w:trHeight w:val="300"/>
        </w:trPr>
        <w:tc>
          <w:tcPr>
            <w:tcW w:w="1701" w:type="dxa"/>
            <w:tcBorders>
              <w:top w:val="nil"/>
              <w:left w:val="nil"/>
              <w:bottom w:val="nil"/>
              <w:right w:val="nil"/>
            </w:tcBorders>
            <w:shd w:val="clear" w:color="auto" w:fill="auto"/>
            <w:noWrap/>
            <w:vAlign w:val="bottom"/>
            <w:hideMark/>
          </w:tcPr>
          <w:p w14:paraId="15AAF4FF"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5A858B57" w14:textId="77777777" w:rsidR="00E7468E" w:rsidRPr="00E7468E" w:rsidRDefault="00E7468E" w:rsidP="00E7468E">
            <w:pPr>
              <w:pStyle w:val="NoSpacing"/>
              <w:rPr>
                <w:sz w:val="16"/>
                <w:szCs w:val="16"/>
              </w:rPr>
            </w:pPr>
            <w:r w:rsidRPr="00E7468E">
              <w:rPr>
                <w:sz w:val="16"/>
                <w:szCs w:val="16"/>
              </w:rPr>
              <w:t>Blackpool C.B.</w:t>
            </w:r>
          </w:p>
        </w:tc>
        <w:tc>
          <w:tcPr>
            <w:tcW w:w="1213" w:type="dxa"/>
            <w:tcBorders>
              <w:top w:val="nil"/>
              <w:left w:val="nil"/>
              <w:bottom w:val="nil"/>
              <w:right w:val="single" w:sz="8" w:space="0" w:color="auto"/>
            </w:tcBorders>
            <w:shd w:val="clear" w:color="auto" w:fill="auto"/>
            <w:vAlign w:val="center"/>
            <w:hideMark/>
          </w:tcPr>
          <w:p w14:paraId="503F64FE" w14:textId="77777777" w:rsidR="00E7468E" w:rsidRPr="00E7468E" w:rsidRDefault="00E7468E" w:rsidP="00E7468E">
            <w:pPr>
              <w:pStyle w:val="NoSpacing"/>
              <w:rPr>
                <w:sz w:val="16"/>
                <w:szCs w:val="16"/>
              </w:rPr>
            </w:pPr>
            <w:r w:rsidRPr="00E7468E">
              <w:rPr>
                <w:sz w:val="16"/>
                <w:szCs w:val="16"/>
              </w:rPr>
              <w:t>6756</w:t>
            </w:r>
          </w:p>
        </w:tc>
        <w:tc>
          <w:tcPr>
            <w:tcW w:w="1023" w:type="dxa"/>
            <w:tcBorders>
              <w:top w:val="nil"/>
              <w:left w:val="nil"/>
              <w:bottom w:val="nil"/>
              <w:right w:val="single" w:sz="8" w:space="0" w:color="auto"/>
            </w:tcBorders>
            <w:shd w:val="clear" w:color="auto" w:fill="auto"/>
            <w:vAlign w:val="center"/>
            <w:hideMark/>
          </w:tcPr>
          <w:p w14:paraId="2B123CB1" w14:textId="77777777" w:rsidR="00E7468E" w:rsidRPr="00E7468E" w:rsidRDefault="00E7468E" w:rsidP="00E7468E">
            <w:pPr>
              <w:pStyle w:val="NoSpacing"/>
              <w:rPr>
                <w:sz w:val="16"/>
                <w:szCs w:val="16"/>
              </w:rPr>
            </w:pPr>
            <w:r w:rsidRPr="00E7468E">
              <w:rPr>
                <w:sz w:val="16"/>
                <w:szCs w:val="16"/>
              </w:rPr>
              <w:t>7</w:t>
            </w:r>
          </w:p>
        </w:tc>
        <w:tc>
          <w:tcPr>
            <w:tcW w:w="1287" w:type="dxa"/>
            <w:tcBorders>
              <w:top w:val="nil"/>
              <w:left w:val="nil"/>
              <w:bottom w:val="nil"/>
              <w:right w:val="single" w:sz="8" w:space="0" w:color="auto"/>
            </w:tcBorders>
            <w:shd w:val="clear" w:color="auto" w:fill="auto"/>
            <w:vAlign w:val="center"/>
            <w:hideMark/>
          </w:tcPr>
          <w:p w14:paraId="75AF12A9"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586BDEB8"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3D4C2677"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D6C731B" w14:textId="77777777" w:rsidR="00E7468E" w:rsidRPr="00E7468E" w:rsidRDefault="00E7468E" w:rsidP="00E7468E">
            <w:pPr>
              <w:pStyle w:val="NoSpacing"/>
              <w:rPr>
                <w:sz w:val="16"/>
                <w:szCs w:val="16"/>
              </w:rPr>
            </w:pPr>
            <w:r w:rsidRPr="00E7468E">
              <w:rPr>
                <w:sz w:val="16"/>
                <w:szCs w:val="16"/>
              </w:rPr>
              <w:t>25</w:t>
            </w:r>
          </w:p>
        </w:tc>
        <w:tc>
          <w:tcPr>
            <w:tcW w:w="1153" w:type="dxa"/>
            <w:tcBorders>
              <w:top w:val="nil"/>
              <w:left w:val="nil"/>
              <w:bottom w:val="nil"/>
              <w:right w:val="single" w:sz="8" w:space="0" w:color="auto"/>
            </w:tcBorders>
            <w:shd w:val="clear" w:color="auto" w:fill="auto"/>
            <w:vAlign w:val="center"/>
            <w:hideMark/>
          </w:tcPr>
          <w:p w14:paraId="34889E6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4,275.00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7832068C"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323211FC" w14:textId="77777777" w:rsidR="00E7468E" w:rsidRPr="00E7468E" w:rsidRDefault="00E7468E" w:rsidP="00E7468E">
            <w:pPr>
              <w:pStyle w:val="NoSpacing"/>
              <w:rPr>
                <w:sz w:val="16"/>
                <w:szCs w:val="16"/>
              </w:rPr>
            </w:pPr>
            <w:r w:rsidRPr="00E7468E">
              <w:rPr>
                <w:sz w:val="16"/>
                <w:szCs w:val="16"/>
              </w:rPr>
              <w:t>12</w:t>
            </w:r>
          </w:p>
        </w:tc>
        <w:tc>
          <w:tcPr>
            <w:tcW w:w="1153" w:type="dxa"/>
            <w:tcBorders>
              <w:top w:val="nil"/>
              <w:left w:val="nil"/>
              <w:bottom w:val="nil"/>
              <w:right w:val="single" w:sz="8" w:space="0" w:color="auto"/>
            </w:tcBorders>
            <w:shd w:val="clear" w:color="auto" w:fill="auto"/>
            <w:vAlign w:val="center"/>
            <w:hideMark/>
          </w:tcPr>
          <w:p w14:paraId="45E8C464" w14:textId="77777777" w:rsidR="00E7468E" w:rsidRPr="00E7468E" w:rsidRDefault="00E7468E" w:rsidP="00E7468E">
            <w:pPr>
              <w:pStyle w:val="NoSpacing"/>
              <w:rPr>
                <w:sz w:val="16"/>
                <w:szCs w:val="16"/>
              </w:rPr>
            </w:pPr>
            <w:r w:rsidRPr="00E7468E">
              <w:rPr>
                <w:sz w:val="16"/>
                <w:szCs w:val="16"/>
              </w:rPr>
              <w:t xml:space="preserve"> £     523.00 </w:t>
            </w:r>
          </w:p>
        </w:tc>
        <w:tc>
          <w:tcPr>
            <w:tcW w:w="1221" w:type="dxa"/>
            <w:tcBorders>
              <w:top w:val="nil"/>
              <w:left w:val="nil"/>
              <w:bottom w:val="nil"/>
              <w:right w:val="single" w:sz="8" w:space="0" w:color="auto"/>
            </w:tcBorders>
            <w:shd w:val="clear" w:color="auto" w:fill="auto"/>
            <w:vAlign w:val="center"/>
            <w:hideMark/>
          </w:tcPr>
          <w:p w14:paraId="0DC313FC" w14:textId="77777777" w:rsidR="00E7468E" w:rsidRPr="00E7468E" w:rsidRDefault="00E7468E" w:rsidP="00E7468E">
            <w:pPr>
              <w:pStyle w:val="NoSpacing"/>
              <w:rPr>
                <w:sz w:val="16"/>
                <w:szCs w:val="16"/>
              </w:rPr>
            </w:pPr>
            <w:r w:rsidRPr="00E7468E">
              <w:rPr>
                <w:sz w:val="16"/>
                <w:szCs w:val="16"/>
              </w:rPr>
              <w:t xml:space="preserve"> £       29.00 </w:t>
            </w:r>
          </w:p>
        </w:tc>
        <w:tc>
          <w:tcPr>
            <w:tcW w:w="1094" w:type="dxa"/>
            <w:tcBorders>
              <w:top w:val="nil"/>
              <w:left w:val="nil"/>
              <w:bottom w:val="nil"/>
              <w:right w:val="single" w:sz="8" w:space="0" w:color="auto"/>
            </w:tcBorders>
            <w:shd w:val="clear" w:color="auto" w:fill="auto"/>
            <w:vAlign w:val="center"/>
            <w:hideMark/>
          </w:tcPr>
          <w:p w14:paraId="0FE2745B" w14:textId="77777777" w:rsidR="00E7468E" w:rsidRPr="00E7468E" w:rsidRDefault="00E7468E" w:rsidP="00E7468E">
            <w:pPr>
              <w:pStyle w:val="NoSpacing"/>
              <w:rPr>
                <w:sz w:val="16"/>
                <w:szCs w:val="16"/>
              </w:rPr>
            </w:pPr>
            <w:r w:rsidRPr="00E7468E">
              <w:rPr>
                <w:sz w:val="16"/>
                <w:szCs w:val="16"/>
              </w:rPr>
              <w:t xml:space="preserve"> £     75.00 </w:t>
            </w:r>
          </w:p>
        </w:tc>
        <w:tc>
          <w:tcPr>
            <w:tcW w:w="1245" w:type="dxa"/>
            <w:tcBorders>
              <w:top w:val="nil"/>
              <w:left w:val="nil"/>
              <w:bottom w:val="nil"/>
              <w:right w:val="single" w:sz="8" w:space="0" w:color="auto"/>
            </w:tcBorders>
            <w:shd w:val="clear" w:color="auto" w:fill="auto"/>
            <w:vAlign w:val="center"/>
            <w:hideMark/>
          </w:tcPr>
          <w:p w14:paraId="7D96774F" w14:textId="77777777" w:rsidR="00E7468E" w:rsidRPr="00E7468E" w:rsidRDefault="00E7468E" w:rsidP="00E7468E">
            <w:pPr>
              <w:pStyle w:val="NoSpacing"/>
              <w:rPr>
                <w:sz w:val="16"/>
                <w:szCs w:val="16"/>
              </w:rPr>
            </w:pPr>
            <w:r w:rsidRPr="00E7468E">
              <w:rPr>
                <w:sz w:val="16"/>
                <w:szCs w:val="16"/>
              </w:rPr>
              <w:t xml:space="preserve"> £    7,712.00 </w:t>
            </w:r>
          </w:p>
        </w:tc>
        <w:tc>
          <w:tcPr>
            <w:tcW w:w="480" w:type="dxa"/>
            <w:tcBorders>
              <w:top w:val="nil"/>
              <w:left w:val="nil"/>
              <w:bottom w:val="nil"/>
              <w:right w:val="nil"/>
            </w:tcBorders>
            <w:shd w:val="clear" w:color="auto" w:fill="auto"/>
            <w:vAlign w:val="center"/>
            <w:hideMark/>
          </w:tcPr>
          <w:p w14:paraId="106C1101" w14:textId="77777777" w:rsidR="00E7468E" w:rsidRPr="00E7468E" w:rsidRDefault="00E7468E" w:rsidP="00E7468E">
            <w:pPr>
              <w:pStyle w:val="NoSpacing"/>
              <w:rPr>
                <w:sz w:val="16"/>
                <w:szCs w:val="16"/>
              </w:rPr>
            </w:pPr>
            <w:r w:rsidRPr="00E7468E">
              <w:rPr>
                <w:sz w:val="16"/>
                <w:szCs w:val="16"/>
              </w:rPr>
              <w:t>21</w:t>
            </w:r>
          </w:p>
        </w:tc>
        <w:tc>
          <w:tcPr>
            <w:tcW w:w="630" w:type="dxa"/>
            <w:tcBorders>
              <w:top w:val="nil"/>
              <w:left w:val="nil"/>
              <w:bottom w:val="nil"/>
              <w:right w:val="nil"/>
            </w:tcBorders>
            <w:shd w:val="clear" w:color="auto" w:fill="auto"/>
            <w:vAlign w:val="center"/>
            <w:hideMark/>
          </w:tcPr>
          <w:p w14:paraId="1CD51E38" w14:textId="77777777" w:rsidR="00E7468E" w:rsidRPr="00E7468E" w:rsidRDefault="00E7468E" w:rsidP="00E7468E">
            <w:pPr>
              <w:pStyle w:val="NoSpacing"/>
              <w:rPr>
                <w:sz w:val="16"/>
                <w:szCs w:val="16"/>
              </w:rPr>
            </w:pPr>
            <w:r w:rsidRPr="00E7468E">
              <w:rPr>
                <w:sz w:val="16"/>
                <w:szCs w:val="16"/>
              </w:rPr>
              <w:t>6</w:t>
            </w:r>
          </w:p>
        </w:tc>
      </w:tr>
      <w:tr w:rsidR="00E7468E" w:rsidRPr="00E7468E" w14:paraId="19FBF460" w14:textId="77777777" w:rsidTr="00E5221E">
        <w:trPr>
          <w:trHeight w:val="300"/>
        </w:trPr>
        <w:tc>
          <w:tcPr>
            <w:tcW w:w="1701" w:type="dxa"/>
            <w:tcBorders>
              <w:top w:val="nil"/>
              <w:left w:val="nil"/>
              <w:bottom w:val="nil"/>
              <w:right w:val="nil"/>
            </w:tcBorders>
            <w:shd w:val="clear" w:color="auto" w:fill="auto"/>
            <w:noWrap/>
            <w:vAlign w:val="bottom"/>
            <w:hideMark/>
          </w:tcPr>
          <w:p w14:paraId="725DB491"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0FE51511" w14:textId="77777777" w:rsidR="00E7468E" w:rsidRPr="00E7468E" w:rsidRDefault="00E7468E" w:rsidP="00E7468E">
            <w:pPr>
              <w:pStyle w:val="NoSpacing"/>
              <w:rPr>
                <w:sz w:val="16"/>
                <w:szCs w:val="16"/>
              </w:rPr>
            </w:pPr>
            <w:r w:rsidRPr="00E7468E">
              <w:rPr>
                <w:sz w:val="16"/>
                <w:szCs w:val="16"/>
              </w:rPr>
              <w:t>Bolton C.B.</w:t>
            </w:r>
          </w:p>
        </w:tc>
        <w:tc>
          <w:tcPr>
            <w:tcW w:w="1213" w:type="dxa"/>
            <w:tcBorders>
              <w:top w:val="nil"/>
              <w:left w:val="nil"/>
              <w:bottom w:val="nil"/>
              <w:right w:val="single" w:sz="8" w:space="0" w:color="auto"/>
            </w:tcBorders>
            <w:shd w:val="clear" w:color="auto" w:fill="auto"/>
            <w:vAlign w:val="center"/>
            <w:hideMark/>
          </w:tcPr>
          <w:p w14:paraId="6265E05A" w14:textId="77777777" w:rsidR="00E7468E" w:rsidRPr="00E7468E" w:rsidRDefault="00E7468E" w:rsidP="00E7468E">
            <w:pPr>
              <w:pStyle w:val="NoSpacing"/>
              <w:rPr>
                <w:sz w:val="16"/>
                <w:szCs w:val="16"/>
              </w:rPr>
            </w:pPr>
            <w:r w:rsidRPr="00E7468E">
              <w:rPr>
                <w:sz w:val="16"/>
                <w:szCs w:val="16"/>
              </w:rPr>
              <w:t>12000</w:t>
            </w:r>
          </w:p>
        </w:tc>
        <w:tc>
          <w:tcPr>
            <w:tcW w:w="1023" w:type="dxa"/>
            <w:tcBorders>
              <w:top w:val="nil"/>
              <w:left w:val="nil"/>
              <w:bottom w:val="nil"/>
              <w:right w:val="single" w:sz="8" w:space="0" w:color="auto"/>
            </w:tcBorders>
            <w:shd w:val="clear" w:color="auto" w:fill="auto"/>
            <w:vAlign w:val="center"/>
            <w:hideMark/>
          </w:tcPr>
          <w:p w14:paraId="795CB8DB" w14:textId="77777777" w:rsidR="00E7468E" w:rsidRPr="00E7468E" w:rsidRDefault="00E7468E" w:rsidP="00E7468E">
            <w:pPr>
              <w:pStyle w:val="NoSpacing"/>
              <w:rPr>
                <w:sz w:val="16"/>
                <w:szCs w:val="16"/>
              </w:rPr>
            </w:pPr>
            <w:r w:rsidRPr="00E7468E">
              <w:rPr>
                <w:sz w:val="16"/>
                <w:szCs w:val="16"/>
              </w:rPr>
              <w:t>5</w:t>
            </w:r>
          </w:p>
        </w:tc>
        <w:tc>
          <w:tcPr>
            <w:tcW w:w="1287" w:type="dxa"/>
            <w:tcBorders>
              <w:top w:val="nil"/>
              <w:left w:val="nil"/>
              <w:bottom w:val="nil"/>
              <w:right w:val="single" w:sz="8" w:space="0" w:color="auto"/>
            </w:tcBorders>
            <w:shd w:val="clear" w:color="auto" w:fill="auto"/>
            <w:vAlign w:val="center"/>
            <w:hideMark/>
          </w:tcPr>
          <w:p w14:paraId="752C936E"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4A20D620"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68C36A81"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BD9D1BF" w14:textId="77777777" w:rsidR="00E7468E" w:rsidRPr="00E7468E" w:rsidRDefault="00E7468E" w:rsidP="00E7468E">
            <w:pPr>
              <w:pStyle w:val="NoSpacing"/>
              <w:rPr>
                <w:sz w:val="16"/>
                <w:szCs w:val="16"/>
              </w:rPr>
            </w:pPr>
            <w:r w:rsidRPr="00E7468E">
              <w:rPr>
                <w:sz w:val="16"/>
                <w:szCs w:val="16"/>
              </w:rPr>
              <w:t>30</w:t>
            </w:r>
          </w:p>
        </w:tc>
        <w:tc>
          <w:tcPr>
            <w:tcW w:w="1153" w:type="dxa"/>
            <w:tcBorders>
              <w:top w:val="nil"/>
              <w:left w:val="nil"/>
              <w:bottom w:val="nil"/>
              <w:right w:val="single" w:sz="8" w:space="0" w:color="auto"/>
            </w:tcBorders>
            <w:shd w:val="clear" w:color="auto" w:fill="auto"/>
            <w:vAlign w:val="center"/>
            <w:hideMark/>
          </w:tcPr>
          <w:p w14:paraId="5E50620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3,189.00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4CCD97FC"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064C788A" w14:textId="77777777" w:rsidR="00E7468E" w:rsidRPr="00E7468E" w:rsidRDefault="00E7468E" w:rsidP="00E7468E">
            <w:pPr>
              <w:pStyle w:val="NoSpacing"/>
              <w:rPr>
                <w:sz w:val="16"/>
                <w:szCs w:val="16"/>
              </w:rPr>
            </w:pPr>
            <w:r w:rsidRPr="00E7468E">
              <w:rPr>
                <w:sz w:val="16"/>
                <w:szCs w:val="16"/>
              </w:rPr>
              <w:t>17</w:t>
            </w:r>
          </w:p>
        </w:tc>
        <w:tc>
          <w:tcPr>
            <w:tcW w:w="1153" w:type="dxa"/>
            <w:tcBorders>
              <w:top w:val="nil"/>
              <w:left w:val="nil"/>
              <w:bottom w:val="nil"/>
              <w:right w:val="single" w:sz="8" w:space="0" w:color="auto"/>
            </w:tcBorders>
            <w:shd w:val="clear" w:color="auto" w:fill="auto"/>
            <w:vAlign w:val="center"/>
            <w:hideMark/>
          </w:tcPr>
          <w:p w14:paraId="3EB8FF6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2,906.00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5A29FD62" w14:textId="77777777" w:rsidR="00E7468E" w:rsidRPr="00E7468E" w:rsidRDefault="00E7468E" w:rsidP="00E7468E">
            <w:pPr>
              <w:pStyle w:val="NoSpacing"/>
              <w:rPr>
                <w:sz w:val="16"/>
                <w:szCs w:val="16"/>
              </w:rPr>
            </w:pPr>
            <w:r w:rsidRPr="00E7468E">
              <w:rPr>
                <w:sz w:val="16"/>
                <w:szCs w:val="16"/>
              </w:rPr>
              <w:t xml:space="preserve"> £     210.00 </w:t>
            </w:r>
          </w:p>
        </w:tc>
        <w:tc>
          <w:tcPr>
            <w:tcW w:w="1094" w:type="dxa"/>
            <w:tcBorders>
              <w:top w:val="nil"/>
              <w:left w:val="nil"/>
              <w:bottom w:val="nil"/>
              <w:right w:val="single" w:sz="8" w:space="0" w:color="auto"/>
            </w:tcBorders>
            <w:shd w:val="clear" w:color="auto" w:fill="auto"/>
            <w:vAlign w:val="center"/>
            <w:hideMark/>
          </w:tcPr>
          <w:p w14:paraId="17EA8DF1" w14:textId="77777777" w:rsidR="00E7468E" w:rsidRPr="00E7468E" w:rsidRDefault="00E7468E" w:rsidP="00E7468E">
            <w:pPr>
              <w:pStyle w:val="NoSpacing"/>
              <w:rPr>
                <w:sz w:val="16"/>
                <w:szCs w:val="16"/>
              </w:rPr>
            </w:pPr>
            <w:r w:rsidRPr="00E7468E">
              <w:rPr>
                <w:sz w:val="16"/>
                <w:szCs w:val="16"/>
              </w:rPr>
              <w:t xml:space="preserve"> £   135.00 </w:t>
            </w:r>
          </w:p>
        </w:tc>
        <w:tc>
          <w:tcPr>
            <w:tcW w:w="1245" w:type="dxa"/>
            <w:tcBorders>
              <w:top w:val="nil"/>
              <w:left w:val="nil"/>
              <w:bottom w:val="nil"/>
              <w:right w:val="single" w:sz="8" w:space="0" w:color="auto"/>
            </w:tcBorders>
            <w:shd w:val="clear" w:color="auto" w:fill="auto"/>
            <w:vAlign w:val="center"/>
            <w:hideMark/>
          </w:tcPr>
          <w:p w14:paraId="1C541B43" w14:textId="77777777" w:rsidR="00E7468E" w:rsidRPr="00E7468E" w:rsidRDefault="00E7468E" w:rsidP="00E7468E">
            <w:pPr>
              <w:pStyle w:val="NoSpacing"/>
              <w:rPr>
                <w:sz w:val="16"/>
                <w:szCs w:val="16"/>
              </w:rPr>
            </w:pPr>
            <w:r w:rsidRPr="00E7468E">
              <w:rPr>
                <w:sz w:val="16"/>
                <w:szCs w:val="16"/>
              </w:rPr>
              <w:t xml:space="preserve"> £    8,245.00 </w:t>
            </w:r>
          </w:p>
        </w:tc>
        <w:tc>
          <w:tcPr>
            <w:tcW w:w="480" w:type="dxa"/>
            <w:tcBorders>
              <w:top w:val="nil"/>
              <w:left w:val="nil"/>
              <w:bottom w:val="nil"/>
              <w:right w:val="nil"/>
            </w:tcBorders>
            <w:shd w:val="clear" w:color="auto" w:fill="auto"/>
            <w:vAlign w:val="center"/>
            <w:hideMark/>
          </w:tcPr>
          <w:p w14:paraId="61A6A278" w14:textId="77777777" w:rsidR="00E7468E" w:rsidRPr="00E7468E" w:rsidRDefault="00E7468E" w:rsidP="00E7468E">
            <w:pPr>
              <w:pStyle w:val="NoSpacing"/>
              <w:rPr>
                <w:sz w:val="16"/>
                <w:szCs w:val="16"/>
              </w:rPr>
            </w:pPr>
            <w:r w:rsidRPr="00E7468E">
              <w:rPr>
                <w:sz w:val="16"/>
                <w:szCs w:val="16"/>
              </w:rPr>
              <w:t>13</w:t>
            </w:r>
          </w:p>
        </w:tc>
        <w:tc>
          <w:tcPr>
            <w:tcW w:w="630" w:type="dxa"/>
            <w:tcBorders>
              <w:top w:val="nil"/>
              <w:left w:val="nil"/>
              <w:bottom w:val="nil"/>
              <w:right w:val="nil"/>
            </w:tcBorders>
            <w:shd w:val="clear" w:color="auto" w:fill="auto"/>
            <w:vAlign w:val="center"/>
            <w:hideMark/>
          </w:tcPr>
          <w:p w14:paraId="50B3BA39" w14:textId="77777777" w:rsidR="00E7468E" w:rsidRPr="00E7468E" w:rsidRDefault="00E7468E" w:rsidP="00E7468E">
            <w:pPr>
              <w:pStyle w:val="NoSpacing"/>
              <w:rPr>
                <w:sz w:val="16"/>
                <w:szCs w:val="16"/>
              </w:rPr>
            </w:pPr>
            <w:r w:rsidRPr="00E7468E">
              <w:rPr>
                <w:sz w:val="16"/>
                <w:szCs w:val="16"/>
              </w:rPr>
              <w:t>6</w:t>
            </w:r>
          </w:p>
        </w:tc>
      </w:tr>
      <w:tr w:rsidR="00E7468E" w:rsidRPr="00E7468E" w14:paraId="6ADBA97B" w14:textId="77777777" w:rsidTr="00E5221E">
        <w:trPr>
          <w:trHeight w:val="300"/>
        </w:trPr>
        <w:tc>
          <w:tcPr>
            <w:tcW w:w="1701" w:type="dxa"/>
            <w:tcBorders>
              <w:top w:val="nil"/>
              <w:left w:val="nil"/>
              <w:bottom w:val="nil"/>
              <w:right w:val="nil"/>
            </w:tcBorders>
            <w:shd w:val="clear" w:color="auto" w:fill="auto"/>
            <w:noWrap/>
            <w:vAlign w:val="bottom"/>
            <w:hideMark/>
          </w:tcPr>
          <w:p w14:paraId="71DACE47"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72287DF7" w14:textId="77777777" w:rsidR="00E7468E" w:rsidRPr="00E7468E" w:rsidRDefault="00E7468E" w:rsidP="00E7468E">
            <w:pPr>
              <w:pStyle w:val="NoSpacing"/>
              <w:rPr>
                <w:sz w:val="16"/>
                <w:szCs w:val="16"/>
              </w:rPr>
            </w:pPr>
            <w:r w:rsidRPr="00E7468E">
              <w:rPr>
                <w:sz w:val="16"/>
                <w:szCs w:val="16"/>
              </w:rPr>
              <w:t>Bootle C.B.</w:t>
            </w:r>
          </w:p>
        </w:tc>
        <w:tc>
          <w:tcPr>
            <w:tcW w:w="1213" w:type="dxa"/>
            <w:tcBorders>
              <w:top w:val="nil"/>
              <w:left w:val="nil"/>
              <w:bottom w:val="nil"/>
              <w:right w:val="single" w:sz="8" w:space="0" w:color="auto"/>
            </w:tcBorders>
            <w:shd w:val="clear" w:color="auto" w:fill="auto"/>
            <w:vAlign w:val="center"/>
            <w:hideMark/>
          </w:tcPr>
          <w:p w14:paraId="16755675" w14:textId="77777777" w:rsidR="00E7468E" w:rsidRPr="00E7468E" w:rsidRDefault="00E7468E" w:rsidP="00E7468E">
            <w:pPr>
              <w:pStyle w:val="NoSpacing"/>
              <w:rPr>
                <w:sz w:val="16"/>
                <w:szCs w:val="16"/>
              </w:rPr>
            </w:pPr>
            <w:r w:rsidRPr="00E7468E">
              <w:rPr>
                <w:sz w:val="16"/>
                <w:szCs w:val="16"/>
              </w:rPr>
              <w:t>8000</w:t>
            </w:r>
          </w:p>
        </w:tc>
        <w:tc>
          <w:tcPr>
            <w:tcW w:w="1023" w:type="dxa"/>
            <w:tcBorders>
              <w:top w:val="nil"/>
              <w:left w:val="nil"/>
              <w:bottom w:val="nil"/>
              <w:right w:val="single" w:sz="8" w:space="0" w:color="auto"/>
            </w:tcBorders>
            <w:shd w:val="clear" w:color="auto" w:fill="auto"/>
            <w:vAlign w:val="center"/>
            <w:hideMark/>
          </w:tcPr>
          <w:p w14:paraId="2E82855F"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60435032"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11688155"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7136545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C4DC1B4"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5E0CF03A"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3168D91B"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1E5DBA33" w14:textId="77777777" w:rsidR="00E7468E" w:rsidRPr="00E7468E" w:rsidRDefault="00E7468E" w:rsidP="00E7468E">
            <w:pPr>
              <w:pStyle w:val="NoSpacing"/>
              <w:rPr>
                <w:sz w:val="16"/>
                <w:szCs w:val="16"/>
              </w:rPr>
            </w:pPr>
            <w:r w:rsidRPr="00E7468E">
              <w:rPr>
                <w:sz w:val="16"/>
                <w:szCs w:val="16"/>
              </w:rPr>
              <w:t>4</w:t>
            </w:r>
          </w:p>
        </w:tc>
        <w:tc>
          <w:tcPr>
            <w:tcW w:w="1153" w:type="dxa"/>
            <w:tcBorders>
              <w:top w:val="nil"/>
              <w:left w:val="nil"/>
              <w:bottom w:val="nil"/>
              <w:right w:val="single" w:sz="8" w:space="0" w:color="auto"/>
            </w:tcBorders>
            <w:shd w:val="clear" w:color="auto" w:fill="auto"/>
            <w:vAlign w:val="center"/>
            <w:hideMark/>
          </w:tcPr>
          <w:p w14:paraId="0CBD04C2" w14:textId="77777777" w:rsidR="00E7468E" w:rsidRPr="00E7468E" w:rsidRDefault="00E7468E" w:rsidP="00E7468E">
            <w:pPr>
              <w:pStyle w:val="NoSpacing"/>
              <w:rPr>
                <w:sz w:val="16"/>
                <w:szCs w:val="16"/>
              </w:rPr>
            </w:pPr>
            <w:r w:rsidRPr="00E7468E">
              <w:rPr>
                <w:sz w:val="16"/>
                <w:szCs w:val="16"/>
              </w:rPr>
              <w:t xml:space="preserve"> £      71.00 </w:t>
            </w:r>
          </w:p>
        </w:tc>
        <w:tc>
          <w:tcPr>
            <w:tcW w:w="1221" w:type="dxa"/>
            <w:tcBorders>
              <w:top w:val="nil"/>
              <w:left w:val="nil"/>
              <w:bottom w:val="nil"/>
              <w:right w:val="single" w:sz="8" w:space="0" w:color="auto"/>
            </w:tcBorders>
            <w:shd w:val="clear" w:color="auto" w:fill="auto"/>
            <w:vAlign w:val="center"/>
            <w:hideMark/>
          </w:tcPr>
          <w:p w14:paraId="4A6C2BDE" w14:textId="77777777" w:rsidR="00E7468E" w:rsidRPr="00E7468E" w:rsidRDefault="00E7468E" w:rsidP="00E7468E">
            <w:pPr>
              <w:pStyle w:val="NoSpacing"/>
              <w:rPr>
                <w:sz w:val="16"/>
                <w:szCs w:val="16"/>
              </w:rPr>
            </w:pPr>
            <w:r w:rsidRPr="00E7468E">
              <w:rPr>
                <w:sz w:val="16"/>
                <w:szCs w:val="16"/>
              </w:rPr>
              <w:t xml:space="preserve"> £       10.00 </w:t>
            </w:r>
          </w:p>
        </w:tc>
        <w:tc>
          <w:tcPr>
            <w:tcW w:w="1094" w:type="dxa"/>
            <w:tcBorders>
              <w:top w:val="nil"/>
              <w:left w:val="nil"/>
              <w:bottom w:val="nil"/>
              <w:right w:val="single" w:sz="8" w:space="0" w:color="auto"/>
            </w:tcBorders>
            <w:shd w:val="clear" w:color="auto" w:fill="auto"/>
            <w:vAlign w:val="center"/>
            <w:hideMark/>
          </w:tcPr>
          <w:p w14:paraId="32DBAFA0" w14:textId="77777777" w:rsidR="00E7468E" w:rsidRPr="00E7468E" w:rsidRDefault="00E7468E" w:rsidP="00E7468E">
            <w:pPr>
              <w:pStyle w:val="NoSpacing"/>
              <w:rPr>
                <w:sz w:val="16"/>
                <w:szCs w:val="16"/>
              </w:rPr>
            </w:pPr>
            <w:r w:rsidRPr="00E7468E">
              <w:rPr>
                <w:sz w:val="16"/>
                <w:szCs w:val="16"/>
              </w:rPr>
              <w:t xml:space="preserve"> - </w:t>
            </w:r>
          </w:p>
        </w:tc>
        <w:tc>
          <w:tcPr>
            <w:tcW w:w="1245" w:type="dxa"/>
            <w:tcBorders>
              <w:top w:val="nil"/>
              <w:left w:val="nil"/>
              <w:bottom w:val="nil"/>
              <w:right w:val="single" w:sz="8" w:space="0" w:color="auto"/>
            </w:tcBorders>
            <w:shd w:val="clear" w:color="auto" w:fill="auto"/>
            <w:vAlign w:val="center"/>
            <w:hideMark/>
          </w:tcPr>
          <w:p w14:paraId="30ED6E02" w14:textId="77777777" w:rsidR="00E7468E" w:rsidRPr="00E7468E" w:rsidRDefault="00E7468E" w:rsidP="00E7468E">
            <w:pPr>
              <w:pStyle w:val="NoSpacing"/>
              <w:rPr>
                <w:sz w:val="16"/>
                <w:szCs w:val="16"/>
              </w:rPr>
            </w:pPr>
            <w:r w:rsidRPr="00E7468E">
              <w:rPr>
                <w:sz w:val="16"/>
                <w:szCs w:val="16"/>
              </w:rPr>
              <w:t xml:space="preserve"> £      611.00 </w:t>
            </w:r>
          </w:p>
        </w:tc>
        <w:tc>
          <w:tcPr>
            <w:tcW w:w="480" w:type="dxa"/>
            <w:tcBorders>
              <w:top w:val="nil"/>
              <w:left w:val="nil"/>
              <w:bottom w:val="nil"/>
              <w:right w:val="nil"/>
            </w:tcBorders>
            <w:shd w:val="clear" w:color="auto" w:fill="auto"/>
            <w:vAlign w:val="center"/>
            <w:hideMark/>
          </w:tcPr>
          <w:p w14:paraId="1FA2173F" w14:textId="77777777" w:rsidR="00E7468E" w:rsidRPr="00E7468E" w:rsidRDefault="00E7468E" w:rsidP="00E7468E">
            <w:pPr>
              <w:pStyle w:val="NoSpacing"/>
              <w:rPr>
                <w:sz w:val="16"/>
                <w:szCs w:val="16"/>
              </w:rPr>
            </w:pPr>
            <w:r w:rsidRPr="00E7468E">
              <w:rPr>
                <w:sz w:val="16"/>
                <w:szCs w:val="16"/>
              </w:rPr>
              <w:t>1</w:t>
            </w:r>
          </w:p>
        </w:tc>
        <w:tc>
          <w:tcPr>
            <w:tcW w:w="630" w:type="dxa"/>
            <w:tcBorders>
              <w:top w:val="nil"/>
              <w:left w:val="nil"/>
              <w:bottom w:val="nil"/>
              <w:right w:val="nil"/>
            </w:tcBorders>
            <w:shd w:val="clear" w:color="auto" w:fill="auto"/>
            <w:vAlign w:val="center"/>
            <w:hideMark/>
          </w:tcPr>
          <w:p w14:paraId="2862A188" w14:textId="77777777" w:rsidR="00E7468E" w:rsidRPr="00E7468E" w:rsidRDefault="00E7468E" w:rsidP="00E7468E">
            <w:pPr>
              <w:pStyle w:val="NoSpacing"/>
              <w:rPr>
                <w:sz w:val="16"/>
                <w:szCs w:val="16"/>
              </w:rPr>
            </w:pPr>
            <w:r w:rsidRPr="00E7468E">
              <w:rPr>
                <w:sz w:val="16"/>
                <w:szCs w:val="16"/>
              </w:rPr>
              <w:t>6</w:t>
            </w:r>
          </w:p>
        </w:tc>
      </w:tr>
      <w:tr w:rsidR="00E7468E" w:rsidRPr="00E7468E" w14:paraId="288D8711" w14:textId="77777777" w:rsidTr="00E5221E">
        <w:trPr>
          <w:trHeight w:val="300"/>
        </w:trPr>
        <w:tc>
          <w:tcPr>
            <w:tcW w:w="1701" w:type="dxa"/>
            <w:tcBorders>
              <w:top w:val="nil"/>
              <w:left w:val="nil"/>
              <w:bottom w:val="nil"/>
              <w:right w:val="nil"/>
            </w:tcBorders>
            <w:shd w:val="clear" w:color="auto" w:fill="auto"/>
            <w:noWrap/>
            <w:vAlign w:val="bottom"/>
            <w:hideMark/>
          </w:tcPr>
          <w:p w14:paraId="0801D40A" w14:textId="77777777" w:rsidR="00E7468E" w:rsidRPr="00E7468E" w:rsidRDefault="00E7468E" w:rsidP="00E7468E">
            <w:pPr>
              <w:pStyle w:val="NoSpacing"/>
              <w:rPr>
                <w:sz w:val="16"/>
                <w:szCs w:val="16"/>
              </w:rPr>
            </w:pPr>
            <w:r w:rsidRPr="00E7468E">
              <w:rPr>
                <w:sz w:val="16"/>
                <w:szCs w:val="16"/>
              </w:rPr>
              <w:lastRenderedPageBreak/>
              <w:t>NORTH WESTERN DIVISION</w:t>
            </w:r>
          </w:p>
        </w:tc>
        <w:tc>
          <w:tcPr>
            <w:tcW w:w="1722" w:type="dxa"/>
            <w:tcBorders>
              <w:top w:val="nil"/>
              <w:left w:val="nil"/>
              <w:bottom w:val="nil"/>
              <w:right w:val="single" w:sz="8" w:space="0" w:color="auto"/>
            </w:tcBorders>
            <w:shd w:val="clear" w:color="auto" w:fill="auto"/>
            <w:vAlign w:val="center"/>
            <w:hideMark/>
          </w:tcPr>
          <w:p w14:paraId="49303CF4" w14:textId="77777777" w:rsidR="00E7468E" w:rsidRPr="00E7468E" w:rsidRDefault="00E7468E" w:rsidP="00E7468E">
            <w:pPr>
              <w:pStyle w:val="NoSpacing"/>
              <w:rPr>
                <w:sz w:val="16"/>
                <w:szCs w:val="16"/>
              </w:rPr>
            </w:pPr>
            <w:r w:rsidRPr="00E7468E">
              <w:rPr>
                <w:sz w:val="16"/>
                <w:szCs w:val="16"/>
              </w:rPr>
              <w:t>Burnley C.B.</w:t>
            </w:r>
          </w:p>
        </w:tc>
        <w:tc>
          <w:tcPr>
            <w:tcW w:w="1213" w:type="dxa"/>
            <w:tcBorders>
              <w:top w:val="nil"/>
              <w:left w:val="nil"/>
              <w:bottom w:val="nil"/>
              <w:right w:val="single" w:sz="8" w:space="0" w:color="auto"/>
            </w:tcBorders>
            <w:shd w:val="clear" w:color="auto" w:fill="auto"/>
            <w:vAlign w:val="center"/>
            <w:hideMark/>
          </w:tcPr>
          <w:p w14:paraId="5A9F34C1" w14:textId="77777777" w:rsidR="00E7468E" w:rsidRPr="00E7468E" w:rsidRDefault="00E7468E" w:rsidP="00E7468E">
            <w:pPr>
              <w:pStyle w:val="NoSpacing"/>
              <w:rPr>
                <w:sz w:val="16"/>
                <w:szCs w:val="16"/>
              </w:rPr>
            </w:pPr>
            <w:r w:rsidRPr="00E7468E">
              <w:rPr>
                <w:sz w:val="16"/>
                <w:szCs w:val="16"/>
              </w:rPr>
              <w:t>6000</w:t>
            </w:r>
          </w:p>
        </w:tc>
        <w:tc>
          <w:tcPr>
            <w:tcW w:w="1023" w:type="dxa"/>
            <w:tcBorders>
              <w:top w:val="nil"/>
              <w:left w:val="nil"/>
              <w:bottom w:val="nil"/>
              <w:right w:val="single" w:sz="8" w:space="0" w:color="auto"/>
            </w:tcBorders>
            <w:shd w:val="clear" w:color="auto" w:fill="auto"/>
            <w:vAlign w:val="center"/>
            <w:hideMark/>
          </w:tcPr>
          <w:p w14:paraId="28B7C155"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2C809EF7" w14:textId="77777777" w:rsidR="00E7468E" w:rsidRPr="00E7468E" w:rsidRDefault="00E7468E" w:rsidP="00E7468E">
            <w:pPr>
              <w:pStyle w:val="NoSpacing"/>
              <w:rPr>
                <w:sz w:val="16"/>
                <w:szCs w:val="16"/>
              </w:rPr>
            </w:pPr>
            <w:r w:rsidRPr="00E7468E">
              <w:rPr>
                <w:sz w:val="16"/>
                <w:szCs w:val="16"/>
              </w:rPr>
              <w:t xml:space="preserve"> £      603.00 </w:t>
            </w:r>
          </w:p>
        </w:tc>
        <w:tc>
          <w:tcPr>
            <w:tcW w:w="959" w:type="dxa"/>
            <w:tcBorders>
              <w:top w:val="nil"/>
              <w:left w:val="nil"/>
              <w:bottom w:val="nil"/>
              <w:right w:val="single" w:sz="8" w:space="0" w:color="auto"/>
            </w:tcBorders>
            <w:shd w:val="clear" w:color="auto" w:fill="auto"/>
            <w:vAlign w:val="center"/>
            <w:hideMark/>
          </w:tcPr>
          <w:p w14:paraId="5D5F2F56"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27A7ECA1"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02DB606" w14:textId="77777777" w:rsidR="00E7468E" w:rsidRPr="00E7468E" w:rsidRDefault="00E7468E" w:rsidP="00E7468E">
            <w:pPr>
              <w:pStyle w:val="NoSpacing"/>
              <w:rPr>
                <w:sz w:val="16"/>
                <w:szCs w:val="16"/>
              </w:rPr>
            </w:pPr>
            <w:r w:rsidRPr="00E7468E">
              <w:rPr>
                <w:sz w:val="16"/>
                <w:szCs w:val="16"/>
              </w:rPr>
              <w:t>4</w:t>
            </w:r>
          </w:p>
        </w:tc>
        <w:tc>
          <w:tcPr>
            <w:tcW w:w="1153" w:type="dxa"/>
            <w:tcBorders>
              <w:top w:val="nil"/>
              <w:left w:val="nil"/>
              <w:bottom w:val="nil"/>
              <w:right w:val="single" w:sz="8" w:space="0" w:color="auto"/>
            </w:tcBorders>
            <w:shd w:val="clear" w:color="auto" w:fill="auto"/>
            <w:vAlign w:val="center"/>
            <w:hideMark/>
          </w:tcPr>
          <w:p w14:paraId="24AD06B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1,300.00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CE7116B"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6793EA2B" w14:textId="77777777" w:rsidR="00E7468E" w:rsidRPr="00E7468E" w:rsidRDefault="00E7468E" w:rsidP="00E7468E">
            <w:pPr>
              <w:pStyle w:val="NoSpacing"/>
              <w:rPr>
                <w:sz w:val="16"/>
                <w:szCs w:val="16"/>
              </w:rPr>
            </w:pPr>
            <w:r w:rsidRPr="00E7468E">
              <w:rPr>
                <w:sz w:val="16"/>
                <w:szCs w:val="16"/>
              </w:rPr>
              <w:t>17</w:t>
            </w:r>
          </w:p>
        </w:tc>
        <w:tc>
          <w:tcPr>
            <w:tcW w:w="1153" w:type="dxa"/>
            <w:tcBorders>
              <w:top w:val="nil"/>
              <w:left w:val="nil"/>
              <w:bottom w:val="nil"/>
              <w:right w:val="single" w:sz="8" w:space="0" w:color="auto"/>
            </w:tcBorders>
            <w:shd w:val="clear" w:color="auto" w:fill="auto"/>
            <w:vAlign w:val="center"/>
            <w:hideMark/>
          </w:tcPr>
          <w:p w14:paraId="308B6B95" w14:textId="77777777" w:rsidR="00E7468E" w:rsidRPr="00E7468E" w:rsidRDefault="00E7468E" w:rsidP="00E7468E">
            <w:pPr>
              <w:pStyle w:val="NoSpacing"/>
              <w:rPr>
                <w:sz w:val="16"/>
                <w:szCs w:val="16"/>
              </w:rPr>
            </w:pPr>
            <w:r w:rsidRPr="00E7468E">
              <w:rPr>
                <w:sz w:val="16"/>
                <w:szCs w:val="16"/>
              </w:rPr>
              <w:t xml:space="preserve"> £     952.00 </w:t>
            </w:r>
          </w:p>
        </w:tc>
        <w:tc>
          <w:tcPr>
            <w:tcW w:w="1221" w:type="dxa"/>
            <w:tcBorders>
              <w:top w:val="nil"/>
              <w:left w:val="nil"/>
              <w:bottom w:val="nil"/>
              <w:right w:val="single" w:sz="8" w:space="0" w:color="auto"/>
            </w:tcBorders>
            <w:shd w:val="clear" w:color="auto" w:fill="auto"/>
            <w:vAlign w:val="center"/>
            <w:hideMark/>
          </w:tcPr>
          <w:p w14:paraId="6FAB058C" w14:textId="77777777" w:rsidR="00E7468E" w:rsidRPr="00E7468E" w:rsidRDefault="00E7468E" w:rsidP="00E7468E">
            <w:pPr>
              <w:pStyle w:val="NoSpacing"/>
              <w:rPr>
                <w:sz w:val="16"/>
                <w:szCs w:val="16"/>
              </w:rPr>
            </w:pPr>
            <w:r w:rsidRPr="00E7468E">
              <w:rPr>
                <w:sz w:val="16"/>
                <w:szCs w:val="16"/>
              </w:rPr>
              <w:t xml:space="preserve"> £       10.00 </w:t>
            </w:r>
          </w:p>
        </w:tc>
        <w:tc>
          <w:tcPr>
            <w:tcW w:w="1094" w:type="dxa"/>
            <w:tcBorders>
              <w:top w:val="nil"/>
              <w:left w:val="nil"/>
              <w:bottom w:val="nil"/>
              <w:right w:val="single" w:sz="8" w:space="0" w:color="auto"/>
            </w:tcBorders>
            <w:shd w:val="clear" w:color="auto" w:fill="auto"/>
            <w:vAlign w:val="center"/>
            <w:hideMark/>
          </w:tcPr>
          <w:p w14:paraId="0F00C492" w14:textId="77777777" w:rsidR="00E7468E" w:rsidRPr="00E7468E" w:rsidRDefault="00E7468E" w:rsidP="00E7468E">
            <w:pPr>
              <w:pStyle w:val="NoSpacing"/>
              <w:rPr>
                <w:sz w:val="16"/>
                <w:szCs w:val="16"/>
              </w:rPr>
            </w:pPr>
            <w:r w:rsidRPr="00E7468E">
              <w:rPr>
                <w:sz w:val="16"/>
                <w:szCs w:val="16"/>
              </w:rPr>
              <w:t xml:space="preserve"> - </w:t>
            </w:r>
          </w:p>
        </w:tc>
        <w:tc>
          <w:tcPr>
            <w:tcW w:w="1245" w:type="dxa"/>
            <w:tcBorders>
              <w:top w:val="nil"/>
              <w:left w:val="nil"/>
              <w:bottom w:val="nil"/>
              <w:right w:val="single" w:sz="8" w:space="0" w:color="auto"/>
            </w:tcBorders>
            <w:shd w:val="clear" w:color="auto" w:fill="auto"/>
            <w:vAlign w:val="center"/>
            <w:hideMark/>
          </w:tcPr>
          <w:p w14:paraId="2B81E07E" w14:textId="77777777" w:rsidR="00E7468E" w:rsidRPr="00E7468E" w:rsidRDefault="00E7468E" w:rsidP="00E7468E">
            <w:pPr>
              <w:pStyle w:val="NoSpacing"/>
              <w:rPr>
                <w:sz w:val="16"/>
                <w:szCs w:val="16"/>
              </w:rPr>
            </w:pPr>
            <w:r w:rsidRPr="00E7468E">
              <w:rPr>
                <w:sz w:val="16"/>
                <w:szCs w:val="16"/>
              </w:rPr>
              <w:t xml:space="preserve"> £    2,865.00 </w:t>
            </w:r>
          </w:p>
        </w:tc>
        <w:tc>
          <w:tcPr>
            <w:tcW w:w="480" w:type="dxa"/>
            <w:tcBorders>
              <w:top w:val="nil"/>
              <w:left w:val="nil"/>
              <w:bottom w:val="nil"/>
              <w:right w:val="nil"/>
            </w:tcBorders>
            <w:shd w:val="clear" w:color="auto" w:fill="auto"/>
            <w:vAlign w:val="center"/>
            <w:hideMark/>
          </w:tcPr>
          <w:p w14:paraId="308E183E" w14:textId="77777777" w:rsidR="00E7468E" w:rsidRPr="00E7468E" w:rsidRDefault="00E7468E" w:rsidP="00E7468E">
            <w:pPr>
              <w:pStyle w:val="NoSpacing"/>
              <w:rPr>
                <w:sz w:val="16"/>
                <w:szCs w:val="16"/>
              </w:rPr>
            </w:pPr>
            <w:r w:rsidRPr="00E7468E">
              <w:rPr>
                <w:sz w:val="16"/>
                <w:szCs w:val="16"/>
              </w:rPr>
              <w:t>9</w:t>
            </w:r>
          </w:p>
        </w:tc>
        <w:tc>
          <w:tcPr>
            <w:tcW w:w="630" w:type="dxa"/>
            <w:tcBorders>
              <w:top w:val="nil"/>
              <w:left w:val="nil"/>
              <w:bottom w:val="nil"/>
              <w:right w:val="nil"/>
            </w:tcBorders>
            <w:shd w:val="clear" w:color="auto" w:fill="auto"/>
            <w:vAlign w:val="center"/>
            <w:hideMark/>
          </w:tcPr>
          <w:p w14:paraId="5644CD87" w14:textId="77777777" w:rsidR="00E7468E" w:rsidRPr="00E7468E" w:rsidRDefault="00E7468E" w:rsidP="00E7468E">
            <w:pPr>
              <w:pStyle w:val="NoSpacing"/>
              <w:rPr>
                <w:sz w:val="16"/>
                <w:szCs w:val="16"/>
              </w:rPr>
            </w:pPr>
            <w:r w:rsidRPr="00E7468E">
              <w:rPr>
                <w:sz w:val="16"/>
                <w:szCs w:val="16"/>
              </w:rPr>
              <w:t>6</w:t>
            </w:r>
          </w:p>
        </w:tc>
      </w:tr>
      <w:tr w:rsidR="00E7468E" w:rsidRPr="00E7468E" w14:paraId="7069C517" w14:textId="77777777" w:rsidTr="00E5221E">
        <w:trPr>
          <w:trHeight w:val="300"/>
        </w:trPr>
        <w:tc>
          <w:tcPr>
            <w:tcW w:w="1701" w:type="dxa"/>
            <w:tcBorders>
              <w:top w:val="nil"/>
              <w:left w:val="nil"/>
              <w:bottom w:val="nil"/>
              <w:right w:val="nil"/>
            </w:tcBorders>
            <w:shd w:val="clear" w:color="auto" w:fill="auto"/>
            <w:noWrap/>
            <w:vAlign w:val="bottom"/>
            <w:hideMark/>
          </w:tcPr>
          <w:p w14:paraId="5883548A"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414F2945" w14:textId="77777777" w:rsidR="00E7468E" w:rsidRPr="00E7468E" w:rsidRDefault="00E7468E" w:rsidP="00E7468E">
            <w:pPr>
              <w:pStyle w:val="NoSpacing"/>
              <w:rPr>
                <w:sz w:val="16"/>
                <w:szCs w:val="16"/>
              </w:rPr>
            </w:pPr>
            <w:r w:rsidRPr="00E7468E">
              <w:rPr>
                <w:sz w:val="16"/>
                <w:szCs w:val="16"/>
              </w:rPr>
              <w:t>Bury C.B.</w:t>
            </w:r>
          </w:p>
        </w:tc>
        <w:tc>
          <w:tcPr>
            <w:tcW w:w="1213" w:type="dxa"/>
            <w:tcBorders>
              <w:top w:val="nil"/>
              <w:left w:val="nil"/>
              <w:bottom w:val="nil"/>
              <w:right w:val="single" w:sz="8" w:space="0" w:color="auto"/>
            </w:tcBorders>
            <w:shd w:val="clear" w:color="auto" w:fill="auto"/>
            <w:vAlign w:val="center"/>
            <w:hideMark/>
          </w:tcPr>
          <w:p w14:paraId="14EF0E91" w14:textId="77777777" w:rsidR="00E7468E" w:rsidRPr="00E7468E" w:rsidRDefault="00E7468E" w:rsidP="00E7468E">
            <w:pPr>
              <w:pStyle w:val="NoSpacing"/>
              <w:rPr>
                <w:sz w:val="16"/>
                <w:szCs w:val="16"/>
              </w:rPr>
            </w:pPr>
            <w:r w:rsidRPr="00E7468E">
              <w:rPr>
                <w:sz w:val="16"/>
                <w:szCs w:val="16"/>
              </w:rPr>
              <w:t>4619</w:t>
            </w:r>
          </w:p>
        </w:tc>
        <w:tc>
          <w:tcPr>
            <w:tcW w:w="1023" w:type="dxa"/>
            <w:tcBorders>
              <w:top w:val="nil"/>
              <w:left w:val="nil"/>
              <w:bottom w:val="nil"/>
              <w:right w:val="single" w:sz="8" w:space="0" w:color="auto"/>
            </w:tcBorders>
            <w:shd w:val="clear" w:color="auto" w:fill="auto"/>
            <w:vAlign w:val="center"/>
            <w:hideMark/>
          </w:tcPr>
          <w:p w14:paraId="320E83A1" w14:textId="77777777" w:rsidR="00E7468E" w:rsidRPr="00E7468E" w:rsidRDefault="00E7468E" w:rsidP="00E7468E">
            <w:pPr>
              <w:pStyle w:val="NoSpacing"/>
              <w:rPr>
                <w:sz w:val="16"/>
                <w:szCs w:val="16"/>
              </w:rPr>
            </w:pPr>
            <w:r w:rsidRPr="00E7468E">
              <w:rPr>
                <w:sz w:val="16"/>
                <w:szCs w:val="16"/>
              </w:rPr>
              <w:t>3</w:t>
            </w:r>
          </w:p>
        </w:tc>
        <w:tc>
          <w:tcPr>
            <w:tcW w:w="1287" w:type="dxa"/>
            <w:tcBorders>
              <w:top w:val="nil"/>
              <w:left w:val="nil"/>
              <w:bottom w:val="nil"/>
              <w:right w:val="single" w:sz="8" w:space="0" w:color="auto"/>
            </w:tcBorders>
            <w:shd w:val="clear" w:color="auto" w:fill="auto"/>
            <w:vAlign w:val="center"/>
            <w:hideMark/>
          </w:tcPr>
          <w:p w14:paraId="71DC7EBE" w14:textId="77777777" w:rsidR="00E7468E" w:rsidRPr="00E7468E" w:rsidRDefault="00E7468E" w:rsidP="00E7468E">
            <w:pPr>
              <w:pStyle w:val="NoSpacing"/>
              <w:rPr>
                <w:sz w:val="16"/>
                <w:szCs w:val="16"/>
              </w:rPr>
            </w:pPr>
            <w:r w:rsidRPr="00E7468E">
              <w:rPr>
                <w:sz w:val="16"/>
                <w:szCs w:val="16"/>
              </w:rPr>
              <w:t xml:space="preserve"> £        90.00 </w:t>
            </w:r>
          </w:p>
        </w:tc>
        <w:tc>
          <w:tcPr>
            <w:tcW w:w="959" w:type="dxa"/>
            <w:tcBorders>
              <w:top w:val="nil"/>
              <w:left w:val="nil"/>
              <w:bottom w:val="nil"/>
              <w:right w:val="single" w:sz="8" w:space="0" w:color="auto"/>
            </w:tcBorders>
            <w:shd w:val="clear" w:color="auto" w:fill="auto"/>
            <w:vAlign w:val="center"/>
            <w:hideMark/>
          </w:tcPr>
          <w:p w14:paraId="32F73543"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50C31717"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759BFB2"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791BF08B" w14:textId="77777777" w:rsidR="00E7468E" w:rsidRPr="00E7468E" w:rsidRDefault="00E7468E" w:rsidP="00E7468E">
            <w:pPr>
              <w:pStyle w:val="NoSpacing"/>
              <w:rPr>
                <w:sz w:val="16"/>
                <w:szCs w:val="16"/>
              </w:rPr>
            </w:pPr>
            <w:r w:rsidRPr="00E7468E">
              <w:rPr>
                <w:sz w:val="16"/>
                <w:szCs w:val="16"/>
              </w:rPr>
              <w:t xml:space="preserve"> £     680.00 </w:t>
            </w:r>
          </w:p>
        </w:tc>
        <w:tc>
          <w:tcPr>
            <w:tcW w:w="1151" w:type="dxa"/>
            <w:tcBorders>
              <w:top w:val="nil"/>
              <w:left w:val="nil"/>
              <w:bottom w:val="nil"/>
              <w:right w:val="single" w:sz="8" w:space="0" w:color="auto"/>
            </w:tcBorders>
            <w:shd w:val="clear" w:color="auto" w:fill="auto"/>
            <w:vAlign w:val="center"/>
            <w:hideMark/>
          </w:tcPr>
          <w:p w14:paraId="3FE7FF61"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423D01E2" w14:textId="77777777" w:rsidR="00E7468E" w:rsidRPr="00E7468E" w:rsidRDefault="00E7468E" w:rsidP="00E7468E">
            <w:pPr>
              <w:pStyle w:val="NoSpacing"/>
              <w:rPr>
                <w:sz w:val="16"/>
                <w:szCs w:val="16"/>
              </w:rPr>
            </w:pPr>
            <w:r w:rsidRPr="00E7468E">
              <w:rPr>
                <w:sz w:val="16"/>
                <w:szCs w:val="16"/>
              </w:rPr>
              <w:t>4</w:t>
            </w:r>
          </w:p>
        </w:tc>
        <w:tc>
          <w:tcPr>
            <w:tcW w:w="1153" w:type="dxa"/>
            <w:tcBorders>
              <w:top w:val="nil"/>
              <w:left w:val="nil"/>
              <w:bottom w:val="nil"/>
              <w:right w:val="single" w:sz="8" w:space="0" w:color="auto"/>
            </w:tcBorders>
            <w:shd w:val="clear" w:color="auto" w:fill="auto"/>
            <w:vAlign w:val="center"/>
            <w:hideMark/>
          </w:tcPr>
          <w:p w14:paraId="397E062E" w14:textId="77777777" w:rsidR="00E7468E" w:rsidRPr="00E7468E" w:rsidRDefault="00E7468E" w:rsidP="00E7468E">
            <w:pPr>
              <w:pStyle w:val="NoSpacing"/>
              <w:rPr>
                <w:sz w:val="16"/>
                <w:szCs w:val="16"/>
              </w:rPr>
            </w:pPr>
            <w:r w:rsidRPr="00E7468E">
              <w:rPr>
                <w:sz w:val="16"/>
                <w:szCs w:val="16"/>
              </w:rPr>
              <w:t xml:space="preserve"> £      90.00 </w:t>
            </w:r>
          </w:p>
        </w:tc>
        <w:tc>
          <w:tcPr>
            <w:tcW w:w="1221" w:type="dxa"/>
            <w:tcBorders>
              <w:top w:val="nil"/>
              <w:left w:val="nil"/>
              <w:bottom w:val="nil"/>
              <w:right w:val="single" w:sz="8" w:space="0" w:color="auto"/>
            </w:tcBorders>
            <w:shd w:val="clear" w:color="auto" w:fill="auto"/>
            <w:vAlign w:val="center"/>
            <w:hideMark/>
          </w:tcPr>
          <w:p w14:paraId="32BFECB3"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07E86EA4" w14:textId="77777777" w:rsidR="00E7468E" w:rsidRPr="00E7468E" w:rsidRDefault="00E7468E" w:rsidP="00E7468E">
            <w:pPr>
              <w:pStyle w:val="NoSpacing"/>
              <w:rPr>
                <w:sz w:val="16"/>
                <w:szCs w:val="16"/>
              </w:rPr>
            </w:pPr>
            <w:r w:rsidRPr="00E7468E">
              <w:rPr>
                <w:sz w:val="16"/>
                <w:szCs w:val="16"/>
              </w:rPr>
              <w:t xml:space="preserve"> - </w:t>
            </w:r>
          </w:p>
        </w:tc>
        <w:tc>
          <w:tcPr>
            <w:tcW w:w="1245" w:type="dxa"/>
            <w:tcBorders>
              <w:top w:val="nil"/>
              <w:left w:val="nil"/>
              <w:bottom w:val="nil"/>
              <w:right w:val="single" w:sz="8" w:space="0" w:color="auto"/>
            </w:tcBorders>
            <w:shd w:val="clear" w:color="auto" w:fill="auto"/>
            <w:vAlign w:val="center"/>
            <w:hideMark/>
          </w:tcPr>
          <w:p w14:paraId="7AE9345C" w14:textId="77777777" w:rsidR="00E7468E" w:rsidRPr="00E7468E" w:rsidRDefault="00E7468E" w:rsidP="00E7468E">
            <w:pPr>
              <w:pStyle w:val="NoSpacing"/>
              <w:rPr>
                <w:sz w:val="16"/>
                <w:szCs w:val="16"/>
              </w:rPr>
            </w:pPr>
            <w:r w:rsidRPr="00E7468E">
              <w:rPr>
                <w:sz w:val="16"/>
                <w:szCs w:val="16"/>
              </w:rPr>
              <w:t xml:space="preserve"> £    1,070.00 </w:t>
            </w:r>
          </w:p>
        </w:tc>
        <w:tc>
          <w:tcPr>
            <w:tcW w:w="480" w:type="dxa"/>
            <w:tcBorders>
              <w:top w:val="nil"/>
              <w:left w:val="nil"/>
              <w:bottom w:val="nil"/>
              <w:right w:val="nil"/>
            </w:tcBorders>
            <w:shd w:val="clear" w:color="auto" w:fill="auto"/>
            <w:vAlign w:val="center"/>
            <w:hideMark/>
          </w:tcPr>
          <w:p w14:paraId="5F8AA2C2" w14:textId="77777777" w:rsidR="00E7468E" w:rsidRPr="00E7468E" w:rsidRDefault="00E7468E" w:rsidP="00E7468E">
            <w:pPr>
              <w:pStyle w:val="NoSpacing"/>
              <w:rPr>
                <w:sz w:val="16"/>
                <w:szCs w:val="16"/>
              </w:rPr>
            </w:pPr>
            <w:r w:rsidRPr="00E7468E">
              <w:rPr>
                <w:sz w:val="16"/>
                <w:szCs w:val="16"/>
              </w:rPr>
              <w:t>4</w:t>
            </w:r>
          </w:p>
        </w:tc>
        <w:tc>
          <w:tcPr>
            <w:tcW w:w="630" w:type="dxa"/>
            <w:tcBorders>
              <w:top w:val="nil"/>
              <w:left w:val="nil"/>
              <w:bottom w:val="nil"/>
              <w:right w:val="nil"/>
            </w:tcBorders>
            <w:shd w:val="clear" w:color="auto" w:fill="auto"/>
            <w:vAlign w:val="center"/>
            <w:hideMark/>
          </w:tcPr>
          <w:p w14:paraId="6492D7B2" w14:textId="77777777" w:rsidR="00E7468E" w:rsidRPr="00E7468E" w:rsidRDefault="00E7468E" w:rsidP="00E7468E">
            <w:pPr>
              <w:pStyle w:val="NoSpacing"/>
              <w:rPr>
                <w:sz w:val="16"/>
                <w:szCs w:val="16"/>
              </w:rPr>
            </w:pPr>
            <w:r w:rsidRPr="00E7468E">
              <w:rPr>
                <w:sz w:val="16"/>
                <w:szCs w:val="16"/>
              </w:rPr>
              <w:t>6</w:t>
            </w:r>
          </w:p>
        </w:tc>
      </w:tr>
      <w:tr w:rsidR="00E7468E" w:rsidRPr="00E7468E" w14:paraId="1F19A94E" w14:textId="77777777" w:rsidTr="00E5221E">
        <w:trPr>
          <w:trHeight w:val="300"/>
        </w:trPr>
        <w:tc>
          <w:tcPr>
            <w:tcW w:w="1701" w:type="dxa"/>
            <w:tcBorders>
              <w:top w:val="nil"/>
              <w:left w:val="nil"/>
              <w:bottom w:val="nil"/>
              <w:right w:val="nil"/>
            </w:tcBorders>
            <w:shd w:val="clear" w:color="auto" w:fill="auto"/>
            <w:noWrap/>
            <w:vAlign w:val="bottom"/>
            <w:hideMark/>
          </w:tcPr>
          <w:p w14:paraId="24BB061B"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35E6124D" w14:textId="77777777" w:rsidR="00E7468E" w:rsidRPr="00E7468E" w:rsidRDefault="00E7468E" w:rsidP="00E7468E">
            <w:pPr>
              <w:pStyle w:val="NoSpacing"/>
              <w:rPr>
                <w:sz w:val="16"/>
                <w:szCs w:val="16"/>
              </w:rPr>
            </w:pPr>
            <w:r w:rsidRPr="00E7468E">
              <w:rPr>
                <w:sz w:val="16"/>
                <w:szCs w:val="16"/>
              </w:rPr>
              <w:t>Liverpool C.B.</w:t>
            </w:r>
          </w:p>
        </w:tc>
        <w:tc>
          <w:tcPr>
            <w:tcW w:w="1213" w:type="dxa"/>
            <w:tcBorders>
              <w:top w:val="nil"/>
              <w:left w:val="nil"/>
              <w:bottom w:val="nil"/>
              <w:right w:val="single" w:sz="8" w:space="0" w:color="auto"/>
            </w:tcBorders>
            <w:shd w:val="clear" w:color="auto" w:fill="auto"/>
            <w:vAlign w:val="center"/>
            <w:hideMark/>
          </w:tcPr>
          <w:p w14:paraId="5658DB4E" w14:textId="77777777" w:rsidR="00E7468E" w:rsidRPr="00E7468E" w:rsidRDefault="00E7468E" w:rsidP="00E7468E">
            <w:pPr>
              <w:pStyle w:val="NoSpacing"/>
              <w:rPr>
                <w:sz w:val="16"/>
                <w:szCs w:val="16"/>
              </w:rPr>
            </w:pPr>
            <w:r w:rsidRPr="00E7468E">
              <w:rPr>
                <w:sz w:val="16"/>
                <w:szCs w:val="16"/>
              </w:rPr>
              <w:t>65000</w:t>
            </w:r>
          </w:p>
        </w:tc>
        <w:tc>
          <w:tcPr>
            <w:tcW w:w="1023" w:type="dxa"/>
            <w:tcBorders>
              <w:top w:val="nil"/>
              <w:left w:val="nil"/>
              <w:bottom w:val="nil"/>
              <w:right w:val="single" w:sz="8" w:space="0" w:color="auto"/>
            </w:tcBorders>
            <w:shd w:val="clear" w:color="auto" w:fill="auto"/>
            <w:vAlign w:val="center"/>
            <w:hideMark/>
          </w:tcPr>
          <w:p w14:paraId="29E2162E"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6179AA31"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1382FE95"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236D595F"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50A50AD"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67C5DB6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2,934.00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C7F0777" w14:textId="77777777" w:rsidR="00E7468E" w:rsidRPr="00E7468E" w:rsidRDefault="00E7468E" w:rsidP="00E7468E">
            <w:pPr>
              <w:pStyle w:val="NoSpacing"/>
              <w:rPr>
                <w:sz w:val="16"/>
                <w:szCs w:val="16"/>
              </w:rPr>
            </w:pPr>
            <w:r w:rsidRPr="00E7468E">
              <w:rPr>
                <w:sz w:val="16"/>
                <w:szCs w:val="16"/>
              </w:rPr>
              <w:t>30</w:t>
            </w:r>
          </w:p>
        </w:tc>
        <w:tc>
          <w:tcPr>
            <w:tcW w:w="962" w:type="dxa"/>
            <w:tcBorders>
              <w:top w:val="nil"/>
              <w:left w:val="nil"/>
              <w:bottom w:val="nil"/>
              <w:right w:val="single" w:sz="8" w:space="0" w:color="auto"/>
            </w:tcBorders>
            <w:shd w:val="clear" w:color="auto" w:fill="auto"/>
            <w:vAlign w:val="center"/>
            <w:hideMark/>
          </w:tcPr>
          <w:p w14:paraId="204E1C2D" w14:textId="77777777" w:rsidR="00E7468E" w:rsidRPr="00E7468E" w:rsidRDefault="00E7468E" w:rsidP="00E7468E">
            <w:pPr>
              <w:pStyle w:val="NoSpacing"/>
              <w:rPr>
                <w:sz w:val="16"/>
                <w:szCs w:val="16"/>
              </w:rPr>
            </w:pPr>
            <w:r w:rsidRPr="00E7468E">
              <w:rPr>
                <w:sz w:val="16"/>
                <w:szCs w:val="16"/>
              </w:rPr>
              <w:t>183</w:t>
            </w:r>
          </w:p>
        </w:tc>
        <w:tc>
          <w:tcPr>
            <w:tcW w:w="1153" w:type="dxa"/>
            <w:tcBorders>
              <w:top w:val="nil"/>
              <w:left w:val="nil"/>
              <w:bottom w:val="nil"/>
              <w:right w:val="single" w:sz="8" w:space="0" w:color="auto"/>
            </w:tcBorders>
            <w:shd w:val="clear" w:color="auto" w:fill="auto"/>
            <w:vAlign w:val="center"/>
            <w:hideMark/>
          </w:tcPr>
          <w:p w14:paraId="6F9BA9CF" w14:textId="77777777" w:rsidR="00E7468E" w:rsidRPr="00E7468E" w:rsidRDefault="00E7468E" w:rsidP="00E7468E">
            <w:pPr>
              <w:pStyle w:val="NoSpacing"/>
              <w:rPr>
                <w:sz w:val="16"/>
                <w:szCs w:val="16"/>
              </w:rPr>
            </w:pPr>
            <w:r w:rsidRPr="00E7468E">
              <w:rPr>
                <w:sz w:val="16"/>
                <w:szCs w:val="16"/>
              </w:rPr>
              <w:t xml:space="preserve"> £10,936.00 </w:t>
            </w:r>
          </w:p>
        </w:tc>
        <w:tc>
          <w:tcPr>
            <w:tcW w:w="1221" w:type="dxa"/>
            <w:tcBorders>
              <w:top w:val="nil"/>
              <w:left w:val="nil"/>
              <w:bottom w:val="nil"/>
              <w:right w:val="single" w:sz="8" w:space="0" w:color="auto"/>
            </w:tcBorders>
            <w:shd w:val="clear" w:color="auto" w:fill="auto"/>
            <w:vAlign w:val="center"/>
            <w:hideMark/>
          </w:tcPr>
          <w:p w14:paraId="41CE64A2" w14:textId="77777777" w:rsidR="00E7468E" w:rsidRPr="00E7468E" w:rsidRDefault="00E7468E" w:rsidP="00E7468E">
            <w:pPr>
              <w:pStyle w:val="NoSpacing"/>
              <w:rPr>
                <w:sz w:val="16"/>
                <w:szCs w:val="16"/>
              </w:rPr>
            </w:pPr>
            <w:r w:rsidRPr="00E7468E">
              <w:rPr>
                <w:sz w:val="16"/>
                <w:szCs w:val="16"/>
              </w:rPr>
              <w:t xml:space="preserve"> £ 10,692.00 </w:t>
            </w:r>
          </w:p>
        </w:tc>
        <w:tc>
          <w:tcPr>
            <w:tcW w:w="1094" w:type="dxa"/>
            <w:tcBorders>
              <w:top w:val="nil"/>
              <w:left w:val="nil"/>
              <w:bottom w:val="nil"/>
              <w:right w:val="single" w:sz="8" w:space="0" w:color="auto"/>
            </w:tcBorders>
            <w:shd w:val="clear" w:color="auto" w:fill="auto"/>
            <w:vAlign w:val="center"/>
            <w:hideMark/>
          </w:tcPr>
          <w:p w14:paraId="25F76D33" w14:textId="77777777" w:rsidR="00E7468E" w:rsidRPr="00E7468E" w:rsidRDefault="00E7468E" w:rsidP="00E7468E">
            <w:pPr>
              <w:pStyle w:val="NoSpacing"/>
              <w:rPr>
                <w:sz w:val="16"/>
                <w:szCs w:val="16"/>
              </w:rPr>
            </w:pPr>
            <w:r w:rsidRPr="00E7468E">
              <w:rPr>
                <w:sz w:val="16"/>
                <w:szCs w:val="16"/>
              </w:rPr>
              <w:t xml:space="preserve"> £1,056.00 </w:t>
            </w:r>
          </w:p>
        </w:tc>
        <w:tc>
          <w:tcPr>
            <w:tcW w:w="1245" w:type="dxa"/>
            <w:tcBorders>
              <w:top w:val="nil"/>
              <w:left w:val="nil"/>
              <w:bottom w:val="nil"/>
              <w:right w:val="single" w:sz="8" w:space="0" w:color="auto"/>
            </w:tcBorders>
            <w:shd w:val="clear" w:color="auto" w:fill="auto"/>
            <w:vAlign w:val="center"/>
            <w:hideMark/>
          </w:tcPr>
          <w:p w14:paraId="202508E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26,294.00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47D37BC8" w14:textId="77777777" w:rsidR="00E7468E" w:rsidRPr="00E7468E" w:rsidRDefault="00E7468E" w:rsidP="00E7468E">
            <w:pPr>
              <w:pStyle w:val="NoSpacing"/>
              <w:rPr>
                <w:sz w:val="16"/>
                <w:szCs w:val="16"/>
              </w:rPr>
            </w:pPr>
            <w:r w:rsidRPr="00E7468E">
              <w:rPr>
                <w:sz w:val="16"/>
                <w:szCs w:val="16"/>
              </w:rPr>
              <w:t>8</w:t>
            </w:r>
          </w:p>
        </w:tc>
        <w:tc>
          <w:tcPr>
            <w:tcW w:w="630" w:type="dxa"/>
            <w:tcBorders>
              <w:top w:val="nil"/>
              <w:left w:val="nil"/>
              <w:bottom w:val="nil"/>
              <w:right w:val="nil"/>
            </w:tcBorders>
            <w:shd w:val="clear" w:color="auto" w:fill="auto"/>
            <w:vAlign w:val="center"/>
            <w:hideMark/>
          </w:tcPr>
          <w:p w14:paraId="174076C9" w14:textId="77777777" w:rsidR="00E7468E" w:rsidRPr="00E7468E" w:rsidRDefault="00E7468E" w:rsidP="00E7468E">
            <w:pPr>
              <w:pStyle w:val="NoSpacing"/>
              <w:rPr>
                <w:sz w:val="16"/>
                <w:szCs w:val="16"/>
              </w:rPr>
            </w:pPr>
            <w:r w:rsidRPr="00E7468E">
              <w:rPr>
                <w:sz w:val="16"/>
                <w:szCs w:val="16"/>
              </w:rPr>
              <w:t>0</w:t>
            </w:r>
          </w:p>
        </w:tc>
      </w:tr>
      <w:tr w:rsidR="00E7468E" w:rsidRPr="00E7468E" w14:paraId="10A266B2" w14:textId="77777777" w:rsidTr="00E5221E">
        <w:trPr>
          <w:trHeight w:val="300"/>
        </w:trPr>
        <w:tc>
          <w:tcPr>
            <w:tcW w:w="1701" w:type="dxa"/>
            <w:tcBorders>
              <w:top w:val="nil"/>
              <w:left w:val="nil"/>
              <w:bottom w:val="nil"/>
              <w:right w:val="nil"/>
            </w:tcBorders>
            <w:shd w:val="clear" w:color="auto" w:fill="auto"/>
            <w:noWrap/>
            <w:vAlign w:val="bottom"/>
            <w:hideMark/>
          </w:tcPr>
          <w:p w14:paraId="3680D63A"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07A72E17" w14:textId="77777777" w:rsidR="00E7468E" w:rsidRPr="00E7468E" w:rsidRDefault="00E7468E" w:rsidP="00E7468E">
            <w:pPr>
              <w:pStyle w:val="NoSpacing"/>
              <w:rPr>
                <w:sz w:val="16"/>
                <w:szCs w:val="16"/>
              </w:rPr>
            </w:pPr>
            <w:r w:rsidRPr="00E7468E">
              <w:rPr>
                <w:sz w:val="16"/>
                <w:szCs w:val="16"/>
              </w:rPr>
              <w:t>Manchester C.B.</w:t>
            </w:r>
          </w:p>
        </w:tc>
        <w:tc>
          <w:tcPr>
            <w:tcW w:w="1213" w:type="dxa"/>
            <w:tcBorders>
              <w:top w:val="nil"/>
              <w:left w:val="nil"/>
              <w:bottom w:val="nil"/>
              <w:right w:val="single" w:sz="8" w:space="0" w:color="auto"/>
            </w:tcBorders>
            <w:shd w:val="clear" w:color="auto" w:fill="auto"/>
            <w:vAlign w:val="center"/>
            <w:hideMark/>
          </w:tcPr>
          <w:p w14:paraId="339FD29E" w14:textId="77777777" w:rsidR="00E7468E" w:rsidRPr="00E7468E" w:rsidRDefault="00E7468E" w:rsidP="00E7468E">
            <w:pPr>
              <w:pStyle w:val="NoSpacing"/>
              <w:rPr>
                <w:sz w:val="16"/>
                <w:szCs w:val="16"/>
              </w:rPr>
            </w:pPr>
            <w:r w:rsidRPr="00E7468E">
              <w:rPr>
                <w:sz w:val="16"/>
                <w:szCs w:val="16"/>
              </w:rPr>
              <w:t>53705</w:t>
            </w:r>
          </w:p>
        </w:tc>
        <w:tc>
          <w:tcPr>
            <w:tcW w:w="1023" w:type="dxa"/>
            <w:tcBorders>
              <w:top w:val="nil"/>
              <w:left w:val="nil"/>
              <w:bottom w:val="nil"/>
              <w:right w:val="single" w:sz="8" w:space="0" w:color="auto"/>
            </w:tcBorders>
            <w:shd w:val="clear" w:color="auto" w:fill="auto"/>
            <w:vAlign w:val="center"/>
            <w:hideMark/>
          </w:tcPr>
          <w:p w14:paraId="155FBBF6" w14:textId="77777777" w:rsidR="00E7468E" w:rsidRPr="00E7468E" w:rsidRDefault="00E7468E" w:rsidP="00E7468E">
            <w:pPr>
              <w:pStyle w:val="NoSpacing"/>
              <w:rPr>
                <w:sz w:val="16"/>
                <w:szCs w:val="16"/>
              </w:rPr>
            </w:pPr>
            <w:r w:rsidRPr="00E7468E">
              <w:rPr>
                <w:sz w:val="16"/>
                <w:szCs w:val="16"/>
              </w:rPr>
              <w:t>26</w:t>
            </w:r>
          </w:p>
        </w:tc>
        <w:tc>
          <w:tcPr>
            <w:tcW w:w="1287" w:type="dxa"/>
            <w:tcBorders>
              <w:top w:val="nil"/>
              <w:left w:val="nil"/>
              <w:bottom w:val="nil"/>
              <w:right w:val="single" w:sz="8" w:space="0" w:color="auto"/>
            </w:tcBorders>
            <w:shd w:val="clear" w:color="auto" w:fill="auto"/>
            <w:vAlign w:val="center"/>
            <w:hideMark/>
          </w:tcPr>
          <w:p w14:paraId="14BA879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29,750.00</w:t>
            </w:r>
            <w:proofErr w:type="gramEnd"/>
            <w:r w:rsidRPr="00E7468E">
              <w:rPr>
                <w:sz w:val="16"/>
                <w:szCs w:val="16"/>
              </w:rPr>
              <w:t xml:space="preserve"> </w:t>
            </w:r>
          </w:p>
        </w:tc>
        <w:tc>
          <w:tcPr>
            <w:tcW w:w="959" w:type="dxa"/>
            <w:tcBorders>
              <w:top w:val="nil"/>
              <w:left w:val="nil"/>
              <w:bottom w:val="nil"/>
              <w:right w:val="single" w:sz="8" w:space="0" w:color="auto"/>
            </w:tcBorders>
            <w:shd w:val="clear" w:color="auto" w:fill="auto"/>
            <w:vAlign w:val="center"/>
            <w:hideMark/>
          </w:tcPr>
          <w:p w14:paraId="52EF65D2"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45220035"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46EBFB4" w14:textId="77777777" w:rsidR="00E7468E" w:rsidRPr="00E7468E" w:rsidRDefault="00E7468E" w:rsidP="00E7468E">
            <w:pPr>
              <w:pStyle w:val="NoSpacing"/>
              <w:rPr>
                <w:sz w:val="16"/>
                <w:szCs w:val="16"/>
              </w:rPr>
            </w:pPr>
            <w:r w:rsidRPr="00E7468E">
              <w:rPr>
                <w:sz w:val="16"/>
                <w:szCs w:val="16"/>
              </w:rPr>
              <w:t>45</w:t>
            </w:r>
          </w:p>
        </w:tc>
        <w:tc>
          <w:tcPr>
            <w:tcW w:w="1153" w:type="dxa"/>
            <w:tcBorders>
              <w:top w:val="nil"/>
              <w:left w:val="nil"/>
              <w:bottom w:val="nil"/>
              <w:right w:val="single" w:sz="8" w:space="0" w:color="auto"/>
            </w:tcBorders>
            <w:shd w:val="clear" w:color="auto" w:fill="auto"/>
            <w:vAlign w:val="center"/>
            <w:hideMark/>
          </w:tcPr>
          <w:p w14:paraId="67BD3D0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9,281.00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1DBDB56" w14:textId="77777777" w:rsidR="00E7468E" w:rsidRPr="00E7468E" w:rsidRDefault="00E7468E" w:rsidP="00E7468E">
            <w:pPr>
              <w:pStyle w:val="NoSpacing"/>
              <w:rPr>
                <w:sz w:val="16"/>
                <w:szCs w:val="16"/>
              </w:rPr>
            </w:pPr>
            <w:r w:rsidRPr="00E7468E">
              <w:rPr>
                <w:sz w:val="16"/>
                <w:szCs w:val="16"/>
              </w:rPr>
              <w:t>6</w:t>
            </w:r>
          </w:p>
        </w:tc>
        <w:tc>
          <w:tcPr>
            <w:tcW w:w="962" w:type="dxa"/>
            <w:tcBorders>
              <w:top w:val="nil"/>
              <w:left w:val="nil"/>
              <w:bottom w:val="nil"/>
              <w:right w:val="single" w:sz="8" w:space="0" w:color="auto"/>
            </w:tcBorders>
            <w:shd w:val="clear" w:color="auto" w:fill="auto"/>
            <w:vAlign w:val="center"/>
            <w:hideMark/>
          </w:tcPr>
          <w:p w14:paraId="4A7A5440" w14:textId="77777777" w:rsidR="00E7468E" w:rsidRPr="00E7468E" w:rsidRDefault="00E7468E" w:rsidP="00E7468E">
            <w:pPr>
              <w:pStyle w:val="NoSpacing"/>
              <w:rPr>
                <w:sz w:val="16"/>
                <w:szCs w:val="16"/>
              </w:rPr>
            </w:pPr>
            <w:r w:rsidRPr="00E7468E">
              <w:rPr>
                <w:sz w:val="16"/>
                <w:szCs w:val="16"/>
              </w:rPr>
              <w:t>845</w:t>
            </w:r>
          </w:p>
        </w:tc>
        <w:tc>
          <w:tcPr>
            <w:tcW w:w="1153" w:type="dxa"/>
            <w:tcBorders>
              <w:top w:val="nil"/>
              <w:left w:val="nil"/>
              <w:bottom w:val="nil"/>
              <w:right w:val="single" w:sz="8" w:space="0" w:color="auto"/>
            </w:tcBorders>
            <w:shd w:val="clear" w:color="auto" w:fill="auto"/>
            <w:vAlign w:val="center"/>
            <w:hideMark/>
          </w:tcPr>
          <w:p w14:paraId="51FEE534"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2,047.00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AABE072" w14:textId="77777777" w:rsidR="00E7468E" w:rsidRPr="00E7468E" w:rsidRDefault="00E7468E" w:rsidP="00E7468E">
            <w:pPr>
              <w:pStyle w:val="NoSpacing"/>
              <w:rPr>
                <w:sz w:val="16"/>
                <w:szCs w:val="16"/>
              </w:rPr>
            </w:pPr>
            <w:r w:rsidRPr="00E7468E">
              <w:rPr>
                <w:sz w:val="16"/>
                <w:szCs w:val="16"/>
              </w:rPr>
              <w:t xml:space="preserve"> £   1,685.00 </w:t>
            </w:r>
          </w:p>
        </w:tc>
        <w:tc>
          <w:tcPr>
            <w:tcW w:w="1094" w:type="dxa"/>
            <w:tcBorders>
              <w:top w:val="nil"/>
              <w:left w:val="nil"/>
              <w:bottom w:val="nil"/>
              <w:right w:val="single" w:sz="8" w:space="0" w:color="auto"/>
            </w:tcBorders>
            <w:shd w:val="clear" w:color="auto" w:fill="auto"/>
            <w:vAlign w:val="center"/>
            <w:hideMark/>
          </w:tcPr>
          <w:p w14:paraId="6ECE461C" w14:textId="77777777" w:rsidR="00E7468E" w:rsidRPr="00E7468E" w:rsidRDefault="00E7468E" w:rsidP="00E7468E">
            <w:pPr>
              <w:pStyle w:val="NoSpacing"/>
              <w:rPr>
                <w:sz w:val="16"/>
                <w:szCs w:val="16"/>
              </w:rPr>
            </w:pPr>
            <w:r w:rsidRPr="00E7468E">
              <w:rPr>
                <w:sz w:val="16"/>
                <w:szCs w:val="16"/>
              </w:rPr>
              <w:t xml:space="preserve"> £   562.00 </w:t>
            </w:r>
          </w:p>
        </w:tc>
        <w:tc>
          <w:tcPr>
            <w:tcW w:w="1245" w:type="dxa"/>
            <w:tcBorders>
              <w:top w:val="nil"/>
              <w:left w:val="nil"/>
              <w:bottom w:val="nil"/>
              <w:right w:val="single" w:sz="8" w:space="0" w:color="auto"/>
            </w:tcBorders>
            <w:shd w:val="clear" w:color="auto" w:fill="auto"/>
            <w:vAlign w:val="center"/>
            <w:hideMark/>
          </w:tcPr>
          <w:p w14:paraId="7A64920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43,695.00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F444D3F" w14:textId="77777777" w:rsidR="00E7468E" w:rsidRPr="00E7468E" w:rsidRDefault="00E7468E" w:rsidP="00E7468E">
            <w:pPr>
              <w:pStyle w:val="NoSpacing"/>
              <w:rPr>
                <w:sz w:val="16"/>
                <w:szCs w:val="16"/>
              </w:rPr>
            </w:pPr>
            <w:r w:rsidRPr="00E7468E">
              <w:rPr>
                <w:sz w:val="16"/>
                <w:szCs w:val="16"/>
              </w:rPr>
              <w:t>16</w:t>
            </w:r>
          </w:p>
        </w:tc>
        <w:tc>
          <w:tcPr>
            <w:tcW w:w="630" w:type="dxa"/>
            <w:tcBorders>
              <w:top w:val="nil"/>
              <w:left w:val="nil"/>
              <w:bottom w:val="nil"/>
              <w:right w:val="nil"/>
            </w:tcBorders>
            <w:shd w:val="clear" w:color="auto" w:fill="auto"/>
            <w:vAlign w:val="center"/>
            <w:hideMark/>
          </w:tcPr>
          <w:p w14:paraId="7A545734" w14:textId="77777777" w:rsidR="00E7468E" w:rsidRPr="00E7468E" w:rsidRDefault="00E7468E" w:rsidP="00E7468E">
            <w:pPr>
              <w:pStyle w:val="NoSpacing"/>
              <w:rPr>
                <w:sz w:val="16"/>
                <w:szCs w:val="16"/>
              </w:rPr>
            </w:pPr>
            <w:r w:rsidRPr="00E7468E">
              <w:rPr>
                <w:sz w:val="16"/>
                <w:szCs w:val="16"/>
              </w:rPr>
              <w:t>0</w:t>
            </w:r>
          </w:p>
        </w:tc>
      </w:tr>
      <w:tr w:rsidR="00E7468E" w:rsidRPr="00E7468E" w14:paraId="2A7F01D5" w14:textId="77777777" w:rsidTr="00E5221E">
        <w:trPr>
          <w:trHeight w:val="300"/>
        </w:trPr>
        <w:tc>
          <w:tcPr>
            <w:tcW w:w="1701" w:type="dxa"/>
            <w:tcBorders>
              <w:top w:val="nil"/>
              <w:left w:val="nil"/>
              <w:bottom w:val="nil"/>
              <w:right w:val="nil"/>
            </w:tcBorders>
            <w:shd w:val="clear" w:color="auto" w:fill="auto"/>
            <w:noWrap/>
            <w:vAlign w:val="bottom"/>
            <w:hideMark/>
          </w:tcPr>
          <w:p w14:paraId="414A776E"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60D49CB6" w14:textId="77777777" w:rsidR="00E7468E" w:rsidRPr="00E7468E" w:rsidRDefault="00E7468E" w:rsidP="00E7468E">
            <w:pPr>
              <w:pStyle w:val="NoSpacing"/>
              <w:rPr>
                <w:sz w:val="16"/>
                <w:szCs w:val="16"/>
              </w:rPr>
            </w:pPr>
            <w:r w:rsidRPr="00E7468E">
              <w:rPr>
                <w:sz w:val="16"/>
                <w:szCs w:val="16"/>
              </w:rPr>
              <w:t>Oldham C.B.</w:t>
            </w:r>
          </w:p>
        </w:tc>
        <w:tc>
          <w:tcPr>
            <w:tcW w:w="1213" w:type="dxa"/>
            <w:tcBorders>
              <w:top w:val="nil"/>
              <w:left w:val="nil"/>
              <w:bottom w:val="nil"/>
              <w:right w:val="single" w:sz="8" w:space="0" w:color="auto"/>
            </w:tcBorders>
            <w:shd w:val="clear" w:color="auto" w:fill="auto"/>
            <w:vAlign w:val="center"/>
            <w:hideMark/>
          </w:tcPr>
          <w:p w14:paraId="578CE595" w14:textId="77777777" w:rsidR="00E7468E" w:rsidRPr="00E7468E" w:rsidRDefault="00E7468E" w:rsidP="00E7468E">
            <w:pPr>
              <w:pStyle w:val="NoSpacing"/>
              <w:rPr>
                <w:sz w:val="16"/>
                <w:szCs w:val="16"/>
              </w:rPr>
            </w:pPr>
            <w:r w:rsidRPr="00E7468E">
              <w:rPr>
                <w:sz w:val="16"/>
                <w:szCs w:val="16"/>
              </w:rPr>
              <w:t>8638</w:t>
            </w:r>
          </w:p>
        </w:tc>
        <w:tc>
          <w:tcPr>
            <w:tcW w:w="1023" w:type="dxa"/>
            <w:tcBorders>
              <w:top w:val="nil"/>
              <w:left w:val="nil"/>
              <w:bottom w:val="nil"/>
              <w:right w:val="single" w:sz="8" w:space="0" w:color="auto"/>
            </w:tcBorders>
            <w:shd w:val="clear" w:color="auto" w:fill="auto"/>
            <w:vAlign w:val="center"/>
            <w:hideMark/>
          </w:tcPr>
          <w:p w14:paraId="53505B72" w14:textId="77777777" w:rsidR="00E7468E" w:rsidRPr="00E7468E" w:rsidRDefault="00E7468E" w:rsidP="00E7468E">
            <w:pPr>
              <w:pStyle w:val="NoSpacing"/>
              <w:rPr>
                <w:sz w:val="16"/>
                <w:szCs w:val="16"/>
              </w:rPr>
            </w:pPr>
            <w:r w:rsidRPr="00E7468E">
              <w:rPr>
                <w:sz w:val="16"/>
                <w:szCs w:val="16"/>
              </w:rPr>
              <w:t>3</w:t>
            </w:r>
          </w:p>
        </w:tc>
        <w:tc>
          <w:tcPr>
            <w:tcW w:w="1287" w:type="dxa"/>
            <w:tcBorders>
              <w:top w:val="nil"/>
              <w:left w:val="nil"/>
              <w:bottom w:val="nil"/>
              <w:right w:val="single" w:sz="8" w:space="0" w:color="auto"/>
            </w:tcBorders>
            <w:shd w:val="clear" w:color="auto" w:fill="auto"/>
            <w:vAlign w:val="center"/>
            <w:hideMark/>
          </w:tcPr>
          <w:p w14:paraId="4CD107D8"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0A26C4BC"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0C561CEB" w14:textId="77777777" w:rsidR="00E7468E" w:rsidRPr="00E7468E" w:rsidRDefault="00E7468E" w:rsidP="00E7468E">
            <w:pPr>
              <w:pStyle w:val="NoSpacing"/>
              <w:rPr>
                <w:sz w:val="16"/>
                <w:szCs w:val="16"/>
              </w:rPr>
            </w:pPr>
            <w:r w:rsidRPr="00E7468E">
              <w:rPr>
                <w:sz w:val="16"/>
                <w:szCs w:val="16"/>
              </w:rPr>
              <w:t>2</w:t>
            </w:r>
          </w:p>
        </w:tc>
        <w:tc>
          <w:tcPr>
            <w:tcW w:w="851" w:type="dxa"/>
            <w:tcBorders>
              <w:top w:val="nil"/>
              <w:left w:val="nil"/>
              <w:bottom w:val="nil"/>
              <w:right w:val="single" w:sz="8" w:space="0" w:color="auto"/>
            </w:tcBorders>
            <w:shd w:val="clear" w:color="auto" w:fill="auto"/>
            <w:vAlign w:val="center"/>
            <w:hideMark/>
          </w:tcPr>
          <w:p w14:paraId="5EA014D2" w14:textId="77777777" w:rsidR="00E7468E" w:rsidRPr="00E7468E" w:rsidRDefault="00E7468E" w:rsidP="00E7468E">
            <w:pPr>
              <w:pStyle w:val="NoSpacing"/>
              <w:rPr>
                <w:sz w:val="16"/>
                <w:szCs w:val="16"/>
              </w:rPr>
            </w:pPr>
            <w:r w:rsidRPr="00E7468E">
              <w:rPr>
                <w:sz w:val="16"/>
                <w:szCs w:val="16"/>
              </w:rPr>
              <w:t>4</w:t>
            </w:r>
          </w:p>
        </w:tc>
        <w:tc>
          <w:tcPr>
            <w:tcW w:w="1153" w:type="dxa"/>
            <w:tcBorders>
              <w:top w:val="nil"/>
              <w:left w:val="nil"/>
              <w:bottom w:val="nil"/>
              <w:right w:val="single" w:sz="8" w:space="0" w:color="auto"/>
            </w:tcBorders>
            <w:shd w:val="clear" w:color="auto" w:fill="auto"/>
            <w:vAlign w:val="center"/>
            <w:hideMark/>
          </w:tcPr>
          <w:p w14:paraId="3E4BB7F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2,848.00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79DE8734"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68F5C05D" w14:textId="77777777" w:rsidR="00E7468E" w:rsidRPr="00E7468E" w:rsidRDefault="00E7468E" w:rsidP="00E7468E">
            <w:pPr>
              <w:pStyle w:val="NoSpacing"/>
              <w:rPr>
                <w:sz w:val="16"/>
                <w:szCs w:val="16"/>
              </w:rPr>
            </w:pPr>
            <w:r w:rsidRPr="00E7468E">
              <w:rPr>
                <w:sz w:val="16"/>
                <w:szCs w:val="16"/>
              </w:rPr>
              <w:t>13</w:t>
            </w:r>
          </w:p>
        </w:tc>
        <w:tc>
          <w:tcPr>
            <w:tcW w:w="1153" w:type="dxa"/>
            <w:tcBorders>
              <w:top w:val="nil"/>
              <w:left w:val="nil"/>
              <w:bottom w:val="nil"/>
              <w:right w:val="single" w:sz="8" w:space="0" w:color="auto"/>
            </w:tcBorders>
            <w:shd w:val="clear" w:color="auto" w:fill="auto"/>
            <w:vAlign w:val="center"/>
            <w:hideMark/>
          </w:tcPr>
          <w:p w14:paraId="36E18DF9" w14:textId="77777777" w:rsidR="00E7468E" w:rsidRPr="00E7468E" w:rsidRDefault="00E7468E" w:rsidP="00E7468E">
            <w:pPr>
              <w:pStyle w:val="NoSpacing"/>
              <w:rPr>
                <w:sz w:val="16"/>
                <w:szCs w:val="16"/>
              </w:rPr>
            </w:pPr>
            <w:r w:rsidRPr="00E7468E">
              <w:rPr>
                <w:sz w:val="16"/>
                <w:szCs w:val="16"/>
              </w:rPr>
              <w:t xml:space="preserve"> £      62.00 </w:t>
            </w:r>
          </w:p>
        </w:tc>
        <w:tc>
          <w:tcPr>
            <w:tcW w:w="1221" w:type="dxa"/>
            <w:tcBorders>
              <w:top w:val="nil"/>
              <w:left w:val="nil"/>
              <w:bottom w:val="nil"/>
              <w:right w:val="single" w:sz="8" w:space="0" w:color="auto"/>
            </w:tcBorders>
            <w:shd w:val="clear" w:color="auto" w:fill="auto"/>
            <w:vAlign w:val="center"/>
            <w:hideMark/>
          </w:tcPr>
          <w:p w14:paraId="0610494D" w14:textId="77777777" w:rsidR="00E7468E" w:rsidRPr="00E7468E" w:rsidRDefault="00E7468E" w:rsidP="00E7468E">
            <w:pPr>
              <w:pStyle w:val="NoSpacing"/>
              <w:rPr>
                <w:sz w:val="16"/>
                <w:szCs w:val="16"/>
              </w:rPr>
            </w:pPr>
            <w:r w:rsidRPr="00E7468E">
              <w:rPr>
                <w:sz w:val="16"/>
                <w:szCs w:val="16"/>
              </w:rPr>
              <w:t xml:space="preserve"> £       66.00 </w:t>
            </w:r>
          </w:p>
        </w:tc>
        <w:tc>
          <w:tcPr>
            <w:tcW w:w="1094" w:type="dxa"/>
            <w:tcBorders>
              <w:top w:val="nil"/>
              <w:left w:val="nil"/>
              <w:bottom w:val="nil"/>
              <w:right w:val="single" w:sz="8" w:space="0" w:color="auto"/>
            </w:tcBorders>
            <w:shd w:val="clear" w:color="auto" w:fill="auto"/>
            <w:vAlign w:val="center"/>
            <w:hideMark/>
          </w:tcPr>
          <w:p w14:paraId="39D8B928" w14:textId="77777777" w:rsidR="00E7468E" w:rsidRPr="00E7468E" w:rsidRDefault="00E7468E" w:rsidP="00E7468E">
            <w:pPr>
              <w:pStyle w:val="NoSpacing"/>
              <w:rPr>
                <w:sz w:val="16"/>
                <w:szCs w:val="16"/>
              </w:rPr>
            </w:pPr>
            <w:r w:rsidRPr="00E7468E">
              <w:rPr>
                <w:sz w:val="16"/>
                <w:szCs w:val="16"/>
              </w:rPr>
              <w:t xml:space="preserve"> £     45.00 </w:t>
            </w:r>
          </w:p>
        </w:tc>
        <w:tc>
          <w:tcPr>
            <w:tcW w:w="1245" w:type="dxa"/>
            <w:tcBorders>
              <w:top w:val="nil"/>
              <w:left w:val="nil"/>
              <w:bottom w:val="nil"/>
              <w:right w:val="single" w:sz="8" w:space="0" w:color="auto"/>
            </w:tcBorders>
            <w:shd w:val="clear" w:color="auto" w:fill="auto"/>
            <w:vAlign w:val="center"/>
            <w:hideMark/>
          </w:tcPr>
          <w:p w14:paraId="4A44177C" w14:textId="77777777" w:rsidR="00E7468E" w:rsidRPr="00E7468E" w:rsidRDefault="00E7468E" w:rsidP="00E7468E">
            <w:pPr>
              <w:pStyle w:val="NoSpacing"/>
              <w:rPr>
                <w:sz w:val="16"/>
                <w:szCs w:val="16"/>
              </w:rPr>
            </w:pPr>
            <w:r w:rsidRPr="00E7468E">
              <w:rPr>
                <w:sz w:val="16"/>
                <w:szCs w:val="16"/>
              </w:rPr>
              <w:t xml:space="preserve"> £    6,606.00 </w:t>
            </w:r>
          </w:p>
        </w:tc>
        <w:tc>
          <w:tcPr>
            <w:tcW w:w="480" w:type="dxa"/>
            <w:tcBorders>
              <w:top w:val="nil"/>
              <w:left w:val="nil"/>
              <w:bottom w:val="nil"/>
              <w:right w:val="nil"/>
            </w:tcBorders>
            <w:shd w:val="clear" w:color="auto" w:fill="auto"/>
            <w:vAlign w:val="center"/>
            <w:hideMark/>
          </w:tcPr>
          <w:p w14:paraId="3145D5BA" w14:textId="77777777" w:rsidR="00E7468E" w:rsidRPr="00E7468E" w:rsidRDefault="00E7468E" w:rsidP="00E7468E">
            <w:pPr>
              <w:pStyle w:val="NoSpacing"/>
              <w:rPr>
                <w:sz w:val="16"/>
                <w:szCs w:val="16"/>
              </w:rPr>
            </w:pPr>
            <w:r w:rsidRPr="00E7468E">
              <w:rPr>
                <w:sz w:val="16"/>
                <w:szCs w:val="16"/>
              </w:rPr>
              <w:t>15</w:t>
            </w:r>
          </w:p>
        </w:tc>
        <w:tc>
          <w:tcPr>
            <w:tcW w:w="630" w:type="dxa"/>
            <w:tcBorders>
              <w:top w:val="nil"/>
              <w:left w:val="nil"/>
              <w:bottom w:val="nil"/>
              <w:right w:val="nil"/>
            </w:tcBorders>
            <w:shd w:val="clear" w:color="auto" w:fill="auto"/>
            <w:vAlign w:val="center"/>
            <w:hideMark/>
          </w:tcPr>
          <w:p w14:paraId="5F2506B4" w14:textId="77777777" w:rsidR="00E7468E" w:rsidRPr="00E7468E" w:rsidRDefault="00E7468E" w:rsidP="00E7468E">
            <w:pPr>
              <w:pStyle w:val="NoSpacing"/>
              <w:rPr>
                <w:sz w:val="16"/>
                <w:szCs w:val="16"/>
              </w:rPr>
            </w:pPr>
            <w:r w:rsidRPr="00E7468E">
              <w:rPr>
                <w:sz w:val="16"/>
                <w:szCs w:val="16"/>
              </w:rPr>
              <w:t>0</w:t>
            </w:r>
          </w:p>
        </w:tc>
      </w:tr>
      <w:tr w:rsidR="00E7468E" w:rsidRPr="00E7468E" w14:paraId="56559117" w14:textId="77777777" w:rsidTr="00E5221E">
        <w:trPr>
          <w:trHeight w:val="300"/>
        </w:trPr>
        <w:tc>
          <w:tcPr>
            <w:tcW w:w="1701" w:type="dxa"/>
            <w:tcBorders>
              <w:top w:val="nil"/>
              <w:left w:val="nil"/>
              <w:bottom w:val="nil"/>
              <w:right w:val="nil"/>
            </w:tcBorders>
            <w:shd w:val="clear" w:color="auto" w:fill="auto"/>
            <w:noWrap/>
            <w:vAlign w:val="bottom"/>
            <w:hideMark/>
          </w:tcPr>
          <w:p w14:paraId="65760512"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7BAD6252" w14:textId="77777777" w:rsidR="00E7468E" w:rsidRPr="00E7468E" w:rsidRDefault="00E7468E" w:rsidP="00E7468E">
            <w:pPr>
              <w:pStyle w:val="NoSpacing"/>
              <w:rPr>
                <w:sz w:val="16"/>
                <w:szCs w:val="16"/>
              </w:rPr>
            </w:pPr>
            <w:r w:rsidRPr="00E7468E">
              <w:rPr>
                <w:sz w:val="16"/>
                <w:szCs w:val="16"/>
              </w:rPr>
              <w:t>Preston C.B.</w:t>
            </w:r>
          </w:p>
        </w:tc>
        <w:tc>
          <w:tcPr>
            <w:tcW w:w="1213" w:type="dxa"/>
            <w:tcBorders>
              <w:top w:val="nil"/>
              <w:left w:val="nil"/>
              <w:bottom w:val="nil"/>
              <w:right w:val="single" w:sz="8" w:space="0" w:color="auto"/>
            </w:tcBorders>
            <w:shd w:val="clear" w:color="auto" w:fill="auto"/>
            <w:vAlign w:val="center"/>
            <w:hideMark/>
          </w:tcPr>
          <w:p w14:paraId="45A1DB60" w14:textId="77777777" w:rsidR="00E7468E" w:rsidRPr="00E7468E" w:rsidRDefault="00E7468E" w:rsidP="00E7468E">
            <w:pPr>
              <w:pStyle w:val="NoSpacing"/>
              <w:rPr>
                <w:sz w:val="16"/>
                <w:szCs w:val="16"/>
              </w:rPr>
            </w:pPr>
            <w:r w:rsidRPr="00E7468E">
              <w:rPr>
                <w:sz w:val="16"/>
                <w:szCs w:val="16"/>
              </w:rPr>
              <w:t>11000</w:t>
            </w:r>
          </w:p>
        </w:tc>
        <w:tc>
          <w:tcPr>
            <w:tcW w:w="1023" w:type="dxa"/>
            <w:tcBorders>
              <w:top w:val="nil"/>
              <w:left w:val="nil"/>
              <w:bottom w:val="nil"/>
              <w:right w:val="single" w:sz="8" w:space="0" w:color="auto"/>
            </w:tcBorders>
            <w:shd w:val="clear" w:color="auto" w:fill="auto"/>
            <w:vAlign w:val="center"/>
            <w:hideMark/>
          </w:tcPr>
          <w:p w14:paraId="6D69C7D1"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0E2383E1" w14:textId="77777777" w:rsidR="00E7468E" w:rsidRPr="00E7468E" w:rsidRDefault="00E7468E" w:rsidP="00E7468E">
            <w:pPr>
              <w:pStyle w:val="NoSpacing"/>
              <w:rPr>
                <w:sz w:val="16"/>
                <w:szCs w:val="16"/>
              </w:rPr>
            </w:pPr>
            <w:r w:rsidRPr="00E7468E">
              <w:rPr>
                <w:sz w:val="16"/>
                <w:szCs w:val="16"/>
              </w:rPr>
              <w:t xml:space="preserve"> £      307.00 </w:t>
            </w:r>
          </w:p>
        </w:tc>
        <w:tc>
          <w:tcPr>
            <w:tcW w:w="959" w:type="dxa"/>
            <w:tcBorders>
              <w:top w:val="nil"/>
              <w:left w:val="nil"/>
              <w:bottom w:val="nil"/>
              <w:right w:val="single" w:sz="8" w:space="0" w:color="auto"/>
            </w:tcBorders>
            <w:shd w:val="clear" w:color="auto" w:fill="auto"/>
            <w:vAlign w:val="center"/>
            <w:hideMark/>
          </w:tcPr>
          <w:p w14:paraId="03871866"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0BFA35F"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2EB54B3" w14:textId="77777777" w:rsidR="00E7468E" w:rsidRPr="00E7468E" w:rsidRDefault="00E7468E" w:rsidP="00E7468E">
            <w:pPr>
              <w:pStyle w:val="NoSpacing"/>
              <w:rPr>
                <w:sz w:val="16"/>
                <w:szCs w:val="16"/>
              </w:rPr>
            </w:pPr>
            <w:r w:rsidRPr="00E7468E">
              <w:rPr>
                <w:sz w:val="16"/>
                <w:szCs w:val="16"/>
              </w:rPr>
              <w:t>50</w:t>
            </w:r>
          </w:p>
        </w:tc>
        <w:tc>
          <w:tcPr>
            <w:tcW w:w="1153" w:type="dxa"/>
            <w:tcBorders>
              <w:top w:val="nil"/>
              <w:left w:val="nil"/>
              <w:bottom w:val="nil"/>
              <w:right w:val="single" w:sz="8" w:space="0" w:color="auto"/>
            </w:tcBorders>
            <w:shd w:val="clear" w:color="auto" w:fill="auto"/>
            <w:vAlign w:val="center"/>
            <w:hideMark/>
          </w:tcPr>
          <w:p w14:paraId="191CFAC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1,942.00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7CD23B3"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63DF431F" w14:textId="77777777" w:rsidR="00E7468E" w:rsidRPr="00E7468E" w:rsidRDefault="00E7468E" w:rsidP="00E7468E">
            <w:pPr>
              <w:pStyle w:val="NoSpacing"/>
              <w:rPr>
                <w:sz w:val="16"/>
                <w:szCs w:val="16"/>
              </w:rPr>
            </w:pPr>
            <w:r w:rsidRPr="00E7468E">
              <w:rPr>
                <w:sz w:val="16"/>
                <w:szCs w:val="16"/>
              </w:rPr>
              <w:t>35</w:t>
            </w:r>
          </w:p>
        </w:tc>
        <w:tc>
          <w:tcPr>
            <w:tcW w:w="1153" w:type="dxa"/>
            <w:tcBorders>
              <w:top w:val="nil"/>
              <w:left w:val="nil"/>
              <w:bottom w:val="nil"/>
              <w:right w:val="single" w:sz="8" w:space="0" w:color="auto"/>
            </w:tcBorders>
            <w:shd w:val="clear" w:color="auto" w:fill="auto"/>
            <w:vAlign w:val="center"/>
            <w:hideMark/>
          </w:tcPr>
          <w:p w14:paraId="071EE5D7" w14:textId="77777777" w:rsidR="00E7468E" w:rsidRPr="00E7468E" w:rsidRDefault="00E7468E" w:rsidP="00E7468E">
            <w:pPr>
              <w:pStyle w:val="NoSpacing"/>
              <w:rPr>
                <w:sz w:val="16"/>
                <w:szCs w:val="16"/>
              </w:rPr>
            </w:pPr>
            <w:r w:rsidRPr="00E7468E">
              <w:rPr>
                <w:sz w:val="16"/>
                <w:szCs w:val="16"/>
              </w:rPr>
              <w:t xml:space="preserve"> £     730.00 </w:t>
            </w:r>
          </w:p>
        </w:tc>
        <w:tc>
          <w:tcPr>
            <w:tcW w:w="1221" w:type="dxa"/>
            <w:tcBorders>
              <w:top w:val="nil"/>
              <w:left w:val="nil"/>
              <w:bottom w:val="nil"/>
              <w:right w:val="single" w:sz="8" w:space="0" w:color="auto"/>
            </w:tcBorders>
            <w:shd w:val="clear" w:color="auto" w:fill="auto"/>
            <w:vAlign w:val="center"/>
            <w:hideMark/>
          </w:tcPr>
          <w:p w14:paraId="476419F5"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6644B653" w14:textId="77777777" w:rsidR="00E7468E" w:rsidRPr="00E7468E" w:rsidRDefault="00E7468E" w:rsidP="00E7468E">
            <w:pPr>
              <w:pStyle w:val="NoSpacing"/>
              <w:rPr>
                <w:sz w:val="16"/>
                <w:szCs w:val="16"/>
              </w:rPr>
            </w:pPr>
            <w:r w:rsidRPr="00E7468E">
              <w:rPr>
                <w:sz w:val="16"/>
                <w:szCs w:val="16"/>
              </w:rPr>
              <w:t xml:space="preserve"> £   331.00 </w:t>
            </w:r>
          </w:p>
        </w:tc>
        <w:tc>
          <w:tcPr>
            <w:tcW w:w="1245" w:type="dxa"/>
            <w:tcBorders>
              <w:top w:val="nil"/>
              <w:left w:val="nil"/>
              <w:bottom w:val="nil"/>
              <w:right w:val="single" w:sz="8" w:space="0" w:color="auto"/>
            </w:tcBorders>
            <w:shd w:val="clear" w:color="auto" w:fill="auto"/>
            <w:vAlign w:val="center"/>
            <w:hideMark/>
          </w:tcPr>
          <w:p w14:paraId="751384B0" w14:textId="77777777" w:rsidR="00E7468E" w:rsidRPr="00E7468E" w:rsidRDefault="00E7468E" w:rsidP="00E7468E">
            <w:pPr>
              <w:pStyle w:val="NoSpacing"/>
              <w:rPr>
                <w:sz w:val="16"/>
                <w:szCs w:val="16"/>
              </w:rPr>
            </w:pPr>
            <w:r w:rsidRPr="00E7468E">
              <w:rPr>
                <w:sz w:val="16"/>
                <w:szCs w:val="16"/>
              </w:rPr>
              <w:t xml:space="preserve"> £    3,853.00 </w:t>
            </w:r>
          </w:p>
        </w:tc>
        <w:tc>
          <w:tcPr>
            <w:tcW w:w="480" w:type="dxa"/>
            <w:tcBorders>
              <w:top w:val="nil"/>
              <w:left w:val="nil"/>
              <w:bottom w:val="nil"/>
              <w:right w:val="nil"/>
            </w:tcBorders>
            <w:shd w:val="clear" w:color="auto" w:fill="auto"/>
            <w:vAlign w:val="center"/>
            <w:hideMark/>
          </w:tcPr>
          <w:p w14:paraId="08D63B6B" w14:textId="77777777" w:rsidR="00E7468E" w:rsidRPr="00E7468E" w:rsidRDefault="00E7468E" w:rsidP="00E7468E">
            <w:pPr>
              <w:pStyle w:val="NoSpacing"/>
              <w:rPr>
                <w:sz w:val="16"/>
                <w:szCs w:val="16"/>
              </w:rPr>
            </w:pPr>
            <w:r w:rsidRPr="00E7468E">
              <w:rPr>
                <w:sz w:val="16"/>
                <w:szCs w:val="16"/>
              </w:rPr>
              <w:t>7</w:t>
            </w:r>
          </w:p>
        </w:tc>
        <w:tc>
          <w:tcPr>
            <w:tcW w:w="630" w:type="dxa"/>
            <w:tcBorders>
              <w:top w:val="nil"/>
              <w:left w:val="nil"/>
              <w:bottom w:val="nil"/>
              <w:right w:val="nil"/>
            </w:tcBorders>
            <w:shd w:val="clear" w:color="auto" w:fill="auto"/>
            <w:vAlign w:val="center"/>
            <w:hideMark/>
          </w:tcPr>
          <w:p w14:paraId="1DB22581" w14:textId="77777777" w:rsidR="00E7468E" w:rsidRPr="00E7468E" w:rsidRDefault="00E7468E" w:rsidP="00E7468E">
            <w:pPr>
              <w:pStyle w:val="NoSpacing"/>
              <w:rPr>
                <w:sz w:val="16"/>
                <w:szCs w:val="16"/>
              </w:rPr>
            </w:pPr>
            <w:r w:rsidRPr="00E7468E">
              <w:rPr>
                <w:sz w:val="16"/>
                <w:szCs w:val="16"/>
              </w:rPr>
              <w:t>0</w:t>
            </w:r>
          </w:p>
        </w:tc>
      </w:tr>
      <w:tr w:rsidR="00E7468E" w:rsidRPr="00E7468E" w14:paraId="67881666" w14:textId="77777777" w:rsidTr="00E5221E">
        <w:trPr>
          <w:trHeight w:val="300"/>
        </w:trPr>
        <w:tc>
          <w:tcPr>
            <w:tcW w:w="1701" w:type="dxa"/>
            <w:tcBorders>
              <w:top w:val="nil"/>
              <w:left w:val="nil"/>
              <w:bottom w:val="nil"/>
              <w:right w:val="nil"/>
            </w:tcBorders>
            <w:shd w:val="clear" w:color="auto" w:fill="auto"/>
            <w:noWrap/>
            <w:vAlign w:val="bottom"/>
            <w:hideMark/>
          </w:tcPr>
          <w:p w14:paraId="2BAC0748"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01A02C87" w14:textId="77777777" w:rsidR="00E7468E" w:rsidRPr="00E7468E" w:rsidRDefault="00E7468E" w:rsidP="00E7468E">
            <w:pPr>
              <w:pStyle w:val="NoSpacing"/>
              <w:rPr>
                <w:sz w:val="16"/>
                <w:szCs w:val="16"/>
              </w:rPr>
            </w:pPr>
            <w:r w:rsidRPr="00E7468E">
              <w:rPr>
                <w:sz w:val="16"/>
                <w:szCs w:val="16"/>
              </w:rPr>
              <w:t xml:space="preserve">Rochdale </w:t>
            </w:r>
            <w:proofErr w:type="gramStart"/>
            <w:r w:rsidRPr="00E7468E">
              <w:rPr>
                <w:sz w:val="16"/>
                <w:szCs w:val="16"/>
              </w:rPr>
              <w:t>C.B</w:t>
            </w:r>
            <w:proofErr w:type="gramEnd"/>
          </w:p>
        </w:tc>
        <w:tc>
          <w:tcPr>
            <w:tcW w:w="1213" w:type="dxa"/>
            <w:tcBorders>
              <w:top w:val="nil"/>
              <w:left w:val="nil"/>
              <w:bottom w:val="nil"/>
              <w:right w:val="single" w:sz="8" w:space="0" w:color="auto"/>
            </w:tcBorders>
            <w:shd w:val="clear" w:color="auto" w:fill="auto"/>
            <w:vAlign w:val="center"/>
            <w:hideMark/>
          </w:tcPr>
          <w:p w14:paraId="78D8E293" w14:textId="77777777" w:rsidR="00E7468E" w:rsidRPr="00E7468E" w:rsidRDefault="00E7468E" w:rsidP="00E7468E">
            <w:pPr>
              <w:pStyle w:val="NoSpacing"/>
              <w:rPr>
                <w:sz w:val="16"/>
                <w:szCs w:val="16"/>
              </w:rPr>
            </w:pPr>
            <w:r w:rsidRPr="00E7468E">
              <w:rPr>
                <w:sz w:val="16"/>
                <w:szCs w:val="16"/>
              </w:rPr>
              <w:t>6675</w:t>
            </w:r>
          </w:p>
        </w:tc>
        <w:tc>
          <w:tcPr>
            <w:tcW w:w="1023" w:type="dxa"/>
            <w:tcBorders>
              <w:top w:val="nil"/>
              <w:left w:val="nil"/>
              <w:bottom w:val="nil"/>
              <w:right w:val="single" w:sz="8" w:space="0" w:color="auto"/>
            </w:tcBorders>
            <w:shd w:val="clear" w:color="auto" w:fill="auto"/>
            <w:vAlign w:val="center"/>
            <w:hideMark/>
          </w:tcPr>
          <w:p w14:paraId="33790FB3"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465C136E" w14:textId="77777777" w:rsidR="00E7468E" w:rsidRPr="00E7468E" w:rsidRDefault="00E7468E" w:rsidP="00E7468E">
            <w:pPr>
              <w:pStyle w:val="NoSpacing"/>
              <w:rPr>
                <w:sz w:val="16"/>
                <w:szCs w:val="16"/>
              </w:rPr>
            </w:pPr>
            <w:r w:rsidRPr="00E7468E">
              <w:rPr>
                <w:sz w:val="16"/>
                <w:szCs w:val="16"/>
              </w:rPr>
              <w:t xml:space="preserve"> £    1,593.00 </w:t>
            </w:r>
          </w:p>
        </w:tc>
        <w:tc>
          <w:tcPr>
            <w:tcW w:w="959" w:type="dxa"/>
            <w:tcBorders>
              <w:top w:val="nil"/>
              <w:left w:val="nil"/>
              <w:bottom w:val="nil"/>
              <w:right w:val="single" w:sz="8" w:space="0" w:color="auto"/>
            </w:tcBorders>
            <w:shd w:val="clear" w:color="auto" w:fill="auto"/>
            <w:vAlign w:val="center"/>
            <w:hideMark/>
          </w:tcPr>
          <w:p w14:paraId="55622ECA"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2A9CE54"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75D4947" w14:textId="77777777" w:rsidR="00E7468E" w:rsidRPr="00E7468E" w:rsidRDefault="00E7468E" w:rsidP="00E7468E">
            <w:pPr>
              <w:pStyle w:val="NoSpacing"/>
              <w:rPr>
                <w:sz w:val="16"/>
                <w:szCs w:val="16"/>
              </w:rPr>
            </w:pPr>
            <w:r w:rsidRPr="00E7468E">
              <w:rPr>
                <w:sz w:val="16"/>
                <w:szCs w:val="16"/>
              </w:rPr>
              <w:t>4</w:t>
            </w:r>
          </w:p>
        </w:tc>
        <w:tc>
          <w:tcPr>
            <w:tcW w:w="1153" w:type="dxa"/>
            <w:tcBorders>
              <w:top w:val="nil"/>
              <w:left w:val="nil"/>
              <w:bottom w:val="nil"/>
              <w:right w:val="single" w:sz="8" w:space="0" w:color="auto"/>
            </w:tcBorders>
            <w:shd w:val="clear" w:color="auto" w:fill="auto"/>
            <w:vAlign w:val="center"/>
            <w:hideMark/>
          </w:tcPr>
          <w:p w14:paraId="10D0FDB1" w14:textId="77777777" w:rsidR="00E7468E" w:rsidRPr="00E7468E" w:rsidRDefault="00E7468E" w:rsidP="00E7468E">
            <w:pPr>
              <w:pStyle w:val="NoSpacing"/>
              <w:rPr>
                <w:sz w:val="16"/>
                <w:szCs w:val="16"/>
              </w:rPr>
            </w:pPr>
            <w:r w:rsidRPr="00E7468E">
              <w:rPr>
                <w:sz w:val="16"/>
                <w:szCs w:val="16"/>
              </w:rPr>
              <w:t xml:space="preserve"> £     780.00 </w:t>
            </w:r>
          </w:p>
        </w:tc>
        <w:tc>
          <w:tcPr>
            <w:tcW w:w="1151" w:type="dxa"/>
            <w:tcBorders>
              <w:top w:val="nil"/>
              <w:left w:val="nil"/>
              <w:bottom w:val="nil"/>
              <w:right w:val="single" w:sz="8" w:space="0" w:color="auto"/>
            </w:tcBorders>
            <w:shd w:val="clear" w:color="auto" w:fill="auto"/>
            <w:vAlign w:val="center"/>
            <w:hideMark/>
          </w:tcPr>
          <w:p w14:paraId="3CA11B0F"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0B97EB4A" w14:textId="77777777" w:rsidR="00E7468E" w:rsidRPr="00E7468E" w:rsidRDefault="00E7468E" w:rsidP="00E7468E">
            <w:pPr>
              <w:pStyle w:val="NoSpacing"/>
              <w:rPr>
                <w:sz w:val="16"/>
                <w:szCs w:val="16"/>
              </w:rPr>
            </w:pPr>
            <w:r w:rsidRPr="00E7468E">
              <w:rPr>
                <w:sz w:val="16"/>
                <w:szCs w:val="16"/>
              </w:rPr>
              <w:t>17</w:t>
            </w:r>
          </w:p>
        </w:tc>
        <w:tc>
          <w:tcPr>
            <w:tcW w:w="1153" w:type="dxa"/>
            <w:tcBorders>
              <w:top w:val="nil"/>
              <w:left w:val="nil"/>
              <w:bottom w:val="nil"/>
              <w:right w:val="single" w:sz="8" w:space="0" w:color="auto"/>
            </w:tcBorders>
            <w:shd w:val="clear" w:color="auto" w:fill="auto"/>
            <w:vAlign w:val="center"/>
            <w:hideMark/>
          </w:tcPr>
          <w:p w14:paraId="5E2A2B6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1,200.00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2CF1C9B" w14:textId="77777777" w:rsidR="00E7468E" w:rsidRPr="00E7468E" w:rsidRDefault="00E7468E" w:rsidP="00E7468E">
            <w:pPr>
              <w:pStyle w:val="NoSpacing"/>
              <w:rPr>
                <w:sz w:val="16"/>
                <w:szCs w:val="16"/>
              </w:rPr>
            </w:pPr>
            <w:r w:rsidRPr="00E7468E">
              <w:rPr>
                <w:sz w:val="16"/>
                <w:szCs w:val="16"/>
              </w:rPr>
              <w:t xml:space="preserve"> £         5.00 </w:t>
            </w:r>
          </w:p>
        </w:tc>
        <w:tc>
          <w:tcPr>
            <w:tcW w:w="1094" w:type="dxa"/>
            <w:tcBorders>
              <w:top w:val="nil"/>
              <w:left w:val="nil"/>
              <w:bottom w:val="nil"/>
              <w:right w:val="single" w:sz="8" w:space="0" w:color="auto"/>
            </w:tcBorders>
            <w:shd w:val="clear" w:color="auto" w:fill="auto"/>
            <w:vAlign w:val="center"/>
            <w:hideMark/>
          </w:tcPr>
          <w:p w14:paraId="2E891D28" w14:textId="77777777" w:rsidR="00E7468E" w:rsidRPr="00E7468E" w:rsidRDefault="00E7468E" w:rsidP="00E7468E">
            <w:pPr>
              <w:pStyle w:val="NoSpacing"/>
              <w:rPr>
                <w:sz w:val="16"/>
                <w:szCs w:val="16"/>
              </w:rPr>
            </w:pPr>
            <w:r w:rsidRPr="00E7468E">
              <w:rPr>
                <w:sz w:val="16"/>
                <w:szCs w:val="16"/>
              </w:rPr>
              <w:t xml:space="preserve"> £   410.00 </w:t>
            </w:r>
          </w:p>
        </w:tc>
        <w:tc>
          <w:tcPr>
            <w:tcW w:w="1245" w:type="dxa"/>
            <w:tcBorders>
              <w:top w:val="nil"/>
              <w:left w:val="nil"/>
              <w:bottom w:val="nil"/>
              <w:right w:val="single" w:sz="8" w:space="0" w:color="auto"/>
            </w:tcBorders>
            <w:shd w:val="clear" w:color="auto" w:fill="auto"/>
            <w:vAlign w:val="center"/>
            <w:hideMark/>
          </w:tcPr>
          <w:p w14:paraId="5D305FDF" w14:textId="77777777" w:rsidR="00E7468E" w:rsidRPr="00E7468E" w:rsidRDefault="00E7468E" w:rsidP="00E7468E">
            <w:pPr>
              <w:pStyle w:val="NoSpacing"/>
              <w:rPr>
                <w:sz w:val="16"/>
                <w:szCs w:val="16"/>
              </w:rPr>
            </w:pPr>
            <w:r w:rsidRPr="00E7468E">
              <w:rPr>
                <w:sz w:val="16"/>
                <w:szCs w:val="16"/>
              </w:rPr>
              <w:t xml:space="preserve"> £    6,665.00 </w:t>
            </w:r>
          </w:p>
        </w:tc>
        <w:tc>
          <w:tcPr>
            <w:tcW w:w="480" w:type="dxa"/>
            <w:tcBorders>
              <w:top w:val="nil"/>
              <w:left w:val="nil"/>
              <w:bottom w:val="nil"/>
              <w:right w:val="nil"/>
            </w:tcBorders>
            <w:shd w:val="clear" w:color="auto" w:fill="auto"/>
            <w:vAlign w:val="center"/>
            <w:hideMark/>
          </w:tcPr>
          <w:p w14:paraId="23DACDC6" w14:textId="77777777" w:rsidR="00E7468E" w:rsidRPr="00E7468E" w:rsidRDefault="00E7468E" w:rsidP="00E7468E">
            <w:pPr>
              <w:pStyle w:val="NoSpacing"/>
              <w:rPr>
                <w:sz w:val="16"/>
                <w:szCs w:val="16"/>
              </w:rPr>
            </w:pPr>
            <w:r w:rsidRPr="00E7468E">
              <w:rPr>
                <w:sz w:val="16"/>
                <w:szCs w:val="16"/>
              </w:rPr>
              <w:t>20</w:t>
            </w:r>
          </w:p>
        </w:tc>
        <w:tc>
          <w:tcPr>
            <w:tcW w:w="630" w:type="dxa"/>
            <w:tcBorders>
              <w:top w:val="nil"/>
              <w:left w:val="nil"/>
              <w:bottom w:val="nil"/>
              <w:right w:val="nil"/>
            </w:tcBorders>
            <w:shd w:val="clear" w:color="auto" w:fill="auto"/>
            <w:vAlign w:val="center"/>
            <w:hideMark/>
          </w:tcPr>
          <w:p w14:paraId="1C14DDA7" w14:textId="77777777" w:rsidR="00E7468E" w:rsidRPr="00E7468E" w:rsidRDefault="00E7468E" w:rsidP="00E7468E">
            <w:pPr>
              <w:pStyle w:val="NoSpacing"/>
              <w:rPr>
                <w:sz w:val="16"/>
                <w:szCs w:val="16"/>
              </w:rPr>
            </w:pPr>
            <w:r w:rsidRPr="00E7468E">
              <w:rPr>
                <w:sz w:val="16"/>
                <w:szCs w:val="16"/>
              </w:rPr>
              <w:t>0</w:t>
            </w:r>
          </w:p>
        </w:tc>
      </w:tr>
      <w:tr w:rsidR="00E7468E" w:rsidRPr="00E7468E" w14:paraId="49FC165E" w14:textId="77777777" w:rsidTr="00E5221E">
        <w:trPr>
          <w:trHeight w:val="300"/>
        </w:trPr>
        <w:tc>
          <w:tcPr>
            <w:tcW w:w="1701" w:type="dxa"/>
            <w:tcBorders>
              <w:top w:val="nil"/>
              <w:left w:val="nil"/>
              <w:bottom w:val="nil"/>
              <w:right w:val="nil"/>
            </w:tcBorders>
            <w:shd w:val="clear" w:color="auto" w:fill="auto"/>
            <w:noWrap/>
            <w:vAlign w:val="bottom"/>
            <w:hideMark/>
          </w:tcPr>
          <w:p w14:paraId="6AD032E0"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503CA3D3" w14:textId="77777777" w:rsidR="00E7468E" w:rsidRPr="00E7468E" w:rsidRDefault="00E7468E" w:rsidP="00E7468E">
            <w:pPr>
              <w:pStyle w:val="NoSpacing"/>
              <w:rPr>
                <w:sz w:val="16"/>
                <w:szCs w:val="16"/>
              </w:rPr>
            </w:pPr>
            <w:r w:rsidRPr="00E7468E">
              <w:rPr>
                <w:sz w:val="16"/>
                <w:szCs w:val="16"/>
              </w:rPr>
              <w:t>St. Helens C.B.</w:t>
            </w:r>
          </w:p>
        </w:tc>
        <w:tc>
          <w:tcPr>
            <w:tcW w:w="1213" w:type="dxa"/>
            <w:tcBorders>
              <w:top w:val="nil"/>
              <w:left w:val="nil"/>
              <w:bottom w:val="nil"/>
              <w:right w:val="single" w:sz="8" w:space="0" w:color="auto"/>
            </w:tcBorders>
            <w:shd w:val="clear" w:color="auto" w:fill="auto"/>
            <w:vAlign w:val="center"/>
            <w:hideMark/>
          </w:tcPr>
          <w:p w14:paraId="4165B795" w14:textId="77777777" w:rsidR="00E7468E" w:rsidRPr="00E7468E" w:rsidRDefault="00E7468E" w:rsidP="00E7468E">
            <w:pPr>
              <w:pStyle w:val="NoSpacing"/>
              <w:rPr>
                <w:sz w:val="16"/>
                <w:szCs w:val="16"/>
              </w:rPr>
            </w:pPr>
            <w:r w:rsidRPr="00E7468E">
              <w:rPr>
                <w:sz w:val="16"/>
                <w:szCs w:val="16"/>
              </w:rPr>
              <w:t>9500</w:t>
            </w:r>
          </w:p>
        </w:tc>
        <w:tc>
          <w:tcPr>
            <w:tcW w:w="1023" w:type="dxa"/>
            <w:tcBorders>
              <w:top w:val="nil"/>
              <w:left w:val="nil"/>
              <w:bottom w:val="nil"/>
              <w:right w:val="single" w:sz="8" w:space="0" w:color="auto"/>
            </w:tcBorders>
            <w:shd w:val="clear" w:color="auto" w:fill="auto"/>
            <w:vAlign w:val="center"/>
            <w:hideMark/>
          </w:tcPr>
          <w:p w14:paraId="7640B87A"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2BF208FF"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F4FEF08"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892024A"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46E9870"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31DAEC70" w14:textId="77777777" w:rsidR="00E7468E" w:rsidRPr="00E7468E" w:rsidRDefault="00E7468E" w:rsidP="00E7468E">
            <w:pPr>
              <w:pStyle w:val="NoSpacing"/>
              <w:rPr>
                <w:sz w:val="16"/>
                <w:szCs w:val="16"/>
              </w:rPr>
            </w:pPr>
            <w:r w:rsidRPr="00E7468E">
              <w:rPr>
                <w:sz w:val="16"/>
                <w:szCs w:val="16"/>
              </w:rPr>
              <w:t xml:space="preserve"> £     763.00 </w:t>
            </w:r>
          </w:p>
        </w:tc>
        <w:tc>
          <w:tcPr>
            <w:tcW w:w="1151" w:type="dxa"/>
            <w:tcBorders>
              <w:top w:val="nil"/>
              <w:left w:val="nil"/>
              <w:bottom w:val="nil"/>
              <w:right w:val="single" w:sz="8" w:space="0" w:color="auto"/>
            </w:tcBorders>
            <w:shd w:val="clear" w:color="auto" w:fill="auto"/>
            <w:vAlign w:val="center"/>
            <w:hideMark/>
          </w:tcPr>
          <w:p w14:paraId="36AD3FCF"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2F75A7BD"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4FB0D8B3" w14:textId="77777777" w:rsidR="00E7468E" w:rsidRPr="00E7468E" w:rsidRDefault="00E7468E" w:rsidP="00E7468E">
            <w:pPr>
              <w:pStyle w:val="NoSpacing"/>
              <w:rPr>
                <w:sz w:val="16"/>
                <w:szCs w:val="16"/>
              </w:rPr>
            </w:pPr>
            <w:r w:rsidRPr="00E7468E">
              <w:rPr>
                <w:sz w:val="16"/>
                <w:szCs w:val="16"/>
              </w:rPr>
              <w:t xml:space="preserve"> £     345.00 </w:t>
            </w:r>
          </w:p>
        </w:tc>
        <w:tc>
          <w:tcPr>
            <w:tcW w:w="1221" w:type="dxa"/>
            <w:tcBorders>
              <w:top w:val="nil"/>
              <w:left w:val="nil"/>
              <w:bottom w:val="nil"/>
              <w:right w:val="single" w:sz="8" w:space="0" w:color="auto"/>
            </w:tcBorders>
            <w:shd w:val="clear" w:color="auto" w:fill="auto"/>
            <w:vAlign w:val="center"/>
            <w:hideMark/>
          </w:tcPr>
          <w:p w14:paraId="4E76191A"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23ADDEA0" w14:textId="77777777" w:rsidR="00E7468E" w:rsidRPr="00E7468E" w:rsidRDefault="00E7468E" w:rsidP="00E7468E">
            <w:pPr>
              <w:pStyle w:val="NoSpacing"/>
              <w:rPr>
                <w:sz w:val="16"/>
                <w:szCs w:val="16"/>
              </w:rPr>
            </w:pPr>
            <w:r w:rsidRPr="00E7468E">
              <w:rPr>
                <w:sz w:val="16"/>
                <w:szCs w:val="16"/>
              </w:rPr>
              <w:t xml:space="preserve"> £   145.00 </w:t>
            </w:r>
          </w:p>
        </w:tc>
        <w:tc>
          <w:tcPr>
            <w:tcW w:w="1245" w:type="dxa"/>
            <w:tcBorders>
              <w:top w:val="nil"/>
              <w:left w:val="nil"/>
              <w:bottom w:val="nil"/>
              <w:right w:val="single" w:sz="8" w:space="0" w:color="auto"/>
            </w:tcBorders>
            <w:shd w:val="clear" w:color="auto" w:fill="auto"/>
            <w:vAlign w:val="center"/>
            <w:hideMark/>
          </w:tcPr>
          <w:p w14:paraId="60427458" w14:textId="77777777" w:rsidR="00E7468E" w:rsidRPr="00E7468E" w:rsidRDefault="00E7468E" w:rsidP="00E7468E">
            <w:pPr>
              <w:pStyle w:val="NoSpacing"/>
              <w:rPr>
                <w:sz w:val="16"/>
                <w:szCs w:val="16"/>
              </w:rPr>
            </w:pPr>
            <w:r w:rsidRPr="00E7468E">
              <w:rPr>
                <w:sz w:val="16"/>
                <w:szCs w:val="16"/>
              </w:rPr>
              <w:t xml:space="preserve"> £    2,051.00 </w:t>
            </w:r>
          </w:p>
        </w:tc>
        <w:tc>
          <w:tcPr>
            <w:tcW w:w="480" w:type="dxa"/>
            <w:tcBorders>
              <w:top w:val="nil"/>
              <w:left w:val="nil"/>
              <w:bottom w:val="nil"/>
              <w:right w:val="nil"/>
            </w:tcBorders>
            <w:shd w:val="clear" w:color="auto" w:fill="auto"/>
            <w:vAlign w:val="center"/>
            <w:hideMark/>
          </w:tcPr>
          <w:p w14:paraId="70763419" w14:textId="77777777" w:rsidR="00E7468E" w:rsidRPr="00E7468E" w:rsidRDefault="00E7468E" w:rsidP="00E7468E">
            <w:pPr>
              <w:pStyle w:val="NoSpacing"/>
              <w:rPr>
                <w:sz w:val="16"/>
                <w:szCs w:val="16"/>
              </w:rPr>
            </w:pPr>
            <w:r w:rsidRPr="00E7468E">
              <w:rPr>
                <w:sz w:val="16"/>
                <w:szCs w:val="16"/>
              </w:rPr>
              <w:t>4</w:t>
            </w:r>
          </w:p>
        </w:tc>
        <w:tc>
          <w:tcPr>
            <w:tcW w:w="630" w:type="dxa"/>
            <w:tcBorders>
              <w:top w:val="nil"/>
              <w:left w:val="nil"/>
              <w:bottom w:val="nil"/>
              <w:right w:val="nil"/>
            </w:tcBorders>
            <w:shd w:val="clear" w:color="auto" w:fill="auto"/>
            <w:vAlign w:val="center"/>
            <w:hideMark/>
          </w:tcPr>
          <w:p w14:paraId="01B9A503" w14:textId="77777777" w:rsidR="00E7468E" w:rsidRPr="00E7468E" w:rsidRDefault="00E7468E" w:rsidP="00E7468E">
            <w:pPr>
              <w:pStyle w:val="NoSpacing"/>
              <w:rPr>
                <w:sz w:val="16"/>
                <w:szCs w:val="16"/>
              </w:rPr>
            </w:pPr>
            <w:r w:rsidRPr="00E7468E">
              <w:rPr>
                <w:sz w:val="16"/>
                <w:szCs w:val="16"/>
              </w:rPr>
              <w:t>0</w:t>
            </w:r>
          </w:p>
        </w:tc>
      </w:tr>
      <w:tr w:rsidR="00E7468E" w:rsidRPr="00E7468E" w14:paraId="3A662420" w14:textId="77777777" w:rsidTr="00E5221E">
        <w:trPr>
          <w:trHeight w:val="300"/>
        </w:trPr>
        <w:tc>
          <w:tcPr>
            <w:tcW w:w="1701" w:type="dxa"/>
            <w:tcBorders>
              <w:top w:val="nil"/>
              <w:left w:val="nil"/>
              <w:bottom w:val="nil"/>
              <w:right w:val="nil"/>
            </w:tcBorders>
            <w:shd w:val="clear" w:color="auto" w:fill="auto"/>
            <w:noWrap/>
            <w:vAlign w:val="bottom"/>
            <w:hideMark/>
          </w:tcPr>
          <w:p w14:paraId="66F2E96B"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0FF1937A" w14:textId="77777777" w:rsidR="00E7468E" w:rsidRPr="00E7468E" w:rsidRDefault="00E7468E" w:rsidP="00E7468E">
            <w:pPr>
              <w:pStyle w:val="NoSpacing"/>
              <w:rPr>
                <w:sz w:val="16"/>
                <w:szCs w:val="16"/>
              </w:rPr>
            </w:pPr>
            <w:r w:rsidRPr="00E7468E">
              <w:rPr>
                <w:sz w:val="16"/>
                <w:szCs w:val="16"/>
              </w:rPr>
              <w:t>Salford C.B.</w:t>
            </w:r>
          </w:p>
        </w:tc>
        <w:tc>
          <w:tcPr>
            <w:tcW w:w="1213" w:type="dxa"/>
            <w:tcBorders>
              <w:top w:val="nil"/>
              <w:left w:val="nil"/>
              <w:bottom w:val="nil"/>
              <w:right w:val="single" w:sz="8" w:space="0" w:color="auto"/>
            </w:tcBorders>
            <w:shd w:val="clear" w:color="auto" w:fill="auto"/>
            <w:vAlign w:val="center"/>
            <w:hideMark/>
          </w:tcPr>
          <w:p w14:paraId="41B36E7C" w14:textId="77777777" w:rsidR="00E7468E" w:rsidRPr="00E7468E" w:rsidRDefault="00E7468E" w:rsidP="00E7468E">
            <w:pPr>
              <w:pStyle w:val="NoSpacing"/>
              <w:rPr>
                <w:sz w:val="16"/>
                <w:szCs w:val="16"/>
              </w:rPr>
            </w:pPr>
            <w:r w:rsidRPr="00E7468E">
              <w:rPr>
                <w:sz w:val="16"/>
                <w:szCs w:val="16"/>
              </w:rPr>
              <w:t>15706</w:t>
            </w:r>
          </w:p>
        </w:tc>
        <w:tc>
          <w:tcPr>
            <w:tcW w:w="1023" w:type="dxa"/>
            <w:tcBorders>
              <w:top w:val="nil"/>
              <w:left w:val="nil"/>
              <w:bottom w:val="nil"/>
              <w:right w:val="single" w:sz="8" w:space="0" w:color="auto"/>
            </w:tcBorders>
            <w:shd w:val="clear" w:color="auto" w:fill="auto"/>
            <w:vAlign w:val="center"/>
            <w:hideMark/>
          </w:tcPr>
          <w:p w14:paraId="1BA2699C" w14:textId="77777777" w:rsidR="00E7468E" w:rsidRPr="00E7468E" w:rsidRDefault="00E7468E" w:rsidP="00E7468E">
            <w:pPr>
              <w:pStyle w:val="NoSpacing"/>
              <w:rPr>
                <w:sz w:val="16"/>
                <w:szCs w:val="16"/>
              </w:rPr>
            </w:pPr>
            <w:r w:rsidRPr="00E7468E">
              <w:rPr>
                <w:sz w:val="16"/>
                <w:szCs w:val="16"/>
              </w:rPr>
              <w:t>4</w:t>
            </w:r>
          </w:p>
        </w:tc>
        <w:tc>
          <w:tcPr>
            <w:tcW w:w="1287" w:type="dxa"/>
            <w:tcBorders>
              <w:top w:val="nil"/>
              <w:left w:val="nil"/>
              <w:bottom w:val="nil"/>
              <w:right w:val="single" w:sz="8" w:space="0" w:color="auto"/>
            </w:tcBorders>
            <w:shd w:val="clear" w:color="auto" w:fill="auto"/>
            <w:vAlign w:val="center"/>
            <w:hideMark/>
          </w:tcPr>
          <w:p w14:paraId="40BA41FD" w14:textId="77777777" w:rsidR="00E7468E" w:rsidRPr="00E7468E" w:rsidRDefault="00E7468E" w:rsidP="00E7468E">
            <w:pPr>
              <w:pStyle w:val="NoSpacing"/>
              <w:rPr>
                <w:sz w:val="16"/>
                <w:szCs w:val="16"/>
              </w:rPr>
            </w:pPr>
            <w:r w:rsidRPr="00E7468E">
              <w:rPr>
                <w:sz w:val="16"/>
                <w:szCs w:val="16"/>
              </w:rPr>
              <w:t xml:space="preserve"> £    2,248.00 </w:t>
            </w:r>
          </w:p>
        </w:tc>
        <w:tc>
          <w:tcPr>
            <w:tcW w:w="959" w:type="dxa"/>
            <w:tcBorders>
              <w:top w:val="nil"/>
              <w:left w:val="nil"/>
              <w:bottom w:val="nil"/>
              <w:right w:val="single" w:sz="8" w:space="0" w:color="auto"/>
            </w:tcBorders>
            <w:shd w:val="clear" w:color="auto" w:fill="auto"/>
            <w:vAlign w:val="center"/>
            <w:hideMark/>
          </w:tcPr>
          <w:p w14:paraId="44826937"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A0B48CF"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DF50144" w14:textId="77777777" w:rsidR="00E7468E" w:rsidRPr="00E7468E" w:rsidRDefault="00E7468E" w:rsidP="00E7468E">
            <w:pPr>
              <w:pStyle w:val="NoSpacing"/>
              <w:rPr>
                <w:sz w:val="16"/>
                <w:szCs w:val="16"/>
              </w:rPr>
            </w:pPr>
            <w:r w:rsidRPr="00E7468E">
              <w:rPr>
                <w:sz w:val="16"/>
                <w:szCs w:val="16"/>
              </w:rPr>
              <w:t>28</w:t>
            </w:r>
          </w:p>
        </w:tc>
        <w:tc>
          <w:tcPr>
            <w:tcW w:w="1153" w:type="dxa"/>
            <w:tcBorders>
              <w:top w:val="nil"/>
              <w:left w:val="nil"/>
              <w:bottom w:val="nil"/>
              <w:right w:val="single" w:sz="8" w:space="0" w:color="auto"/>
            </w:tcBorders>
            <w:shd w:val="clear" w:color="auto" w:fill="auto"/>
            <w:vAlign w:val="center"/>
            <w:hideMark/>
          </w:tcPr>
          <w:p w14:paraId="3B3E864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3,102.00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8B19C38"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00C2EF0F" w14:textId="77777777" w:rsidR="00E7468E" w:rsidRPr="00E7468E" w:rsidRDefault="00E7468E" w:rsidP="00E7468E">
            <w:pPr>
              <w:pStyle w:val="NoSpacing"/>
              <w:rPr>
                <w:sz w:val="16"/>
                <w:szCs w:val="16"/>
              </w:rPr>
            </w:pPr>
            <w:r w:rsidRPr="00E7468E">
              <w:rPr>
                <w:sz w:val="16"/>
                <w:szCs w:val="16"/>
              </w:rPr>
              <w:t>138</w:t>
            </w:r>
          </w:p>
        </w:tc>
        <w:tc>
          <w:tcPr>
            <w:tcW w:w="1153" w:type="dxa"/>
            <w:tcBorders>
              <w:top w:val="nil"/>
              <w:left w:val="nil"/>
              <w:bottom w:val="nil"/>
              <w:right w:val="single" w:sz="8" w:space="0" w:color="auto"/>
            </w:tcBorders>
            <w:shd w:val="clear" w:color="auto" w:fill="auto"/>
            <w:vAlign w:val="center"/>
            <w:hideMark/>
          </w:tcPr>
          <w:p w14:paraId="5159B65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2,314.00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79B501AB"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300DEF2A" w14:textId="77777777" w:rsidR="00E7468E" w:rsidRPr="00E7468E" w:rsidRDefault="00E7468E" w:rsidP="00E7468E">
            <w:pPr>
              <w:pStyle w:val="NoSpacing"/>
              <w:rPr>
                <w:sz w:val="16"/>
                <w:szCs w:val="16"/>
              </w:rPr>
            </w:pPr>
            <w:r w:rsidRPr="00E7468E">
              <w:rPr>
                <w:sz w:val="16"/>
                <w:szCs w:val="16"/>
              </w:rPr>
              <w:t xml:space="preserve"> £   250.00 </w:t>
            </w:r>
          </w:p>
        </w:tc>
        <w:tc>
          <w:tcPr>
            <w:tcW w:w="1245" w:type="dxa"/>
            <w:tcBorders>
              <w:top w:val="nil"/>
              <w:left w:val="nil"/>
              <w:bottom w:val="nil"/>
              <w:right w:val="single" w:sz="8" w:space="0" w:color="auto"/>
            </w:tcBorders>
            <w:shd w:val="clear" w:color="auto" w:fill="auto"/>
            <w:vAlign w:val="center"/>
            <w:hideMark/>
          </w:tcPr>
          <w:p w14:paraId="219CE36B" w14:textId="77777777" w:rsidR="00E7468E" w:rsidRPr="00E7468E" w:rsidRDefault="00E7468E" w:rsidP="00E7468E">
            <w:pPr>
              <w:pStyle w:val="NoSpacing"/>
              <w:rPr>
                <w:sz w:val="16"/>
                <w:szCs w:val="16"/>
              </w:rPr>
            </w:pPr>
            <w:r w:rsidRPr="00E7468E">
              <w:rPr>
                <w:sz w:val="16"/>
                <w:szCs w:val="16"/>
              </w:rPr>
              <w:t xml:space="preserve"> £    8,214.00 </w:t>
            </w:r>
          </w:p>
        </w:tc>
        <w:tc>
          <w:tcPr>
            <w:tcW w:w="480" w:type="dxa"/>
            <w:tcBorders>
              <w:top w:val="nil"/>
              <w:left w:val="nil"/>
              <w:bottom w:val="nil"/>
              <w:right w:val="nil"/>
            </w:tcBorders>
            <w:shd w:val="clear" w:color="auto" w:fill="auto"/>
            <w:vAlign w:val="center"/>
            <w:hideMark/>
          </w:tcPr>
          <w:p w14:paraId="1ACD4C73"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50FAA3AE" w14:textId="77777777" w:rsidR="00E7468E" w:rsidRPr="00E7468E" w:rsidRDefault="00E7468E" w:rsidP="00E7468E">
            <w:pPr>
              <w:pStyle w:val="NoSpacing"/>
              <w:rPr>
                <w:sz w:val="16"/>
                <w:szCs w:val="16"/>
              </w:rPr>
            </w:pPr>
            <w:r w:rsidRPr="00E7468E">
              <w:rPr>
                <w:sz w:val="16"/>
                <w:szCs w:val="16"/>
              </w:rPr>
              <w:t>6</w:t>
            </w:r>
          </w:p>
        </w:tc>
      </w:tr>
      <w:tr w:rsidR="00E7468E" w:rsidRPr="00E7468E" w14:paraId="3CCF1A47" w14:textId="77777777" w:rsidTr="00E5221E">
        <w:trPr>
          <w:trHeight w:val="300"/>
        </w:trPr>
        <w:tc>
          <w:tcPr>
            <w:tcW w:w="1701" w:type="dxa"/>
            <w:tcBorders>
              <w:top w:val="nil"/>
              <w:left w:val="nil"/>
              <w:bottom w:val="nil"/>
              <w:right w:val="nil"/>
            </w:tcBorders>
            <w:shd w:val="clear" w:color="auto" w:fill="auto"/>
            <w:noWrap/>
            <w:vAlign w:val="bottom"/>
            <w:hideMark/>
          </w:tcPr>
          <w:p w14:paraId="7B84B843"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2D9DDDF9" w14:textId="77777777" w:rsidR="00E7468E" w:rsidRPr="00E7468E" w:rsidRDefault="00E7468E" w:rsidP="00E7468E">
            <w:pPr>
              <w:pStyle w:val="NoSpacing"/>
              <w:rPr>
                <w:sz w:val="16"/>
                <w:szCs w:val="16"/>
              </w:rPr>
            </w:pPr>
            <w:r w:rsidRPr="00E7468E">
              <w:rPr>
                <w:sz w:val="16"/>
                <w:szCs w:val="16"/>
              </w:rPr>
              <w:t>Southport C.B.</w:t>
            </w:r>
          </w:p>
        </w:tc>
        <w:tc>
          <w:tcPr>
            <w:tcW w:w="1213" w:type="dxa"/>
            <w:tcBorders>
              <w:top w:val="nil"/>
              <w:left w:val="nil"/>
              <w:bottom w:val="nil"/>
              <w:right w:val="single" w:sz="8" w:space="0" w:color="auto"/>
            </w:tcBorders>
            <w:shd w:val="clear" w:color="auto" w:fill="auto"/>
            <w:vAlign w:val="center"/>
            <w:hideMark/>
          </w:tcPr>
          <w:p w14:paraId="1C596836" w14:textId="77777777" w:rsidR="00E7468E" w:rsidRPr="00E7468E" w:rsidRDefault="00E7468E" w:rsidP="00E7468E">
            <w:pPr>
              <w:pStyle w:val="NoSpacing"/>
              <w:rPr>
                <w:sz w:val="16"/>
                <w:szCs w:val="16"/>
              </w:rPr>
            </w:pPr>
            <w:r w:rsidRPr="00E7468E">
              <w:rPr>
                <w:sz w:val="16"/>
                <w:szCs w:val="16"/>
              </w:rPr>
              <w:t>5286</w:t>
            </w:r>
          </w:p>
        </w:tc>
        <w:tc>
          <w:tcPr>
            <w:tcW w:w="1023" w:type="dxa"/>
            <w:tcBorders>
              <w:top w:val="nil"/>
              <w:left w:val="nil"/>
              <w:bottom w:val="nil"/>
              <w:right w:val="single" w:sz="8" w:space="0" w:color="auto"/>
            </w:tcBorders>
            <w:shd w:val="clear" w:color="auto" w:fill="auto"/>
            <w:vAlign w:val="center"/>
            <w:hideMark/>
          </w:tcPr>
          <w:p w14:paraId="2CFF8F6C" w14:textId="77777777" w:rsidR="00E7468E" w:rsidRPr="00E7468E" w:rsidRDefault="00E7468E" w:rsidP="00E7468E">
            <w:pPr>
              <w:pStyle w:val="NoSpacing"/>
              <w:rPr>
                <w:sz w:val="16"/>
                <w:szCs w:val="16"/>
              </w:rPr>
            </w:pPr>
            <w:r w:rsidRPr="00E7468E">
              <w:rPr>
                <w:sz w:val="16"/>
                <w:szCs w:val="16"/>
              </w:rPr>
              <w:t>5</w:t>
            </w:r>
          </w:p>
        </w:tc>
        <w:tc>
          <w:tcPr>
            <w:tcW w:w="1287" w:type="dxa"/>
            <w:tcBorders>
              <w:top w:val="nil"/>
              <w:left w:val="nil"/>
              <w:bottom w:val="nil"/>
              <w:right w:val="single" w:sz="8" w:space="0" w:color="auto"/>
            </w:tcBorders>
            <w:shd w:val="clear" w:color="auto" w:fill="auto"/>
            <w:vAlign w:val="center"/>
            <w:hideMark/>
          </w:tcPr>
          <w:p w14:paraId="632DF7BA" w14:textId="77777777" w:rsidR="00E7468E" w:rsidRPr="00E7468E" w:rsidRDefault="00E7468E" w:rsidP="00E7468E">
            <w:pPr>
              <w:pStyle w:val="NoSpacing"/>
              <w:rPr>
                <w:sz w:val="16"/>
                <w:szCs w:val="16"/>
              </w:rPr>
            </w:pPr>
            <w:r w:rsidRPr="00E7468E">
              <w:rPr>
                <w:sz w:val="16"/>
                <w:szCs w:val="16"/>
              </w:rPr>
              <w:t xml:space="preserve"> £    3,931.00 </w:t>
            </w:r>
          </w:p>
        </w:tc>
        <w:tc>
          <w:tcPr>
            <w:tcW w:w="959" w:type="dxa"/>
            <w:tcBorders>
              <w:top w:val="nil"/>
              <w:left w:val="nil"/>
              <w:bottom w:val="nil"/>
              <w:right w:val="single" w:sz="8" w:space="0" w:color="auto"/>
            </w:tcBorders>
            <w:shd w:val="clear" w:color="auto" w:fill="auto"/>
            <w:vAlign w:val="center"/>
            <w:hideMark/>
          </w:tcPr>
          <w:p w14:paraId="75857E12"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1D428123"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1B60D44A" w14:textId="77777777" w:rsidR="00E7468E" w:rsidRPr="00E7468E" w:rsidRDefault="00E7468E" w:rsidP="00E7468E">
            <w:pPr>
              <w:pStyle w:val="NoSpacing"/>
              <w:rPr>
                <w:sz w:val="16"/>
                <w:szCs w:val="16"/>
              </w:rPr>
            </w:pPr>
            <w:r w:rsidRPr="00E7468E">
              <w:rPr>
                <w:sz w:val="16"/>
                <w:szCs w:val="16"/>
              </w:rPr>
              <w:t>70</w:t>
            </w:r>
          </w:p>
        </w:tc>
        <w:tc>
          <w:tcPr>
            <w:tcW w:w="1153" w:type="dxa"/>
            <w:tcBorders>
              <w:top w:val="nil"/>
              <w:left w:val="nil"/>
              <w:bottom w:val="nil"/>
              <w:right w:val="single" w:sz="8" w:space="0" w:color="auto"/>
            </w:tcBorders>
            <w:shd w:val="clear" w:color="auto" w:fill="auto"/>
            <w:vAlign w:val="center"/>
            <w:hideMark/>
          </w:tcPr>
          <w:p w14:paraId="6CBCD3A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4,687.00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31187EA"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7297DD6B"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471641AA" w14:textId="77777777" w:rsidR="00E7468E" w:rsidRPr="00E7468E" w:rsidRDefault="00E7468E" w:rsidP="00E7468E">
            <w:pPr>
              <w:pStyle w:val="NoSpacing"/>
              <w:rPr>
                <w:sz w:val="16"/>
                <w:szCs w:val="16"/>
              </w:rPr>
            </w:pPr>
            <w:r w:rsidRPr="00E7468E">
              <w:rPr>
                <w:sz w:val="16"/>
                <w:szCs w:val="16"/>
              </w:rPr>
              <w:t xml:space="preserve"> £        6.00 </w:t>
            </w:r>
          </w:p>
        </w:tc>
        <w:tc>
          <w:tcPr>
            <w:tcW w:w="1221" w:type="dxa"/>
            <w:tcBorders>
              <w:top w:val="nil"/>
              <w:left w:val="nil"/>
              <w:bottom w:val="nil"/>
              <w:right w:val="single" w:sz="8" w:space="0" w:color="auto"/>
            </w:tcBorders>
            <w:shd w:val="clear" w:color="auto" w:fill="auto"/>
            <w:vAlign w:val="center"/>
            <w:hideMark/>
          </w:tcPr>
          <w:p w14:paraId="3BE1F0E6"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65E36EBC" w14:textId="77777777" w:rsidR="00E7468E" w:rsidRPr="00E7468E" w:rsidRDefault="00E7468E" w:rsidP="00E7468E">
            <w:pPr>
              <w:pStyle w:val="NoSpacing"/>
              <w:rPr>
                <w:sz w:val="16"/>
                <w:szCs w:val="16"/>
              </w:rPr>
            </w:pPr>
            <w:r w:rsidRPr="00E7468E">
              <w:rPr>
                <w:sz w:val="16"/>
                <w:szCs w:val="16"/>
              </w:rPr>
              <w:t xml:space="preserve"> £     34.00 </w:t>
            </w:r>
          </w:p>
        </w:tc>
        <w:tc>
          <w:tcPr>
            <w:tcW w:w="1245" w:type="dxa"/>
            <w:tcBorders>
              <w:top w:val="nil"/>
              <w:left w:val="nil"/>
              <w:bottom w:val="nil"/>
              <w:right w:val="single" w:sz="8" w:space="0" w:color="auto"/>
            </w:tcBorders>
            <w:shd w:val="clear" w:color="auto" w:fill="auto"/>
            <w:vAlign w:val="center"/>
            <w:hideMark/>
          </w:tcPr>
          <w:p w14:paraId="611C1190" w14:textId="77777777" w:rsidR="00E7468E" w:rsidRPr="00E7468E" w:rsidRDefault="00E7468E" w:rsidP="00E7468E">
            <w:pPr>
              <w:pStyle w:val="NoSpacing"/>
              <w:rPr>
                <w:sz w:val="16"/>
                <w:szCs w:val="16"/>
              </w:rPr>
            </w:pPr>
            <w:r w:rsidRPr="00E7468E">
              <w:rPr>
                <w:sz w:val="16"/>
                <w:szCs w:val="16"/>
              </w:rPr>
              <w:t xml:space="preserve"> £    8,975.00 </w:t>
            </w:r>
          </w:p>
        </w:tc>
        <w:tc>
          <w:tcPr>
            <w:tcW w:w="480" w:type="dxa"/>
            <w:tcBorders>
              <w:top w:val="nil"/>
              <w:left w:val="nil"/>
              <w:bottom w:val="nil"/>
              <w:right w:val="nil"/>
            </w:tcBorders>
            <w:shd w:val="clear" w:color="auto" w:fill="auto"/>
            <w:vAlign w:val="center"/>
            <w:hideMark/>
          </w:tcPr>
          <w:p w14:paraId="0CDAB767" w14:textId="77777777" w:rsidR="00E7468E" w:rsidRPr="00E7468E" w:rsidRDefault="00E7468E" w:rsidP="00E7468E">
            <w:pPr>
              <w:pStyle w:val="NoSpacing"/>
              <w:rPr>
                <w:sz w:val="16"/>
                <w:szCs w:val="16"/>
              </w:rPr>
            </w:pPr>
            <w:r w:rsidRPr="00E7468E">
              <w:rPr>
                <w:sz w:val="16"/>
                <w:szCs w:val="16"/>
              </w:rPr>
              <w:t>34</w:t>
            </w:r>
          </w:p>
        </w:tc>
        <w:tc>
          <w:tcPr>
            <w:tcW w:w="630" w:type="dxa"/>
            <w:tcBorders>
              <w:top w:val="nil"/>
              <w:left w:val="nil"/>
              <w:bottom w:val="nil"/>
              <w:right w:val="nil"/>
            </w:tcBorders>
            <w:shd w:val="clear" w:color="auto" w:fill="auto"/>
            <w:vAlign w:val="center"/>
            <w:hideMark/>
          </w:tcPr>
          <w:p w14:paraId="3DBAA816" w14:textId="77777777" w:rsidR="00E7468E" w:rsidRPr="00E7468E" w:rsidRDefault="00E7468E" w:rsidP="00E7468E">
            <w:pPr>
              <w:pStyle w:val="NoSpacing"/>
              <w:rPr>
                <w:sz w:val="16"/>
                <w:szCs w:val="16"/>
              </w:rPr>
            </w:pPr>
            <w:r w:rsidRPr="00E7468E">
              <w:rPr>
                <w:sz w:val="16"/>
                <w:szCs w:val="16"/>
              </w:rPr>
              <w:t>0</w:t>
            </w:r>
          </w:p>
        </w:tc>
      </w:tr>
      <w:tr w:rsidR="00E7468E" w:rsidRPr="00E7468E" w14:paraId="4BFF1098" w14:textId="77777777" w:rsidTr="00E5221E">
        <w:trPr>
          <w:trHeight w:val="300"/>
        </w:trPr>
        <w:tc>
          <w:tcPr>
            <w:tcW w:w="1701" w:type="dxa"/>
            <w:tcBorders>
              <w:top w:val="nil"/>
              <w:left w:val="nil"/>
              <w:bottom w:val="nil"/>
              <w:right w:val="nil"/>
            </w:tcBorders>
            <w:shd w:val="clear" w:color="auto" w:fill="auto"/>
            <w:noWrap/>
            <w:vAlign w:val="bottom"/>
            <w:hideMark/>
          </w:tcPr>
          <w:p w14:paraId="702FD7CD"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7676D4A5" w14:textId="77777777" w:rsidR="00E7468E" w:rsidRPr="00E7468E" w:rsidRDefault="00E7468E" w:rsidP="00E7468E">
            <w:pPr>
              <w:pStyle w:val="NoSpacing"/>
              <w:rPr>
                <w:sz w:val="16"/>
                <w:szCs w:val="16"/>
              </w:rPr>
            </w:pPr>
            <w:r w:rsidRPr="00E7468E">
              <w:rPr>
                <w:sz w:val="16"/>
                <w:szCs w:val="16"/>
              </w:rPr>
              <w:t xml:space="preserve">Warrington </w:t>
            </w:r>
            <w:proofErr w:type="gramStart"/>
            <w:r w:rsidRPr="00E7468E">
              <w:rPr>
                <w:sz w:val="16"/>
                <w:szCs w:val="16"/>
              </w:rPr>
              <w:t>C.B</w:t>
            </w:r>
            <w:proofErr w:type="gramEnd"/>
          </w:p>
        </w:tc>
        <w:tc>
          <w:tcPr>
            <w:tcW w:w="1213" w:type="dxa"/>
            <w:tcBorders>
              <w:top w:val="nil"/>
              <w:left w:val="nil"/>
              <w:bottom w:val="nil"/>
              <w:right w:val="single" w:sz="8" w:space="0" w:color="auto"/>
            </w:tcBorders>
            <w:shd w:val="clear" w:color="auto" w:fill="auto"/>
            <w:vAlign w:val="center"/>
            <w:hideMark/>
          </w:tcPr>
          <w:p w14:paraId="47C8C3D7" w14:textId="77777777" w:rsidR="00E7468E" w:rsidRPr="00E7468E" w:rsidRDefault="00E7468E" w:rsidP="00E7468E">
            <w:pPr>
              <w:pStyle w:val="NoSpacing"/>
              <w:rPr>
                <w:sz w:val="16"/>
                <w:szCs w:val="16"/>
              </w:rPr>
            </w:pPr>
            <w:r w:rsidRPr="00E7468E">
              <w:rPr>
                <w:sz w:val="16"/>
                <w:szCs w:val="16"/>
              </w:rPr>
              <w:t>6200</w:t>
            </w:r>
          </w:p>
        </w:tc>
        <w:tc>
          <w:tcPr>
            <w:tcW w:w="1023" w:type="dxa"/>
            <w:tcBorders>
              <w:top w:val="nil"/>
              <w:left w:val="nil"/>
              <w:bottom w:val="nil"/>
              <w:right w:val="single" w:sz="8" w:space="0" w:color="auto"/>
            </w:tcBorders>
            <w:shd w:val="clear" w:color="auto" w:fill="auto"/>
            <w:vAlign w:val="center"/>
            <w:hideMark/>
          </w:tcPr>
          <w:p w14:paraId="7C0DD95B"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3A58787D"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F1313C5"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49EA6DE4"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186B173"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675258A6"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5D1FCA45" w14:textId="77777777" w:rsidR="00E7468E" w:rsidRPr="00E7468E" w:rsidRDefault="00E7468E" w:rsidP="00E7468E">
            <w:pPr>
              <w:pStyle w:val="NoSpacing"/>
              <w:rPr>
                <w:sz w:val="16"/>
                <w:szCs w:val="16"/>
              </w:rPr>
            </w:pPr>
            <w:r w:rsidRPr="00E7468E">
              <w:rPr>
                <w:sz w:val="16"/>
                <w:szCs w:val="16"/>
              </w:rPr>
              <w:t>4</w:t>
            </w:r>
          </w:p>
        </w:tc>
        <w:tc>
          <w:tcPr>
            <w:tcW w:w="962" w:type="dxa"/>
            <w:tcBorders>
              <w:top w:val="nil"/>
              <w:left w:val="nil"/>
              <w:bottom w:val="nil"/>
              <w:right w:val="single" w:sz="8" w:space="0" w:color="auto"/>
            </w:tcBorders>
            <w:shd w:val="clear" w:color="auto" w:fill="auto"/>
            <w:vAlign w:val="center"/>
            <w:hideMark/>
          </w:tcPr>
          <w:p w14:paraId="279F9D79" w14:textId="77777777" w:rsidR="00E7468E" w:rsidRPr="00E7468E" w:rsidRDefault="00E7468E" w:rsidP="00E7468E">
            <w:pPr>
              <w:pStyle w:val="NoSpacing"/>
              <w:rPr>
                <w:sz w:val="16"/>
                <w:szCs w:val="16"/>
              </w:rPr>
            </w:pPr>
            <w:r w:rsidRPr="00E7468E">
              <w:rPr>
                <w:sz w:val="16"/>
                <w:szCs w:val="16"/>
              </w:rPr>
              <w:t>35</w:t>
            </w:r>
          </w:p>
        </w:tc>
        <w:tc>
          <w:tcPr>
            <w:tcW w:w="1153" w:type="dxa"/>
            <w:tcBorders>
              <w:top w:val="nil"/>
              <w:left w:val="nil"/>
              <w:bottom w:val="nil"/>
              <w:right w:val="single" w:sz="8" w:space="0" w:color="auto"/>
            </w:tcBorders>
            <w:shd w:val="clear" w:color="auto" w:fill="auto"/>
            <w:vAlign w:val="center"/>
            <w:hideMark/>
          </w:tcPr>
          <w:p w14:paraId="3168EDB8" w14:textId="77777777" w:rsidR="00E7468E" w:rsidRPr="00E7468E" w:rsidRDefault="00E7468E" w:rsidP="00E7468E">
            <w:pPr>
              <w:pStyle w:val="NoSpacing"/>
              <w:rPr>
                <w:sz w:val="16"/>
                <w:szCs w:val="16"/>
              </w:rPr>
            </w:pPr>
            <w:r w:rsidRPr="00E7468E">
              <w:rPr>
                <w:sz w:val="16"/>
                <w:szCs w:val="16"/>
              </w:rPr>
              <w:t xml:space="preserve"> £     399.00 </w:t>
            </w:r>
          </w:p>
        </w:tc>
        <w:tc>
          <w:tcPr>
            <w:tcW w:w="1221" w:type="dxa"/>
            <w:tcBorders>
              <w:top w:val="nil"/>
              <w:left w:val="nil"/>
              <w:bottom w:val="nil"/>
              <w:right w:val="single" w:sz="8" w:space="0" w:color="auto"/>
            </w:tcBorders>
            <w:shd w:val="clear" w:color="auto" w:fill="auto"/>
            <w:vAlign w:val="center"/>
            <w:hideMark/>
          </w:tcPr>
          <w:p w14:paraId="21747F9E" w14:textId="77777777" w:rsidR="00E7468E" w:rsidRPr="00E7468E" w:rsidRDefault="00E7468E" w:rsidP="00E7468E">
            <w:pPr>
              <w:pStyle w:val="NoSpacing"/>
              <w:rPr>
                <w:sz w:val="16"/>
                <w:szCs w:val="16"/>
              </w:rPr>
            </w:pPr>
            <w:r w:rsidRPr="00E7468E">
              <w:rPr>
                <w:sz w:val="16"/>
                <w:szCs w:val="16"/>
              </w:rPr>
              <w:t xml:space="preserve"> £         5.00 </w:t>
            </w:r>
          </w:p>
        </w:tc>
        <w:tc>
          <w:tcPr>
            <w:tcW w:w="1094" w:type="dxa"/>
            <w:tcBorders>
              <w:top w:val="nil"/>
              <w:left w:val="nil"/>
              <w:bottom w:val="nil"/>
              <w:right w:val="single" w:sz="8" w:space="0" w:color="auto"/>
            </w:tcBorders>
            <w:shd w:val="clear" w:color="auto" w:fill="auto"/>
            <w:vAlign w:val="center"/>
            <w:hideMark/>
          </w:tcPr>
          <w:p w14:paraId="0D5086BA" w14:textId="77777777" w:rsidR="00E7468E" w:rsidRPr="00E7468E" w:rsidRDefault="00E7468E" w:rsidP="00E7468E">
            <w:pPr>
              <w:pStyle w:val="NoSpacing"/>
              <w:rPr>
                <w:sz w:val="16"/>
                <w:szCs w:val="16"/>
              </w:rPr>
            </w:pPr>
            <w:r w:rsidRPr="00E7468E">
              <w:rPr>
                <w:sz w:val="16"/>
                <w:szCs w:val="16"/>
              </w:rPr>
              <w:t xml:space="preserve"> £     67.00 </w:t>
            </w:r>
          </w:p>
        </w:tc>
        <w:tc>
          <w:tcPr>
            <w:tcW w:w="1245" w:type="dxa"/>
            <w:tcBorders>
              <w:top w:val="nil"/>
              <w:left w:val="nil"/>
              <w:bottom w:val="nil"/>
              <w:right w:val="single" w:sz="8" w:space="0" w:color="auto"/>
            </w:tcBorders>
            <w:shd w:val="clear" w:color="auto" w:fill="auto"/>
            <w:vAlign w:val="center"/>
            <w:hideMark/>
          </w:tcPr>
          <w:p w14:paraId="654D3521" w14:textId="77777777" w:rsidR="00E7468E" w:rsidRPr="00E7468E" w:rsidRDefault="00E7468E" w:rsidP="00E7468E">
            <w:pPr>
              <w:pStyle w:val="NoSpacing"/>
              <w:rPr>
                <w:sz w:val="16"/>
                <w:szCs w:val="16"/>
              </w:rPr>
            </w:pPr>
            <w:r w:rsidRPr="00E7468E">
              <w:rPr>
                <w:sz w:val="16"/>
                <w:szCs w:val="16"/>
              </w:rPr>
              <w:t xml:space="preserve"> £    1,291.00 </w:t>
            </w:r>
          </w:p>
        </w:tc>
        <w:tc>
          <w:tcPr>
            <w:tcW w:w="480" w:type="dxa"/>
            <w:tcBorders>
              <w:top w:val="nil"/>
              <w:left w:val="nil"/>
              <w:bottom w:val="nil"/>
              <w:right w:val="nil"/>
            </w:tcBorders>
            <w:shd w:val="clear" w:color="auto" w:fill="auto"/>
            <w:vAlign w:val="center"/>
            <w:hideMark/>
          </w:tcPr>
          <w:p w14:paraId="5DFC2F98" w14:textId="77777777" w:rsidR="00E7468E" w:rsidRPr="00E7468E" w:rsidRDefault="00E7468E" w:rsidP="00E7468E">
            <w:pPr>
              <w:pStyle w:val="NoSpacing"/>
              <w:rPr>
                <w:sz w:val="16"/>
                <w:szCs w:val="16"/>
              </w:rPr>
            </w:pPr>
            <w:r w:rsidRPr="00E7468E">
              <w:rPr>
                <w:sz w:val="16"/>
                <w:szCs w:val="16"/>
              </w:rPr>
              <w:t>4</w:t>
            </w:r>
          </w:p>
        </w:tc>
        <w:tc>
          <w:tcPr>
            <w:tcW w:w="630" w:type="dxa"/>
            <w:tcBorders>
              <w:top w:val="nil"/>
              <w:left w:val="nil"/>
              <w:bottom w:val="nil"/>
              <w:right w:val="nil"/>
            </w:tcBorders>
            <w:shd w:val="clear" w:color="auto" w:fill="auto"/>
            <w:vAlign w:val="center"/>
            <w:hideMark/>
          </w:tcPr>
          <w:p w14:paraId="2EBAB6AF" w14:textId="77777777" w:rsidR="00E7468E" w:rsidRPr="00E7468E" w:rsidRDefault="00E7468E" w:rsidP="00E7468E">
            <w:pPr>
              <w:pStyle w:val="NoSpacing"/>
              <w:rPr>
                <w:sz w:val="16"/>
                <w:szCs w:val="16"/>
              </w:rPr>
            </w:pPr>
            <w:r w:rsidRPr="00E7468E">
              <w:rPr>
                <w:sz w:val="16"/>
                <w:szCs w:val="16"/>
              </w:rPr>
              <w:t>0</w:t>
            </w:r>
          </w:p>
        </w:tc>
      </w:tr>
      <w:tr w:rsidR="00E7468E" w:rsidRPr="00E7468E" w14:paraId="1DEF96A6" w14:textId="77777777" w:rsidTr="00E5221E">
        <w:trPr>
          <w:trHeight w:val="300"/>
        </w:trPr>
        <w:tc>
          <w:tcPr>
            <w:tcW w:w="1701" w:type="dxa"/>
            <w:tcBorders>
              <w:top w:val="nil"/>
              <w:left w:val="nil"/>
              <w:bottom w:val="nil"/>
              <w:right w:val="nil"/>
            </w:tcBorders>
            <w:shd w:val="clear" w:color="auto" w:fill="auto"/>
            <w:noWrap/>
            <w:vAlign w:val="bottom"/>
            <w:hideMark/>
          </w:tcPr>
          <w:p w14:paraId="132C79D4" w14:textId="77777777" w:rsidR="00E7468E" w:rsidRPr="00E7468E" w:rsidRDefault="00E7468E" w:rsidP="00E7468E">
            <w:pPr>
              <w:pStyle w:val="NoSpacing"/>
              <w:rPr>
                <w:sz w:val="16"/>
                <w:szCs w:val="16"/>
              </w:rPr>
            </w:pPr>
            <w:r w:rsidRPr="00E7468E">
              <w:rPr>
                <w:sz w:val="16"/>
                <w:szCs w:val="16"/>
              </w:rPr>
              <w:t>NORTH WESTERN DIVISION</w:t>
            </w:r>
          </w:p>
        </w:tc>
        <w:tc>
          <w:tcPr>
            <w:tcW w:w="1722" w:type="dxa"/>
            <w:tcBorders>
              <w:top w:val="nil"/>
              <w:left w:val="nil"/>
              <w:bottom w:val="nil"/>
              <w:right w:val="single" w:sz="8" w:space="0" w:color="auto"/>
            </w:tcBorders>
            <w:shd w:val="clear" w:color="auto" w:fill="auto"/>
            <w:vAlign w:val="center"/>
            <w:hideMark/>
          </w:tcPr>
          <w:p w14:paraId="2C4A6EFE" w14:textId="77777777" w:rsidR="00E7468E" w:rsidRPr="00E7468E" w:rsidRDefault="00E7468E" w:rsidP="00E7468E">
            <w:pPr>
              <w:pStyle w:val="NoSpacing"/>
              <w:rPr>
                <w:sz w:val="16"/>
                <w:szCs w:val="16"/>
              </w:rPr>
            </w:pPr>
            <w:r w:rsidRPr="00E7468E">
              <w:rPr>
                <w:sz w:val="16"/>
                <w:szCs w:val="16"/>
              </w:rPr>
              <w:t>Wigan C.B.</w:t>
            </w:r>
          </w:p>
        </w:tc>
        <w:tc>
          <w:tcPr>
            <w:tcW w:w="1213" w:type="dxa"/>
            <w:tcBorders>
              <w:top w:val="nil"/>
              <w:left w:val="nil"/>
              <w:bottom w:val="nil"/>
              <w:right w:val="single" w:sz="8" w:space="0" w:color="auto"/>
            </w:tcBorders>
            <w:shd w:val="clear" w:color="auto" w:fill="auto"/>
            <w:vAlign w:val="center"/>
            <w:hideMark/>
          </w:tcPr>
          <w:p w14:paraId="3E90C9DC" w14:textId="77777777" w:rsidR="00E7468E" w:rsidRPr="00E7468E" w:rsidRDefault="00E7468E" w:rsidP="00E7468E">
            <w:pPr>
              <w:pStyle w:val="NoSpacing"/>
              <w:rPr>
                <w:sz w:val="16"/>
                <w:szCs w:val="16"/>
              </w:rPr>
            </w:pPr>
            <w:r w:rsidRPr="00E7468E">
              <w:rPr>
                <w:sz w:val="16"/>
                <w:szCs w:val="16"/>
              </w:rPr>
              <w:t>7150</w:t>
            </w:r>
          </w:p>
        </w:tc>
        <w:tc>
          <w:tcPr>
            <w:tcW w:w="1023" w:type="dxa"/>
            <w:tcBorders>
              <w:top w:val="nil"/>
              <w:left w:val="nil"/>
              <w:bottom w:val="nil"/>
              <w:right w:val="single" w:sz="8" w:space="0" w:color="auto"/>
            </w:tcBorders>
            <w:shd w:val="clear" w:color="auto" w:fill="auto"/>
            <w:vAlign w:val="center"/>
            <w:hideMark/>
          </w:tcPr>
          <w:p w14:paraId="539CD09E"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41FC131E"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E7637F1"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184D14C9"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0231CCA"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3E144CF2" w14:textId="77777777" w:rsidR="00E7468E" w:rsidRPr="00E7468E" w:rsidRDefault="00E7468E" w:rsidP="00E7468E">
            <w:pPr>
              <w:pStyle w:val="NoSpacing"/>
              <w:rPr>
                <w:sz w:val="16"/>
                <w:szCs w:val="16"/>
              </w:rPr>
            </w:pPr>
            <w:r w:rsidRPr="00E7468E">
              <w:rPr>
                <w:sz w:val="16"/>
                <w:szCs w:val="16"/>
              </w:rPr>
              <w:t xml:space="preserve"> £     643.00 </w:t>
            </w:r>
          </w:p>
        </w:tc>
        <w:tc>
          <w:tcPr>
            <w:tcW w:w="1151" w:type="dxa"/>
            <w:tcBorders>
              <w:top w:val="nil"/>
              <w:left w:val="nil"/>
              <w:bottom w:val="nil"/>
              <w:right w:val="single" w:sz="8" w:space="0" w:color="auto"/>
            </w:tcBorders>
            <w:shd w:val="clear" w:color="auto" w:fill="auto"/>
            <w:vAlign w:val="center"/>
            <w:hideMark/>
          </w:tcPr>
          <w:p w14:paraId="2BD8B868"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3427351D" w14:textId="77777777" w:rsidR="00E7468E" w:rsidRPr="00E7468E" w:rsidRDefault="00E7468E" w:rsidP="00E7468E">
            <w:pPr>
              <w:pStyle w:val="NoSpacing"/>
              <w:rPr>
                <w:sz w:val="16"/>
                <w:szCs w:val="16"/>
              </w:rPr>
            </w:pPr>
            <w:r w:rsidRPr="00E7468E">
              <w:rPr>
                <w:sz w:val="16"/>
                <w:szCs w:val="16"/>
              </w:rPr>
              <w:t>19</w:t>
            </w:r>
          </w:p>
        </w:tc>
        <w:tc>
          <w:tcPr>
            <w:tcW w:w="1153" w:type="dxa"/>
            <w:tcBorders>
              <w:top w:val="nil"/>
              <w:left w:val="nil"/>
              <w:bottom w:val="nil"/>
              <w:right w:val="single" w:sz="8" w:space="0" w:color="auto"/>
            </w:tcBorders>
            <w:shd w:val="clear" w:color="auto" w:fill="auto"/>
            <w:vAlign w:val="center"/>
            <w:hideMark/>
          </w:tcPr>
          <w:p w14:paraId="5F2D706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1,158.00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6D3D00B8" w14:textId="77777777" w:rsidR="00E7468E" w:rsidRPr="00E7468E" w:rsidRDefault="00E7468E" w:rsidP="00E7468E">
            <w:pPr>
              <w:pStyle w:val="NoSpacing"/>
              <w:rPr>
                <w:sz w:val="16"/>
                <w:szCs w:val="16"/>
              </w:rPr>
            </w:pPr>
            <w:r w:rsidRPr="00E7468E">
              <w:rPr>
                <w:sz w:val="16"/>
                <w:szCs w:val="16"/>
              </w:rPr>
              <w:t xml:space="preserve"> £     127.00 </w:t>
            </w:r>
          </w:p>
        </w:tc>
        <w:tc>
          <w:tcPr>
            <w:tcW w:w="1094" w:type="dxa"/>
            <w:tcBorders>
              <w:top w:val="nil"/>
              <w:left w:val="nil"/>
              <w:bottom w:val="nil"/>
              <w:right w:val="single" w:sz="8" w:space="0" w:color="auto"/>
            </w:tcBorders>
            <w:shd w:val="clear" w:color="auto" w:fill="auto"/>
            <w:vAlign w:val="center"/>
            <w:hideMark/>
          </w:tcPr>
          <w:p w14:paraId="5851779F" w14:textId="77777777" w:rsidR="00E7468E" w:rsidRPr="00E7468E" w:rsidRDefault="00E7468E" w:rsidP="00E7468E">
            <w:pPr>
              <w:pStyle w:val="NoSpacing"/>
              <w:rPr>
                <w:sz w:val="16"/>
                <w:szCs w:val="16"/>
              </w:rPr>
            </w:pPr>
            <w:r w:rsidRPr="00E7468E">
              <w:rPr>
                <w:sz w:val="16"/>
                <w:szCs w:val="16"/>
              </w:rPr>
              <w:t xml:space="preserve"> £     50.00 </w:t>
            </w:r>
          </w:p>
        </w:tc>
        <w:tc>
          <w:tcPr>
            <w:tcW w:w="1245" w:type="dxa"/>
            <w:tcBorders>
              <w:top w:val="nil"/>
              <w:left w:val="nil"/>
              <w:bottom w:val="nil"/>
              <w:right w:val="single" w:sz="8" w:space="0" w:color="auto"/>
            </w:tcBorders>
            <w:shd w:val="clear" w:color="auto" w:fill="auto"/>
            <w:vAlign w:val="center"/>
            <w:hideMark/>
          </w:tcPr>
          <w:p w14:paraId="4866F470" w14:textId="77777777" w:rsidR="00E7468E" w:rsidRPr="00E7468E" w:rsidRDefault="00E7468E" w:rsidP="00E7468E">
            <w:pPr>
              <w:pStyle w:val="NoSpacing"/>
              <w:rPr>
                <w:sz w:val="16"/>
                <w:szCs w:val="16"/>
              </w:rPr>
            </w:pPr>
            <w:r w:rsidRPr="00E7468E">
              <w:rPr>
                <w:sz w:val="16"/>
                <w:szCs w:val="16"/>
              </w:rPr>
              <w:t xml:space="preserve"> £    2,193.00 </w:t>
            </w:r>
          </w:p>
        </w:tc>
        <w:tc>
          <w:tcPr>
            <w:tcW w:w="480" w:type="dxa"/>
            <w:tcBorders>
              <w:top w:val="nil"/>
              <w:left w:val="nil"/>
              <w:bottom w:val="nil"/>
              <w:right w:val="nil"/>
            </w:tcBorders>
            <w:shd w:val="clear" w:color="auto" w:fill="auto"/>
            <w:vAlign w:val="center"/>
            <w:hideMark/>
          </w:tcPr>
          <w:p w14:paraId="30BC592F" w14:textId="77777777" w:rsidR="00E7468E" w:rsidRPr="00E7468E" w:rsidRDefault="00E7468E" w:rsidP="00E7468E">
            <w:pPr>
              <w:pStyle w:val="NoSpacing"/>
              <w:rPr>
                <w:sz w:val="16"/>
                <w:szCs w:val="16"/>
              </w:rPr>
            </w:pPr>
            <w:r w:rsidRPr="00E7468E">
              <w:rPr>
                <w:sz w:val="16"/>
                <w:szCs w:val="16"/>
              </w:rPr>
              <w:t>6</w:t>
            </w:r>
          </w:p>
        </w:tc>
        <w:tc>
          <w:tcPr>
            <w:tcW w:w="630" w:type="dxa"/>
            <w:tcBorders>
              <w:top w:val="nil"/>
              <w:left w:val="nil"/>
              <w:bottom w:val="nil"/>
              <w:right w:val="nil"/>
            </w:tcBorders>
            <w:shd w:val="clear" w:color="auto" w:fill="auto"/>
            <w:vAlign w:val="center"/>
            <w:hideMark/>
          </w:tcPr>
          <w:p w14:paraId="44B63A83" w14:textId="77777777" w:rsidR="00E7468E" w:rsidRPr="00E7468E" w:rsidRDefault="00E7468E" w:rsidP="00E7468E">
            <w:pPr>
              <w:pStyle w:val="NoSpacing"/>
              <w:rPr>
                <w:sz w:val="16"/>
                <w:szCs w:val="16"/>
              </w:rPr>
            </w:pPr>
            <w:r w:rsidRPr="00E7468E">
              <w:rPr>
                <w:sz w:val="16"/>
                <w:szCs w:val="16"/>
              </w:rPr>
              <w:t>0</w:t>
            </w:r>
          </w:p>
        </w:tc>
      </w:tr>
      <w:tr w:rsidR="00E7468E" w:rsidRPr="00E7468E" w14:paraId="6D0F81D2" w14:textId="77777777" w:rsidTr="00E5221E">
        <w:trPr>
          <w:trHeight w:val="300"/>
        </w:trPr>
        <w:tc>
          <w:tcPr>
            <w:tcW w:w="1701" w:type="dxa"/>
            <w:tcBorders>
              <w:top w:val="nil"/>
              <w:left w:val="nil"/>
              <w:bottom w:val="nil"/>
              <w:right w:val="nil"/>
            </w:tcBorders>
            <w:shd w:val="clear" w:color="auto" w:fill="auto"/>
            <w:noWrap/>
            <w:vAlign w:val="center"/>
            <w:hideMark/>
          </w:tcPr>
          <w:p w14:paraId="0B7316BB"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593BAECB" w14:textId="77777777" w:rsidR="00E7468E" w:rsidRPr="00E7468E" w:rsidRDefault="00E7468E" w:rsidP="00E7468E">
            <w:pPr>
              <w:pStyle w:val="NoSpacing"/>
              <w:rPr>
                <w:sz w:val="16"/>
                <w:szCs w:val="16"/>
              </w:rPr>
            </w:pPr>
            <w:r w:rsidRPr="00E7468E">
              <w:rPr>
                <w:sz w:val="16"/>
                <w:szCs w:val="16"/>
              </w:rPr>
              <w:t>DERBYSHIRE</w:t>
            </w:r>
          </w:p>
        </w:tc>
        <w:tc>
          <w:tcPr>
            <w:tcW w:w="1213" w:type="dxa"/>
            <w:tcBorders>
              <w:top w:val="nil"/>
              <w:left w:val="nil"/>
              <w:bottom w:val="nil"/>
              <w:right w:val="single" w:sz="8" w:space="0" w:color="auto"/>
            </w:tcBorders>
            <w:shd w:val="clear" w:color="auto" w:fill="auto"/>
            <w:vAlign w:val="center"/>
            <w:hideMark/>
          </w:tcPr>
          <w:p w14:paraId="61AD77B0" w14:textId="77777777" w:rsidR="00E7468E" w:rsidRPr="00E7468E" w:rsidRDefault="00E7468E" w:rsidP="00E7468E">
            <w:pPr>
              <w:pStyle w:val="NoSpacing"/>
              <w:rPr>
                <w:sz w:val="16"/>
                <w:szCs w:val="16"/>
              </w:rPr>
            </w:pPr>
            <w:r w:rsidRPr="00E7468E">
              <w:rPr>
                <w:sz w:val="16"/>
                <w:szCs w:val="16"/>
              </w:rPr>
              <w:t>48293</w:t>
            </w:r>
          </w:p>
        </w:tc>
        <w:tc>
          <w:tcPr>
            <w:tcW w:w="1023" w:type="dxa"/>
            <w:tcBorders>
              <w:top w:val="nil"/>
              <w:left w:val="nil"/>
              <w:bottom w:val="nil"/>
              <w:right w:val="single" w:sz="8" w:space="0" w:color="auto"/>
            </w:tcBorders>
            <w:shd w:val="clear" w:color="auto" w:fill="auto"/>
            <w:vAlign w:val="center"/>
            <w:hideMark/>
          </w:tcPr>
          <w:p w14:paraId="56D581E3" w14:textId="77777777" w:rsidR="00E7468E" w:rsidRPr="00E7468E" w:rsidRDefault="00E7468E" w:rsidP="00E7468E">
            <w:pPr>
              <w:pStyle w:val="NoSpacing"/>
              <w:rPr>
                <w:sz w:val="16"/>
                <w:szCs w:val="16"/>
              </w:rPr>
            </w:pPr>
            <w:r w:rsidRPr="00E7468E">
              <w:rPr>
                <w:sz w:val="16"/>
                <w:szCs w:val="16"/>
              </w:rPr>
              <w:t>15</w:t>
            </w:r>
          </w:p>
        </w:tc>
        <w:tc>
          <w:tcPr>
            <w:tcW w:w="1287" w:type="dxa"/>
            <w:tcBorders>
              <w:top w:val="nil"/>
              <w:left w:val="nil"/>
              <w:bottom w:val="nil"/>
              <w:right w:val="single" w:sz="8" w:space="0" w:color="auto"/>
            </w:tcBorders>
            <w:shd w:val="clear" w:color="auto" w:fill="auto"/>
            <w:vAlign w:val="center"/>
            <w:hideMark/>
          </w:tcPr>
          <w:p w14:paraId="57E4D155" w14:textId="77777777" w:rsidR="00E7468E" w:rsidRPr="00E7468E" w:rsidRDefault="00E7468E" w:rsidP="00E7468E">
            <w:pPr>
              <w:pStyle w:val="NoSpacing"/>
              <w:rPr>
                <w:sz w:val="16"/>
                <w:szCs w:val="16"/>
              </w:rPr>
            </w:pPr>
            <w:r w:rsidRPr="00E7468E">
              <w:rPr>
                <w:sz w:val="16"/>
                <w:szCs w:val="16"/>
              </w:rPr>
              <w:t xml:space="preserve"> £    6,384.00 </w:t>
            </w:r>
          </w:p>
        </w:tc>
        <w:tc>
          <w:tcPr>
            <w:tcW w:w="959" w:type="dxa"/>
            <w:tcBorders>
              <w:top w:val="nil"/>
              <w:left w:val="nil"/>
              <w:bottom w:val="nil"/>
              <w:right w:val="single" w:sz="8" w:space="0" w:color="auto"/>
            </w:tcBorders>
            <w:shd w:val="clear" w:color="auto" w:fill="auto"/>
            <w:vAlign w:val="center"/>
            <w:hideMark/>
          </w:tcPr>
          <w:p w14:paraId="003F8AFD" w14:textId="77777777" w:rsidR="00E7468E" w:rsidRPr="00E7468E" w:rsidRDefault="00E7468E" w:rsidP="00E7468E">
            <w:pPr>
              <w:pStyle w:val="NoSpacing"/>
              <w:rPr>
                <w:sz w:val="16"/>
                <w:szCs w:val="16"/>
              </w:rPr>
            </w:pPr>
            <w:r w:rsidRPr="00E7468E">
              <w:rPr>
                <w:sz w:val="16"/>
                <w:szCs w:val="16"/>
              </w:rPr>
              <w:t>5</w:t>
            </w:r>
          </w:p>
        </w:tc>
        <w:tc>
          <w:tcPr>
            <w:tcW w:w="771" w:type="dxa"/>
            <w:tcBorders>
              <w:top w:val="nil"/>
              <w:left w:val="nil"/>
              <w:bottom w:val="nil"/>
              <w:right w:val="single" w:sz="8" w:space="0" w:color="auto"/>
            </w:tcBorders>
            <w:shd w:val="clear" w:color="auto" w:fill="auto"/>
            <w:vAlign w:val="center"/>
            <w:hideMark/>
          </w:tcPr>
          <w:p w14:paraId="20C3CEF9" w14:textId="77777777" w:rsidR="00E7468E" w:rsidRPr="00E7468E" w:rsidRDefault="00E7468E" w:rsidP="00E7468E">
            <w:pPr>
              <w:pStyle w:val="NoSpacing"/>
              <w:rPr>
                <w:sz w:val="16"/>
                <w:szCs w:val="16"/>
              </w:rPr>
            </w:pPr>
            <w:r w:rsidRPr="00E7468E">
              <w:rPr>
                <w:sz w:val="16"/>
                <w:szCs w:val="16"/>
              </w:rPr>
              <w:t>4</w:t>
            </w:r>
          </w:p>
        </w:tc>
        <w:tc>
          <w:tcPr>
            <w:tcW w:w="851" w:type="dxa"/>
            <w:tcBorders>
              <w:top w:val="nil"/>
              <w:left w:val="nil"/>
              <w:bottom w:val="nil"/>
              <w:right w:val="single" w:sz="8" w:space="0" w:color="auto"/>
            </w:tcBorders>
            <w:shd w:val="clear" w:color="auto" w:fill="auto"/>
            <w:vAlign w:val="center"/>
            <w:hideMark/>
          </w:tcPr>
          <w:p w14:paraId="12E7EFBE" w14:textId="77777777" w:rsidR="00E7468E" w:rsidRPr="00E7468E" w:rsidRDefault="00E7468E" w:rsidP="00E7468E">
            <w:pPr>
              <w:pStyle w:val="NoSpacing"/>
              <w:rPr>
                <w:sz w:val="16"/>
                <w:szCs w:val="16"/>
              </w:rPr>
            </w:pPr>
            <w:r w:rsidRPr="00E7468E">
              <w:rPr>
                <w:sz w:val="16"/>
                <w:szCs w:val="16"/>
              </w:rPr>
              <w:t>69</w:t>
            </w:r>
          </w:p>
        </w:tc>
        <w:tc>
          <w:tcPr>
            <w:tcW w:w="1153" w:type="dxa"/>
            <w:tcBorders>
              <w:top w:val="nil"/>
              <w:left w:val="nil"/>
              <w:bottom w:val="nil"/>
              <w:right w:val="single" w:sz="8" w:space="0" w:color="auto"/>
            </w:tcBorders>
            <w:shd w:val="clear" w:color="auto" w:fill="auto"/>
            <w:vAlign w:val="center"/>
            <w:hideMark/>
          </w:tcPr>
          <w:p w14:paraId="66E5003F" w14:textId="77777777" w:rsidR="00E7468E" w:rsidRPr="00E7468E" w:rsidRDefault="00E7468E" w:rsidP="00E7468E">
            <w:pPr>
              <w:pStyle w:val="NoSpacing"/>
              <w:rPr>
                <w:sz w:val="16"/>
                <w:szCs w:val="16"/>
              </w:rPr>
            </w:pPr>
            <w:r w:rsidRPr="00E7468E">
              <w:rPr>
                <w:sz w:val="16"/>
                <w:szCs w:val="16"/>
              </w:rPr>
              <w:t xml:space="preserve"> £16,674.00 </w:t>
            </w:r>
          </w:p>
        </w:tc>
        <w:tc>
          <w:tcPr>
            <w:tcW w:w="1151" w:type="dxa"/>
            <w:tcBorders>
              <w:top w:val="nil"/>
              <w:left w:val="nil"/>
              <w:bottom w:val="nil"/>
              <w:right w:val="single" w:sz="8" w:space="0" w:color="auto"/>
            </w:tcBorders>
            <w:shd w:val="clear" w:color="auto" w:fill="auto"/>
            <w:vAlign w:val="center"/>
            <w:hideMark/>
          </w:tcPr>
          <w:p w14:paraId="7A4761E0"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1F82CB48" w14:textId="77777777" w:rsidR="00E7468E" w:rsidRPr="00E7468E" w:rsidRDefault="00E7468E" w:rsidP="00E7468E">
            <w:pPr>
              <w:pStyle w:val="NoSpacing"/>
              <w:rPr>
                <w:sz w:val="16"/>
                <w:szCs w:val="16"/>
              </w:rPr>
            </w:pPr>
            <w:r w:rsidRPr="00E7468E">
              <w:rPr>
                <w:sz w:val="16"/>
                <w:szCs w:val="16"/>
              </w:rPr>
              <w:t>175</w:t>
            </w:r>
          </w:p>
        </w:tc>
        <w:tc>
          <w:tcPr>
            <w:tcW w:w="1153" w:type="dxa"/>
            <w:tcBorders>
              <w:top w:val="nil"/>
              <w:left w:val="nil"/>
              <w:bottom w:val="nil"/>
              <w:right w:val="single" w:sz="8" w:space="0" w:color="auto"/>
            </w:tcBorders>
            <w:shd w:val="clear" w:color="auto" w:fill="auto"/>
            <w:vAlign w:val="center"/>
            <w:hideMark/>
          </w:tcPr>
          <w:p w14:paraId="77BD5B3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3,927.00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660AFC2" w14:textId="77777777" w:rsidR="00E7468E" w:rsidRPr="00E7468E" w:rsidRDefault="00E7468E" w:rsidP="00E7468E">
            <w:pPr>
              <w:pStyle w:val="NoSpacing"/>
              <w:rPr>
                <w:sz w:val="16"/>
                <w:szCs w:val="16"/>
              </w:rPr>
            </w:pPr>
            <w:r w:rsidRPr="00E7468E">
              <w:rPr>
                <w:sz w:val="16"/>
                <w:szCs w:val="16"/>
              </w:rPr>
              <w:t xml:space="preserve"> £     800.00 </w:t>
            </w:r>
          </w:p>
        </w:tc>
        <w:tc>
          <w:tcPr>
            <w:tcW w:w="1094" w:type="dxa"/>
            <w:tcBorders>
              <w:top w:val="nil"/>
              <w:left w:val="nil"/>
              <w:bottom w:val="nil"/>
              <w:right w:val="single" w:sz="8" w:space="0" w:color="auto"/>
            </w:tcBorders>
            <w:shd w:val="clear" w:color="auto" w:fill="auto"/>
            <w:vAlign w:val="center"/>
            <w:hideMark/>
          </w:tcPr>
          <w:p w14:paraId="3643859C" w14:textId="77777777" w:rsidR="00E7468E" w:rsidRPr="00E7468E" w:rsidRDefault="00E7468E" w:rsidP="00E7468E">
            <w:pPr>
              <w:pStyle w:val="NoSpacing"/>
              <w:rPr>
                <w:sz w:val="16"/>
                <w:szCs w:val="16"/>
              </w:rPr>
            </w:pPr>
            <w:r w:rsidRPr="00E7468E">
              <w:rPr>
                <w:sz w:val="16"/>
                <w:szCs w:val="16"/>
              </w:rPr>
              <w:t xml:space="preserve"> £2,935.00 </w:t>
            </w:r>
          </w:p>
        </w:tc>
        <w:tc>
          <w:tcPr>
            <w:tcW w:w="1245" w:type="dxa"/>
            <w:tcBorders>
              <w:top w:val="nil"/>
              <w:left w:val="nil"/>
              <w:bottom w:val="nil"/>
              <w:right w:val="single" w:sz="8" w:space="0" w:color="auto"/>
            </w:tcBorders>
            <w:shd w:val="clear" w:color="auto" w:fill="auto"/>
            <w:vAlign w:val="center"/>
            <w:hideMark/>
          </w:tcPr>
          <w:p w14:paraId="57698D3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41,757.00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75C0F4A" w14:textId="77777777" w:rsidR="00E7468E" w:rsidRPr="00E7468E" w:rsidRDefault="00E7468E" w:rsidP="00E7468E">
            <w:pPr>
              <w:pStyle w:val="NoSpacing"/>
              <w:rPr>
                <w:sz w:val="16"/>
                <w:szCs w:val="16"/>
              </w:rPr>
            </w:pPr>
            <w:r w:rsidRPr="00E7468E">
              <w:rPr>
                <w:sz w:val="16"/>
                <w:szCs w:val="16"/>
              </w:rPr>
              <w:t>17</w:t>
            </w:r>
          </w:p>
        </w:tc>
        <w:tc>
          <w:tcPr>
            <w:tcW w:w="630" w:type="dxa"/>
            <w:tcBorders>
              <w:top w:val="nil"/>
              <w:left w:val="nil"/>
              <w:bottom w:val="nil"/>
              <w:right w:val="nil"/>
            </w:tcBorders>
            <w:shd w:val="clear" w:color="auto" w:fill="auto"/>
            <w:vAlign w:val="center"/>
            <w:hideMark/>
          </w:tcPr>
          <w:p w14:paraId="71C35136" w14:textId="77777777" w:rsidR="00E7468E" w:rsidRPr="00E7468E" w:rsidRDefault="00E7468E" w:rsidP="00E7468E">
            <w:pPr>
              <w:pStyle w:val="NoSpacing"/>
              <w:rPr>
                <w:sz w:val="16"/>
                <w:szCs w:val="16"/>
              </w:rPr>
            </w:pPr>
            <w:r w:rsidRPr="00E7468E">
              <w:rPr>
                <w:sz w:val="16"/>
                <w:szCs w:val="16"/>
              </w:rPr>
              <w:t>0</w:t>
            </w:r>
          </w:p>
        </w:tc>
      </w:tr>
      <w:tr w:rsidR="00E7468E" w:rsidRPr="00E7468E" w14:paraId="504B479A" w14:textId="77777777" w:rsidTr="00E5221E">
        <w:trPr>
          <w:trHeight w:val="300"/>
        </w:trPr>
        <w:tc>
          <w:tcPr>
            <w:tcW w:w="1701" w:type="dxa"/>
            <w:tcBorders>
              <w:top w:val="nil"/>
              <w:left w:val="nil"/>
              <w:bottom w:val="nil"/>
              <w:right w:val="nil"/>
            </w:tcBorders>
            <w:shd w:val="clear" w:color="auto" w:fill="auto"/>
            <w:noWrap/>
            <w:vAlign w:val="center"/>
            <w:hideMark/>
          </w:tcPr>
          <w:p w14:paraId="06F44336"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63C33413" w14:textId="77777777" w:rsidR="00E7468E" w:rsidRPr="00E7468E" w:rsidRDefault="00E7468E" w:rsidP="00E7468E">
            <w:pPr>
              <w:pStyle w:val="NoSpacing"/>
              <w:rPr>
                <w:sz w:val="16"/>
                <w:szCs w:val="16"/>
              </w:rPr>
            </w:pPr>
            <w:r w:rsidRPr="00E7468E">
              <w:rPr>
                <w:sz w:val="16"/>
                <w:szCs w:val="16"/>
              </w:rPr>
              <w:t>Derby C.B.</w:t>
            </w:r>
          </w:p>
        </w:tc>
        <w:tc>
          <w:tcPr>
            <w:tcW w:w="1213" w:type="dxa"/>
            <w:tcBorders>
              <w:top w:val="nil"/>
              <w:left w:val="nil"/>
              <w:bottom w:val="nil"/>
              <w:right w:val="single" w:sz="8" w:space="0" w:color="auto"/>
            </w:tcBorders>
            <w:shd w:val="clear" w:color="auto" w:fill="auto"/>
            <w:vAlign w:val="center"/>
            <w:hideMark/>
          </w:tcPr>
          <w:p w14:paraId="52B1A55A" w14:textId="77777777" w:rsidR="00E7468E" w:rsidRPr="00E7468E" w:rsidRDefault="00E7468E" w:rsidP="00E7468E">
            <w:pPr>
              <w:pStyle w:val="NoSpacing"/>
              <w:rPr>
                <w:sz w:val="16"/>
                <w:szCs w:val="16"/>
              </w:rPr>
            </w:pPr>
            <w:r w:rsidRPr="00E7468E">
              <w:rPr>
                <w:sz w:val="16"/>
                <w:szCs w:val="16"/>
              </w:rPr>
              <w:t>10547</w:t>
            </w:r>
          </w:p>
        </w:tc>
        <w:tc>
          <w:tcPr>
            <w:tcW w:w="1023" w:type="dxa"/>
            <w:tcBorders>
              <w:top w:val="nil"/>
              <w:left w:val="nil"/>
              <w:bottom w:val="nil"/>
              <w:right w:val="single" w:sz="8" w:space="0" w:color="auto"/>
            </w:tcBorders>
            <w:shd w:val="clear" w:color="auto" w:fill="auto"/>
            <w:vAlign w:val="center"/>
            <w:hideMark/>
          </w:tcPr>
          <w:p w14:paraId="04214F7B" w14:textId="77777777" w:rsidR="00E7468E" w:rsidRPr="00E7468E" w:rsidRDefault="00E7468E" w:rsidP="00E7468E">
            <w:pPr>
              <w:pStyle w:val="NoSpacing"/>
              <w:rPr>
                <w:sz w:val="16"/>
                <w:szCs w:val="16"/>
              </w:rPr>
            </w:pPr>
            <w:r w:rsidRPr="00E7468E">
              <w:rPr>
                <w:sz w:val="16"/>
                <w:szCs w:val="16"/>
              </w:rPr>
              <w:t>15</w:t>
            </w:r>
          </w:p>
        </w:tc>
        <w:tc>
          <w:tcPr>
            <w:tcW w:w="1287" w:type="dxa"/>
            <w:tcBorders>
              <w:top w:val="nil"/>
              <w:left w:val="nil"/>
              <w:bottom w:val="nil"/>
              <w:right w:val="single" w:sz="8" w:space="0" w:color="auto"/>
            </w:tcBorders>
            <w:shd w:val="clear" w:color="auto" w:fill="auto"/>
            <w:vAlign w:val="center"/>
            <w:hideMark/>
          </w:tcPr>
          <w:p w14:paraId="0CF2D6BC"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5B24B4D9"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2A3ADEC5"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F8101A9" w14:textId="77777777" w:rsidR="00E7468E" w:rsidRPr="00E7468E" w:rsidRDefault="00E7468E" w:rsidP="00E7468E">
            <w:pPr>
              <w:pStyle w:val="NoSpacing"/>
              <w:rPr>
                <w:sz w:val="16"/>
                <w:szCs w:val="16"/>
              </w:rPr>
            </w:pPr>
            <w:r w:rsidRPr="00E7468E">
              <w:rPr>
                <w:sz w:val="16"/>
                <w:szCs w:val="16"/>
              </w:rPr>
              <w:t>66</w:t>
            </w:r>
          </w:p>
        </w:tc>
        <w:tc>
          <w:tcPr>
            <w:tcW w:w="1153" w:type="dxa"/>
            <w:tcBorders>
              <w:top w:val="nil"/>
              <w:left w:val="nil"/>
              <w:bottom w:val="nil"/>
              <w:right w:val="single" w:sz="8" w:space="0" w:color="auto"/>
            </w:tcBorders>
            <w:shd w:val="clear" w:color="auto" w:fill="auto"/>
            <w:vAlign w:val="center"/>
            <w:hideMark/>
          </w:tcPr>
          <w:p w14:paraId="03297EE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6,112.00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9F6E4FF"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3FBBEC7F"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276C9729" w14:textId="77777777" w:rsidR="00E7468E" w:rsidRPr="00E7468E" w:rsidRDefault="00E7468E" w:rsidP="00E7468E">
            <w:pPr>
              <w:pStyle w:val="NoSpacing"/>
              <w:rPr>
                <w:sz w:val="16"/>
                <w:szCs w:val="16"/>
              </w:rPr>
            </w:pPr>
            <w:r w:rsidRPr="00E7468E">
              <w:rPr>
                <w:sz w:val="16"/>
                <w:szCs w:val="16"/>
              </w:rPr>
              <w:t xml:space="preserve"> £     201.00 </w:t>
            </w:r>
          </w:p>
        </w:tc>
        <w:tc>
          <w:tcPr>
            <w:tcW w:w="1221" w:type="dxa"/>
            <w:tcBorders>
              <w:top w:val="nil"/>
              <w:left w:val="nil"/>
              <w:bottom w:val="nil"/>
              <w:right w:val="single" w:sz="8" w:space="0" w:color="auto"/>
            </w:tcBorders>
            <w:shd w:val="clear" w:color="auto" w:fill="auto"/>
            <w:vAlign w:val="center"/>
            <w:hideMark/>
          </w:tcPr>
          <w:p w14:paraId="0BEFBD44" w14:textId="77777777" w:rsidR="00E7468E" w:rsidRPr="00E7468E" w:rsidRDefault="00E7468E" w:rsidP="00E7468E">
            <w:pPr>
              <w:pStyle w:val="NoSpacing"/>
              <w:rPr>
                <w:sz w:val="16"/>
                <w:szCs w:val="16"/>
              </w:rPr>
            </w:pPr>
            <w:r w:rsidRPr="00E7468E">
              <w:rPr>
                <w:sz w:val="16"/>
                <w:szCs w:val="16"/>
              </w:rPr>
              <w:t xml:space="preserve"> £       50.00 </w:t>
            </w:r>
          </w:p>
        </w:tc>
        <w:tc>
          <w:tcPr>
            <w:tcW w:w="1094" w:type="dxa"/>
            <w:tcBorders>
              <w:top w:val="nil"/>
              <w:left w:val="nil"/>
              <w:bottom w:val="nil"/>
              <w:right w:val="single" w:sz="8" w:space="0" w:color="auto"/>
            </w:tcBorders>
            <w:shd w:val="clear" w:color="auto" w:fill="auto"/>
            <w:vAlign w:val="center"/>
            <w:hideMark/>
          </w:tcPr>
          <w:p w14:paraId="073C841E" w14:textId="77777777" w:rsidR="00E7468E" w:rsidRPr="00E7468E" w:rsidRDefault="00E7468E" w:rsidP="00E7468E">
            <w:pPr>
              <w:pStyle w:val="NoSpacing"/>
              <w:rPr>
                <w:sz w:val="16"/>
                <w:szCs w:val="16"/>
              </w:rPr>
            </w:pPr>
            <w:r w:rsidRPr="00E7468E">
              <w:rPr>
                <w:sz w:val="16"/>
                <w:szCs w:val="16"/>
              </w:rPr>
              <w:t xml:space="preserve"> £     74.00 </w:t>
            </w:r>
          </w:p>
        </w:tc>
        <w:tc>
          <w:tcPr>
            <w:tcW w:w="1245" w:type="dxa"/>
            <w:tcBorders>
              <w:top w:val="nil"/>
              <w:left w:val="nil"/>
              <w:bottom w:val="nil"/>
              <w:right w:val="single" w:sz="8" w:space="0" w:color="auto"/>
            </w:tcBorders>
            <w:shd w:val="clear" w:color="auto" w:fill="auto"/>
            <w:vAlign w:val="center"/>
            <w:hideMark/>
          </w:tcPr>
          <w:p w14:paraId="37A51F08" w14:textId="77777777" w:rsidR="00E7468E" w:rsidRPr="00E7468E" w:rsidRDefault="00E7468E" w:rsidP="00E7468E">
            <w:pPr>
              <w:pStyle w:val="NoSpacing"/>
              <w:rPr>
                <w:sz w:val="16"/>
                <w:szCs w:val="16"/>
              </w:rPr>
            </w:pPr>
            <w:r w:rsidRPr="00E7468E">
              <w:rPr>
                <w:sz w:val="16"/>
                <w:szCs w:val="16"/>
              </w:rPr>
              <w:t xml:space="preserve"> £    8,152.00 </w:t>
            </w:r>
          </w:p>
        </w:tc>
        <w:tc>
          <w:tcPr>
            <w:tcW w:w="480" w:type="dxa"/>
            <w:tcBorders>
              <w:top w:val="nil"/>
              <w:left w:val="nil"/>
              <w:bottom w:val="nil"/>
              <w:right w:val="nil"/>
            </w:tcBorders>
            <w:shd w:val="clear" w:color="auto" w:fill="auto"/>
            <w:vAlign w:val="center"/>
            <w:hideMark/>
          </w:tcPr>
          <w:p w14:paraId="54A44F38" w14:textId="77777777" w:rsidR="00E7468E" w:rsidRPr="00E7468E" w:rsidRDefault="00E7468E" w:rsidP="00E7468E">
            <w:pPr>
              <w:pStyle w:val="NoSpacing"/>
              <w:rPr>
                <w:sz w:val="16"/>
                <w:szCs w:val="16"/>
              </w:rPr>
            </w:pPr>
            <w:r w:rsidRPr="00E7468E">
              <w:rPr>
                <w:sz w:val="16"/>
                <w:szCs w:val="16"/>
              </w:rPr>
              <w:t>15</w:t>
            </w:r>
          </w:p>
        </w:tc>
        <w:tc>
          <w:tcPr>
            <w:tcW w:w="630" w:type="dxa"/>
            <w:tcBorders>
              <w:top w:val="nil"/>
              <w:left w:val="nil"/>
              <w:bottom w:val="nil"/>
              <w:right w:val="nil"/>
            </w:tcBorders>
            <w:shd w:val="clear" w:color="auto" w:fill="auto"/>
            <w:vAlign w:val="center"/>
            <w:hideMark/>
          </w:tcPr>
          <w:p w14:paraId="3E8004F7" w14:textId="77777777" w:rsidR="00E7468E" w:rsidRPr="00E7468E" w:rsidRDefault="00E7468E" w:rsidP="00E7468E">
            <w:pPr>
              <w:pStyle w:val="NoSpacing"/>
              <w:rPr>
                <w:sz w:val="16"/>
                <w:szCs w:val="16"/>
              </w:rPr>
            </w:pPr>
            <w:r w:rsidRPr="00E7468E">
              <w:rPr>
                <w:sz w:val="16"/>
                <w:szCs w:val="16"/>
              </w:rPr>
              <w:t>6</w:t>
            </w:r>
          </w:p>
        </w:tc>
      </w:tr>
      <w:tr w:rsidR="00E7468E" w:rsidRPr="00E7468E" w14:paraId="58A530C9" w14:textId="77777777" w:rsidTr="00E5221E">
        <w:trPr>
          <w:trHeight w:val="300"/>
        </w:trPr>
        <w:tc>
          <w:tcPr>
            <w:tcW w:w="1701" w:type="dxa"/>
            <w:tcBorders>
              <w:top w:val="nil"/>
              <w:left w:val="nil"/>
              <w:bottom w:val="nil"/>
              <w:right w:val="nil"/>
            </w:tcBorders>
            <w:shd w:val="clear" w:color="auto" w:fill="auto"/>
            <w:noWrap/>
            <w:vAlign w:val="center"/>
            <w:hideMark/>
          </w:tcPr>
          <w:p w14:paraId="7306D0E9"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67895F0C" w14:textId="77777777" w:rsidR="00E7468E" w:rsidRPr="00E7468E" w:rsidRDefault="00E7468E" w:rsidP="00E7468E">
            <w:pPr>
              <w:pStyle w:val="NoSpacing"/>
              <w:rPr>
                <w:sz w:val="16"/>
                <w:szCs w:val="16"/>
              </w:rPr>
            </w:pPr>
            <w:r w:rsidRPr="00E7468E">
              <w:rPr>
                <w:sz w:val="16"/>
                <w:szCs w:val="16"/>
              </w:rPr>
              <w:t>LEICESTERSHIRE</w:t>
            </w:r>
          </w:p>
        </w:tc>
        <w:tc>
          <w:tcPr>
            <w:tcW w:w="1213" w:type="dxa"/>
            <w:tcBorders>
              <w:top w:val="nil"/>
              <w:left w:val="nil"/>
              <w:bottom w:val="nil"/>
              <w:right w:val="single" w:sz="8" w:space="0" w:color="auto"/>
            </w:tcBorders>
            <w:shd w:val="clear" w:color="auto" w:fill="auto"/>
            <w:vAlign w:val="center"/>
            <w:hideMark/>
          </w:tcPr>
          <w:p w14:paraId="1C10387C" w14:textId="77777777" w:rsidR="00E7468E" w:rsidRPr="00E7468E" w:rsidRDefault="00E7468E" w:rsidP="00E7468E">
            <w:pPr>
              <w:pStyle w:val="NoSpacing"/>
              <w:rPr>
                <w:sz w:val="16"/>
                <w:szCs w:val="16"/>
              </w:rPr>
            </w:pPr>
            <w:r w:rsidRPr="00E7468E">
              <w:rPr>
                <w:sz w:val="16"/>
                <w:szCs w:val="16"/>
              </w:rPr>
              <w:t>31100</w:t>
            </w:r>
          </w:p>
        </w:tc>
        <w:tc>
          <w:tcPr>
            <w:tcW w:w="1023" w:type="dxa"/>
            <w:tcBorders>
              <w:top w:val="nil"/>
              <w:left w:val="nil"/>
              <w:bottom w:val="nil"/>
              <w:right w:val="single" w:sz="8" w:space="0" w:color="auto"/>
            </w:tcBorders>
            <w:shd w:val="clear" w:color="auto" w:fill="auto"/>
            <w:vAlign w:val="center"/>
            <w:hideMark/>
          </w:tcPr>
          <w:p w14:paraId="3553C0D1"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6918EE9C"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C86CAF5" w14:textId="77777777" w:rsidR="00E7468E" w:rsidRPr="00E7468E" w:rsidRDefault="00E7468E" w:rsidP="00E7468E">
            <w:pPr>
              <w:pStyle w:val="NoSpacing"/>
              <w:rPr>
                <w:sz w:val="16"/>
                <w:szCs w:val="16"/>
              </w:rPr>
            </w:pPr>
            <w:r w:rsidRPr="00E7468E">
              <w:rPr>
                <w:sz w:val="16"/>
                <w:szCs w:val="16"/>
              </w:rPr>
              <w:t>5</w:t>
            </w:r>
          </w:p>
        </w:tc>
        <w:tc>
          <w:tcPr>
            <w:tcW w:w="771" w:type="dxa"/>
            <w:tcBorders>
              <w:top w:val="nil"/>
              <w:left w:val="nil"/>
              <w:bottom w:val="nil"/>
              <w:right w:val="single" w:sz="8" w:space="0" w:color="auto"/>
            </w:tcBorders>
            <w:shd w:val="clear" w:color="auto" w:fill="auto"/>
            <w:vAlign w:val="center"/>
            <w:hideMark/>
          </w:tcPr>
          <w:p w14:paraId="5A25159C"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BBADE35" w14:textId="77777777" w:rsidR="00E7468E" w:rsidRPr="00E7468E" w:rsidRDefault="00E7468E" w:rsidP="00E7468E">
            <w:pPr>
              <w:pStyle w:val="NoSpacing"/>
              <w:rPr>
                <w:sz w:val="16"/>
                <w:szCs w:val="16"/>
              </w:rPr>
            </w:pPr>
            <w:r w:rsidRPr="00E7468E">
              <w:rPr>
                <w:sz w:val="16"/>
                <w:szCs w:val="16"/>
              </w:rPr>
              <w:t>28</w:t>
            </w:r>
          </w:p>
        </w:tc>
        <w:tc>
          <w:tcPr>
            <w:tcW w:w="1153" w:type="dxa"/>
            <w:tcBorders>
              <w:top w:val="nil"/>
              <w:left w:val="nil"/>
              <w:bottom w:val="nil"/>
              <w:right w:val="single" w:sz="8" w:space="0" w:color="auto"/>
            </w:tcBorders>
            <w:shd w:val="clear" w:color="auto" w:fill="auto"/>
            <w:vAlign w:val="center"/>
            <w:hideMark/>
          </w:tcPr>
          <w:p w14:paraId="2AEB7D9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9,882.00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73E81CC"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24062476" w14:textId="77777777" w:rsidR="00E7468E" w:rsidRPr="00E7468E" w:rsidRDefault="00E7468E" w:rsidP="00E7468E">
            <w:pPr>
              <w:pStyle w:val="NoSpacing"/>
              <w:rPr>
                <w:sz w:val="16"/>
                <w:szCs w:val="16"/>
              </w:rPr>
            </w:pPr>
            <w:r w:rsidRPr="00E7468E">
              <w:rPr>
                <w:sz w:val="16"/>
                <w:szCs w:val="16"/>
              </w:rPr>
              <w:t>95</w:t>
            </w:r>
          </w:p>
        </w:tc>
        <w:tc>
          <w:tcPr>
            <w:tcW w:w="1153" w:type="dxa"/>
            <w:tcBorders>
              <w:top w:val="nil"/>
              <w:left w:val="nil"/>
              <w:bottom w:val="nil"/>
              <w:right w:val="single" w:sz="8" w:space="0" w:color="auto"/>
            </w:tcBorders>
            <w:shd w:val="clear" w:color="auto" w:fill="auto"/>
            <w:vAlign w:val="center"/>
            <w:hideMark/>
          </w:tcPr>
          <w:p w14:paraId="1AB182E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2,347.00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26F8C9EA" w14:textId="77777777" w:rsidR="00E7468E" w:rsidRPr="00E7468E" w:rsidRDefault="00E7468E" w:rsidP="00E7468E">
            <w:pPr>
              <w:pStyle w:val="NoSpacing"/>
              <w:rPr>
                <w:sz w:val="16"/>
                <w:szCs w:val="16"/>
              </w:rPr>
            </w:pPr>
            <w:r w:rsidRPr="00E7468E">
              <w:rPr>
                <w:sz w:val="16"/>
                <w:szCs w:val="16"/>
              </w:rPr>
              <w:t xml:space="preserve"> £     800.00 </w:t>
            </w:r>
          </w:p>
        </w:tc>
        <w:tc>
          <w:tcPr>
            <w:tcW w:w="1094" w:type="dxa"/>
            <w:tcBorders>
              <w:top w:val="nil"/>
              <w:left w:val="nil"/>
              <w:bottom w:val="nil"/>
              <w:right w:val="single" w:sz="8" w:space="0" w:color="auto"/>
            </w:tcBorders>
            <w:shd w:val="clear" w:color="auto" w:fill="auto"/>
            <w:vAlign w:val="center"/>
            <w:hideMark/>
          </w:tcPr>
          <w:p w14:paraId="3166ED9A" w14:textId="77777777" w:rsidR="00E7468E" w:rsidRPr="00E7468E" w:rsidRDefault="00E7468E" w:rsidP="00E7468E">
            <w:pPr>
              <w:pStyle w:val="NoSpacing"/>
              <w:rPr>
                <w:sz w:val="16"/>
                <w:szCs w:val="16"/>
              </w:rPr>
            </w:pPr>
            <w:r w:rsidRPr="00E7468E">
              <w:rPr>
                <w:sz w:val="16"/>
                <w:szCs w:val="16"/>
              </w:rPr>
              <w:t xml:space="preserve"> £   378.00 </w:t>
            </w:r>
          </w:p>
        </w:tc>
        <w:tc>
          <w:tcPr>
            <w:tcW w:w="1245" w:type="dxa"/>
            <w:tcBorders>
              <w:top w:val="nil"/>
              <w:left w:val="nil"/>
              <w:bottom w:val="nil"/>
              <w:right w:val="single" w:sz="8" w:space="0" w:color="auto"/>
            </w:tcBorders>
            <w:shd w:val="clear" w:color="auto" w:fill="auto"/>
            <w:vAlign w:val="center"/>
            <w:hideMark/>
          </w:tcPr>
          <w:p w14:paraId="54B5ED6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13,990.00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6260AA88" w14:textId="77777777" w:rsidR="00E7468E" w:rsidRPr="00E7468E" w:rsidRDefault="00E7468E" w:rsidP="00E7468E">
            <w:pPr>
              <w:pStyle w:val="NoSpacing"/>
              <w:rPr>
                <w:sz w:val="16"/>
                <w:szCs w:val="16"/>
              </w:rPr>
            </w:pPr>
            <w:r w:rsidRPr="00E7468E">
              <w:rPr>
                <w:sz w:val="16"/>
                <w:szCs w:val="16"/>
              </w:rPr>
              <w:t>9</w:t>
            </w:r>
          </w:p>
        </w:tc>
        <w:tc>
          <w:tcPr>
            <w:tcW w:w="630" w:type="dxa"/>
            <w:tcBorders>
              <w:top w:val="nil"/>
              <w:left w:val="nil"/>
              <w:bottom w:val="nil"/>
              <w:right w:val="nil"/>
            </w:tcBorders>
            <w:shd w:val="clear" w:color="auto" w:fill="auto"/>
            <w:vAlign w:val="center"/>
            <w:hideMark/>
          </w:tcPr>
          <w:p w14:paraId="317B0CC2" w14:textId="77777777" w:rsidR="00E7468E" w:rsidRPr="00E7468E" w:rsidRDefault="00E7468E" w:rsidP="00E7468E">
            <w:pPr>
              <w:pStyle w:val="NoSpacing"/>
              <w:rPr>
                <w:sz w:val="16"/>
                <w:szCs w:val="16"/>
              </w:rPr>
            </w:pPr>
            <w:r w:rsidRPr="00E7468E">
              <w:rPr>
                <w:sz w:val="16"/>
                <w:szCs w:val="16"/>
              </w:rPr>
              <w:t>0</w:t>
            </w:r>
          </w:p>
        </w:tc>
      </w:tr>
      <w:tr w:rsidR="00E7468E" w:rsidRPr="00E7468E" w14:paraId="080246A7" w14:textId="77777777" w:rsidTr="00E5221E">
        <w:trPr>
          <w:trHeight w:val="300"/>
        </w:trPr>
        <w:tc>
          <w:tcPr>
            <w:tcW w:w="1701" w:type="dxa"/>
            <w:tcBorders>
              <w:top w:val="nil"/>
              <w:left w:val="nil"/>
              <w:bottom w:val="nil"/>
              <w:right w:val="nil"/>
            </w:tcBorders>
            <w:shd w:val="clear" w:color="auto" w:fill="auto"/>
            <w:noWrap/>
            <w:vAlign w:val="center"/>
            <w:hideMark/>
          </w:tcPr>
          <w:p w14:paraId="544D85B4"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3D0F3FCE" w14:textId="77777777" w:rsidR="00E7468E" w:rsidRPr="00E7468E" w:rsidRDefault="00E7468E" w:rsidP="00E7468E">
            <w:pPr>
              <w:pStyle w:val="NoSpacing"/>
              <w:rPr>
                <w:sz w:val="16"/>
                <w:szCs w:val="16"/>
              </w:rPr>
            </w:pPr>
            <w:r w:rsidRPr="00E7468E">
              <w:rPr>
                <w:sz w:val="16"/>
                <w:szCs w:val="16"/>
              </w:rPr>
              <w:t>Leicester C.B.</w:t>
            </w:r>
          </w:p>
        </w:tc>
        <w:tc>
          <w:tcPr>
            <w:tcW w:w="1213" w:type="dxa"/>
            <w:tcBorders>
              <w:top w:val="nil"/>
              <w:left w:val="nil"/>
              <w:bottom w:val="nil"/>
              <w:right w:val="single" w:sz="8" w:space="0" w:color="auto"/>
            </w:tcBorders>
            <w:shd w:val="clear" w:color="auto" w:fill="auto"/>
            <w:vAlign w:val="center"/>
            <w:hideMark/>
          </w:tcPr>
          <w:p w14:paraId="0D0F8D84" w14:textId="77777777" w:rsidR="00E7468E" w:rsidRPr="00E7468E" w:rsidRDefault="00E7468E" w:rsidP="00E7468E">
            <w:pPr>
              <w:pStyle w:val="NoSpacing"/>
              <w:rPr>
                <w:sz w:val="16"/>
                <w:szCs w:val="16"/>
              </w:rPr>
            </w:pPr>
            <w:r w:rsidRPr="00E7468E">
              <w:rPr>
                <w:sz w:val="16"/>
                <w:szCs w:val="16"/>
              </w:rPr>
              <w:t>19071</w:t>
            </w:r>
          </w:p>
        </w:tc>
        <w:tc>
          <w:tcPr>
            <w:tcW w:w="1023" w:type="dxa"/>
            <w:tcBorders>
              <w:top w:val="nil"/>
              <w:left w:val="nil"/>
              <w:bottom w:val="nil"/>
              <w:right w:val="single" w:sz="8" w:space="0" w:color="auto"/>
            </w:tcBorders>
            <w:shd w:val="clear" w:color="auto" w:fill="auto"/>
            <w:vAlign w:val="center"/>
            <w:hideMark/>
          </w:tcPr>
          <w:p w14:paraId="28B4C5F7" w14:textId="77777777" w:rsidR="00E7468E" w:rsidRPr="00E7468E" w:rsidRDefault="00E7468E" w:rsidP="00E7468E">
            <w:pPr>
              <w:pStyle w:val="NoSpacing"/>
              <w:rPr>
                <w:sz w:val="16"/>
                <w:szCs w:val="16"/>
              </w:rPr>
            </w:pPr>
            <w:r w:rsidRPr="00E7468E">
              <w:rPr>
                <w:sz w:val="16"/>
                <w:szCs w:val="16"/>
              </w:rPr>
              <w:t>16</w:t>
            </w:r>
          </w:p>
        </w:tc>
        <w:tc>
          <w:tcPr>
            <w:tcW w:w="1287" w:type="dxa"/>
            <w:tcBorders>
              <w:top w:val="nil"/>
              <w:left w:val="nil"/>
              <w:bottom w:val="nil"/>
              <w:right w:val="single" w:sz="8" w:space="0" w:color="auto"/>
            </w:tcBorders>
            <w:shd w:val="clear" w:color="auto" w:fill="auto"/>
            <w:vAlign w:val="center"/>
            <w:hideMark/>
          </w:tcPr>
          <w:p w14:paraId="3A1B535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17,025.00</w:t>
            </w:r>
            <w:proofErr w:type="gramEnd"/>
            <w:r w:rsidRPr="00E7468E">
              <w:rPr>
                <w:sz w:val="16"/>
                <w:szCs w:val="16"/>
              </w:rPr>
              <w:t xml:space="preserve"> </w:t>
            </w:r>
          </w:p>
        </w:tc>
        <w:tc>
          <w:tcPr>
            <w:tcW w:w="959" w:type="dxa"/>
            <w:tcBorders>
              <w:top w:val="nil"/>
              <w:left w:val="nil"/>
              <w:bottom w:val="nil"/>
              <w:right w:val="single" w:sz="8" w:space="0" w:color="auto"/>
            </w:tcBorders>
            <w:shd w:val="clear" w:color="auto" w:fill="auto"/>
            <w:vAlign w:val="center"/>
            <w:hideMark/>
          </w:tcPr>
          <w:p w14:paraId="455A37A8"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116013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438BAD9" w14:textId="77777777" w:rsidR="00E7468E" w:rsidRPr="00E7468E" w:rsidRDefault="00E7468E" w:rsidP="00E7468E">
            <w:pPr>
              <w:pStyle w:val="NoSpacing"/>
              <w:rPr>
                <w:sz w:val="16"/>
                <w:szCs w:val="16"/>
              </w:rPr>
            </w:pPr>
            <w:r w:rsidRPr="00E7468E">
              <w:rPr>
                <w:sz w:val="16"/>
                <w:szCs w:val="16"/>
              </w:rPr>
              <w:t>35</w:t>
            </w:r>
          </w:p>
        </w:tc>
        <w:tc>
          <w:tcPr>
            <w:tcW w:w="1153" w:type="dxa"/>
            <w:tcBorders>
              <w:top w:val="nil"/>
              <w:left w:val="nil"/>
              <w:bottom w:val="nil"/>
              <w:right w:val="single" w:sz="8" w:space="0" w:color="auto"/>
            </w:tcBorders>
            <w:shd w:val="clear" w:color="auto" w:fill="auto"/>
            <w:vAlign w:val="center"/>
            <w:hideMark/>
          </w:tcPr>
          <w:p w14:paraId="7F64EEF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5,480.00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E2FAB21"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65C4FC82" w14:textId="77777777" w:rsidR="00E7468E" w:rsidRPr="00E7468E" w:rsidRDefault="00E7468E" w:rsidP="00E7468E">
            <w:pPr>
              <w:pStyle w:val="NoSpacing"/>
              <w:rPr>
                <w:sz w:val="16"/>
                <w:szCs w:val="16"/>
              </w:rPr>
            </w:pPr>
            <w:r w:rsidRPr="00E7468E">
              <w:rPr>
                <w:sz w:val="16"/>
                <w:szCs w:val="16"/>
              </w:rPr>
              <w:t>114</w:t>
            </w:r>
          </w:p>
        </w:tc>
        <w:tc>
          <w:tcPr>
            <w:tcW w:w="1153" w:type="dxa"/>
            <w:tcBorders>
              <w:top w:val="nil"/>
              <w:left w:val="nil"/>
              <w:bottom w:val="nil"/>
              <w:right w:val="single" w:sz="8" w:space="0" w:color="auto"/>
            </w:tcBorders>
            <w:shd w:val="clear" w:color="auto" w:fill="auto"/>
            <w:vAlign w:val="center"/>
            <w:hideMark/>
          </w:tcPr>
          <w:p w14:paraId="5117FA2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3,472.00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FE50F87" w14:textId="77777777" w:rsidR="00E7468E" w:rsidRPr="00E7468E" w:rsidRDefault="00E7468E" w:rsidP="00E7468E">
            <w:pPr>
              <w:pStyle w:val="NoSpacing"/>
              <w:rPr>
                <w:sz w:val="16"/>
                <w:szCs w:val="16"/>
              </w:rPr>
            </w:pPr>
            <w:r w:rsidRPr="00E7468E">
              <w:rPr>
                <w:sz w:val="16"/>
                <w:szCs w:val="16"/>
              </w:rPr>
              <w:t xml:space="preserve"> £     632.00 </w:t>
            </w:r>
          </w:p>
        </w:tc>
        <w:tc>
          <w:tcPr>
            <w:tcW w:w="1094" w:type="dxa"/>
            <w:tcBorders>
              <w:top w:val="nil"/>
              <w:left w:val="nil"/>
              <w:bottom w:val="nil"/>
              <w:right w:val="single" w:sz="8" w:space="0" w:color="auto"/>
            </w:tcBorders>
            <w:shd w:val="clear" w:color="auto" w:fill="auto"/>
            <w:vAlign w:val="center"/>
            <w:hideMark/>
          </w:tcPr>
          <w:p w14:paraId="31916198" w14:textId="77777777" w:rsidR="00E7468E" w:rsidRPr="00E7468E" w:rsidRDefault="00E7468E" w:rsidP="00E7468E">
            <w:pPr>
              <w:pStyle w:val="NoSpacing"/>
              <w:rPr>
                <w:sz w:val="16"/>
                <w:szCs w:val="16"/>
              </w:rPr>
            </w:pPr>
            <w:r w:rsidRPr="00E7468E">
              <w:rPr>
                <w:sz w:val="16"/>
                <w:szCs w:val="16"/>
              </w:rPr>
              <w:t xml:space="preserve"> £   129.00 </w:t>
            </w:r>
          </w:p>
        </w:tc>
        <w:tc>
          <w:tcPr>
            <w:tcW w:w="1245" w:type="dxa"/>
            <w:tcBorders>
              <w:top w:val="nil"/>
              <w:left w:val="nil"/>
              <w:bottom w:val="nil"/>
              <w:right w:val="single" w:sz="8" w:space="0" w:color="auto"/>
            </w:tcBorders>
            <w:shd w:val="clear" w:color="auto" w:fill="auto"/>
            <w:vAlign w:val="center"/>
            <w:hideMark/>
          </w:tcPr>
          <w:p w14:paraId="3159DCD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26,738.00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5F7AB930" w14:textId="77777777" w:rsidR="00E7468E" w:rsidRPr="00E7468E" w:rsidRDefault="00E7468E" w:rsidP="00E7468E">
            <w:pPr>
              <w:pStyle w:val="NoSpacing"/>
              <w:rPr>
                <w:sz w:val="16"/>
                <w:szCs w:val="16"/>
              </w:rPr>
            </w:pPr>
            <w:r w:rsidRPr="00E7468E">
              <w:rPr>
                <w:sz w:val="16"/>
                <w:szCs w:val="16"/>
              </w:rPr>
              <w:t>28</w:t>
            </w:r>
          </w:p>
        </w:tc>
        <w:tc>
          <w:tcPr>
            <w:tcW w:w="630" w:type="dxa"/>
            <w:tcBorders>
              <w:top w:val="nil"/>
              <w:left w:val="nil"/>
              <w:bottom w:val="nil"/>
              <w:right w:val="nil"/>
            </w:tcBorders>
            <w:shd w:val="clear" w:color="auto" w:fill="auto"/>
            <w:vAlign w:val="center"/>
            <w:hideMark/>
          </w:tcPr>
          <w:p w14:paraId="021F5B68" w14:textId="77777777" w:rsidR="00E7468E" w:rsidRPr="00E7468E" w:rsidRDefault="00E7468E" w:rsidP="00E7468E">
            <w:pPr>
              <w:pStyle w:val="NoSpacing"/>
              <w:rPr>
                <w:sz w:val="16"/>
                <w:szCs w:val="16"/>
              </w:rPr>
            </w:pPr>
            <w:r w:rsidRPr="00E7468E">
              <w:rPr>
                <w:sz w:val="16"/>
                <w:szCs w:val="16"/>
              </w:rPr>
              <w:t>0</w:t>
            </w:r>
          </w:p>
        </w:tc>
      </w:tr>
      <w:tr w:rsidR="00E7468E" w:rsidRPr="00E7468E" w14:paraId="20956136" w14:textId="77777777" w:rsidTr="00E5221E">
        <w:trPr>
          <w:trHeight w:val="300"/>
        </w:trPr>
        <w:tc>
          <w:tcPr>
            <w:tcW w:w="1701" w:type="dxa"/>
            <w:tcBorders>
              <w:top w:val="nil"/>
              <w:left w:val="nil"/>
              <w:bottom w:val="nil"/>
              <w:right w:val="nil"/>
            </w:tcBorders>
            <w:shd w:val="clear" w:color="auto" w:fill="auto"/>
            <w:noWrap/>
            <w:vAlign w:val="center"/>
            <w:hideMark/>
          </w:tcPr>
          <w:p w14:paraId="5A5D2C0B"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436F7562" w14:textId="77777777" w:rsidR="00E7468E" w:rsidRPr="00E7468E" w:rsidRDefault="00E7468E" w:rsidP="00E7468E">
            <w:pPr>
              <w:pStyle w:val="NoSpacing"/>
              <w:rPr>
                <w:sz w:val="16"/>
                <w:szCs w:val="16"/>
              </w:rPr>
            </w:pPr>
            <w:r w:rsidRPr="00E7468E">
              <w:rPr>
                <w:sz w:val="16"/>
                <w:szCs w:val="16"/>
              </w:rPr>
              <w:t>LINCS. (HOLLAND)</w:t>
            </w:r>
          </w:p>
        </w:tc>
        <w:tc>
          <w:tcPr>
            <w:tcW w:w="1213" w:type="dxa"/>
            <w:tcBorders>
              <w:top w:val="nil"/>
              <w:left w:val="nil"/>
              <w:bottom w:val="nil"/>
              <w:right w:val="single" w:sz="8" w:space="0" w:color="auto"/>
            </w:tcBorders>
            <w:shd w:val="clear" w:color="auto" w:fill="auto"/>
            <w:vAlign w:val="center"/>
            <w:hideMark/>
          </w:tcPr>
          <w:p w14:paraId="25F70187" w14:textId="77777777" w:rsidR="00E7468E" w:rsidRPr="00E7468E" w:rsidRDefault="00E7468E" w:rsidP="00E7468E">
            <w:pPr>
              <w:pStyle w:val="NoSpacing"/>
              <w:rPr>
                <w:sz w:val="16"/>
                <w:szCs w:val="16"/>
              </w:rPr>
            </w:pPr>
            <w:r w:rsidRPr="00E7468E">
              <w:rPr>
                <w:sz w:val="16"/>
                <w:szCs w:val="16"/>
              </w:rPr>
              <w:t>7581</w:t>
            </w:r>
          </w:p>
        </w:tc>
        <w:tc>
          <w:tcPr>
            <w:tcW w:w="1023" w:type="dxa"/>
            <w:tcBorders>
              <w:top w:val="nil"/>
              <w:left w:val="nil"/>
              <w:bottom w:val="nil"/>
              <w:right w:val="single" w:sz="8" w:space="0" w:color="auto"/>
            </w:tcBorders>
            <w:shd w:val="clear" w:color="auto" w:fill="auto"/>
            <w:vAlign w:val="center"/>
            <w:hideMark/>
          </w:tcPr>
          <w:p w14:paraId="1002521E"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4414F39C"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2D26FAD"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0E132F0B"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110081C1"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5B7E8AE6"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20A385D4"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3C51DB8D" w14:textId="77777777" w:rsidR="00E7468E" w:rsidRPr="00E7468E" w:rsidRDefault="00E7468E" w:rsidP="00E7468E">
            <w:pPr>
              <w:pStyle w:val="NoSpacing"/>
              <w:rPr>
                <w:sz w:val="16"/>
                <w:szCs w:val="16"/>
              </w:rPr>
            </w:pPr>
            <w:r w:rsidRPr="00E7468E">
              <w:rPr>
                <w:sz w:val="16"/>
                <w:szCs w:val="16"/>
              </w:rPr>
              <w:t>15</w:t>
            </w:r>
          </w:p>
        </w:tc>
        <w:tc>
          <w:tcPr>
            <w:tcW w:w="1153" w:type="dxa"/>
            <w:tcBorders>
              <w:top w:val="nil"/>
              <w:left w:val="nil"/>
              <w:bottom w:val="nil"/>
              <w:right w:val="single" w:sz="8" w:space="0" w:color="auto"/>
            </w:tcBorders>
            <w:shd w:val="clear" w:color="auto" w:fill="auto"/>
            <w:vAlign w:val="center"/>
            <w:hideMark/>
          </w:tcPr>
          <w:p w14:paraId="2B60794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1,439.00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2F197674" w14:textId="77777777" w:rsidR="00E7468E" w:rsidRPr="00E7468E" w:rsidRDefault="00E7468E" w:rsidP="00E7468E">
            <w:pPr>
              <w:pStyle w:val="NoSpacing"/>
              <w:rPr>
                <w:sz w:val="16"/>
                <w:szCs w:val="16"/>
              </w:rPr>
            </w:pPr>
            <w:r w:rsidRPr="00E7468E">
              <w:rPr>
                <w:sz w:val="16"/>
                <w:szCs w:val="16"/>
              </w:rPr>
              <w:t xml:space="preserve"> £       10.00 </w:t>
            </w:r>
          </w:p>
        </w:tc>
        <w:tc>
          <w:tcPr>
            <w:tcW w:w="1094" w:type="dxa"/>
            <w:tcBorders>
              <w:top w:val="nil"/>
              <w:left w:val="nil"/>
              <w:bottom w:val="nil"/>
              <w:right w:val="single" w:sz="8" w:space="0" w:color="auto"/>
            </w:tcBorders>
            <w:shd w:val="clear" w:color="auto" w:fill="auto"/>
            <w:vAlign w:val="center"/>
            <w:hideMark/>
          </w:tcPr>
          <w:p w14:paraId="7EE21BED" w14:textId="77777777" w:rsidR="00E7468E" w:rsidRPr="00E7468E" w:rsidRDefault="00E7468E" w:rsidP="00E7468E">
            <w:pPr>
              <w:pStyle w:val="NoSpacing"/>
              <w:rPr>
                <w:sz w:val="16"/>
                <w:szCs w:val="16"/>
              </w:rPr>
            </w:pPr>
            <w:r w:rsidRPr="00E7468E">
              <w:rPr>
                <w:sz w:val="16"/>
                <w:szCs w:val="16"/>
              </w:rPr>
              <w:t xml:space="preserve"> £     32.00 </w:t>
            </w:r>
          </w:p>
        </w:tc>
        <w:tc>
          <w:tcPr>
            <w:tcW w:w="1245" w:type="dxa"/>
            <w:tcBorders>
              <w:top w:val="nil"/>
              <w:left w:val="nil"/>
              <w:bottom w:val="nil"/>
              <w:right w:val="single" w:sz="8" w:space="0" w:color="auto"/>
            </w:tcBorders>
            <w:shd w:val="clear" w:color="auto" w:fill="auto"/>
            <w:vAlign w:val="center"/>
            <w:hideMark/>
          </w:tcPr>
          <w:p w14:paraId="4356407E" w14:textId="77777777" w:rsidR="00E7468E" w:rsidRPr="00E7468E" w:rsidRDefault="00E7468E" w:rsidP="00E7468E">
            <w:pPr>
              <w:pStyle w:val="NoSpacing"/>
              <w:rPr>
                <w:sz w:val="16"/>
                <w:szCs w:val="16"/>
              </w:rPr>
            </w:pPr>
            <w:r w:rsidRPr="00E7468E">
              <w:rPr>
                <w:sz w:val="16"/>
                <w:szCs w:val="16"/>
              </w:rPr>
              <w:t xml:space="preserve"> £    1,481.00 </w:t>
            </w:r>
          </w:p>
        </w:tc>
        <w:tc>
          <w:tcPr>
            <w:tcW w:w="480" w:type="dxa"/>
            <w:tcBorders>
              <w:top w:val="nil"/>
              <w:left w:val="nil"/>
              <w:bottom w:val="nil"/>
              <w:right w:val="nil"/>
            </w:tcBorders>
            <w:shd w:val="clear" w:color="auto" w:fill="auto"/>
            <w:vAlign w:val="center"/>
            <w:hideMark/>
          </w:tcPr>
          <w:p w14:paraId="5EF5031B" w14:textId="77777777" w:rsidR="00E7468E" w:rsidRPr="00E7468E" w:rsidRDefault="00E7468E" w:rsidP="00E7468E">
            <w:pPr>
              <w:pStyle w:val="NoSpacing"/>
              <w:rPr>
                <w:sz w:val="16"/>
                <w:szCs w:val="16"/>
              </w:rPr>
            </w:pPr>
            <w:r w:rsidRPr="00E7468E">
              <w:rPr>
                <w:sz w:val="16"/>
                <w:szCs w:val="16"/>
              </w:rPr>
              <w:t>4</w:t>
            </w:r>
          </w:p>
        </w:tc>
        <w:tc>
          <w:tcPr>
            <w:tcW w:w="630" w:type="dxa"/>
            <w:tcBorders>
              <w:top w:val="nil"/>
              <w:left w:val="nil"/>
              <w:bottom w:val="nil"/>
              <w:right w:val="nil"/>
            </w:tcBorders>
            <w:shd w:val="clear" w:color="auto" w:fill="auto"/>
            <w:vAlign w:val="center"/>
            <w:hideMark/>
          </w:tcPr>
          <w:p w14:paraId="7884FAC5" w14:textId="77777777" w:rsidR="00E7468E" w:rsidRPr="00E7468E" w:rsidRDefault="00E7468E" w:rsidP="00E7468E">
            <w:pPr>
              <w:pStyle w:val="NoSpacing"/>
              <w:rPr>
                <w:sz w:val="16"/>
                <w:szCs w:val="16"/>
              </w:rPr>
            </w:pPr>
            <w:r w:rsidRPr="00E7468E">
              <w:rPr>
                <w:sz w:val="16"/>
                <w:szCs w:val="16"/>
              </w:rPr>
              <w:t>0</w:t>
            </w:r>
          </w:p>
        </w:tc>
      </w:tr>
      <w:tr w:rsidR="00E7468E" w:rsidRPr="00E7468E" w14:paraId="195C5025" w14:textId="77777777" w:rsidTr="00E5221E">
        <w:trPr>
          <w:trHeight w:val="300"/>
        </w:trPr>
        <w:tc>
          <w:tcPr>
            <w:tcW w:w="1701" w:type="dxa"/>
            <w:tcBorders>
              <w:top w:val="nil"/>
              <w:left w:val="nil"/>
              <w:bottom w:val="nil"/>
              <w:right w:val="nil"/>
            </w:tcBorders>
            <w:shd w:val="clear" w:color="auto" w:fill="auto"/>
            <w:noWrap/>
            <w:vAlign w:val="center"/>
            <w:hideMark/>
          </w:tcPr>
          <w:p w14:paraId="1DBF2205"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4888E5A5" w14:textId="77777777" w:rsidR="00E7468E" w:rsidRPr="00E7468E" w:rsidRDefault="00E7468E" w:rsidP="00E7468E">
            <w:pPr>
              <w:pStyle w:val="NoSpacing"/>
              <w:rPr>
                <w:sz w:val="16"/>
                <w:szCs w:val="16"/>
              </w:rPr>
            </w:pPr>
            <w:r w:rsidRPr="00E7468E">
              <w:rPr>
                <w:sz w:val="16"/>
                <w:szCs w:val="16"/>
              </w:rPr>
              <w:t>LINCS. (KESTEVEN)…</w:t>
            </w:r>
          </w:p>
        </w:tc>
        <w:tc>
          <w:tcPr>
            <w:tcW w:w="1213" w:type="dxa"/>
            <w:tcBorders>
              <w:top w:val="nil"/>
              <w:left w:val="nil"/>
              <w:bottom w:val="nil"/>
              <w:right w:val="single" w:sz="8" w:space="0" w:color="auto"/>
            </w:tcBorders>
            <w:shd w:val="clear" w:color="auto" w:fill="auto"/>
            <w:vAlign w:val="center"/>
            <w:hideMark/>
          </w:tcPr>
          <w:p w14:paraId="46DEBDE3" w14:textId="77777777" w:rsidR="00E7468E" w:rsidRPr="00E7468E" w:rsidRDefault="00E7468E" w:rsidP="00E7468E">
            <w:pPr>
              <w:pStyle w:val="NoSpacing"/>
              <w:rPr>
                <w:sz w:val="16"/>
                <w:szCs w:val="16"/>
              </w:rPr>
            </w:pPr>
            <w:r w:rsidRPr="00E7468E">
              <w:rPr>
                <w:sz w:val="16"/>
                <w:szCs w:val="16"/>
              </w:rPr>
              <w:t>6000</w:t>
            </w:r>
          </w:p>
        </w:tc>
        <w:tc>
          <w:tcPr>
            <w:tcW w:w="1023" w:type="dxa"/>
            <w:tcBorders>
              <w:top w:val="nil"/>
              <w:left w:val="nil"/>
              <w:bottom w:val="nil"/>
              <w:right w:val="single" w:sz="8" w:space="0" w:color="auto"/>
            </w:tcBorders>
            <w:shd w:val="clear" w:color="auto" w:fill="auto"/>
            <w:vAlign w:val="center"/>
            <w:hideMark/>
          </w:tcPr>
          <w:p w14:paraId="6A278A39"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09EEA7F8"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23AE80DB"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8920807"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154AF6C5"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77E9B1B7" w14:textId="77777777" w:rsidR="00E7468E" w:rsidRPr="00E7468E" w:rsidRDefault="00E7468E" w:rsidP="00E7468E">
            <w:pPr>
              <w:pStyle w:val="NoSpacing"/>
              <w:rPr>
                <w:sz w:val="16"/>
                <w:szCs w:val="16"/>
              </w:rPr>
            </w:pPr>
            <w:r w:rsidRPr="00E7468E">
              <w:rPr>
                <w:sz w:val="16"/>
                <w:szCs w:val="16"/>
              </w:rPr>
              <w:t xml:space="preserve"> £     949.00 </w:t>
            </w:r>
          </w:p>
        </w:tc>
        <w:tc>
          <w:tcPr>
            <w:tcW w:w="1151" w:type="dxa"/>
            <w:tcBorders>
              <w:top w:val="nil"/>
              <w:left w:val="nil"/>
              <w:bottom w:val="nil"/>
              <w:right w:val="single" w:sz="8" w:space="0" w:color="auto"/>
            </w:tcBorders>
            <w:shd w:val="clear" w:color="auto" w:fill="auto"/>
            <w:vAlign w:val="center"/>
            <w:hideMark/>
          </w:tcPr>
          <w:p w14:paraId="5B53A4A0"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32DF84BD" w14:textId="77777777" w:rsidR="00E7468E" w:rsidRPr="00E7468E" w:rsidRDefault="00E7468E" w:rsidP="00E7468E">
            <w:pPr>
              <w:pStyle w:val="NoSpacing"/>
              <w:rPr>
                <w:sz w:val="16"/>
                <w:szCs w:val="16"/>
              </w:rPr>
            </w:pPr>
            <w:r w:rsidRPr="00E7468E">
              <w:rPr>
                <w:sz w:val="16"/>
                <w:szCs w:val="16"/>
              </w:rPr>
              <w:t>8</w:t>
            </w:r>
          </w:p>
        </w:tc>
        <w:tc>
          <w:tcPr>
            <w:tcW w:w="1153" w:type="dxa"/>
            <w:tcBorders>
              <w:top w:val="nil"/>
              <w:left w:val="nil"/>
              <w:bottom w:val="nil"/>
              <w:right w:val="single" w:sz="8" w:space="0" w:color="auto"/>
            </w:tcBorders>
            <w:shd w:val="clear" w:color="auto" w:fill="auto"/>
            <w:vAlign w:val="center"/>
            <w:hideMark/>
          </w:tcPr>
          <w:p w14:paraId="43F40EBE" w14:textId="77777777" w:rsidR="00E7468E" w:rsidRPr="00E7468E" w:rsidRDefault="00E7468E" w:rsidP="00E7468E">
            <w:pPr>
              <w:pStyle w:val="NoSpacing"/>
              <w:rPr>
                <w:sz w:val="16"/>
                <w:szCs w:val="16"/>
              </w:rPr>
            </w:pPr>
            <w:r w:rsidRPr="00E7468E">
              <w:rPr>
                <w:sz w:val="16"/>
                <w:szCs w:val="16"/>
              </w:rPr>
              <w:t xml:space="preserve"> £     655.00 </w:t>
            </w:r>
          </w:p>
        </w:tc>
        <w:tc>
          <w:tcPr>
            <w:tcW w:w="1221" w:type="dxa"/>
            <w:tcBorders>
              <w:top w:val="nil"/>
              <w:left w:val="nil"/>
              <w:bottom w:val="nil"/>
              <w:right w:val="single" w:sz="8" w:space="0" w:color="auto"/>
            </w:tcBorders>
            <w:shd w:val="clear" w:color="auto" w:fill="auto"/>
            <w:vAlign w:val="center"/>
            <w:hideMark/>
          </w:tcPr>
          <w:p w14:paraId="04E65ED3" w14:textId="77777777" w:rsidR="00E7468E" w:rsidRPr="00E7468E" w:rsidRDefault="00E7468E" w:rsidP="00E7468E">
            <w:pPr>
              <w:pStyle w:val="NoSpacing"/>
              <w:rPr>
                <w:sz w:val="16"/>
                <w:szCs w:val="16"/>
              </w:rPr>
            </w:pPr>
            <w:r w:rsidRPr="00E7468E">
              <w:rPr>
                <w:sz w:val="16"/>
                <w:szCs w:val="16"/>
              </w:rPr>
              <w:t xml:space="preserve"> £     585.00 </w:t>
            </w:r>
          </w:p>
        </w:tc>
        <w:tc>
          <w:tcPr>
            <w:tcW w:w="1094" w:type="dxa"/>
            <w:tcBorders>
              <w:top w:val="nil"/>
              <w:left w:val="nil"/>
              <w:bottom w:val="nil"/>
              <w:right w:val="single" w:sz="8" w:space="0" w:color="auto"/>
            </w:tcBorders>
            <w:shd w:val="clear" w:color="auto" w:fill="auto"/>
            <w:vAlign w:val="center"/>
            <w:hideMark/>
          </w:tcPr>
          <w:p w14:paraId="14D0894A" w14:textId="77777777" w:rsidR="00E7468E" w:rsidRPr="00E7468E" w:rsidRDefault="00E7468E" w:rsidP="00E7468E">
            <w:pPr>
              <w:pStyle w:val="NoSpacing"/>
              <w:rPr>
                <w:sz w:val="16"/>
                <w:szCs w:val="16"/>
              </w:rPr>
            </w:pPr>
            <w:r w:rsidRPr="00E7468E">
              <w:rPr>
                <w:sz w:val="16"/>
                <w:szCs w:val="16"/>
              </w:rPr>
              <w:t xml:space="preserve"> - </w:t>
            </w:r>
          </w:p>
        </w:tc>
        <w:tc>
          <w:tcPr>
            <w:tcW w:w="1245" w:type="dxa"/>
            <w:tcBorders>
              <w:top w:val="nil"/>
              <w:left w:val="nil"/>
              <w:bottom w:val="nil"/>
              <w:right w:val="single" w:sz="8" w:space="0" w:color="auto"/>
            </w:tcBorders>
            <w:shd w:val="clear" w:color="auto" w:fill="auto"/>
            <w:vAlign w:val="center"/>
            <w:hideMark/>
          </w:tcPr>
          <w:p w14:paraId="1F2F9E0C" w14:textId="77777777" w:rsidR="00E7468E" w:rsidRPr="00E7468E" w:rsidRDefault="00E7468E" w:rsidP="00E7468E">
            <w:pPr>
              <w:pStyle w:val="NoSpacing"/>
              <w:rPr>
                <w:sz w:val="16"/>
                <w:szCs w:val="16"/>
              </w:rPr>
            </w:pPr>
            <w:r w:rsidRPr="00E7468E">
              <w:rPr>
                <w:sz w:val="16"/>
                <w:szCs w:val="16"/>
              </w:rPr>
              <w:t xml:space="preserve"> £    2,711.00 </w:t>
            </w:r>
          </w:p>
        </w:tc>
        <w:tc>
          <w:tcPr>
            <w:tcW w:w="480" w:type="dxa"/>
            <w:tcBorders>
              <w:top w:val="nil"/>
              <w:left w:val="nil"/>
              <w:bottom w:val="nil"/>
              <w:right w:val="nil"/>
            </w:tcBorders>
            <w:shd w:val="clear" w:color="auto" w:fill="auto"/>
            <w:vAlign w:val="center"/>
            <w:hideMark/>
          </w:tcPr>
          <w:p w14:paraId="00CEF4C0" w14:textId="77777777" w:rsidR="00E7468E" w:rsidRPr="00E7468E" w:rsidRDefault="00E7468E" w:rsidP="00E7468E">
            <w:pPr>
              <w:pStyle w:val="NoSpacing"/>
              <w:rPr>
                <w:sz w:val="16"/>
                <w:szCs w:val="16"/>
              </w:rPr>
            </w:pPr>
            <w:r w:rsidRPr="00E7468E">
              <w:rPr>
                <w:sz w:val="16"/>
                <w:szCs w:val="16"/>
              </w:rPr>
              <w:t>9</w:t>
            </w:r>
          </w:p>
        </w:tc>
        <w:tc>
          <w:tcPr>
            <w:tcW w:w="630" w:type="dxa"/>
            <w:tcBorders>
              <w:top w:val="nil"/>
              <w:left w:val="nil"/>
              <w:bottom w:val="nil"/>
              <w:right w:val="nil"/>
            </w:tcBorders>
            <w:shd w:val="clear" w:color="auto" w:fill="auto"/>
            <w:vAlign w:val="center"/>
            <w:hideMark/>
          </w:tcPr>
          <w:p w14:paraId="1E901AAE" w14:textId="77777777" w:rsidR="00E7468E" w:rsidRPr="00E7468E" w:rsidRDefault="00E7468E" w:rsidP="00E7468E">
            <w:pPr>
              <w:pStyle w:val="NoSpacing"/>
              <w:rPr>
                <w:sz w:val="16"/>
                <w:szCs w:val="16"/>
              </w:rPr>
            </w:pPr>
            <w:r w:rsidRPr="00E7468E">
              <w:rPr>
                <w:sz w:val="16"/>
                <w:szCs w:val="16"/>
              </w:rPr>
              <w:t>0</w:t>
            </w:r>
          </w:p>
        </w:tc>
      </w:tr>
      <w:tr w:rsidR="00E7468E" w:rsidRPr="00E7468E" w14:paraId="0A541453" w14:textId="77777777" w:rsidTr="00E5221E">
        <w:trPr>
          <w:trHeight w:val="300"/>
        </w:trPr>
        <w:tc>
          <w:tcPr>
            <w:tcW w:w="1701" w:type="dxa"/>
            <w:tcBorders>
              <w:top w:val="nil"/>
              <w:left w:val="nil"/>
              <w:bottom w:val="nil"/>
              <w:right w:val="nil"/>
            </w:tcBorders>
            <w:shd w:val="clear" w:color="auto" w:fill="auto"/>
            <w:noWrap/>
            <w:vAlign w:val="center"/>
            <w:hideMark/>
          </w:tcPr>
          <w:p w14:paraId="057B4CA3"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6637B2FC" w14:textId="77777777" w:rsidR="00E7468E" w:rsidRPr="00E7468E" w:rsidRDefault="00E7468E" w:rsidP="00E7468E">
            <w:pPr>
              <w:pStyle w:val="NoSpacing"/>
              <w:rPr>
                <w:sz w:val="16"/>
                <w:szCs w:val="16"/>
              </w:rPr>
            </w:pPr>
            <w:r w:rsidRPr="00E7468E">
              <w:rPr>
                <w:sz w:val="16"/>
                <w:szCs w:val="16"/>
              </w:rPr>
              <w:t>LINCS. (LINDSEY)</w:t>
            </w:r>
          </w:p>
        </w:tc>
        <w:tc>
          <w:tcPr>
            <w:tcW w:w="1213" w:type="dxa"/>
            <w:tcBorders>
              <w:top w:val="nil"/>
              <w:left w:val="nil"/>
              <w:bottom w:val="nil"/>
              <w:right w:val="single" w:sz="8" w:space="0" w:color="auto"/>
            </w:tcBorders>
            <w:shd w:val="clear" w:color="auto" w:fill="auto"/>
            <w:vAlign w:val="center"/>
            <w:hideMark/>
          </w:tcPr>
          <w:p w14:paraId="01DA64B9" w14:textId="77777777" w:rsidR="00E7468E" w:rsidRPr="00E7468E" w:rsidRDefault="00E7468E" w:rsidP="00E7468E">
            <w:pPr>
              <w:pStyle w:val="NoSpacing"/>
              <w:rPr>
                <w:sz w:val="16"/>
                <w:szCs w:val="16"/>
              </w:rPr>
            </w:pPr>
            <w:r w:rsidRPr="00E7468E">
              <w:rPr>
                <w:sz w:val="16"/>
                <w:szCs w:val="16"/>
              </w:rPr>
              <w:t>24000</w:t>
            </w:r>
          </w:p>
        </w:tc>
        <w:tc>
          <w:tcPr>
            <w:tcW w:w="1023" w:type="dxa"/>
            <w:tcBorders>
              <w:top w:val="nil"/>
              <w:left w:val="nil"/>
              <w:bottom w:val="nil"/>
              <w:right w:val="single" w:sz="8" w:space="0" w:color="auto"/>
            </w:tcBorders>
            <w:shd w:val="clear" w:color="auto" w:fill="auto"/>
            <w:vAlign w:val="center"/>
            <w:hideMark/>
          </w:tcPr>
          <w:p w14:paraId="3256D00B"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477810BD"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426EBDD"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443368E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34B79A7" w14:textId="77777777" w:rsidR="00E7468E" w:rsidRPr="00E7468E" w:rsidRDefault="00E7468E" w:rsidP="00E7468E">
            <w:pPr>
              <w:pStyle w:val="NoSpacing"/>
              <w:rPr>
                <w:sz w:val="16"/>
                <w:szCs w:val="16"/>
              </w:rPr>
            </w:pPr>
            <w:r w:rsidRPr="00E7468E">
              <w:rPr>
                <w:sz w:val="16"/>
                <w:szCs w:val="16"/>
              </w:rPr>
              <w:t>18</w:t>
            </w:r>
          </w:p>
        </w:tc>
        <w:tc>
          <w:tcPr>
            <w:tcW w:w="1153" w:type="dxa"/>
            <w:tcBorders>
              <w:top w:val="nil"/>
              <w:left w:val="nil"/>
              <w:bottom w:val="nil"/>
              <w:right w:val="single" w:sz="8" w:space="0" w:color="auto"/>
            </w:tcBorders>
            <w:shd w:val="clear" w:color="auto" w:fill="auto"/>
            <w:vAlign w:val="center"/>
            <w:hideMark/>
          </w:tcPr>
          <w:p w14:paraId="01869D1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3,875.00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4452F49" w14:textId="77777777" w:rsidR="00E7468E" w:rsidRPr="00E7468E" w:rsidRDefault="00E7468E" w:rsidP="00E7468E">
            <w:pPr>
              <w:pStyle w:val="NoSpacing"/>
              <w:rPr>
                <w:sz w:val="16"/>
                <w:szCs w:val="16"/>
              </w:rPr>
            </w:pPr>
            <w:r w:rsidRPr="00E7468E">
              <w:rPr>
                <w:sz w:val="16"/>
                <w:szCs w:val="16"/>
              </w:rPr>
              <w:t>5</w:t>
            </w:r>
          </w:p>
        </w:tc>
        <w:tc>
          <w:tcPr>
            <w:tcW w:w="962" w:type="dxa"/>
            <w:tcBorders>
              <w:top w:val="nil"/>
              <w:left w:val="nil"/>
              <w:bottom w:val="nil"/>
              <w:right w:val="single" w:sz="8" w:space="0" w:color="auto"/>
            </w:tcBorders>
            <w:shd w:val="clear" w:color="auto" w:fill="auto"/>
            <w:vAlign w:val="center"/>
            <w:hideMark/>
          </w:tcPr>
          <w:p w14:paraId="0D33C946" w14:textId="77777777" w:rsidR="00E7468E" w:rsidRPr="00E7468E" w:rsidRDefault="00E7468E" w:rsidP="00E7468E">
            <w:pPr>
              <w:pStyle w:val="NoSpacing"/>
              <w:rPr>
                <w:sz w:val="16"/>
                <w:szCs w:val="16"/>
              </w:rPr>
            </w:pPr>
            <w:r w:rsidRPr="00E7468E">
              <w:rPr>
                <w:sz w:val="16"/>
                <w:szCs w:val="16"/>
              </w:rPr>
              <w:t>157</w:t>
            </w:r>
          </w:p>
        </w:tc>
        <w:tc>
          <w:tcPr>
            <w:tcW w:w="1153" w:type="dxa"/>
            <w:tcBorders>
              <w:top w:val="nil"/>
              <w:left w:val="nil"/>
              <w:bottom w:val="nil"/>
              <w:right w:val="single" w:sz="8" w:space="0" w:color="auto"/>
            </w:tcBorders>
            <w:shd w:val="clear" w:color="auto" w:fill="auto"/>
            <w:vAlign w:val="center"/>
            <w:hideMark/>
          </w:tcPr>
          <w:p w14:paraId="16BD4D4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4,778.00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77493EAA" w14:textId="77777777" w:rsidR="00E7468E" w:rsidRPr="00E7468E" w:rsidRDefault="00E7468E" w:rsidP="00E7468E">
            <w:pPr>
              <w:pStyle w:val="NoSpacing"/>
              <w:rPr>
                <w:sz w:val="16"/>
                <w:szCs w:val="16"/>
              </w:rPr>
            </w:pPr>
            <w:r w:rsidRPr="00E7468E">
              <w:rPr>
                <w:sz w:val="16"/>
                <w:szCs w:val="16"/>
              </w:rPr>
              <w:t xml:space="preserve"> £   1,386.00 </w:t>
            </w:r>
          </w:p>
        </w:tc>
        <w:tc>
          <w:tcPr>
            <w:tcW w:w="1094" w:type="dxa"/>
            <w:tcBorders>
              <w:top w:val="nil"/>
              <w:left w:val="nil"/>
              <w:bottom w:val="nil"/>
              <w:right w:val="single" w:sz="8" w:space="0" w:color="auto"/>
            </w:tcBorders>
            <w:shd w:val="clear" w:color="auto" w:fill="auto"/>
            <w:vAlign w:val="center"/>
            <w:hideMark/>
          </w:tcPr>
          <w:p w14:paraId="4FF600F9" w14:textId="77777777" w:rsidR="00E7468E" w:rsidRPr="00E7468E" w:rsidRDefault="00E7468E" w:rsidP="00E7468E">
            <w:pPr>
              <w:pStyle w:val="NoSpacing"/>
              <w:rPr>
                <w:sz w:val="16"/>
                <w:szCs w:val="16"/>
              </w:rPr>
            </w:pPr>
            <w:r w:rsidRPr="00E7468E">
              <w:rPr>
                <w:sz w:val="16"/>
                <w:szCs w:val="16"/>
              </w:rPr>
              <w:t xml:space="preserve"> £   476.00 </w:t>
            </w:r>
          </w:p>
        </w:tc>
        <w:tc>
          <w:tcPr>
            <w:tcW w:w="1245" w:type="dxa"/>
            <w:tcBorders>
              <w:top w:val="nil"/>
              <w:left w:val="nil"/>
              <w:bottom w:val="nil"/>
              <w:right w:val="single" w:sz="8" w:space="0" w:color="auto"/>
            </w:tcBorders>
            <w:shd w:val="clear" w:color="auto" w:fill="auto"/>
            <w:vAlign w:val="center"/>
            <w:hideMark/>
          </w:tcPr>
          <w:p w14:paraId="2B90206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10,763.00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5338085A" w14:textId="77777777" w:rsidR="00E7468E" w:rsidRPr="00E7468E" w:rsidRDefault="00E7468E" w:rsidP="00E7468E">
            <w:pPr>
              <w:pStyle w:val="NoSpacing"/>
              <w:rPr>
                <w:sz w:val="16"/>
                <w:szCs w:val="16"/>
              </w:rPr>
            </w:pPr>
            <w:r w:rsidRPr="00E7468E">
              <w:rPr>
                <w:sz w:val="16"/>
                <w:szCs w:val="16"/>
              </w:rPr>
              <w:t>9</w:t>
            </w:r>
          </w:p>
        </w:tc>
        <w:tc>
          <w:tcPr>
            <w:tcW w:w="630" w:type="dxa"/>
            <w:tcBorders>
              <w:top w:val="nil"/>
              <w:left w:val="nil"/>
              <w:bottom w:val="nil"/>
              <w:right w:val="nil"/>
            </w:tcBorders>
            <w:shd w:val="clear" w:color="auto" w:fill="auto"/>
            <w:vAlign w:val="center"/>
            <w:hideMark/>
          </w:tcPr>
          <w:p w14:paraId="27A544FB" w14:textId="77777777" w:rsidR="00E7468E" w:rsidRPr="00E7468E" w:rsidRDefault="00E7468E" w:rsidP="00E7468E">
            <w:pPr>
              <w:pStyle w:val="NoSpacing"/>
              <w:rPr>
                <w:sz w:val="16"/>
                <w:szCs w:val="16"/>
              </w:rPr>
            </w:pPr>
            <w:r w:rsidRPr="00E7468E">
              <w:rPr>
                <w:sz w:val="16"/>
                <w:szCs w:val="16"/>
              </w:rPr>
              <w:t>0</w:t>
            </w:r>
          </w:p>
        </w:tc>
      </w:tr>
      <w:tr w:rsidR="00E7468E" w:rsidRPr="00E7468E" w14:paraId="6692B852" w14:textId="77777777" w:rsidTr="00E5221E">
        <w:trPr>
          <w:trHeight w:val="300"/>
        </w:trPr>
        <w:tc>
          <w:tcPr>
            <w:tcW w:w="1701" w:type="dxa"/>
            <w:tcBorders>
              <w:top w:val="nil"/>
              <w:left w:val="nil"/>
              <w:bottom w:val="nil"/>
              <w:right w:val="nil"/>
            </w:tcBorders>
            <w:shd w:val="clear" w:color="auto" w:fill="auto"/>
            <w:noWrap/>
            <w:vAlign w:val="center"/>
            <w:hideMark/>
          </w:tcPr>
          <w:p w14:paraId="569C5E09"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47D06DB7" w14:textId="77777777" w:rsidR="00E7468E" w:rsidRPr="00E7468E" w:rsidRDefault="00E7468E" w:rsidP="00E7468E">
            <w:pPr>
              <w:pStyle w:val="NoSpacing"/>
              <w:rPr>
                <w:sz w:val="16"/>
                <w:szCs w:val="16"/>
              </w:rPr>
            </w:pPr>
            <w:r w:rsidRPr="00E7468E">
              <w:rPr>
                <w:sz w:val="16"/>
                <w:szCs w:val="16"/>
              </w:rPr>
              <w:t>Grimsby C.B.</w:t>
            </w:r>
          </w:p>
        </w:tc>
        <w:tc>
          <w:tcPr>
            <w:tcW w:w="1213" w:type="dxa"/>
            <w:tcBorders>
              <w:top w:val="nil"/>
              <w:left w:val="nil"/>
              <w:bottom w:val="nil"/>
              <w:right w:val="single" w:sz="8" w:space="0" w:color="auto"/>
            </w:tcBorders>
            <w:shd w:val="clear" w:color="auto" w:fill="auto"/>
            <w:vAlign w:val="center"/>
            <w:hideMark/>
          </w:tcPr>
          <w:p w14:paraId="220DD548" w14:textId="77777777" w:rsidR="00E7468E" w:rsidRPr="00E7468E" w:rsidRDefault="00E7468E" w:rsidP="00E7468E">
            <w:pPr>
              <w:pStyle w:val="NoSpacing"/>
              <w:rPr>
                <w:sz w:val="16"/>
                <w:szCs w:val="16"/>
              </w:rPr>
            </w:pPr>
            <w:r w:rsidRPr="00E7468E">
              <w:rPr>
                <w:sz w:val="16"/>
                <w:szCs w:val="16"/>
              </w:rPr>
              <w:t>6300</w:t>
            </w:r>
          </w:p>
        </w:tc>
        <w:tc>
          <w:tcPr>
            <w:tcW w:w="1023" w:type="dxa"/>
            <w:tcBorders>
              <w:top w:val="nil"/>
              <w:left w:val="nil"/>
              <w:bottom w:val="nil"/>
              <w:right w:val="single" w:sz="8" w:space="0" w:color="auto"/>
            </w:tcBorders>
            <w:shd w:val="clear" w:color="auto" w:fill="auto"/>
            <w:vAlign w:val="center"/>
            <w:hideMark/>
          </w:tcPr>
          <w:p w14:paraId="07BBEFCB"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4FEB00E8"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058EAD09"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4D90E33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A68E675"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355DE28F" w14:textId="77777777" w:rsidR="00E7468E" w:rsidRPr="00E7468E" w:rsidRDefault="00E7468E" w:rsidP="00E7468E">
            <w:pPr>
              <w:pStyle w:val="NoSpacing"/>
              <w:rPr>
                <w:sz w:val="16"/>
                <w:szCs w:val="16"/>
              </w:rPr>
            </w:pPr>
            <w:r w:rsidRPr="00E7468E">
              <w:rPr>
                <w:sz w:val="16"/>
                <w:szCs w:val="16"/>
              </w:rPr>
              <w:t xml:space="preserve"> £      20.00 </w:t>
            </w:r>
          </w:p>
        </w:tc>
        <w:tc>
          <w:tcPr>
            <w:tcW w:w="1151" w:type="dxa"/>
            <w:tcBorders>
              <w:top w:val="nil"/>
              <w:left w:val="nil"/>
              <w:bottom w:val="nil"/>
              <w:right w:val="single" w:sz="8" w:space="0" w:color="auto"/>
            </w:tcBorders>
            <w:shd w:val="clear" w:color="auto" w:fill="auto"/>
            <w:vAlign w:val="center"/>
            <w:hideMark/>
          </w:tcPr>
          <w:p w14:paraId="6DC9496F"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5E131E16" w14:textId="77777777" w:rsidR="00E7468E" w:rsidRPr="00E7468E" w:rsidRDefault="00E7468E" w:rsidP="00E7468E">
            <w:pPr>
              <w:pStyle w:val="NoSpacing"/>
              <w:rPr>
                <w:sz w:val="16"/>
                <w:szCs w:val="16"/>
              </w:rPr>
            </w:pPr>
            <w:r w:rsidRPr="00E7468E">
              <w:rPr>
                <w:sz w:val="16"/>
                <w:szCs w:val="16"/>
              </w:rPr>
              <w:t>4</w:t>
            </w:r>
          </w:p>
        </w:tc>
        <w:tc>
          <w:tcPr>
            <w:tcW w:w="1153" w:type="dxa"/>
            <w:tcBorders>
              <w:top w:val="nil"/>
              <w:left w:val="nil"/>
              <w:bottom w:val="nil"/>
              <w:right w:val="single" w:sz="8" w:space="0" w:color="auto"/>
            </w:tcBorders>
            <w:shd w:val="clear" w:color="auto" w:fill="auto"/>
            <w:vAlign w:val="center"/>
            <w:hideMark/>
          </w:tcPr>
          <w:p w14:paraId="1E760816" w14:textId="77777777" w:rsidR="00E7468E" w:rsidRPr="00E7468E" w:rsidRDefault="00E7468E" w:rsidP="00E7468E">
            <w:pPr>
              <w:pStyle w:val="NoSpacing"/>
              <w:rPr>
                <w:sz w:val="16"/>
                <w:szCs w:val="16"/>
              </w:rPr>
            </w:pPr>
            <w:r w:rsidRPr="00E7468E">
              <w:rPr>
                <w:sz w:val="16"/>
                <w:szCs w:val="16"/>
              </w:rPr>
              <w:t xml:space="preserve"> £     450.00 </w:t>
            </w:r>
          </w:p>
        </w:tc>
        <w:tc>
          <w:tcPr>
            <w:tcW w:w="1221" w:type="dxa"/>
            <w:tcBorders>
              <w:top w:val="nil"/>
              <w:left w:val="nil"/>
              <w:bottom w:val="nil"/>
              <w:right w:val="single" w:sz="8" w:space="0" w:color="auto"/>
            </w:tcBorders>
            <w:shd w:val="clear" w:color="auto" w:fill="auto"/>
            <w:vAlign w:val="center"/>
            <w:hideMark/>
          </w:tcPr>
          <w:p w14:paraId="31210285" w14:textId="77777777" w:rsidR="00E7468E" w:rsidRPr="00E7468E" w:rsidRDefault="00E7468E" w:rsidP="00E7468E">
            <w:pPr>
              <w:pStyle w:val="NoSpacing"/>
              <w:rPr>
                <w:sz w:val="16"/>
                <w:szCs w:val="16"/>
              </w:rPr>
            </w:pPr>
            <w:r w:rsidRPr="00E7468E">
              <w:rPr>
                <w:sz w:val="16"/>
                <w:szCs w:val="16"/>
              </w:rPr>
              <w:t xml:space="preserve"> £     175.00 </w:t>
            </w:r>
          </w:p>
        </w:tc>
        <w:tc>
          <w:tcPr>
            <w:tcW w:w="1094" w:type="dxa"/>
            <w:tcBorders>
              <w:top w:val="nil"/>
              <w:left w:val="nil"/>
              <w:bottom w:val="nil"/>
              <w:right w:val="single" w:sz="8" w:space="0" w:color="auto"/>
            </w:tcBorders>
            <w:shd w:val="clear" w:color="auto" w:fill="auto"/>
            <w:vAlign w:val="center"/>
            <w:hideMark/>
          </w:tcPr>
          <w:p w14:paraId="5A6A6994" w14:textId="77777777" w:rsidR="00E7468E" w:rsidRPr="00E7468E" w:rsidRDefault="00E7468E" w:rsidP="00E7468E">
            <w:pPr>
              <w:pStyle w:val="NoSpacing"/>
              <w:rPr>
                <w:sz w:val="16"/>
                <w:szCs w:val="16"/>
              </w:rPr>
            </w:pPr>
            <w:r w:rsidRPr="00E7468E">
              <w:rPr>
                <w:sz w:val="16"/>
                <w:szCs w:val="16"/>
              </w:rPr>
              <w:t xml:space="preserve"> £     20.00 </w:t>
            </w:r>
          </w:p>
        </w:tc>
        <w:tc>
          <w:tcPr>
            <w:tcW w:w="1245" w:type="dxa"/>
            <w:tcBorders>
              <w:top w:val="nil"/>
              <w:left w:val="nil"/>
              <w:bottom w:val="nil"/>
              <w:right w:val="single" w:sz="8" w:space="0" w:color="auto"/>
            </w:tcBorders>
            <w:shd w:val="clear" w:color="auto" w:fill="auto"/>
            <w:vAlign w:val="center"/>
            <w:hideMark/>
          </w:tcPr>
          <w:p w14:paraId="3F61349F" w14:textId="77777777" w:rsidR="00E7468E" w:rsidRPr="00E7468E" w:rsidRDefault="00E7468E" w:rsidP="00E7468E">
            <w:pPr>
              <w:pStyle w:val="NoSpacing"/>
              <w:rPr>
                <w:sz w:val="16"/>
                <w:szCs w:val="16"/>
              </w:rPr>
            </w:pPr>
            <w:r w:rsidRPr="00E7468E">
              <w:rPr>
                <w:sz w:val="16"/>
                <w:szCs w:val="16"/>
              </w:rPr>
              <w:t xml:space="preserve"> £      701.00 </w:t>
            </w:r>
          </w:p>
        </w:tc>
        <w:tc>
          <w:tcPr>
            <w:tcW w:w="480" w:type="dxa"/>
            <w:tcBorders>
              <w:top w:val="nil"/>
              <w:left w:val="nil"/>
              <w:bottom w:val="nil"/>
              <w:right w:val="nil"/>
            </w:tcBorders>
            <w:shd w:val="clear" w:color="auto" w:fill="auto"/>
            <w:vAlign w:val="center"/>
            <w:hideMark/>
          </w:tcPr>
          <w:p w14:paraId="0F2C9A25" w14:textId="77777777" w:rsidR="00E7468E" w:rsidRPr="00E7468E" w:rsidRDefault="00E7468E" w:rsidP="00E7468E">
            <w:pPr>
              <w:pStyle w:val="NoSpacing"/>
              <w:rPr>
                <w:sz w:val="16"/>
                <w:szCs w:val="16"/>
              </w:rPr>
            </w:pPr>
            <w:r w:rsidRPr="00E7468E">
              <w:rPr>
                <w:sz w:val="16"/>
                <w:szCs w:val="16"/>
              </w:rPr>
              <w:t>2</w:t>
            </w:r>
          </w:p>
        </w:tc>
        <w:tc>
          <w:tcPr>
            <w:tcW w:w="630" w:type="dxa"/>
            <w:tcBorders>
              <w:top w:val="nil"/>
              <w:left w:val="nil"/>
              <w:bottom w:val="nil"/>
              <w:right w:val="nil"/>
            </w:tcBorders>
            <w:shd w:val="clear" w:color="auto" w:fill="auto"/>
            <w:vAlign w:val="center"/>
            <w:hideMark/>
          </w:tcPr>
          <w:p w14:paraId="3D2243E0" w14:textId="77777777" w:rsidR="00E7468E" w:rsidRPr="00E7468E" w:rsidRDefault="00E7468E" w:rsidP="00E7468E">
            <w:pPr>
              <w:pStyle w:val="NoSpacing"/>
              <w:rPr>
                <w:sz w:val="16"/>
                <w:szCs w:val="16"/>
              </w:rPr>
            </w:pPr>
            <w:r w:rsidRPr="00E7468E">
              <w:rPr>
                <w:sz w:val="16"/>
                <w:szCs w:val="16"/>
              </w:rPr>
              <w:t>0</w:t>
            </w:r>
          </w:p>
        </w:tc>
      </w:tr>
      <w:tr w:rsidR="00E7468E" w:rsidRPr="00E7468E" w14:paraId="426481D2" w14:textId="77777777" w:rsidTr="00E5221E">
        <w:trPr>
          <w:trHeight w:val="300"/>
        </w:trPr>
        <w:tc>
          <w:tcPr>
            <w:tcW w:w="1701" w:type="dxa"/>
            <w:tcBorders>
              <w:top w:val="nil"/>
              <w:left w:val="nil"/>
              <w:bottom w:val="nil"/>
              <w:right w:val="nil"/>
            </w:tcBorders>
            <w:shd w:val="clear" w:color="auto" w:fill="auto"/>
            <w:noWrap/>
            <w:vAlign w:val="center"/>
            <w:hideMark/>
          </w:tcPr>
          <w:p w14:paraId="25B61ABA"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562C0B7D" w14:textId="77777777" w:rsidR="00E7468E" w:rsidRPr="00E7468E" w:rsidRDefault="00E7468E" w:rsidP="00E7468E">
            <w:pPr>
              <w:pStyle w:val="NoSpacing"/>
              <w:rPr>
                <w:sz w:val="16"/>
                <w:szCs w:val="16"/>
              </w:rPr>
            </w:pPr>
            <w:r w:rsidRPr="00E7468E">
              <w:rPr>
                <w:sz w:val="16"/>
                <w:szCs w:val="16"/>
              </w:rPr>
              <w:t>Lincoln C.B.</w:t>
            </w:r>
          </w:p>
        </w:tc>
        <w:tc>
          <w:tcPr>
            <w:tcW w:w="1213" w:type="dxa"/>
            <w:tcBorders>
              <w:top w:val="nil"/>
              <w:left w:val="nil"/>
              <w:bottom w:val="nil"/>
              <w:right w:val="single" w:sz="8" w:space="0" w:color="auto"/>
            </w:tcBorders>
            <w:shd w:val="clear" w:color="auto" w:fill="auto"/>
            <w:vAlign w:val="center"/>
            <w:hideMark/>
          </w:tcPr>
          <w:p w14:paraId="72C1A3E8" w14:textId="77777777" w:rsidR="00E7468E" w:rsidRPr="00E7468E" w:rsidRDefault="00E7468E" w:rsidP="00E7468E">
            <w:pPr>
              <w:pStyle w:val="NoSpacing"/>
              <w:rPr>
                <w:sz w:val="16"/>
                <w:szCs w:val="16"/>
              </w:rPr>
            </w:pPr>
            <w:r w:rsidRPr="00E7468E">
              <w:rPr>
                <w:sz w:val="16"/>
                <w:szCs w:val="16"/>
              </w:rPr>
              <w:t>5518</w:t>
            </w:r>
          </w:p>
        </w:tc>
        <w:tc>
          <w:tcPr>
            <w:tcW w:w="1023" w:type="dxa"/>
            <w:tcBorders>
              <w:top w:val="nil"/>
              <w:left w:val="nil"/>
              <w:bottom w:val="nil"/>
              <w:right w:val="single" w:sz="8" w:space="0" w:color="auto"/>
            </w:tcBorders>
            <w:shd w:val="clear" w:color="auto" w:fill="auto"/>
            <w:vAlign w:val="center"/>
            <w:hideMark/>
          </w:tcPr>
          <w:p w14:paraId="09B9F1E5"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3D81A659" w14:textId="77777777" w:rsidR="00E7468E" w:rsidRPr="00E7468E" w:rsidRDefault="00E7468E" w:rsidP="00E7468E">
            <w:pPr>
              <w:pStyle w:val="NoSpacing"/>
              <w:rPr>
                <w:sz w:val="16"/>
                <w:szCs w:val="16"/>
              </w:rPr>
            </w:pPr>
            <w:r w:rsidRPr="00E7468E">
              <w:rPr>
                <w:sz w:val="16"/>
                <w:szCs w:val="16"/>
              </w:rPr>
              <w:t xml:space="preserve"> £    1,320.00 </w:t>
            </w:r>
          </w:p>
        </w:tc>
        <w:tc>
          <w:tcPr>
            <w:tcW w:w="959" w:type="dxa"/>
            <w:tcBorders>
              <w:top w:val="nil"/>
              <w:left w:val="nil"/>
              <w:bottom w:val="nil"/>
              <w:right w:val="single" w:sz="8" w:space="0" w:color="auto"/>
            </w:tcBorders>
            <w:shd w:val="clear" w:color="auto" w:fill="auto"/>
            <w:vAlign w:val="center"/>
            <w:hideMark/>
          </w:tcPr>
          <w:p w14:paraId="31D77B1A"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29A54F6"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65BA23E7" w14:textId="77777777" w:rsidR="00E7468E" w:rsidRPr="00E7468E" w:rsidRDefault="00E7468E" w:rsidP="00E7468E">
            <w:pPr>
              <w:pStyle w:val="NoSpacing"/>
              <w:rPr>
                <w:sz w:val="16"/>
                <w:szCs w:val="16"/>
              </w:rPr>
            </w:pPr>
            <w:r w:rsidRPr="00E7468E">
              <w:rPr>
                <w:sz w:val="16"/>
                <w:szCs w:val="16"/>
              </w:rPr>
              <w:t>12</w:t>
            </w:r>
          </w:p>
        </w:tc>
        <w:tc>
          <w:tcPr>
            <w:tcW w:w="1153" w:type="dxa"/>
            <w:tcBorders>
              <w:top w:val="nil"/>
              <w:left w:val="nil"/>
              <w:bottom w:val="nil"/>
              <w:right w:val="single" w:sz="8" w:space="0" w:color="auto"/>
            </w:tcBorders>
            <w:shd w:val="clear" w:color="auto" w:fill="auto"/>
            <w:vAlign w:val="center"/>
            <w:hideMark/>
          </w:tcPr>
          <w:p w14:paraId="31003A2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1,382.00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70C3867D"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180B5C94" w14:textId="77777777" w:rsidR="00E7468E" w:rsidRPr="00E7468E" w:rsidRDefault="00E7468E" w:rsidP="00E7468E">
            <w:pPr>
              <w:pStyle w:val="NoSpacing"/>
              <w:rPr>
                <w:sz w:val="16"/>
                <w:szCs w:val="16"/>
              </w:rPr>
            </w:pPr>
            <w:r w:rsidRPr="00E7468E">
              <w:rPr>
                <w:sz w:val="16"/>
                <w:szCs w:val="16"/>
              </w:rPr>
              <w:t>7</w:t>
            </w:r>
          </w:p>
        </w:tc>
        <w:tc>
          <w:tcPr>
            <w:tcW w:w="1153" w:type="dxa"/>
            <w:tcBorders>
              <w:top w:val="nil"/>
              <w:left w:val="nil"/>
              <w:bottom w:val="nil"/>
              <w:right w:val="single" w:sz="8" w:space="0" w:color="auto"/>
            </w:tcBorders>
            <w:shd w:val="clear" w:color="auto" w:fill="auto"/>
            <w:vAlign w:val="center"/>
            <w:hideMark/>
          </w:tcPr>
          <w:p w14:paraId="06EB544A" w14:textId="77777777" w:rsidR="00E7468E" w:rsidRPr="00E7468E" w:rsidRDefault="00E7468E" w:rsidP="00E7468E">
            <w:pPr>
              <w:pStyle w:val="NoSpacing"/>
              <w:rPr>
                <w:sz w:val="16"/>
                <w:szCs w:val="16"/>
              </w:rPr>
            </w:pPr>
            <w:r w:rsidRPr="00E7468E">
              <w:rPr>
                <w:sz w:val="16"/>
                <w:szCs w:val="16"/>
              </w:rPr>
              <w:t xml:space="preserve"> £     115.00 </w:t>
            </w:r>
          </w:p>
        </w:tc>
        <w:tc>
          <w:tcPr>
            <w:tcW w:w="1221" w:type="dxa"/>
            <w:tcBorders>
              <w:top w:val="nil"/>
              <w:left w:val="nil"/>
              <w:bottom w:val="nil"/>
              <w:right w:val="single" w:sz="8" w:space="0" w:color="auto"/>
            </w:tcBorders>
            <w:shd w:val="clear" w:color="auto" w:fill="auto"/>
            <w:vAlign w:val="center"/>
            <w:hideMark/>
          </w:tcPr>
          <w:p w14:paraId="0D0D490B" w14:textId="77777777" w:rsidR="00E7468E" w:rsidRPr="00E7468E" w:rsidRDefault="00E7468E" w:rsidP="00E7468E">
            <w:pPr>
              <w:pStyle w:val="NoSpacing"/>
              <w:rPr>
                <w:sz w:val="16"/>
                <w:szCs w:val="16"/>
              </w:rPr>
            </w:pPr>
            <w:r w:rsidRPr="00E7468E">
              <w:rPr>
                <w:sz w:val="16"/>
                <w:szCs w:val="16"/>
              </w:rPr>
              <w:t xml:space="preserve"> £       25.00 </w:t>
            </w:r>
          </w:p>
        </w:tc>
        <w:tc>
          <w:tcPr>
            <w:tcW w:w="1094" w:type="dxa"/>
            <w:tcBorders>
              <w:top w:val="nil"/>
              <w:left w:val="nil"/>
              <w:bottom w:val="nil"/>
              <w:right w:val="single" w:sz="8" w:space="0" w:color="auto"/>
            </w:tcBorders>
            <w:shd w:val="clear" w:color="auto" w:fill="auto"/>
            <w:vAlign w:val="center"/>
            <w:hideMark/>
          </w:tcPr>
          <w:p w14:paraId="51B7DA46" w14:textId="77777777" w:rsidR="00E7468E" w:rsidRPr="00E7468E" w:rsidRDefault="00E7468E" w:rsidP="00E7468E">
            <w:pPr>
              <w:pStyle w:val="NoSpacing"/>
              <w:rPr>
                <w:sz w:val="16"/>
                <w:szCs w:val="16"/>
              </w:rPr>
            </w:pPr>
            <w:r w:rsidRPr="00E7468E">
              <w:rPr>
                <w:sz w:val="16"/>
                <w:szCs w:val="16"/>
              </w:rPr>
              <w:t xml:space="preserve"> £     28.00 </w:t>
            </w:r>
          </w:p>
        </w:tc>
        <w:tc>
          <w:tcPr>
            <w:tcW w:w="1245" w:type="dxa"/>
            <w:tcBorders>
              <w:top w:val="nil"/>
              <w:left w:val="nil"/>
              <w:bottom w:val="nil"/>
              <w:right w:val="single" w:sz="8" w:space="0" w:color="auto"/>
            </w:tcBorders>
            <w:shd w:val="clear" w:color="auto" w:fill="auto"/>
            <w:vAlign w:val="center"/>
            <w:hideMark/>
          </w:tcPr>
          <w:p w14:paraId="153DA0E0" w14:textId="77777777" w:rsidR="00E7468E" w:rsidRPr="00E7468E" w:rsidRDefault="00E7468E" w:rsidP="00E7468E">
            <w:pPr>
              <w:pStyle w:val="NoSpacing"/>
              <w:rPr>
                <w:sz w:val="16"/>
                <w:szCs w:val="16"/>
              </w:rPr>
            </w:pPr>
            <w:r w:rsidRPr="00E7468E">
              <w:rPr>
                <w:sz w:val="16"/>
                <w:szCs w:val="16"/>
              </w:rPr>
              <w:t xml:space="preserve"> £    3,402.00 </w:t>
            </w:r>
          </w:p>
        </w:tc>
        <w:tc>
          <w:tcPr>
            <w:tcW w:w="480" w:type="dxa"/>
            <w:tcBorders>
              <w:top w:val="nil"/>
              <w:left w:val="nil"/>
              <w:bottom w:val="nil"/>
              <w:right w:val="nil"/>
            </w:tcBorders>
            <w:shd w:val="clear" w:color="auto" w:fill="auto"/>
            <w:vAlign w:val="center"/>
            <w:hideMark/>
          </w:tcPr>
          <w:p w14:paraId="785164FF" w14:textId="77777777" w:rsidR="00E7468E" w:rsidRPr="00E7468E" w:rsidRDefault="00E7468E" w:rsidP="00E7468E">
            <w:pPr>
              <w:pStyle w:val="NoSpacing"/>
              <w:rPr>
                <w:sz w:val="16"/>
                <w:szCs w:val="16"/>
              </w:rPr>
            </w:pPr>
            <w:r w:rsidRPr="00E7468E">
              <w:rPr>
                <w:sz w:val="16"/>
                <w:szCs w:val="16"/>
              </w:rPr>
              <w:t>12</w:t>
            </w:r>
          </w:p>
        </w:tc>
        <w:tc>
          <w:tcPr>
            <w:tcW w:w="630" w:type="dxa"/>
            <w:tcBorders>
              <w:top w:val="nil"/>
              <w:left w:val="nil"/>
              <w:bottom w:val="nil"/>
              <w:right w:val="nil"/>
            </w:tcBorders>
            <w:shd w:val="clear" w:color="auto" w:fill="auto"/>
            <w:vAlign w:val="center"/>
            <w:hideMark/>
          </w:tcPr>
          <w:p w14:paraId="659C909B" w14:textId="77777777" w:rsidR="00E7468E" w:rsidRPr="00E7468E" w:rsidRDefault="00E7468E" w:rsidP="00E7468E">
            <w:pPr>
              <w:pStyle w:val="NoSpacing"/>
              <w:rPr>
                <w:sz w:val="16"/>
                <w:szCs w:val="16"/>
              </w:rPr>
            </w:pPr>
            <w:r w:rsidRPr="00E7468E">
              <w:rPr>
                <w:sz w:val="16"/>
                <w:szCs w:val="16"/>
              </w:rPr>
              <w:t>0</w:t>
            </w:r>
          </w:p>
        </w:tc>
      </w:tr>
      <w:tr w:rsidR="00E7468E" w:rsidRPr="00E7468E" w14:paraId="691A6EC8" w14:textId="77777777" w:rsidTr="00E5221E">
        <w:trPr>
          <w:trHeight w:val="300"/>
        </w:trPr>
        <w:tc>
          <w:tcPr>
            <w:tcW w:w="1701" w:type="dxa"/>
            <w:tcBorders>
              <w:top w:val="nil"/>
              <w:left w:val="nil"/>
              <w:bottom w:val="nil"/>
              <w:right w:val="nil"/>
            </w:tcBorders>
            <w:shd w:val="clear" w:color="auto" w:fill="auto"/>
            <w:noWrap/>
            <w:vAlign w:val="center"/>
            <w:hideMark/>
          </w:tcPr>
          <w:p w14:paraId="24D52444"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1FDD096A" w14:textId="77777777" w:rsidR="00E7468E" w:rsidRPr="00E7468E" w:rsidRDefault="00E7468E" w:rsidP="00E7468E">
            <w:pPr>
              <w:pStyle w:val="NoSpacing"/>
              <w:rPr>
                <w:sz w:val="16"/>
                <w:szCs w:val="16"/>
              </w:rPr>
            </w:pPr>
            <w:r w:rsidRPr="00E7468E">
              <w:rPr>
                <w:sz w:val="16"/>
                <w:szCs w:val="16"/>
              </w:rPr>
              <w:t>NORTHAMPTONSHIRE</w:t>
            </w:r>
          </w:p>
        </w:tc>
        <w:tc>
          <w:tcPr>
            <w:tcW w:w="1213" w:type="dxa"/>
            <w:tcBorders>
              <w:top w:val="nil"/>
              <w:left w:val="nil"/>
              <w:bottom w:val="nil"/>
              <w:right w:val="single" w:sz="8" w:space="0" w:color="auto"/>
            </w:tcBorders>
            <w:shd w:val="clear" w:color="auto" w:fill="auto"/>
            <w:vAlign w:val="center"/>
            <w:hideMark/>
          </w:tcPr>
          <w:p w14:paraId="7DBEF0A2" w14:textId="77777777" w:rsidR="00E7468E" w:rsidRPr="00E7468E" w:rsidRDefault="00E7468E" w:rsidP="00E7468E">
            <w:pPr>
              <w:pStyle w:val="NoSpacing"/>
              <w:rPr>
                <w:sz w:val="16"/>
                <w:szCs w:val="16"/>
              </w:rPr>
            </w:pPr>
            <w:r w:rsidRPr="00E7468E">
              <w:rPr>
                <w:sz w:val="16"/>
                <w:szCs w:val="16"/>
              </w:rPr>
              <w:t>20250</w:t>
            </w:r>
          </w:p>
        </w:tc>
        <w:tc>
          <w:tcPr>
            <w:tcW w:w="1023" w:type="dxa"/>
            <w:tcBorders>
              <w:top w:val="nil"/>
              <w:left w:val="nil"/>
              <w:bottom w:val="nil"/>
              <w:right w:val="single" w:sz="8" w:space="0" w:color="auto"/>
            </w:tcBorders>
            <w:shd w:val="clear" w:color="auto" w:fill="auto"/>
            <w:vAlign w:val="center"/>
            <w:hideMark/>
          </w:tcPr>
          <w:p w14:paraId="212281D9" w14:textId="77777777" w:rsidR="00E7468E" w:rsidRPr="00E7468E" w:rsidRDefault="00E7468E" w:rsidP="00E7468E">
            <w:pPr>
              <w:pStyle w:val="NoSpacing"/>
              <w:rPr>
                <w:sz w:val="16"/>
                <w:szCs w:val="16"/>
              </w:rPr>
            </w:pPr>
            <w:r w:rsidRPr="00E7468E">
              <w:rPr>
                <w:sz w:val="16"/>
                <w:szCs w:val="16"/>
              </w:rPr>
              <w:t>7</w:t>
            </w:r>
          </w:p>
        </w:tc>
        <w:tc>
          <w:tcPr>
            <w:tcW w:w="1287" w:type="dxa"/>
            <w:tcBorders>
              <w:top w:val="nil"/>
              <w:left w:val="nil"/>
              <w:bottom w:val="nil"/>
              <w:right w:val="single" w:sz="8" w:space="0" w:color="auto"/>
            </w:tcBorders>
            <w:shd w:val="clear" w:color="auto" w:fill="auto"/>
            <w:vAlign w:val="center"/>
            <w:hideMark/>
          </w:tcPr>
          <w:p w14:paraId="43DC1336" w14:textId="77777777" w:rsidR="00E7468E" w:rsidRPr="00E7468E" w:rsidRDefault="00E7468E" w:rsidP="00E7468E">
            <w:pPr>
              <w:pStyle w:val="NoSpacing"/>
              <w:rPr>
                <w:sz w:val="16"/>
                <w:szCs w:val="16"/>
              </w:rPr>
            </w:pPr>
            <w:r w:rsidRPr="00E7468E">
              <w:rPr>
                <w:sz w:val="16"/>
                <w:szCs w:val="16"/>
              </w:rPr>
              <w:t xml:space="preserve"> £    9,429.00 </w:t>
            </w:r>
          </w:p>
        </w:tc>
        <w:tc>
          <w:tcPr>
            <w:tcW w:w="959" w:type="dxa"/>
            <w:tcBorders>
              <w:top w:val="nil"/>
              <w:left w:val="nil"/>
              <w:bottom w:val="nil"/>
              <w:right w:val="single" w:sz="8" w:space="0" w:color="auto"/>
            </w:tcBorders>
            <w:shd w:val="clear" w:color="auto" w:fill="auto"/>
            <w:vAlign w:val="center"/>
            <w:hideMark/>
          </w:tcPr>
          <w:p w14:paraId="6CD9CCFD" w14:textId="77777777" w:rsidR="00E7468E" w:rsidRPr="00E7468E" w:rsidRDefault="00E7468E" w:rsidP="00E7468E">
            <w:pPr>
              <w:pStyle w:val="NoSpacing"/>
              <w:rPr>
                <w:sz w:val="16"/>
                <w:szCs w:val="16"/>
              </w:rPr>
            </w:pPr>
            <w:r w:rsidRPr="00E7468E">
              <w:rPr>
                <w:sz w:val="16"/>
                <w:szCs w:val="16"/>
              </w:rPr>
              <w:t>4.5</w:t>
            </w:r>
          </w:p>
        </w:tc>
        <w:tc>
          <w:tcPr>
            <w:tcW w:w="771" w:type="dxa"/>
            <w:tcBorders>
              <w:top w:val="nil"/>
              <w:left w:val="nil"/>
              <w:bottom w:val="nil"/>
              <w:right w:val="single" w:sz="8" w:space="0" w:color="auto"/>
            </w:tcBorders>
            <w:shd w:val="clear" w:color="auto" w:fill="auto"/>
            <w:vAlign w:val="center"/>
            <w:hideMark/>
          </w:tcPr>
          <w:p w14:paraId="7A9A05F6"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01E3988B" w14:textId="77777777" w:rsidR="00E7468E" w:rsidRPr="00E7468E" w:rsidRDefault="00E7468E" w:rsidP="00E7468E">
            <w:pPr>
              <w:pStyle w:val="NoSpacing"/>
              <w:rPr>
                <w:sz w:val="16"/>
                <w:szCs w:val="16"/>
              </w:rPr>
            </w:pPr>
            <w:r w:rsidRPr="00E7468E">
              <w:rPr>
                <w:sz w:val="16"/>
                <w:szCs w:val="16"/>
              </w:rPr>
              <w:t>9</w:t>
            </w:r>
          </w:p>
        </w:tc>
        <w:tc>
          <w:tcPr>
            <w:tcW w:w="1153" w:type="dxa"/>
            <w:tcBorders>
              <w:top w:val="nil"/>
              <w:left w:val="nil"/>
              <w:bottom w:val="nil"/>
              <w:right w:val="single" w:sz="8" w:space="0" w:color="auto"/>
            </w:tcBorders>
            <w:shd w:val="clear" w:color="auto" w:fill="auto"/>
            <w:vAlign w:val="center"/>
            <w:hideMark/>
          </w:tcPr>
          <w:p w14:paraId="135FCED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4,561.00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D8DAB86"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1EFA19BC" w14:textId="77777777" w:rsidR="00E7468E" w:rsidRPr="00E7468E" w:rsidRDefault="00E7468E" w:rsidP="00E7468E">
            <w:pPr>
              <w:pStyle w:val="NoSpacing"/>
              <w:rPr>
                <w:sz w:val="16"/>
                <w:szCs w:val="16"/>
              </w:rPr>
            </w:pPr>
            <w:r w:rsidRPr="00E7468E">
              <w:rPr>
                <w:sz w:val="16"/>
                <w:szCs w:val="16"/>
              </w:rPr>
              <w:t>15</w:t>
            </w:r>
          </w:p>
        </w:tc>
        <w:tc>
          <w:tcPr>
            <w:tcW w:w="1153" w:type="dxa"/>
            <w:tcBorders>
              <w:top w:val="nil"/>
              <w:left w:val="nil"/>
              <w:bottom w:val="nil"/>
              <w:right w:val="single" w:sz="8" w:space="0" w:color="auto"/>
            </w:tcBorders>
            <w:shd w:val="clear" w:color="auto" w:fill="auto"/>
            <w:vAlign w:val="center"/>
            <w:hideMark/>
          </w:tcPr>
          <w:p w14:paraId="7BBA03E8" w14:textId="77777777" w:rsidR="00E7468E" w:rsidRPr="00E7468E" w:rsidRDefault="00E7468E" w:rsidP="00E7468E">
            <w:pPr>
              <w:pStyle w:val="NoSpacing"/>
              <w:rPr>
                <w:sz w:val="16"/>
                <w:szCs w:val="16"/>
              </w:rPr>
            </w:pPr>
            <w:r w:rsidRPr="00E7468E">
              <w:rPr>
                <w:sz w:val="16"/>
                <w:szCs w:val="16"/>
              </w:rPr>
              <w:t xml:space="preserve"> £     287.00 </w:t>
            </w:r>
          </w:p>
        </w:tc>
        <w:tc>
          <w:tcPr>
            <w:tcW w:w="1221" w:type="dxa"/>
            <w:tcBorders>
              <w:top w:val="nil"/>
              <w:left w:val="nil"/>
              <w:bottom w:val="nil"/>
              <w:right w:val="single" w:sz="8" w:space="0" w:color="auto"/>
            </w:tcBorders>
            <w:shd w:val="clear" w:color="auto" w:fill="auto"/>
            <w:vAlign w:val="center"/>
            <w:hideMark/>
          </w:tcPr>
          <w:p w14:paraId="2A34C77B" w14:textId="77777777" w:rsidR="00E7468E" w:rsidRPr="00E7468E" w:rsidRDefault="00E7468E" w:rsidP="00E7468E">
            <w:pPr>
              <w:pStyle w:val="NoSpacing"/>
              <w:rPr>
                <w:sz w:val="16"/>
                <w:szCs w:val="16"/>
              </w:rPr>
            </w:pPr>
            <w:r w:rsidRPr="00E7468E">
              <w:rPr>
                <w:sz w:val="16"/>
                <w:szCs w:val="16"/>
              </w:rPr>
              <w:t xml:space="preserve"> £     329.00 </w:t>
            </w:r>
          </w:p>
        </w:tc>
        <w:tc>
          <w:tcPr>
            <w:tcW w:w="1094" w:type="dxa"/>
            <w:tcBorders>
              <w:top w:val="nil"/>
              <w:left w:val="nil"/>
              <w:bottom w:val="nil"/>
              <w:right w:val="single" w:sz="8" w:space="0" w:color="auto"/>
            </w:tcBorders>
            <w:shd w:val="clear" w:color="auto" w:fill="auto"/>
            <w:vAlign w:val="center"/>
            <w:hideMark/>
          </w:tcPr>
          <w:p w14:paraId="45D57840" w14:textId="77777777" w:rsidR="00E7468E" w:rsidRPr="00E7468E" w:rsidRDefault="00E7468E" w:rsidP="00E7468E">
            <w:pPr>
              <w:pStyle w:val="NoSpacing"/>
              <w:rPr>
                <w:sz w:val="16"/>
                <w:szCs w:val="16"/>
              </w:rPr>
            </w:pPr>
            <w:r w:rsidRPr="00E7468E">
              <w:rPr>
                <w:sz w:val="16"/>
                <w:szCs w:val="16"/>
              </w:rPr>
              <w:t xml:space="preserve"> £   157.00 </w:t>
            </w:r>
          </w:p>
        </w:tc>
        <w:tc>
          <w:tcPr>
            <w:tcW w:w="1245" w:type="dxa"/>
            <w:tcBorders>
              <w:top w:val="nil"/>
              <w:left w:val="nil"/>
              <w:bottom w:val="nil"/>
              <w:right w:val="single" w:sz="8" w:space="0" w:color="auto"/>
            </w:tcBorders>
            <w:shd w:val="clear" w:color="auto" w:fill="auto"/>
            <w:vAlign w:val="center"/>
            <w:hideMark/>
          </w:tcPr>
          <w:p w14:paraId="2972FC6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14,763.00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B4ABEE2" w14:textId="77777777" w:rsidR="00E7468E" w:rsidRPr="00E7468E" w:rsidRDefault="00E7468E" w:rsidP="00E7468E">
            <w:pPr>
              <w:pStyle w:val="NoSpacing"/>
              <w:rPr>
                <w:sz w:val="16"/>
                <w:szCs w:val="16"/>
              </w:rPr>
            </w:pPr>
            <w:r w:rsidRPr="00E7468E">
              <w:rPr>
                <w:sz w:val="16"/>
                <w:szCs w:val="16"/>
              </w:rPr>
              <w:t>14</w:t>
            </w:r>
          </w:p>
        </w:tc>
        <w:tc>
          <w:tcPr>
            <w:tcW w:w="630" w:type="dxa"/>
            <w:tcBorders>
              <w:top w:val="nil"/>
              <w:left w:val="nil"/>
              <w:bottom w:val="nil"/>
              <w:right w:val="nil"/>
            </w:tcBorders>
            <w:shd w:val="clear" w:color="auto" w:fill="auto"/>
            <w:vAlign w:val="center"/>
            <w:hideMark/>
          </w:tcPr>
          <w:p w14:paraId="3D89C369" w14:textId="77777777" w:rsidR="00E7468E" w:rsidRPr="00E7468E" w:rsidRDefault="00E7468E" w:rsidP="00E7468E">
            <w:pPr>
              <w:pStyle w:val="NoSpacing"/>
              <w:rPr>
                <w:sz w:val="16"/>
                <w:szCs w:val="16"/>
              </w:rPr>
            </w:pPr>
            <w:r w:rsidRPr="00E7468E">
              <w:rPr>
                <w:sz w:val="16"/>
                <w:szCs w:val="16"/>
              </w:rPr>
              <w:t>6</w:t>
            </w:r>
          </w:p>
        </w:tc>
      </w:tr>
      <w:tr w:rsidR="00E7468E" w:rsidRPr="00E7468E" w14:paraId="7382BC11" w14:textId="77777777" w:rsidTr="00E5221E">
        <w:trPr>
          <w:trHeight w:val="300"/>
        </w:trPr>
        <w:tc>
          <w:tcPr>
            <w:tcW w:w="1701" w:type="dxa"/>
            <w:tcBorders>
              <w:top w:val="nil"/>
              <w:left w:val="nil"/>
              <w:bottom w:val="nil"/>
              <w:right w:val="nil"/>
            </w:tcBorders>
            <w:shd w:val="clear" w:color="auto" w:fill="auto"/>
            <w:noWrap/>
            <w:vAlign w:val="center"/>
            <w:hideMark/>
          </w:tcPr>
          <w:p w14:paraId="3618CE1E"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70A8181B" w14:textId="77777777" w:rsidR="00E7468E" w:rsidRPr="00E7468E" w:rsidRDefault="00E7468E" w:rsidP="00E7468E">
            <w:pPr>
              <w:pStyle w:val="NoSpacing"/>
              <w:rPr>
                <w:sz w:val="16"/>
                <w:szCs w:val="16"/>
              </w:rPr>
            </w:pPr>
            <w:r w:rsidRPr="00E7468E">
              <w:rPr>
                <w:sz w:val="16"/>
                <w:szCs w:val="16"/>
              </w:rPr>
              <w:t>Northampton C.B.</w:t>
            </w:r>
          </w:p>
        </w:tc>
        <w:tc>
          <w:tcPr>
            <w:tcW w:w="1213" w:type="dxa"/>
            <w:tcBorders>
              <w:top w:val="nil"/>
              <w:left w:val="nil"/>
              <w:bottom w:val="nil"/>
              <w:right w:val="single" w:sz="8" w:space="0" w:color="auto"/>
            </w:tcBorders>
            <w:shd w:val="clear" w:color="auto" w:fill="auto"/>
            <w:vAlign w:val="center"/>
            <w:hideMark/>
          </w:tcPr>
          <w:p w14:paraId="7BB1C163" w14:textId="77777777" w:rsidR="00E7468E" w:rsidRPr="00E7468E" w:rsidRDefault="00E7468E" w:rsidP="00E7468E">
            <w:pPr>
              <w:pStyle w:val="NoSpacing"/>
              <w:rPr>
                <w:sz w:val="16"/>
                <w:szCs w:val="16"/>
              </w:rPr>
            </w:pPr>
            <w:r w:rsidRPr="00E7468E">
              <w:rPr>
                <w:sz w:val="16"/>
                <w:szCs w:val="16"/>
              </w:rPr>
              <w:t>7500</w:t>
            </w:r>
          </w:p>
        </w:tc>
        <w:tc>
          <w:tcPr>
            <w:tcW w:w="1023" w:type="dxa"/>
            <w:tcBorders>
              <w:top w:val="nil"/>
              <w:left w:val="nil"/>
              <w:bottom w:val="nil"/>
              <w:right w:val="single" w:sz="8" w:space="0" w:color="auto"/>
            </w:tcBorders>
            <w:shd w:val="clear" w:color="auto" w:fill="auto"/>
            <w:vAlign w:val="center"/>
            <w:hideMark/>
          </w:tcPr>
          <w:p w14:paraId="6D54DD49"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6BBA3021"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0D55081"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27E6211"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5851405"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0D5DE8C0" w14:textId="77777777" w:rsidR="00E7468E" w:rsidRPr="00E7468E" w:rsidRDefault="00E7468E" w:rsidP="00E7468E">
            <w:pPr>
              <w:pStyle w:val="NoSpacing"/>
              <w:rPr>
                <w:sz w:val="16"/>
                <w:szCs w:val="16"/>
              </w:rPr>
            </w:pPr>
            <w:r w:rsidRPr="00E7468E">
              <w:rPr>
                <w:sz w:val="16"/>
                <w:szCs w:val="16"/>
              </w:rPr>
              <w:t xml:space="preserve"> £     850.00 </w:t>
            </w:r>
          </w:p>
        </w:tc>
        <w:tc>
          <w:tcPr>
            <w:tcW w:w="1151" w:type="dxa"/>
            <w:tcBorders>
              <w:top w:val="nil"/>
              <w:left w:val="nil"/>
              <w:bottom w:val="nil"/>
              <w:right w:val="single" w:sz="8" w:space="0" w:color="auto"/>
            </w:tcBorders>
            <w:shd w:val="clear" w:color="auto" w:fill="auto"/>
            <w:vAlign w:val="center"/>
            <w:hideMark/>
          </w:tcPr>
          <w:p w14:paraId="66B6B4A3" w14:textId="77777777" w:rsidR="00E7468E" w:rsidRPr="00E7468E" w:rsidRDefault="00E7468E" w:rsidP="00E7468E">
            <w:pPr>
              <w:pStyle w:val="NoSpacing"/>
              <w:rPr>
                <w:sz w:val="16"/>
                <w:szCs w:val="16"/>
              </w:rPr>
            </w:pPr>
            <w:r w:rsidRPr="00E7468E">
              <w:rPr>
                <w:sz w:val="16"/>
                <w:szCs w:val="16"/>
              </w:rPr>
              <w:t>4</w:t>
            </w:r>
          </w:p>
        </w:tc>
        <w:tc>
          <w:tcPr>
            <w:tcW w:w="962" w:type="dxa"/>
            <w:tcBorders>
              <w:top w:val="nil"/>
              <w:left w:val="nil"/>
              <w:bottom w:val="nil"/>
              <w:right w:val="single" w:sz="8" w:space="0" w:color="auto"/>
            </w:tcBorders>
            <w:shd w:val="clear" w:color="auto" w:fill="auto"/>
            <w:vAlign w:val="center"/>
            <w:hideMark/>
          </w:tcPr>
          <w:p w14:paraId="0A3CB579" w14:textId="77777777" w:rsidR="00E7468E" w:rsidRPr="00E7468E" w:rsidRDefault="00E7468E" w:rsidP="00E7468E">
            <w:pPr>
              <w:pStyle w:val="NoSpacing"/>
              <w:rPr>
                <w:sz w:val="16"/>
                <w:szCs w:val="16"/>
              </w:rPr>
            </w:pPr>
            <w:r w:rsidRPr="00E7468E">
              <w:rPr>
                <w:sz w:val="16"/>
                <w:szCs w:val="16"/>
              </w:rPr>
              <w:t>12</w:t>
            </w:r>
          </w:p>
        </w:tc>
        <w:tc>
          <w:tcPr>
            <w:tcW w:w="1153" w:type="dxa"/>
            <w:tcBorders>
              <w:top w:val="nil"/>
              <w:left w:val="nil"/>
              <w:bottom w:val="nil"/>
              <w:right w:val="single" w:sz="8" w:space="0" w:color="auto"/>
            </w:tcBorders>
            <w:shd w:val="clear" w:color="auto" w:fill="auto"/>
            <w:vAlign w:val="center"/>
            <w:hideMark/>
          </w:tcPr>
          <w:p w14:paraId="560A97C8" w14:textId="77777777" w:rsidR="00E7468E" w:rsidRPr="00E7468E" w:rsidRDefault="00E7468E" w:rsidP="00E7468E">
            <w:pPr>
              <w:pStyle w:val="NoSpacing"/>
              <w:rPr>
                <w:sz w:val="16"/>
                <w:szCs w:val="16"/>
              </w:rPr>
            </w:pPr>
            <w:r w:rsidRPr="00E7468E">
              <w:rPr>
                <w:sz w:val="16"/>
                <w:szCs w:val="16"/>
              </w:rPr>
              <w:t xml:space="preserve"> £     800.00 </w:t>
            </w:r>
          </w:p>
        </w:tc>
        <w:tc>
          <w:tcPr>
            <w:tcW w:w="1221" w:type="dxa"/>
            <w:tcBorders>
              <w:top w:val="nil"/>
              <w:left w:val="nil"/>
              <w:bottom w:val="nil"/>
              <w:right w:val="single" w:sz="8" w:space="0" w:color="auto"/>
            </w:tcBorders>
            <w:shd w:val="clear" w:color="auto" w:fill="auto"/>
            <w:vAlign w:val="center"/>
            <w:hideMark/>
          </w:tcPr>
          <w:p w14:paraId="6F6DAFAA" w14:textId="77777777" w:rsidR="00E7468E" w:rsidRPr="00E7468E" w:rsidRDefault="00E7468E" w:rsidP="00E7468E">
            <w:pPr>
              <w:pStyle w:val="NoSpacing"/>
              <w:rPr>
                <w:sz w:val="16"/>
                <w:szCs w:val="16"/>
              </w:rPr>
            </w:pPr>
            <w:r w:rsidRPr="00E7468E">
              <w:rPr>
                <w:sz w:val="16"/>
                <w:szCs w:val="16"/>
              </w:rPr>
              <w:t xml:space="preserve"> £     797.00 </w:t>
            </w:r>
          </w:p>
        </w:tc>
        <w:tc>
          <w:tcPr>
            <w:tcW w:w="1094" w:type="dxa"/>
            <w:tcBorders>
              <w:top w:val="nil"/>
              <w:left w:val="nil"/>
              <w:bottom w:val="nil"/>
              <w:right w:val="single" w:sz="8" w:space="0" w:color="auto"/>
            </w:tcBorders>
            <w:shd w:val="clear" w:color="auto" w:fill="auto"/>
            <w:vAlign w:val="center"/>
            <w:hideMark/>
          </w:tcPr>
          <w:p w14:paraId="5DF90F0E" w14:textId="77777777" w:rsidR="00E7468E" w:rsidRPr="00E7468E" w:rsidRDefault="00E7468E" w:rsidP="00E7468E">
            <w:pPr>
              <w:pStyle w:val="NoSpacing"/>
              <w:rPr>
                <w:sz w:val="16"/>
                <w:szCs w:val="16"/>
              </w:rPr>
            </w:pPr>
            <w:r w:rsidRPr="00E7468E">
              <w:rPr>
                <w:sz w:val="16"/>
                <w:szCs w:val="16"/>
              </w:rPr>
              <w:t xml:space="preserve"> £   335.00 </w:t>
            </w:r>
          </w:p>
        </w:tc>
        <w:tc>
          <w:tcPr>
            <w:tcW w:w="1245" w:type="dxa"/>
            <w:tcBorders>
              <w:top w:val="nil"/>
              <w:left w:val="nil"/>
              <w:bottom w:val="nil"/>
              <w:right w:val="single" w:sz="8" w:space="0" w:color="auto"/>
            </w:tcBorders>
            <w:shd w:val="clear" w:color="auto" w:fill="auto"/>
            <w:vAlign w:val="center"/>
            <w:hideMark/>
          </w:tcPr>
          <w:p w14:paraId="36C3877E" w14:textId="77777777" w:rsidR="00E7468E" w:rsidRPr="00E7468E" w:rsidRDefault="00E7468E" w:rsidP="00E7468E">
            <w:pPr>
              <w:pStyle w:val="NoSpacing"/>
              <w:rPr>
                <w:sz w:val="16"/>
                <w:szCs w:val="16"/>
              </w:rPr>
            </w:pPr>
            <w:r w:rsidRPr="00E7468E">
              <w:rPr>
                <w:sz w:val="16"/>
                <w:szCs w:val="16"/>
              </w:rPr>
              <w:t xml:space="preserve"> £    2,782.00 </w:t>
            </w:r>
          </w:p>
        </w:tc>
        <w:tc>
          <w:tcPr>
            <w:tcW w:w="480" w:type="dxa"/>
            <w:tcBorders>
              <w:top w:val="nil"/>
              <w:left w:val="nil"/>
              <w:bottom w:val="nil"/>
              <w:right w:val="nil"/>
            </w:tcBorders>
            <w:shd w:val="clear" w:color="auto" w:fill="auto"/>
            <w:vAlign w:val="center"/>
            <w:hideMark/>
          </w:tcPr>
          <w:p w14:paraId="0631CCD6" w14:textId="77777777" w:rsidR="00E7468E" w:rsidRPr="00E7468E" w:rsidRDefault="00E7468E" w:rsidP="00E7468E">
            <w:pPr>
              <w:pStyle w:val="NoSpacing"/>
              <w:rPr>
                <w:sz w:val="16"/>
                <w:szCs w:val="16"/>
              </w:rPr>
            </w:pPr>
            <w:r w:rsidRPr="00E7468E">
              <w:rPr>
                <w:sz w:val="16"/>
                <w:szCs w:val="16"/>
              </w:rPr>
              <w:t>7</w:t>
            </w:r>
          </w:p>
        </w:tc>
        <w:tc>
          <w:tcPr>
            <w:tcW w:w="630" w:type="dxa"/>
            <w:tcBorders>
              <w:top w:val="nil"/>
              <w:left w:val="nil"/>
              <w:bottom w:val="nil"/>
              <w:right w:val="nil"/>
            </w:tcBorders>
            <w:shd w:val="clear" w:color="auto" w:fill="auto"/>
            <w:vAlign w:val="center"/>
            <w:hideMark/>
          </w:tcPr>
          <w:p w14:paraId="3F8BDBF9" w14:textId="77777777" w:rsidR="00E7468E" w:rsidRPr="00E7468E" w:rsidRDefault="00E7468E" w:rsidP="00E7468E">
            <w:pPr>
              <w:pStyle w:val="NoSpacing"/>
              <w:rPr>
                <w:sz w:val="16"/>
                <w:szCs w:val="16"/>
              </w:rPr>
            </w:pPr>
            <w:r w:rsidRPr="00E7468E">
              <w:rPr>
                <w:sz w:val="16"/>
                <w:szCs w:val="16"/>
              </w:rPr>
              <w:t>6</w:t>
            </w:r>
          </w:p>
        </w:tc>
      </w:tr>
      <w:tr w:rsidR="00E7468E" w:rsidRPr="00E7468E" w14:paraId="0CDF0917" w14:textId="77777777" w:rsidTr="00E5221E">
        <w:trPr>
          <w:trHeight w:val="300"/>
        </w:trPr>
        <w:tc>
          <w:tcPr>
            <w:tcW w:w="1701" w:type="dxa"/>
            <w:tcBorders>
              <w:top w:val="nil"/>
              <w:left w:val="nil"/>
              <w:bottom w:val="nil"/>
              <w:right w:val="nil"/>
            </w:tcBorders>
            <w:shd w:val="clear" w:color="auto" w:fill="auto"/>
            <w:noWrap/>
            <w:vAlign w:val="center"/>
            <w:hideMark/>
          </w:tcPr>
          <w:p w14:paraId="7975C57E"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36267393" w14:textId="77777777" w:rsidR="00E7468E" w:rsidRPr="00E7468E" w:rsidRDefault="00E7468E" w:rsidP="00E7468E">
            <w:pPr>
              <w:pStyle w:val="NoSpacing"/>
              <w:rPr>
                <w:sz w:val="16"/>
                <w:szCs w:val="16"/>
              </w:rPr>
            </w:pPr>
            <w:r w:rsidRPr="00E7468E">
              <w:rPr>
                <w:sz w:val="16"/>
                <w:szCs w:val="16"/>
              </w:rPr>
              <w:t>NOTTINGHAMSHIRE</w:t>
            </w:r>
          </w:p>
        </w:tc>
        <w:tc>
          <w:tcPr>
            <w:tcW w:w="1213" w:type="dxa"/>
            <w:tcBorders>
              <w:top w:val="nil"/>
              <w:left w:val="nil"/>
              <w:bottom w:val="nil"/>
              <w:right w:val="single" w:sz="8" w:space="0" w:color="auto"/>
            </w:tcBorders>
            <w:shd w:val="clear" w:color="auto" w:fill="auto"/>
            <w:vAlign w:val="center"/>
            <w:hideMark/>
          </w:tcPr>
          <w:p w14:paraId="7C2CB187" w14:textId="77777777" w:rsidR="00E7468E" w:rsidRPr="00E7468E" w:rsidRDefault="00E7468E" w:rsidP="00E7468E">
            <w:pPr>
              <w:pStyle w:val="NoSpacing"/>
              <w:rPr>
                <w:sz w:val="16"/>
                <w:szCs w:val="16"/>
              </w:rPr>
            </w:pPr>
            <w:r w:rsidRPr="00E7468E">
              <w:rPr>
                <w:sz w:val="16"/>
                <w:szCs w:val="16"/>
              </w:rPr>
              <w:t>42360</w:t>
            </w:r>
          </w:p>
        </w:tc>
        <w:tc>
          <w:tcPr>
            <w:tcW w:w="1023" w:type="dxa"/>
            <w:tcBorders>
              <w:top w:val="nil"/>
              <w:left w:val="nil"/>
              <w:bottom w:val="nil"/>
              <w:right w:val="single" w:sz="8" w:space="0" w:color="auto"/>
            </w:tcBorders>
            <w:shd w:val="clear" w:color="auto" w:fill="auto"/>
            <w:vAlign w:val="center"/>
            <w:hideMark/>
          </w:tcPr>
          <w:p w14:paraId="59A39428"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7377B625" w14:textId="77777777" w:rsidR="00E7468E" w:rsidRPr="00E7468E" w:rsidRDefault="00E7468E" w:rsidP="00E7468E">
            <w:pPr>
              <w:pStyle w:val="NoSpacing"/>
              <w:rPr>
                <w:sz w:val="16"/>
                <w:szCs w:val="16"/>
              </w:rPr>
            </w:pPr>
            <w:r w:rsidRPr="00E7468E">
              <w:rPr>
                <w:sz w:val="16"/>
                <w:szCs w:val="16"/>
              </w:rPr>
              <w:t xml:space="preserve"> £      850.00 </w:t>
            </w:r>
          </w:p>
        </w:tc>
        <w:tc>
          <w:tcPr>
            <w:tcW w:w="959" w:type="dxa"/>
            <w:tcBorders>
              <w:top w:val="nil"/>
              <w:left w:val="nil"/>
              <w:bottom w:val="nil"/>
              <w:right w:val="single" w:sz="8" w:space="0" w:color="auto"/>
            </w:tcBorders>
            <w:shd w:val="clear" w:color="auto" w:fill="auto"/>
            <w:vAlign w:val="center"/>
            <w:hideMark/>
          </w:tcPr>
          <w:p w14:paraId="52938DB2" w14:textId="77777777" w:rsidR="00E7468E" w:rsidRPr="00E7468E" w:rsidRDefault="00E7468E" w:rsidP="00E7468E">
            <w:pPr>
              <w:pStyle w:val="NoSpacing"/>
              <w:rPr>
                <w:sz w:val="16"/>
                <w:szCs w:val="16"/>
              </w:rPr>
            </w:pPr>
            <w:r w:rsidRPr="00E7468E">
              <w:rPr>
                <w:sz w:val="16"/>
                <w:szCs w:val="16"/>
              </w:rPr>
              <w:t>5</w:t>
            </w:r>
          </w:p>
        </w:tc>
        <w:tc>
          <w:tcPr>
            <w:tcW w:w="771" w:type="dxa"/>
            <w:tcBorders>
              <w:top w:val="nil"/>
              <w:left w:val="nil"/>
              <w:bottom w:val="nil"/>
              <w:right w:val="single" w:sz="8" w:space="0" w:color="auto"/>
            </w:tcBorders>
            <w:shd w:val="clear" w:color="auto" w:fill="auto"/>
            <w:vAlign w:val="center"/>
            <w:hideMark/>
          </w:tcPr>
          <w:p w14:paraId="01AFC101"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E8C06F3"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6CF36BF9"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4,902.00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1821C2D" w14:textId="77777777" w:rsidR="00E7468E" w:rsidRPr="00E7468E" w:rsidRDefault="00E7468E" w:rsidP="00E7468E">
            <w:pPr>
              <w:pStyle w:val="NoSpacing"/>
              <w:rPr>
                <w:sz w:val="16"/>
                <w:szCs w:val="16"/>
              </w:rPr>
            </w:pPr>
            <w:r w:rsidRPr="00E7468E">
              <w:rPr>
                <w:sz w:val="16"/>
                <w:szCs w:val="16"/>
              </w:rPr>
              <w:t>6</w:t>
            </w:r>
          </w:p>
        </w:tc>
        <w:tc>
          <w:tcPr>
            <w:tcW w:w="962" w:type="dxa"/>
            <w:tcBorders>
              <w:top w:val="nil"/>
              <w:left w:val="nil"/>
              <w:bottom w:val="nil"/>
              <w:right w:val="single" w:sz="8" w:space="0" w:color="auto"/>
            </w:tcBorders>
            <w:shd w:val="clear" w:color="auto" w:fill="auto"/>
            <w:vAlign w:val="center"/>
            <w:hideMark/>
          </w:tcPr>
          <w:p w14:paraId="077FD9C5" w14:textId="77777777" w:rsidR="00E7468E" w:rsidRPr="00E7468E" w:rsidRDefault="00E7468E" w:rsidP="00E7468E">
            <w:pPr>
              <w:pStyle w:val="NoSpacing"/>
              <w:rPr>
                <w:sz w:val="16"/>
                <w:szCs w:val="16"/>
              </w:rPr>
            </w:pPr>
            <w:r w:rsidRPr="00E7468E">
              <w:rPr>
                <w:sz w:val="16"/>
                <w:szCs w:val="16"/>
              </w:rPr>
              <w:t>91</w:t>
            </w:r>
          </w:p>
        </w:tc>
        <w:tc>
          <w:tcPr>
            <w:tcW w:w="1153" w:type="dxa"/>
            <w:tcBorders>
              <w:top w:val="nil"/>
              <w:left w:val="nil"/>
              <w:bottom w:val="nil"/>
              <w:right w:val="single" w:sz="8" w:space="0" w:color="auto"/>
            </w:tcBorders>
            <w:shd w:val="clear" w:color="auto" w:fill="auto"/>
            <w:vAlign w:val="center"/>
            <w:hideMark/>
          </w:tcPr>
          <w:p w14:paraId="4ED211D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6,150.00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6C042712" w14:textId="77777777" w:rsidR="00E7468E" w:rsidRPr="00E7468E" w:rsidRDefault="00E7468E" w:rsidP="00E7468E">
            <w:pPr>
              <w:pStyle w:val="NoSpacing"/>
              <w:rPr>
                <w:sz w:val="16"/>
                <w:szCs w:val="16"/>
              </w:rPr>
            </w:pPr>
            <w:r w:rsidRPr="00E7468E">
              <w:rPr>
                <w:sz w:val="16"/>
                <w:szCs w:val="16"/>
              </w:rPr>
              <w:t xml:space="preserve"> £     680.00 </w:t>
            </w:r>
          </w:p>
        </w:tc>
        <w:tc>
          <w:tcPr>
            <w:tcW w:w="1094" w:type="dxa"/>
            <w:tcBorders>
              <w:top w:val="nil"/>
              <w:left w:val="nil"/>
              <w:bottom w:val="nil"/>
              <w:right w:val="single" w:sz="8" w:space="0" w:color="auto"/>
            </w:tcBorders>
            <w:shd w:val="clear" w:color="auto" w:fill="auto"/>
            <w:vAlign w:val="center"/>
            <w:hideMark/>
          </w:tcPr>
          <w:p w14:paraId="765BCAEE" w14:textId="77777777" w:rsidR="00E7468E" w:rsidRPr="00E7468E" w:rsidRDefault="00E7468E" w:rsidP="00E7468E">
            <w:pPr>
              <w:pStyle w:val="NoSpacing"/>
              <w:rPr>
                <w:sz w:val="16"/>
                <w:szCs w:val="16"/>
              </w:rPr>
            </w:pPr>
            <w:r w:rsidRPr="00E7468E">
              <w:rPr>
                <w:sz w:val="16"/>
                <w:szCs w:val="16"/>
              </w:rPr>
              <w:t xml:space="preserve"> £   317.00 </w:t>
            </w:r>
          </w:p>
        </w:tc>
        <w:tc>
          <w:tcPr>
            <w:tcW w:w="1245" w:type="dxa"/>
            <w:tcBorders>
              <w:top w:val="nil"/>
              <w:left w:val="nil"/>
              <w:bottom w:val="nil"/>
              <w:right w:val="single" w:sz="8" w:space="0" w:color="auto"/>
            </w:tcBorders>
            <w:shd w:val="clear" w:color="auto" w:fill="auto"/>
            <w:vAlign w:val="center"/>
            <w:hideMark/>
          </w:tcPr>
          <w:p w14:paraId="3A85142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13,529.00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1E631A93" w14:textId="77777777" w:rsidR="00E7468E" w:rsidRPr="00E7468E" w:rsidRDefault="00E7468E" w:rsidP="00E7468E">
            <w:pPr>
              <w:pStyle w:val="NoSpacing"/>
              <w:rPr>
                <w:sz w:val="16"/>
                <w:szCs w:val="16"/>
              </w:rPr>
            </w:pPr>
            <w:r w:rsidRPr="00E7468E">
              <w:rPr>
                <w:sz w:val="16"/>
                <w:szCs w:val="16"/>
              </w:rPr>
              <w:t>6</w:t>
            </w:r>
          </w:p>
        </w:tc>
        <w:tc>
          <w:tcPr>
            <w:tcW w:w="630" w:type="dxa"/>
            <w:tcBorders>
              <w:top w:val="nil"/>
              <w:left w:val="nil"/>
              <w:bottom w:val="nil"/>
              <w:right w:val="nil"/>
            </w:tcBorders>
            <w:shd w:val="clear" w:color="auto" w:fill="auto"/>
            <w:vAlign w:val="center"/>
            <w:hideMark/>
          </w:tcPr>
          <w:p w14:paraId="5AFF3D49" w14:textId="77777777" w:rsidR="00E7468E" w:rsidRPr="00E7468E" w:rsidRDefault="00E7468E" w:rsidP="00E7468E">
            <w:pPr>
              <w:pStyle w:val="NoSpacing"/>
              <w:rPr>
                <w:sz w:val="16"/>
                <w:szCs w:val="16"/>
              </w:rPr>
            </w:pPr>
            <w:r w:rsidRPr="00E7468E">
              <w:rPr>
                <w:sz w:val="16"/>
                <w:szCs w:val="16"/>
              </w:rPr>
              <w:t>6</w:t>
            </w:r>
          </w:p>
        </w:tc>
      </w:tr>
      <w:tr w:rsidR="00E7468E" w:rsidRPr="00E7468E" w14:paraId="2F62447E" w14:textId="77777777" w:rsidTr="00E5221E">
        <w:trPr>
          <w:trHeight w:val="300"/>
        </w:trPr>
        <w:tc>
          <w:tcPr>
            <w:tcW w:w="1701" w:type="dxa"/>
            <w:tcBorders>
              <w:top w:val="nil"/>
              <w:left w:val="nil"/>
              <w:bottom w:val="nil"/>
              <w:right w:val="nil"/>
            </w:tcBorders>
            <w:shd w:val="clear" w:color="auto" w:fill="auto"/>
            <w:noWrap/>
            <w:vAlign w:val="center"/>
            <w:hideMark/>
          </w:tcPr>
          <w:p w14:paraId="636C7C96" w14:textId="77777777" w:rsidR="00E7468E" w:rsidRPr="00E7468E" w:rsidRDefault="00E7468E" w:rsidP="00E7468E">
            <w:pPr>
              <w:pStyle w:val="NoSpacing"/>
              <w:rPr>
                <w:sz w:val="16"/>
                <w:szCs w:val="16"/>
              </w:rPr>
            </w:pPr>
            <w:r w:rsidRPr="00E7468E">
              <w:rPr>
                <w:sz w:val="16"/>
                <w:szCs w:val="16"/>
              </w:rPr>
              <w:lastRenderedPageBreak/>
              <w:t>NORTH MIDLAND DIVISION</w:t>
            </w:r>
          </w:p>
        </w:tc>
        <w:tc>
          <w:tcPr>
            <w:tcW w:w="1722" w:type="dxa"/>
            <w:tcBorders>
              <w:top w:val="nil"/>
              <w:left w:val="nil"/>
              <w:bottom w:val="nil"/>
              <w:right w:val="single" w:sz="8" w:space="0" w:color="auto"/>
            </w:tcBorders>
            <w:shd w:val="clear" w:color="auto" w:fill="auto"/>
            <w:vAlign w:val="center"/>
            <w:hideMark/>
          </w:tcPr>
          <w:p w14:paraId="53F48066" w14:textId="77777777" w:rsidR="00E7468E" w:rsidRPr="00E7468E" w:rsidRDefault="00E7468E" w:rsidP="00E7468E">
            <w:pPr>
              <w:pStyle w:val="NoSpacing"/>
              <w:rPr>
                <w:sz w:val="16"/>
                <w:szCs w:val="16"/>
              </w:rPr>
            </w:pPr>
            <w:r w:rsidRPr="00E7468E">
              <w:rPr>
                <w:sz w:val="16"/>
                <w:szCs w:val="16"/>
              </w:rPr>
              <w:t>Nottingham C.B.</w:t>
            </w:r>
          </w:p>
        </w:tc>
        <w:tc>
          <w:tcPr>
            <w:tcW w:w="1213" w:type="dxa"/>
            <w:tcBorders>
              <w:top w:val="nil"/>
              <w:left w:val="nil"/>
              <w:bottom w:val="nil"/>
              <w:right w:val="single" w:sz="8" w:space="0" w:color="auto"/>
            </w:tcBorders>
            <w:shd w:val="clear" w:color="auto" w:fill="auto"/>
            <w:vAlign w:val="center"/>
            <w:hideMark/>
          </w:tcPr>
          <w:p w14:paraId="65EEB733" w14:textId="77777777" w:rsidR="00E7468E" w:rsidRPr="00E7468E" w:rsidRDefault="00E7468E" w:rsidP="00E7468E">
            <w:pPr>
              <w:pStyle w:val="NoSpacing"/>
              <w:rPr>
                <w:sz w:val="16"/>
                <w:szCs w:val="16"/>
              </w:rPr>
            </w:pPr>
            <w:r w:rsidRPr="00E7468E">
              <w:rPr>
                <w:sz w:val="16"/>
                <w:szCs w:val="16"/>
              </w:rPr>
              <w:t>25000</w:t>
            </w:r>
          </w:p>
        </w:tc>
        <w:tc>
          <w:tcPr>
            <w:tcW w:w="1023" w:type="dxa"/>
            <w:tcBorders>
              <w:top w:val="nil"/>
              <w:left w:val="nil"/>
              <w:bottom w:val="nil"/>
              <w:right w:val="single" w:sz="8" w:space="0" w:color="auto"/>
            </w:tcBorders>
            <w:shd w:val="clear" w:color="auto" w:fill="auto"/>
            <w:vAlign w:val="center"/>
            <w:hideMark/>
          </w:tcPr>
          <w:p w14:paraId="11F6F9D2" w14:textId="77777777" w:rsidR="00E7468E" w:rsidRPr="00E7468E" w:rsidRDefault="00E7468E" w:rsidP="00E7468E">
            <w:pPr>
              <w:pStyle w:val="NoSpacing"/>
              <w:rPr>
                <w:sz w:val="16"/>
                <w:szCs w:val="16"/>
              </w:rPr>
            </w:pPr>
            <w:r w:rsidRPr="00E7468E">
              <w:rPr>
                <w:sz w:val="16"/>
                <w:szCs w:val="16"/>
              </w:rPr>
              <w:t>12</w:t>
            </w:r>
          </w:p>
        </w:tc>
        <w:tc>
          <w:tcPr>
            <w:tcW w:w="1287" w:type="dxa"/>
            <w:tcBorders>
              <w:top w:val="nil"/>
              <w:left w:val="nil"/>
              <w:bottom w:val="nil"/>
              <w:right w:val="single" w:sz="8" w:space="0" w:color="auto"/>
            </w:tcBorders>
            <w:shd w:val="clear" w:color="auto" w:fill="auto"/>
            <w:vAlign w:val="center"/>
            <w:hideMark/>
          </w:tcPr>
          <w:p w14:paraId="4ADA9C0B" w14:textId="77777777" w:rsidR="00E7468E" w:rsidRPr="00E7468E" w:rsidRDefault="00E7468E" w:rsidP="00E7468E">
            <w:pPr>
              <w:pStyle w:val="NoSpacing"/>
              <w:rPr>
                <w:sz w:val="16"/>
                <w:szCs w:val="16"/>
              </w:rPr>
            </w:pPr>
            <w:r w:rsidRPr="00E7468E">
              <w:rPr>
                <w:sz w:val="16"/>
                <w:szCs w:val="16"/>
              </w:rPr>
              <w:t xml:space="preserve"> £    1,286.00 </w:t>
            </w:r>
          </w:p>
        </w:tc>
        <w:tc>
          <w:tcPr>
            <w:tcW w:w="959" w:type="dxa"/>
            <w:tcBorders>
              <w:top w:val="nil"/>
              <w:left w:val="nil"/>
              <w:bottom w:val="nil"/>
              <w:right w:val="single" w:sz="8" w:space="0" w:color="auto"/>
            </w:tcBorders>
            <w:shd w:val="clear" w:color="auto" w:fill="auto"/>
            <w:vAlign w:val="center"/>
            <w:hideMark/>
          </w:tcPr>
          <w:p w14:paraId="3FA13906"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27156BA8" w14:textId="77777777" w:rsidR="00E7468E" w:rsidRPr="00E7468E" w:rsidRDefault="00E7468E" w:rsidP="00E7468E">
            <w:pPr>
              <w:pStyle w:val="NoSpacing"/>
              <w:rPr>
                <w:sz w:val="16"/>
                <w:szCs w:val="16"/>
              </w:rPr>
            </w:pPr>
            <w:r w:rsidRPr="00E7468E">
              <w:rPr>
                <w:sz w:val="16"/>
                <w:szCs w:val="16"/>
              </w:rPr>
              <w:t>4</w:t>
            </w:r>
          </w:p>
        </w:tc>
        <w:tc>
          <w:tcPr>
            <w:tcW w:w="851" w:type="dxa"/>
            <w:tcBorders>
              <w:top w:val="nil"/>
              <w:left w:val="nil"/>
              <w:bottom w:val="nil"/>
              <w:right w:val="single" w:sz="8" w:space="0" w:color="auto"/>
            </w:tcBorders>
            <w:shd w:val="clear" w:color="auto" w:fill="auto"/>
            <w:vAlign w:val="center"/>
            <w:hideMark/>
          </w:tcPr>
          <w:p w14:paraId="7BCFC2A7" w14:textId="77777777" w:rsidR="00E7468E" w:rsidRPr="00E7468E" w:rsidRDefault="00E7468E" w:rsidP="00E7468E">
            <w:pPr>
              <w:pStyle w:val="NoSpacing"/>
              <w:rPr>
                <w:sz w:val="16"/>
                <w:szCs w:val="16"/>
              </w:rPr>
            </w:pPr>
            <w:r w:rsidRPr="00E7468E">
              <w:rPr>
                <w:sz w:val="16"/>
                <w:szCs w:val="16"/>
              </w:rPr>
              <w:t>29</w:t>
            </w:r>
          </w:p>
        </w:tc>
        <w:tc>
          <w:tcPr>
            <w:tcW w:w="1153" w:type="dxa"/>
            <w:tcBorders>
              <w:top w:val="nil"/>
              <w:left w:val="nil"/>
              <w:bottom w:val="nil"/>
              <w:right w:val="single" w:sz="8" w:space="0" w:color="auto"/>
            </w:tcBorders>
            <w:shd w:val="clear" w:color="auto" w:fill="auto"/>
            <w:vAlign w:val="center"/>
            <w:hideMark/>
          </w:tcPr>
          <w:p w14:paraId="6C6B6A7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3,901.00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FE04359" w14:textId="77777777" w:rsidR="00E7468E" w:rsidRPr="00E7468E" w:rsidRDefault="00E7468E" w:rsidP="00E7468E">
            <w:pPr>
              <w:pStyle w:val="NoSpacing"/>
              <w:rPr>
                <w:sz w:val="16"/>
                <w:szCs w:val="16"/>
              </w:rPr>
            </w:pPr>
            <w:r w:rsidRPr="00E7468E">
              <w:rPr>
                <w:sz w:val="16"/>
                <w:szCs w:val="16"/>
              </w:rPr>
              <w:t>15</w:t>
            </w:r>
          </w:p>
        </w:tc>
        <w:tc>
          <w:tcPr>
            <w:tcW w:w="962" w:type="dxa"/>
            <w:tcBorders>
              <w:top w:val="nil"/>
              <w:left w:val="nil"/>
              <w:bottom w:val="nil"/>
              <w:right w:val="single" w:sz="8" w:space="0" w:color="auto"/>
            </w:tcBorders>
            <w:shd w:val="clear" w:color="auto" w:fill="auto"/>
            <w:vAlign w:val="center"/>
            <w:hideMark/>
          </w:tcPr>
          <w:p w14:paraId="0984B1BC" w14:textId="77777777" w:rsidR="00E7468E" w:rsidRPr="00E7468E" w:rsidRDefault="00E7468E" w:rsidP="00E7468E">
            <w:pPr>
              <w:pStyle w:val="NoSpacing"/>
              <w:rPr>
                <w:sz w:val="16"/>
                <w:szCs w:val="16"/>
              </w:rPr>
            </w:pPr>
            <w:r w:rsidRPr="00E7468E">
              <w:rPr>
                <w:sz w:val="16"/>
                <w:szCs w:val="16"/>
              </w:rPr>
              <w:t>60</w:t>
            </w:r>
          </w:p>
        </w:tc>
        <w:tc>
          <w:tcPr>
            <w:tcW w:w="1153" w:type="dxa"/>
            <w:tcBorders>
              <w:top w:val="nil"/>
              <w:left w:val="nil"/>
              <w:bottom w:val="nil"/>
              <w:right w:val="single" w:sz="8" w:space="0" w:color="auto"/>
            </w:tcBorders>
            <w:shd w:val="clear" w:color="auto" w:fill="auto"/>
            <w:vAlign w:val="center"/>
            <w:hideMark/>
          </w:tcPr>
          <w:p w14:paraId="42A32B4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7,383.00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08BFFC31" w14:textId="77777777" w:rsidR="00E7468E" w:rsidRPr="00E7468E" w:rsidRDefault="00E7468E" w:rsidP="00E7468E">
            <w:pPr>
              <w:pStyle w:val="NoSpacing"/>
              <w:rPr>
                <w:sz w:val="16"/>
                <w:szCs w:val="16"/>
              </w:rPr>
            </w:pPr>
            <w:r w:rsidRPr="00E7468E">
              <w:rPr>
                <w:sz w:val="16"/>
                <w:szCs w:val="16"/>
              </w:rPr>
              <w:t xml:space="preserve"> £   1,268.00 </w:t>
            </w:r>
          </w:p>
        </w:tc>
        <w:tc>
          <w:tcPr>
            <w:tcW w:w="1094" w:type="dxa"/>
            <w:tcBorders>
              <w:top w:val="nil"/>
              <w:left w:val="nil"/>
              <w:bottom w:val="nil"/>
              <w:right w:val="single" w:sz="8" w:space="0" w:color="auto"/>
            </w:tcBorders>
            <w:shd w:val="clear" w:color="auto" w:fill="auto"/>
            <w:vAlign w:val="center"/>
            <w:hideMark/>
          </w:tcPr>
          <w:p w14:paraId="483A9C85" w14:textId="77777777" w:rsidR="00E7468E" w:rsidRPr="00E7468E" w:rsidRDefault="00E7468E" w:rsidP="00E7468E">
            <w:pPr>
              <w:pStyle w:val="NoSpacing"/>
              <w:rPr>
                <w:sz w:val="16"/>
                <w:szCs w:val="16"/>
              </w:rPr>
            </w:pPr>
            <w:r w:rsidRPr="00E7468E">
              <w:rPr>
                <w:sz w:val="16"/>
                <w:szCs w:val="16"/>
              </w:rPr>
              <w:t xml:space="preserve"> £   256.00 </w:t>
            </w:r>
          </w:p>
        </w:tc>
        <w:tc>
          <w:tcPr>
            <w:tcW w:w="1245" w:type="dxa"/>
            <w:tcBorders>
              <w:top w:val="nil"/>
              <w:left w:val="nil"/>
              <w:bottom w:val="nil"/>
              <w:right w:val="single" w:sz="8" w:space="0" w:color="auto"/>
            </w:tcBorders>
            <w:shd w:val="clear" w:color="auto" w:fill="auto"/>
            <w:vAlign w:val="center"/>
            <w:hideMark/>
          </w:tcPr>
          <w:p w14:paraId="0B93876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25,869.00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5BEB2F8" w14:textId="77777777" w:rsidR="00E7468E" w:rsidRPr="00E7468E" w:rsidRDefault="00E7468E" w:rsidP="00E7468E">
            <w:pPr>
              <w:pStyle w:val="NoSpacing"/>
              <w:rPr>
                <w:sz w:val="16"/>
                <w:szCs w:val="16"/>
              </w:rPr>
            </w:pPr>
            <w:r w:rsidRPr="00E7468E">
              <w:rPr>
                <w:sz w:val="16"/>
                <w:szCs w:val="16"/>
              </w:rPr>
              <w:t>20</w:t>
            </w:r>
          </w:p>
        </w:tc>
        <w:tc>
          <w:tcPr>
            <w:tcW w:w="630" w:type="dxa"/>
            <w:tcBorders>
              <w:top w:val="nil"/>
              <w:left w:val="nil"/>
              <w:bottom w:val="nil"/>
              <w:right w:val="nil"/>
            </w:tcBorders>
            <w:shd w:val="clear" w:color="auto" w:fill="auto"/>
            <w:vAlign w:val="center"/>
            <w:hideMark/>
          </w:tcPr>
          <w:p w14:paraId="6FE4962E" w14:textId="77777777" w:rsidR="00E7468E" w:rsidRPr="00E7468E" w:rsidRDefault="00E7468E" w:rsidP="00E7468E">
            <w:pPr>
              <w:pStyle w:val="NoSpacing"/>
              <w:rPr>
                <w:sz w:val="16"/>
                <w:szCs w:val="16"/>
              </w:rPr>
            </w:pPr>
            <w:r w:rsidRPr="00E7468E">
              <w:rPr>
                <w:sz w:val="16"/>
                <w:szCs w:val="16"/>
              </w:rPr>
              <w:t>6</w:t>
            </w:r>
          </w:p>
        </w:tc>
      </w:tr>
      <w:tr w:rsidR="00E7468E" w:rsidRPr="00E7468E" w14:paraId="4049A893" w14:textId="77777777" w:rsidTr="00E5221E">
        <w:trPr>
          <w:trHeight w:val="300"/>
        </w:trPr>
        <w:tc>
          <w:tcPr>
            <w:tcW w:w="1701" w:type="dxa"/>
            <w:tcBorders>
              <w:top w:val="nil"/>
              <w:left w:val="nil"/>
              <w:bottom w:val="nil"/>
              <w:right w:val="nil"/>
            </w:tcBorders>
            <w:shd w:val="clear" w:color="auto" w:fill="auto"/>
            <w:noWrap/>
            <w:vAlign w:val="center"/>
            <w:hideMark/>
          </w:tcPr>
          <w:p w14:paraId="67EA7142" w14:textId="77777777" w:rsidR="00E7468E" w:rsidRPr="00E7468E" w:rsidRDefault="00E7468E" w:rsidP="00E7468E">
            <w:pPr>
              <w:pStyle w:val="NoSpacing"/>
              <w:rPr>
                <w:sz w:val="16"/>
                <w:szCs w:val="16"/>
              </w:rPr>
            </w:pPr>
            <w:r w:rsidRPr="00E7468E">
              <w:rPr>
                <w:sz w:val="16"/>
                <w:szCs w:val="16"/>
              </w:rPr>
              <w:t>NORTH MIDLAND DIVISION</w:t>
            </w:r>
          </w:p>
        </w:tc>
        <w:tc>
          <w:tcPr>
            <w:tcW w:w="1722" w:type="dxa"/>
            <w:tcBorders>
              <w:top w:val="nil"/>
              <w:left w:val="nil"/>
              <w:bottom w:val="nil"/>
              <w:right w:val="single" w:sz="8" w:space="0" w:color="auto"/>
            </w:tcBorders>
            <w:shd w:val="clear" w:color="auto" w:fill="auto"/>
            <w:vAlign w:val="center"/>
            <w:hideMark/>
          </w:tcPr>
          <w:p w14:paraId="2807E8DD" w14:textId="77777777" w:rsidR="00E7468E" w:rsidRPr="00E7468E" w:rsidRDefault="00E7468E" w:rsidP="00E7468E">
            <w:pPr>
              <w:pStyle w:val="NoSpacing"/>
              <w:rPr>
                <w:sz w:val="16"/>
                <w:szCs w:val="16"/>
              </w:rPr>
            </w:pPr>
            <w:r w:rsidRPr="00E7468E">
              <w:rPr>
                <w:sz w:val="16"/>
                <w:szCs w:val="16"/>
              </w:rPr>
              <w:t xml:space="preserve">RUTLAND  </w:t>
            </w:r>
          </w:p>
        </w:tc>
        <w:tc>
          <w:tcPr>
            <w:tcW w:w="1213" w:type="dxa"/>
            <w:tcBorders>
              <w:top w:val="nil"/>
              <w:left w:val="nil"/>
              <w:bottom w:val="nil"/>
              <w:right w:val="single" w:sz="8" w:space="0" w:color="auto"/>
            </w:tcBorders>
            <w:shd w:val="clear" w:color="auto" w:fill="auto"/>
            <w:vAlign w:val="center"/>
            <w:hideMark/>
          </w:tcPr>
          <w:p w14:paraId="527D31BD" w14:textId="77777777" w:rsidR="00E7468E" w:rsidRPr="00E7468E" w:rsidRDefault="00E7468E" w:rsidP="00E7468E">
            <w:pPr>
              <w:pStyle w:val="NoSpacing"/>
              <w:rPr>
                <w:sz w:val="16"/>
                <w:szCs w:val="16"/>
              </w:rPr>
            </w:pPr>
            <w:r w:rsidRPr="00E7468E">
              <w:rPr>
                <w:sz w:val="16"/>
                <w:szCs w:val="16"/>
              </w:rPr>
              <w:t>-</w:t>
            </w:r>
          </w:p>
        </w:tc>
        <w:tc>
          <w:tcPr>
            <w:tcW w:w="1023" w:type="dxa"/>
            <w:tcBorders>
              <w:top w:val="nil"/>
              <w:left w:val="nil"/>
              <w:bottom w:val="nil"/>
              <w:right w:val="single" w:sz="8" w:space="0" w:color="auto"/>
            </w:tcBorders>
            <w:shd w:val="clear" w:color="auto" w:fill="auto"/>
            <w:vAlign w:val="center"/>
            <w:hideMark/>
          </w:tcPr>
          <w:p w14:paraId="27E9F621"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55941AFE"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2DDC554C"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78C101F9"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1F75A498"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7F382DDC"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29445E8A"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3EEB934C"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6E7EA92B" w14:textId="77777777" w:rsidR="00E7468E" w:rsidRPr="00E7468E" w:rsidRDefault="00E7468E" w:rsidP="00E7468E">
            <w:pPr>
              <w:pStyle w:val="NoSpacing"/>
              <w:rPr>
                <w:sz w:val="16"/>
                <w:szCs w:val="16"/>
              </w:rPr>
            </w:pPr>
            <w:r w:rsidRPr="00E7468E">
              <w:rPr>
                <w:sz w:val="16"/>
                <w:szCs w:val="16"/>
              </w:rPr>
              <w:t xml:space="preserve"> £      59.00 </w:t>
            </w:r>
          </w:p>
        </w:tc>
        <w:tc>
          <w:tcPr>
            <w:tcW w:w="1221" w:type="dxa"/>
            <w:tcBorders>
              <w:top w:val="nil"/>
              <w:left w:val="nil"/>
              <w:bottom w:val="nil"/>
              <w:right w:val="single" w:sz="8" w:space="0" w:color="auto"/>
            </w:tcBorders>
            <w:shd w:val="clear" w:color="auto" w:fill="auto"/>
            <w:vAlign w:val="center"/>
            <w:hideMark/>
          </w:tcPr>
          <w:p w14:paraId="0C2CB94E" w14:textId="77777777" w:rsidR="00E7468E" w:rsidRPr="00E7468E" w:rsidRDefault="00E7468E" w:rsidP="00E7468E">
            <w:pPr>
              <w:pStyle w:val="NoSpacing"/>
              <w:rPr>
                <w:sz w:val="16"/>
                <w:szCs w:val="16"/>
              </w:rPr>
            </w:pPr>
            <w:r w:rsidRPr="00E7468E">
              <w:rPr>
                <w:sz w:val="16"/>
                <w:szCs w:val="16"/>
              </w:rPr>
              <w:t xml:space="preserve"> £       30.00 </w:t>
            </w:r>
          </w:p>
        </w:tc>
        <w:tc>
          <w:tcPr>
            <w:tcW w:w="1094" w:type="dxa"/>
            <w:tcBorders>
              <w:top w:val="nil"/>
              <w:left w:val="nil"/>
              <w:bottom w:val="nil"/>
              <w:right w:val="single" w:sz="8" w:space="0" w:color="auto"/>
            </w:tcBorders>
            <w:shd w:val="clear" w:color="auto" w:fill="auto"/>
            <w:vAlign w:val="center"/>
            <w:hideMark/>
          </w:tcPr>
          <w:p w14:paraId="2ACDA15B" w14:textId="77777777" w:rsidR="00E7468E" w:rsidRPr="00E7468E" w:rsidRDefault="00E7468E" w:rsidP="00E7468E">
            <w:pPr>
              <w:pStyle w:val="NoSpacing"/>
              <w:rPr>
                <w:sz w:val="16"/>
                <w:szCs w:val="16"/>
              </w:rPr>
            </w:pPr>
            <w:r w:rsidRPr="00E7468E">
              <w:rPr>
                <w:sz w:val="16"/>
                <w:szCs w:val="16"/>
              </w:rPr>
              <w:t xml:space="preserve"> £     63.00 </w:t>
            </w:r>
          </w:p>
        </w:tc>
        <w:tc>
          <w:tcPr>
            <w:tcW w:w="1245" w:type="dxa"/>
            <w:tcBorders>
              <w:top w:val="nil"/>
              <w:left w:val="nil"/>
              <w:bottom w:val="nil"/>
              <w:right w:val="single" w:sz="8" w:space="0" w:color="auto"/>
            </w:tcBorders>
            <w:shd w:val="clear" w:color="auto" w:fill="auto"/>
            <w:vAlign w:val="center"/>
            <w:hideMark/>
          </w:tcPr>
          <w:p w14:paraId="2DB3E67E" w14:textId="77777777" w:rsidR="00E7468E" w:rsidRPr="00E7468E" w:rsidRDefault="00E7468E" w:rsidP="00E7468E">
            <w:pPr>
              <w:pStyle w:val="NoSpacing"/>
              <w:rPr>
                <w:sz w:val="16"/>
                <w:szCs w:val="16"/>
              </w:rPr>
            </w:pPr>
            <w:r w:rsidRPr="00E7468E">
              <w:rPr>
                <w:sz w:val="16"/>
                <w:szCs w:val="16"/>
              </w:rPr>
              <w:t xml:space="preserve"> £      152.00 </w:t>
            </w:r>
          </w:p>
        </w:tc>
        <w:tc>
          <w:tcPr>
            <w:tcW w:w="480" w:type="dxa"/>
            <w:tcBorders>
              <w:top w:val="nil"/>
              <w:left w:val="nil"/>
              <w:bottom w:val="nil"/>
              <w:right w:val="nil"/>
            </w:tcBorders>
            <w:shd w:val="clear" w:color="auto" w:fill="auto"/>
            <w:vAlign w:val="center"/>
            <w:hideMark/>
          </w:tcPr>
          <w:p w14:paraId="699E3FB8" w14:textId="77777777" w:rsidR="00E7468E" w:rsidRPr="00E7468E" w:rsidRDefault="00E7468E" w:rsidP="00E7468E">
            <w:pPr>
              <w:pStyle w:val="NoSpacing"/>
              <w:rPr>
                <w:sz w:val="16"/>
                <w:szCs w:val="16"/>
              </w:rPr>
            </w:pPr>
            <w:r w:rsidRPr="00E7468E">
              <w:rPr>
                <w:sz w:val="16"/>
                <w:szCs w:val="16"/>
              </w:rPr>
              <w:t>-</w:t>
            </w:r>
          </w:p>
        </w:tc>
        <w:tc>
          <w:tcPr>
            <w:tcW w:w="630" w:type="dxa"/>
            <w:tcBorders>
              <w:top w:val="nil"/>
              <w:left w:val="nil"/>
              <w:bottom w:val="nil"/>
              <w:right w:val="nil"/>
            </w:tcBorders>
            <w:shd w:val="clear" w:color="auto" w:fill="auto"/>
            <w:vAlign w:val="center"/>
            <w:hideMark/>
          </w:tcPr>
          <w:p w14:paraId="76FF6EC6" w14:textId="77777777" w:rsidR="00E7468E" w:rsidRPr="00E7468E" w:rsidRDefault="00E7468E" w:rsidP="00E7468E">
            <w:pPr>
              <w:pStyle w:val="NoSpacing"/>
              <w:rPr>
                <w:sz w:val="16"/>
                <w:szCs w:val="16"/>
              </w:rPr>
            </w:pPr>
            <w:r w:rsidRPr="00E7468E">
              <w:rPr>
                <w:sz w:val="16"/>
                <w:szCs w:val="16"/>
              </w:rPr>
              <w:t>-</w:t>
            </w:r>
          </w:p>
        </w:tc>
      </w:tr>
      <w:tr w:rsidR="00E7468E" w:rsidRPr="00E7468E" w14:paraId="059148BB" w14:textId="77777777" w:rsidTr="00E5221E">
        <w:trPr>
          <w:trHeight w:val="300"/>
        </w:trPr>
        <w:tc>
          <w:tcPr>
            <w:tcW w:w="1701" w:type="dxa"/>
            <w:tcBorders>
              <w:top w:val="nil"/>
              <w:left w:val="nil"/>
              <w:bottom w:val="nil"/>
              <w:right w:val="nil"/>
            </w:tcBorders>
            <w:shd w:val="clear" w:color="auto" w:fill="auto"/>
            <w:noWrap/>
            <w:vAlign w:val="center"/>
            <w:hideMark/>
          </w:tcPr>
          <w:p w14:paraId="64D4F8F9"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59606609" w14:textId="77777777" w:rsidR="00E7468E" w:rsidRPr="00E7468E" w:rsidRDefault="00E7468E" w:rsidP="00E7468E">
            <w:pPr>
              <w:pStyle w:val="NoSpacing"/>
              <w:rPr>
                <w:sz w:val="16"/>
                <w:szCs w:val="16"/>
              </w:rPr>
            </w:pPr>
            <w:r w:rsidRPr="00E7468E">
              <w:rPr>
                <w:sz w:val="16"/>
                <w:szCs w:val="16"/>
              </w:rPr>
              <w:t>HEREFORDSHIRE</w:t>
            </w:r>
          </w:p>
        </w:tc>
        <w:tc>
          <w:tcPr>
            <w:tcW w:w="1213" w:type="dxa"/>
            <w:tcBorders>
              <w:top w:val="nil"/>
              <w:left w:val="nil"/>
              <w:bottom w:val="nil"/>
              <w:right w:val="single" w:sz="8" w:space="0" w:color="auto"/>
            </w:tcBorders>
            <w:shd w:val="clear" w:color="auto" w:fill="auto"/>
            <w:vAlign w:val="center"/>
            <w:hideMark/>
          </w:tcPr>
          <w:p w14:paraId="62375197" w14:textId="77777777" w:rsidR="00E7468E" w:rsidRPr="00E7468E" w:rsidRDefault="00E7468E" w:rsidP="00E7468E">
            <w:pPr>
              <w:pStyle w:val="NoSpacing"/>
              <w:rPr>
                <w:sz w:val="16"/>
                <w:szCs w:val="16"/>
              </w:rPr>
            </w:pPr>
            <w:r w:rsidRPr="00E7468E">
              <w:rPr>
                <w:sz w:val="16"/>
                <w:szCs w:val="16"/>
              </w:rPr>
              <w:t>8000</w:t>
            </w:r>
          </w:p>
        </w:tc>
        <w:tc>
          <w:tcPr>
            <w:tcW w:w="1023" w:type="dxa"/>
            <w:tcBorders>
              <w:top w:val="nil"/>
              <w:left w:val="nil"/>
              <w:bottom w:val="nil"/>
              <w:right w:val="single" w:sz="8" w:space="0" w:color="auto"/>
            </w:tcBorders>
            <w:shd w:val="clear" w:color="auto" w:fill="auto"/>
            <w:vAlign w:val="center"/>
            <w:hideMark/>
          </w:tcPr>
          <w:p w14:paraId="7F420463" w14:textId="77777777" w:rsidR="00E7468E" w:rsidRPr="00E7468E" w:rsidRDefault="00E7468E" w:rsidP="00E7468E">
            <w:pPr>
              <w:pStyle w:val="NoSpacing"/>
              <w:rPr>
                <w:sz w:val="16"/>
                <w:szCs w:val="16"/>
              </w:rPr>
            </w:pPr>
            <w:r w:rsidRPr="00E7468E">
              <w:rPr>
                <w:sz w:val="16"/>
                <w:szCs w:val="16"/>
              </w:rPr>
              <w:t>8</w:t>
            </w:r>
          </w:p>
        </w:tc>
        <w:tc>
          <w:tcPr>
            <w:tcW w:w="1287" w:type="dxa"/>
            <w:tcBorders>
              <w:top w:val="nil"/>
              <w:left w:val="nil"/>
              <w:bottom w:val="nil"/>
              <w:right w:val="single" w:sz="8" w:space="0" w:color="auto"/>
            </w:tcBorders>
            <w:shd w:val="clear" w:color="auto" w:fill="auto"/>
            <w:vAlign w:val="center"/>
            <w:hideMark/>
          </w:tcPr>
          <w:p w14:paraId="22AF57CE"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3BC84DD5"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0E5EAF9C" w14:textId="77777777" w:rsidR="00E7468E" w:rsidRPr="00E7468E" w:rsidRDefault="00E7468E" w:rsidP="00E7468E">
            <w:pPr>
              <w:pStyle w:val="NoSpacing"/>
              <w:rPr>
                <w:sz w:val="16"/>
                <w:szCs w:val="16"/>
              </w:rPr>
            </w:pPr>
            <w:r w:rsidRPr="00E7468E">
              <w:rPr>
                <w:sz w:val="16"/>
                <w:szCs w:val="16"/>
              </w:rPr>
              <w:t>4</w:t>
            </w:r>
          </w:p>
        </w:tc>
        <w:tc>
          <w:tcPr>
            <w:tcW w:w="851" w:type="dxa"/>
            <w:tcBorders>
              <w:top w:val="nil"/>
              <w:left w:val="nil"/>
              <w:bottom w:val="nil"/>
              <w:right w:val="single" w:sz="8" w:space="0" w:color="auto"/>
            </w:tcBorders>
            <w:shd w:val="clear" w:color="auto" w:fill="auto"/>
            <w:vAlign w:val="center"/>
            <w:hideMark/>
          </w:tcPr>
          <w:p w14:paraId="6183B53B" w14:textId="77777777" w:rsidR="00E7468E" w:rsidRPr="00E7468E" w:rsidRDefault="00E7468E" w:rsidP="00E7468E">
            <w:pPr>
              <w:pStyle w:val="NoSpacing"/>
              <w:rPr>
                <w:sz w:val="16"/>
                <w:szCs w:val="16"/>
              </w:rPr>
            </w:pPr>
            <w:r w:rsidRPr="00E7468E">
              <w:rPr>
                <w:sz w:val="16"/>
                <w:szCs w:val="16"/>
              </w:rPr>
              <w:t>4</w:t>
            </w:r>
          </w:p>
        </w:tc>
        <w:tc>
          <w:tcPr>
            <w:tcW w:w="1153" w:type="dxa"/>
            <w:tcBorders>
              <w:top w:val="nil"/>
              <w:left w:val="nil"/>
              <w:bottom w:val="nil"/>
              <w:right w:val="single" w:sz="8" w:space="0" w:color="auto"/>
            </w:tcBorders>
            <w:shd w:val="clear" w:color="auto" w:fill="auto"/>
            <w:vAlign w:val="center"/>
            <w:hideMark/>
          </w:tcPr>
          <w:p w14:paraId="14CC962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7,794.00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7A99B28"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10B21577" w14:textId="77777777" w:rsidR="00E7468E" w:rsidRPr="00E7468E" w:rsidRDefault="00E7468E" w:rsidP="00E7468E">
            <w:pPr>
              <w:pStyle w:val="NoSpacing"/>
              <w:rPr>
                <w:sz w:val="16"/>
                <w:szCs w:val="16"/>
              </w:rPr>
            </w:pPr>
            <w:r w:rsidRPr="00E7468E">
              <w:rPr>
                <w:sz w:val="16"/>
                <w:szCs w:val="16"/>
              </w:rPr>
              <w:t>40</w:t>
            </w:r>
          </w:p>
        </w:tc>
        <w:tc>
          <w:tcPr>
            <w:tcW w:w="1153" w:type="dxa"/>
            <w:tcBorders>
              <w:top w:val="nil"/>
              <w:left w:val="nil"/>
              <w:bottom w:val="nil"/>
              <w:right w:val="single" w:sz="8" w:space="0" w:color="auto"/>
            </w:tcBorders>
            <w:shd w:val="clear" w:color="auto" w:fill="auto"/>
            <w:vAlign w:val="center"/>
            <w:hideMark/>
          </w:tcPr>
          <w:p w14:paraId="1AEE381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2,451.00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FEABD98" w14:textId="77777777" w:rsidR="00E7468E" w:rsidRPr="00E7468E" w:rsidRDefault="00E7468E" w:rsidP="00E7468E">
            <w:pPr>
              <w:pStyle w:val="NoSpacing"/>
              <w:rPr>
                <w:sz w:val="16"/>
                <w:szCs w:val="16"/>
              </w:rPr>
            </w:pPr>
            <w:r w:rsidRPr="00E7468E">
              <w:rPr>
                <w:sz w:val="16"/>
                <w:szCs w:val="16"/>
              </w:rPr>
              <w:t xml:space="preserve"> £   1,300.00 </w:t>
            </w:r>
          </w:p>
        </w:tc>
        <w:tc>
          <w:tcPr>
            <w:tcW w:w="1094" w:type="dxa"/>
            <w:tcBorders>
              <w:top w:val="nil"/>
              <w:left w:val="nil"/>
              <w:bottom w:val="nil"/>
              <w:right w:val="single" w:sz="8" w:space="0" w:color="auto"/>
            </w:tcBorders>
            <w:shd w:val="clear" w:color="auto" w:fill="auto"/>
            <w:vAlign w:val="center"/>
            <w:hideMark/>
          </w:tcPr>
          <w:p w14:paraId="2B7857FF" w14:textId="77777777" w:rsidR="00E7468E" w:rsidRPr="00E7468E" w:rsidRDefault="00E7468E" w:rsidP="00E7468E">
            <w:pPr>
              <w:pStyle w:val="NoSpacing"/>
              <w:rPr>
                <w:sz w:val="16"/>
                <w:szCs w:val="16"/>
              </w:rPr>
            </w:pPr>
            <w:r w:rsidRPr="00E7468E">
              <w:rPr>
                <w:sz w:val="16"/>
                <w:szCs w:val="16"/>
              </w:rPr>
              <w:t xml:space="preserve"> £   259.00 </w:t>
            </w:r>
          </w:p>
        </w:tc>
        <w:tc>
          <w:tcPr>
            <w:tcW w:w="1245" w:type="dxa"/>
            <w:tcBorders>
              <w:top w:val="nil"/>
              <w:left w:val="nil"/>
              <w:bottom w:val="nil"/>
              <w:right w:val="single" w:sz="8" w:space="0" w:color="auto"/>
            </w:tcBorders>
            <w:shd w:val="clear" w:color="auto" w:fill="auto"/>
            <w:vAlign w:val="center"/>
            <w:hideMark/>
          </w:tcPr>
          <w:p w14:paraId="42D49B1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11,804.00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14DB550" w14:textId="77777777" w:rsidR="00E7468E" w:rsidRPr="00E7468E" w:rsidRDefault="00E7468E" w:rsidP="00E7468E">
            <w:pPr>
              <w:pStyle w:val="NoSpacing"/>
              <w:rPr>
                <w:sz w:val="16"/>
                <w:szCs w:val="16"/>
              </w:rPr>
            </w:pPr>
            <w:r w:rsidRPr="00E7468E">
              <w:rPr>
                <w:sz w:val="16"/>
                <w:szCs w:val="16"/>
              </w:rPr>
              <w:t>29</w:t>
            </w:r>
          </w:p>
        </w:tc>
        <w:tc>
          <w:tcPr>
            <w:tcW w:w="630" w:type="dxa"/>
            <w:tcBorders>
              <w:top w:val="nil"/>
              <w:left w:val="nil"/>
              <w:bottom w:val="nil"/>
              <w:right w:val="nil"/>
            </w:tcBorders>
            <w:shd w:val="clear" w:color="auto" w:fill="auto"/>
            <w:vAlign w:val="center"/>
            <w:hideMark/>
          </w:tcPr>
          <w:p w14:paraId="4D31AB9B" w14:textId="77777777" w:rsidR="00E7468E" w:rsidRPr="00E7468E" w:rsidRDefault="00E7468E" w:rsidP="00E7468E">
            <w:pPr>
              <w:pStyle w:val="NoSpacing"/>
              <w:rPr>
                <w:sz w:val="16"/>
                <w:szCs w:val="16"/>
              </w:rPr>
            </w:pPr>
            <w:r w:rsidRPr="00E7468E">
              <w:rPr>
                <w:sz w:val="16"/>
                <w:szCs w:val="16"/>
              </w:rPr>
              <w:t>6</w:t>
            </w:r>
          </w:p>
        </w:tc>
      </w:tr>
      <w:tr w:rsidR="00E7468E" w:rsidRPr="00E7468E" w14:paraId="16FCD5A7" w14:textId="77777777" w:rsidTr="00E5221E">
        <w:trPr>
          <w:trHeight w:val="300"/>
        </w:trPr>
        <w:tc>
          <w:tcPr>
            <w:tcW w:w="1701" w:type="dxa"/>
            <w:tcBorders>
              <w:top w:val="nil"/>
              <w:left w:val="nil"/>
              <w:bottom w:val="nil"/>
              <w:right w:val="nil"/>
            </w:tcBorders>
            <w:shd w:val="clear" w:color="auto" w:fill="auto"/>
            <w:noWrap/>
            <w:vAlign w:val="center"/>
            <w:hideMark/>
          </w:tcPr>
          <w:p w14:paraId="319FE53B"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5E29E438" w14:textId="77777777" w:rsidR="00E7468E" w:rsidRPr="00E7468E" w:rsidRDefault="00E7468E" w:rsidP="00E7468E">
            <w:pPr>
              <w:pStyle w:val="NoSpacing"/>
              <w:rPr>
                <w:sz w:val="16"/>
                <w:szCs w:val="16"/>
              </w:rPr>
            </w:pPr>
            <w:r w:rsidRPr="00E7468E">
              <w:rPr>
                <w:sz w:val="16"/>
                <w:szCs w:val="16"/>
              </w:rPr>
              <w:t>SHROPSHIRE</w:t>
            </w:r>
          </w:p>
        </w:tc>
        <w:tc>
          <w:tcPr>
            <w:tcW w:w="1213" w:type="dxa"/>
            <w:tcBorders>
              <w:top w:val="nil"/>
              <w:left w:val="nil"/>
              <w:bottom w:val="nil"/>
              <w:right w:val="single" w:sz="8" w:space="0" w:color="auto"/>
            </w:tcBorders>
            <w:shd w:val="clear" w:color="auto" w:fill="auto"/>
            <w:vAlign w:val="center"/>
            <w:hideMark/>
          </w:tcPr>
          <w:p w14:paraId="082525BE" w14:textId="77777777" w:rsidR="00E7468E" w:rsidRPr="00E7468E" w:rsidRDefault="00E7468E" w:rsidP="00E7468E">
            <w:pPr>
              <w:pStyle w:val="NoSpacing"/>
              <w:rPr>
                <w:sz w:val="16"/>
                <w:szCs w:val="16"/>
              </w:rPr>
            </w:pPr>
            <w:r w:rsidRPr="00E7468E">
              <w:rPr>
                <w:sz w:val="16"/>
                <w:szCs w:val="16"/>
              </w:rPr>
              <w:t>22400</w:t>
            </w:r>
          </w:p>
        </w:tc>
        <w:tc>
          <w:tcPr>
            <w:tcW w:w="1023" w:type="dxa"/>
            <w:tcBorders>
              <w:top w:val="nil"/>
              <w:left w:val="nil"/>
              <w:bottom w:val="nil"/>
              <w:right w:val="single" w:sz="8" w:space="0" w:color="auto"/>
            </w:tcBorders>
            <w:shd w:val="clear" w:color="auto" w:fill="auto"/>
            <w:vAlign w:val="center"/>
            <w:hideMark/>
          </w:tcPr>
          <w:p w14:paraId="1425A4FF" w14:textId="77777777" w:rsidR="00E7468E" w:rsidRPr="00E7468E" w:rsidRDefault="00E7468E" w:rsidP="00E7468E">
            <w:pPr>
              <w:pStyle w:val="NoSpacing"/>
              <w:rPr>
                <w:sz w:val="16"/>
                <w:szCs w:val="16"/>
              </w:rPr>
            </w:pPr>
            <w:r w:rsidRPr="00E7468E">
              <w:rPr>
                <w:sz w:val="16"/>
                <w:szCs w:val="16"/>
              </w:rPr>
              <w:t>6</w:t>
            </w:r>
          </w:p>
        </w:tc>
        <w:tc>
          <w:tcPr>
            <w:tcW w:w="1287" w:type="dxa"/>
            <w:tcBorders>
              <w:top w:val="nil"/>
              <w:left w:val="nil"/>
              <w:bottom w:val="nil"/>
              <w:right w:val="single" w:sz="8" w:space="0" w:color="auto"/>
            </w:tcBorders>
            <w:shd w:val="clear" w:color="auto" w:fill="auto"/>
            <w:vAlign w:val="center"/>
            <w:hideMark/>
          </w:tcPr>
          <w:p w14:paraId="03377C3E" w14:textId="77777777" w:rsidR="00E7468E" w:rsidRPr="00E7468E" w:rsidRDefault="00E7468E" w:rsidP="00E7468E">
            <w:pPr>
              <w:pStyle w:val="NoSpacing"/>
              <w:rPr>
                <w:sz w:val="16"/>
                <w:szCs w:val="16"/>
              </w:rPr>
            </w:pPr>
            <w:r w:rsidRPr="00E7468E">
              <w:rPr>
                <w:sz w:val="16"/>
                <w:szCs w:val="16"/>
              </w:rPr>
              <w:t xml:space="preserve"> £    1,585.00 </w:t>
            </w:r>
          </w:p>
        </w:tc>
        <w:tc>
          <w:tcPr>
            <w:tcW w:w="959" w:type="dxa"/>
            <w:tcBorders>
              <w:top w:val="nil"/>
              <w:left w:val="nil"/>
              <w:bottom w:val="nil"/>
              <w:right w:val="single" w:sz="8" w:space="0" w:color="auto"/>
            </w:tcBorders>
            <w:shd w:val="clear" w:color="auto" w:fill="auto"/>
            <w:vAlign w:val="center"/>
            <w:hideMark/>
          </w:tcPr>
          <w:p w14:paraId="02A61372" w14:textId="77777777" w:rsidR="00E7468E" w:rsidRPr="00E7468E" w:rsidRDefault="00E7468E" w:rsidP="00E7468E">
            <w:pPr>
              <w:pStyle w:val="NoSpacing"/>
              <w:rPr>
                <w:sz w:val="16"/>
                <w:szCs w:val="16"/>
              </w:rPr>
            </w:pPr>
            <w:r w:rsidRPr="00E7468E">
              <w:rPr>
                <w:sz w:val="16"/>
                <w:szCs w:val="16"/>
              </w:rPr>
              <w:t>5</w:t>
            </w:r>
          </w:p>
        </w:tc>
        <w:tc>
          <w:tcPr>
            <w:tcW w:w="771" w:type="dxa"/>
            <w:tcBorders>
              <w:top w:val="nil"/>
              <w:left w:val="nil"/>
              <w:bottom w:val="nil"/>
              <w:right w:val="single" w:sz="8" w:space="0" w:color="auto"/>
            </w:tcBorders>
            <w:shd w:val="clear" w:color="auto" w:fill="auto"/>
            <w:vAlign w:val="center"/>
            <w:hideMark/>
          </w:tcPr>
          <w:p w14:paraId="3844A361" w14:textId="77777777" w:rsidR="00E7468E" w:rsidRPr="00E7468E" w:rsidRDefault="00E7468E" w:rsidP="00E7468E">
            <w:pPr>
              <w:pStyle w:val="NoSpacing"/>
              <w:rPr>
                <w:sz w:val="16"/>
                <w:szCs w:val="16"/>
              </w:rPr>
            </w:pPr>
            <w:r w:rsidRPr="00E7468E">
              <w:rPr>
                <w:sz w:val="16"/>
                <w:szCs w:val="16"/>
              </w:rPr>
              <w:t>3</w:t>
            </w:r>
          </w:p>
        </w:tc>
        <w:tc>
          <w:tcPr>
            <w:tcW w:w="851" w:type="dxa"/>
            <w:tcBorders>
              <w:top w:val="nil"/>
              <w:left w:val="nil"/>
              <w:bottom w:val="nil"/>
              <w:right w:val="single" w:sz="8" w:space="0" w:color="auto"/>
            </w:tcBorders>
            <w:shd w:val="clear" w:color="auto" w:fill="auto"/>
            <w:vAlign w:val="center"/>
            <w:hideMark/>
          </w:tcPr>
          <w:p w14:paraId="3C3C9C19"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7C3D317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8,447.00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29E8508"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26625AC0" w14:textId="77777777" w:rsidR="00E7468E" w:rsidRPr="00E7468E" w:rsidRDefault="00E7468E" w:rsidP="00E7468E">
            <w:pPr>
              <w:pStyle w:val="NoSpacing"/>
              <w:rPr>
                <w:sz w:val="16"/>
                <w:szCs w:val="16"/>
              </w:rPr>
            </w:pPr>
            <w:r w:rsidRPr="00E7468E">
              <w:rPr>
                <w:sz w:val="16"/>
                <w:szCs w:val="16"/>
              </w:rPr>
              <w:t>7</w:t>
            </w:r>
          </w:p>
        </w:tc>
        <w:tc>
          <w:tcPr>
            <w:tcW w:w="1153" w:type="dxa"/>
            <w:tcBorders>
              <w:top w:val="nil"/>
              <w:left w:val="nil"/>
              <w:bottom w:val="nil"/>
              <w:right w:val="single" w:sz="8" w:space="0" w:color="auto"/>
            </w:tcBorders>
            <w:shd w:val="clear" w:color="auto" w:fill="auto"/>
            <w:vAlign w:val="center"/>
            <w:hideMark/>
          </w:tcPr>
          <w:p w14:paraId="26403F3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1,078.00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09C69F37" w14:textId="77777777" w:rsidR="00E7468E" w:rsidRPr="00E7468E" w:rsidRDefault="00E7468E" w:rsidP="00E7468E">
            <w:pPr>
              <w:pStyle w:val="NoSpacing"/>
              <w:rPr>
                <w:sz w:val="16"/>
                <w:szCs w:val="16"/>
              </w:rPr>
            </w:pPr>
            <w:r w:rsidRPr="00E7468E">
              <w:rPr>
                <w:sz w:val="16"/>
                <w:szCs w:val="16"/>
              </w:rPr>
              <w:t xml:space="preserve"> £   1,563.00 </w:t>
            </w:r>
          </w:p>
        </w:tc>
        <w:tc>
          <w:tcPr>
            <w:tcW w:w="1094" w:type="dxa"/>
            <w:tcBorders>
              <w:top w:val="nil"/>
              <w:left w:val="nil"/>
              <w:bottom w:val="nil"/>
              <w:right w:val="single" w:sz="8" w:space="0" w:color="auto"/>
            </w:tcBorders>
            <w:shd w:val="clear" w:color="auto" w:fill="auto"/>
            <w:vAlign w:val="center"/>
            <w:hideMark/>
          </w:tcPr>
          <w:p w14:paraId="23D6C039" w14:textId="77777777" w:rsidR="00E7468E" w:rsidRPr="00E7468E" w:rsidRDefault="00E7468E" w:rsidP="00E7468E">
            <w:pPr>
              <w:pStyle w:val="NoSpacing"/>
              <w:rPr>
                <w:sz w:val="16"/>
                <w:szCs w:val="16"/>
              </w:rPr>
            </w:pPr>
            <w:r w:rsidRPr="00E7468E">
              <w:rPr>
                <w:sz w:val="16"/>
                <w:szCs w:val="16"/>
              </w:rPr>
              <w:t xml:space="preserve"> £1,440.00 </w:t>
            </w:r>
          </w:p>
        </w:tc>
        <w:tc>
          <w:tcPr>
            <w:tcW w:w="1245" w:type="dxa"/>
            <w:tcBorders>
              <w:top w:val="nil"/>
              <w:left w:val="nil"/>
              <w:bottom w:val="nil"/>
              <w:right w:val="single" w:sz="8" w:space="0" w:color="auto"/>
            </w:tcBorders>
            <w:shd w:val="clear" w:color="auto" w:fill="auto"/>
            <w:vAlign w:val="center"/>
            <w:hideMark/>
          </w:tcPr>
          <w:p w14:paraId="009909E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15,242.00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A1C8E93" w14:textId="77777777" w:rsidR="00E7468E" w:rsidRPr="00E7468E" w:rsidRDefault="00E7468E" w:rsidP="00E7468E">
            <w:pPr>
              <w:pStyle w:val="NoSpacing"/>
              <w:rPr>
                <w:sz w:val="16"/>
                <w:szCs w:val="16"/>
              </w:rPr>
            </w:pPr>
            <w:r w:rsidRPr="00E7468E">
              <w:rPr>
                <w:sz w:val="16"/>
                <w:szCs w:val="16"/>
              </w:rPr>
              <w:t>13</w:t>
            </w:r>
          </w:p>
        </w:tc>
        <w:tc>
          <w:tcPr>
            <w:tcW w:w="630" w:type="dxa"/>
            <w:tcBorders>
              <w:top w:val="nil"/>
              <w:left w:val="nil"/>
              <w:bottom w:val="nil"/>
              <w:right w:val="nil"/>
            </w:tcBorders>
            <w:shd w:val="clear" w:color="auto" w:fill="auto"/>
            <w:vAlign w:val="center"/>
            <w:hideMark/>
          </w:tcPr>
          <w:p w14:paraId="049659BA" w14:textId="77777777" w:rsidR="00E7468E" w:rsidRPr="00E7468E" w:rsidRDefault="00E7468E" w:rsidP="00E7468E">
            <w:pPr>
              <w:pStyle w:val="NoSpacing"/>
              <w:rPr>
                <w:sz w:val="16"/>
                <w:szCs w:val="16"/>
              </w:rPr>
            </w:pPr>
            <w:r w:rsidRPr="00E7468E">
              <w:rPr>
                <w:sz w:val="16"/>
                <w:szCs w:val="16"/>
              </w:rPr>
              <w:t>6</w:t>
            </w:r>
          </w:p>
        </w:tc>
      </w:tr>
      <w:tr w:rsidR="00E7468E" w:rsidRPr="00E7468E" w14:paraId="2EECA3C9" w14:textId="77777777" w:rsidTr="00E5221E">
        <w:trPr>
          <w:trHeight w:val="300"/>
        </w:trPr>
        <w:tc>
          <w:tcPr>
            <w:tcW w:w="1701" w:type="dxa"/>
            <w:tcBorders>
              <w:top w:val="nil"/>
              <w:left w:val="nil"/>
              <w:bottom w:val="nil"/>
              <w:right w:val="nil"/>
            </w:tcBorders>
            <w:shd w:val="clear" w:color="auto" w:fill="auto"/>
            <w:noWrap/>
            <w:vAlign w:val="center"/>
            <w:hideMark/>
          </w:tcPr>
          <w:p w14:paraId="7C9D35C7"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36250E24" w14:textId="77777777" w:rsidR="00E7468E" w:rsidRPr="00E7468E" w:rsidRDefault="00E7468E" w:rsidP="00E7468E">
            <w:pPr>
              <w:pStyle w:val="NoSpacing"/>
              <w:rPr>
                <w:sz w:val="16"/>
                <w:szCs w:val="16"/>
              </w:rPr>
            </w:pPr>
            <w:r w:rsidRPr="00E7468E">
              <w:rPr>
                <w:sz w:val="16"/>
                <w:szCs w:val="16"/>
              </w:rPr>
              <w:t>STAFFORDSHIRE</w:t>
            </w:r>
          </w:p>
        </w:tc>
        <w:tc>
          <w:tcPr>
            <w:tcW w:w="1213" w:type="dxa"/>
            <w:tcBorders>
              <w:top w:val="nil"/>
              <w:left w:val="nil"/>
              <w:bottom w:val="nil"/>
              <w:right w:val="single" w:sz="8" w:space="0" w:color="auto"/>
            </w:tcBorders>
            <w:shd w:val="clear" w:color="auto" w:fill="auto"/>
            <w:vAlign w:val="center"/>
            <w:hideMark/>
          </w:tcPr>
          <w:p w14:paraId="469C3A18" w14:textId="77777777" w:rsidR="00E7468E" w:rsidRPr="00E7468E" w:rsidRDefault="00E7468E" w:rsidP="00E7468E">
            <w:pPr>
              <w:pStyle w:val="NoSpacing"/>
              <w:rPr>
                <w:sz w:val="16"/>
                <w:szCs w:val="16"/>
              </w:rPr>
            </w:pPr>
            <w:r w:rsidRPr="00E7468E">
              <w:rPr>
                <w:sz w:val="16"/>
                <w:szCs w:val="16"/>
              </w:rPr>
              <w:t>54714</w:t>
            </w:r>
          </w:p>
        </w:tc>
        <w:tc>
          <w:tcPr>
            <w:tcW w:w="1023" w:type="dxa"/>
            <w:tcBorders>
              <w:top w:val="nil"/>
              <w:left w:val="nil"/>
              <w:bottom w:val="nil"/>
              <w:right w:val="single" w:sz="8" w:space="0" w:color="auto"/>
            </w:tcBorders>
            <w:shd w:val="clear" w:color="auto" w:fill="auto"/>
            <w:vAlign w:val="center"/>
            <w:hideMark/>
          </w:tcPr>
          <w:p w14:paraId="726D7B57" w14:textId="77777777" w:rsidR="00E7468E" w:rsidRPr="00E7468E" w:rsidRDefault="00E7468E" w:rsidP="00E7468E">
            <w:pPr>
              <w:pStyle w:val="NoSpacing"/>
              <w:rPr>
                <w:sz w:val="16"/>
                <w:szCs w:val="16"/>
              </w:rPr>
            </w:pPr>
            <w:r w:rsidRPr="00E7468E">
              <w:rPr>
                <w:sz w:val="16"/>
                <w:szCs w:val="16"/>
              </w:rPr>
              <w:t>16</w:t>
            </w:r>
          </w:p>
        </w:tc>
        <w:tc>
          <w:tcPr>
            <w:tcW w:w="1287" w:type="dxa"/>
            <w:tcBorders>
              <w:top w:val="nil"/>
              <w:left w:val="nil"/>
              <w:bottom w:val="nil"/>
              <w:right w:val="single" w:sz="8" w:space="0" w:color="auto"/>
            </w:tcBorders>
            <w:shd w:val="clear" w:color="auto" w:fill="auto"/>
            <w:vAlign w:val="center"/>
            <w:hideMark/>
          </w:tcPr>
          <w:p w14:paraId="6D21A38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11,420.00</w:t>
            </w:r>
            <w:proofErr w:type="gramEnd"/>
            <w:r w:rsidRPr="00E7468E">
              <w:rPr>
                <w:sz w:val="16"/>
                <w:szCs w:val="16"/>
              </w:rPr>
              <w:t xml:space="preserve"> </w:t>
            </w:r>
          </w:p>
        </w:tc>
        <w:tc>
          <w:tcPr>
            <w:tcW w:w="959" w:type="dxa"/>
            <w:tcBorders>
              <w:top w:val="nil"/>
              <w:left w:val="nil"/>
              <w:bottom w:val="nil"/>
              <w:right w:val="single" w:sz="8" w:space="0" w:color="auto"/>
            </w:tcBorders>
            <w:shd w:val="clear" w:color="auto" w:fill="auto"/>
            <w:vAlign w:val="center"/>
            <w:hideMark/>
          </w:tcPr>
          <w:p w14:paraId="3E8B53AD" w14:textId="77777777" w:rsidR="00E7468E" w:rsidRPr="00E7468E" w:rsidRDefault="00E7468E" w:rsidP="00E7468E">
            <w:pPr>
              <w:pStyle w:val="NoSpacing"/>
              <w:rPr>
                <w:sz w:val="16"/>
                <w:szCs w:val="16"/>
              </w:rPr>
            </w:pPr>
            <w:r w:rsidRPr="00E7468E">
              <w:rPr>
                <w:sz w:val="16"/>
                <w:szCs w:val="16"/>
              </w:rPr>
              <w:t>9</w:t>
            </w:r>
          </w:p>
        </w:tc>
        <w:tc>
          <w:tcPr>
            <w:tcW w:w="771" w:type="dxa"/>
            <w:tcBorders>
              <w:top w:val="nil"/>
              <w:left w:val="nil"/>
              <w:bottom w:val="nil"/>
              <w:right w:val="single" w:sz="8" w:space="0" w:color="auto"/>
            </w:tcBorders>
            <w:shd w:val="clear" w:color="auto" w:fill="auto"/>
            <w:vAlign w:val="center"/>
            <w:hideMark/>
          </w:tcPr>
          <w:p w14:paraId="0215E167" w14:textId="77777777" w:rsidR="00E7468E" w:rsidRPr="00E7468E" w:rsidRDefault="00E7468E" w:rsidP="00E7468E">
            <w:pPr>
              <w:pStyle w:val="NoSpacing"/>
              <w:rPr>
                <w:sz w:val="16"/>
                <w:szCs w:val="16"/>
              </w:rPr>
            </w:pPr>
            <w:r w:rsidRPr="00E7468E">
              <w:rPr>
                <w:sz w:val="16"/>
                <w:szCs w:val="16"/>
              </w:rPr>
              <w:t>3</w:t>
            </w:r>
          </w:p>
        </w:tc>
        <w:tc>
          <w:tcPr>
            <w:tcW w:w="851" w:type="dxa"/>
            <w:tcBorders>
              <w:top w:val="nil"/>
              <w:left w:val="nil"/>
              <w:bottom w:val="nil"/>
              <w:right w:val="single" w:sz="8" w:space="0" w:color="auto"/>
            </w:tcBorders>
            <w:shd w:val="clear" w:color="auto" w:fill="auto"/>
            <w:vAlign w:val="center"/>
            <w:hideMark/>
          </w:tcPr>
          <w:p w14:paraId="1C74DFD2" w14:textId="77777777" w:rsidR="00E7468E" w:rsidRPr="00E7468E" w:rsidRDefault="00E7468E" w:rsidP="00E7468E">
            <w:pPr>
              <w:pStyle w:val="NoSpacing"/>
              <w:rPr>
                <w:sz w:val="16"/>
                <w:szCs w:val="16"/>
              </w:rPr>
            </w:pPr>
            <w:r w:rsidRPr="00E7468E">
              <w:rPr>
                <w:sz w:val="16"/>
                <w:szCs w:val="16"/>
              </w:rPr>
              <w:t>110</w:t>
            </w:r>
          </w:p>
        </w:tc>
        <w:tc>
          <w:tcPr>
            <w:tcW w:w="1153" w:type="dxa"/>
            <w:tcBorders>
              <w:top w:val="nil"/>
              <w:left w:val="nil"/>
              <w:bottom w:val="nil"/>
              <w:right w:val="single" w:sz="8" w:space="0" w:color="auto"/>
            </w:tcBorders>
            <w:shd w:val="clear" w:color="auto" w:fill="auto"/>
            <w:vAlign w:val="center"/>
            <w:hideMark/>
          </w:tcPr>
          <w:p w14:paraId="4ABB45FF" w14:textId="77777777" w:rsidR="00E7468E" w:rsidRPr="00E7468E" w:rsidRDefault="00E7468E" w:rsidP="00E7468E">
            <w:pPr>
              <w:pStyle w:val="NoSpacing"/>
              <w:rPr>
                <w:sz w:val="16"/>
                <w:szCs w:val="16"/>
              </w:rPr>
            </w:pPr>
            <w:r w:rsidRPr="00E7468E">
              <w:rPr>
                <w:sz w:val="16"/>
                <w:szCs w:val="16"/>
              </w:rPr>
              <w:t xml:space="preserve"> £25,365.00 </w:t>
            </w:r>
          </w:p>
        </w:tc>
        <w:tc>
          <w:tcPr>
            <w:tcW w:w="1151" w:type="dxa"/>
            <w:tcBorders>
              <w:top w:val="nil"/>
              <w:left w:val="nil"/>
              <w:bottom w:val="nil"/>
              <w:right w:val="single" w:sz="8" w:space="0" w:color="auto"/>
            </w:tcBorders>
            <w:shd w:val="clear" w:color="auto" w:fill="auto"/>
            <w:vAlign w:val="center"/>
            <w:hideMark/>
          </w:tcPr>
          <w:p w14:paraId="0D7915CA"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7945AB2A" w14:textId="77777777" w:rsidR="00E7468E" w:rsidRPr="00E7468E" w:rsidRDefault="00E7468E" w:rsidP="00E7468E">
            <w:pPr>
              <w:pStyle w:val="NoSpacing"/>
              <w:rPr>
                <w:sz w:val="16"/>
                <w:szCs w:val="16"/>
              </w:rPr>
            </w:pPr>
            <w:r w:rsidRPr="00E7468E">
              <w:rPr>
                <w:sz w:val="16"/>
                <w:szCs w:val="16"/>
              </w:rPr>
              <w:t>525</w:t>
            </w:r>
          </w:p>
        </w:tc>
        <w:tc>
          <w:tcPr>
            <w:tcW w:w="1153" w:type="dxa"/>
            <w:tcBorders>
              <w:top w:val="nil"/>
              <w:left w:val="nil"/>
              <w:bottom w:val="nil"/>
              <w:right w:val="single" w:sz="8" w:space="0" w:color="auto"/>
            </w:tcBorders>
            <w:shd w:val="clear" w:color="auto" w:fill="auto"/>
            <w:vAlign w:val="center"/>
            <w:hideMark/>
          </w:tcPr>
          <w:p w14:paraId="00C460B9" w14:textId="77777777" w:rsidR="00E7468E" w:rsidRPr="00E7468E" w:rsidRDefault="00E7468E" w:rsidP="00E7468E">
            <w:pPr>
              <w:pStyle w:val="NoSpacing"/>
              <w:rPr>
                <w:sz w:val="16"/>
                <w:szCs w:val="16"/>
              </w:rPr>
            </w:pPr>
            <w:r w:rsidRPr="00E7468E">
              <w:rPr>
                <w:sz w:val="16"/>
                <w:szCs w:val="16"/>
              </w:rPr>
              <w:t xml:space="preserve"> £12,858.00 </w:t>
            </w:r>
          </w:p>
        </w:tc>
        <w:tc>
          <w:tcPr>
            <w:tcW w:w="1221" w:type="dxa"/>
            <w:tcBorders>
              <w:top w:val="nil"/>
              <w:left w:val="nil"/>
              <w:bottom w:val="nil"/>
              <w:right w:val="single" w:sz="8" w:space="0" w:color="auto"/>
            </w:tcBorders>
            <w:shd w:val="clear" w:color="auto" w:fill="auto"/>
            <w:vAlign w:val="center"/>
            <w:hideMark/>
          </w:tcPr>
          <w:p w14:paraId="08BF536E" w14:textId="77777777" w:rsidR="00E7468E" w:rsidRPr="00E7468E" w:rsidRDefault="00E7468E" w:rsidP="00E7468E">
            <w:pPr>
              <w:pStyle w:val="NoSpacing"/>
              <w:rPr>
                <w:sz w:val="16"/>
                <w:szCs w:val="16"/>
              </w:rPr>
            </w:pPr>
            <w:r w:rsidRPr="00E7468E">
              <w:rPr>
                <w:sz w:val="16"/>
                <w:szCs w:val="16"/>
              </w:rPr>
              <w:t xml:space="preserve"> £     700.00 </w:t>
            </w:r>
          </w:p>
        </w:tc>
        <w:tc>
          <w:tcPr>
            <w:tcW w:w="1094" w:type="dxa"/>
            <w:tcBorders>
              <w:top w:val="nil"/>
              <w:left w:val="nil"/>
              <w:bottom w:val="nil"/>
              <w:right w:val="single" w:sz="8" w:space="0" w:color="auto"/>
            </w:tcBorders>
            <w:shd w:val="clear" w:color="auto" w:fill="auto"/>
            <w:vAlign w:val="center"/>
            <w:hideMark/>
          </w:tcPr>
          <w:p w14:paraId="2EF05B9C" w14:textId="77777777" w:rsidR="00E7468E" w:rsidRPr="00E7468E" w:rsidRDefault="00E7468E" w:rsidP="00E7468E">
            <w:pPr>
              <w:pStyle w:val="NoSpacing"/>
              <w:rPr>
                <w:sz w:val="16"/>
                <w:szCs w:val="16"/>
              </w:rPr>
            </w:pPr>
            <w:r w:rsidRPr="00E7468E">
              <w:rPr>
                <w:sz w:val="16"/>
                <w:szCs w:val="16"/>
              </w:rPr>
              <w:t xml:space="preserve"> £2,585.00 </w:t>
            </w:r>
          </w:p>
        </w:tc>
        <w:tc>
          <w:tcPr>
            <w:tcW w:w="1245" w:type="dxa"/>
            <w:tcBorders>
              <w:top w:val="nil"/>
              <w:left w:val="nil"/>
              <w:bottom w:val="nil"/>
              <w:right w:val="single" w:sz="8" w:space="0" w:color="auto"/>
            </w:tcBorders>
            <w:shd w:val="clear" w:color="auto" w:fill="auto"/>
            <w:vAlign w:val="center"/>
            <w:hideMark/>
          </w:tcPr>
          <w:p w14:paraId="55F73AF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61,483.00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89CE16B" w14:textId="77777777" w:rsidR="00E7468E" w:rsidRPr="00E7468E" w:rsidRDefault="00E7468E" w:rsidP="00E7468E">
            <w:pPr>
              <w:pStyle w:val="NoSpacing"/>
              <w:rPr>
                <w:sz w:val="16"/>
                <w:szCs w:val="16"/>
              </w:rPr>
            </w:pPr>
            <w:r w:rsidRPr="00E7468E">
              <w:rPr>
                <w:sz w:val="16"/>
                <w:szCs w:val="16"/>
              </w:rPr>
              <w:t>21</w:t>
            </w:r>
          </w:p>
        </w:tc>
        <w:tc>
          <w:tcPr>
            <w:tcW w:w="630" w:type="dxa"/>
            <w:tcBorders>
              <w:top w:val="nil"/>
              <w:left w:val="nil"/>
              <w:bottom w:val="nil"/>
              <w:right w:val="nil"/>
            </w:tcBorders>
            <w:shd w:val="clear" w:color="auto" w:fill="auto"/>
            <w:vAlign w:val="center"/>
            <w:hideMark/>
          </w:tcPr>
          <w:p w14:paraId="058087F6" w14:textId="77777777" w:rsidR="00E7468E" w:rsidRPr="00E7468E" w:rsidRDefault="00E7468E" w:rsidP="00E7468E">
            <w:pPr>
              <w:pStyle w:val="NoSpacing"/>
              <w:rPr>
                <w:sz w:val="16"/>
                <w:szCs w:val="16"/>
              </w:rPr>
            </w:pPr>
            <w:r w:rsidRPr="00E7468E">
              <w:rPr>
                <w:sz w:val="16"/>
                <w:szCs w:val="16"/>
              </w:rPr>
              <w:t>6</w:t>
            </w:r>
          </w:p>
        </w:tc>
      </w:tr>
      <w:tr w:rsidR="00E7468E" w:rsidRPr="00E7468E" w14:paraId="22C92D54" w14:textId="77777777" w:rsidTr="00E5221E">
        <w:trPr>
          <w:trHeight w:val="300"/>
        </w:trPr>
        <w:tc>
          <w:tcPr>
            <w:tcW w:w="1701" w:type="dxa"/>
            <w:tcBorders>
              <w:top w:val="nil"/>
              <w:left w:val="nil"/>
              <w:bottom w:val="nil"/>
              <w:right w:val="nil"/>
            </w:tcBorders>
            <w:shd w:val="clear" w:color="auto" w:fill="auto"/>
            <w:noWrap/>
            <w:vAlign w:val="center"/>
            <w:hideMark/>
          </w:tcPr>
          <w:p w14:paraId="4754316F"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03F939E2" w14:textId="77777777" w:rsidR="00E7468E" w:rsidRPr="00E7468E" w:rsidRDefault="00E7468E" w:rsidP="00E7468E">
            <w:pPr>
              <w:pStyle w:val="NoSpacing"/>
              <w:rPr>
                <w:sz w:val="16"/>
                <w:szCs w:val="16"/>
              </w:rPr>
            </w:pPr>
            <w:r w:rsidRPr="00E7468E">
              <w:rPr>
                <w:sz w:val="16"/>
                <w:szCs w:val="16"/>
              </w:rPr>
              <w:t>Burton-upon-Trent C.B.</w:t>
            </w:r>
          </w:p>
        </w:tc>
        <w:tc>
          <w:tcPr>
            <w:tcW w:w="1213" w:type="dxa"/>
            <w:tcBorders>
              <w:top w:val="nil"/>
              <w:left w:val="nil"/>
              <w:bottom w:val="nil"/>
              <w:right w:val="single" w:sz="8" w:space="0" w:color="auto"/>
            </w:tcBorders>
            <w:shd w:val="clear" w:color="auto" w:fill="auto"/>
            <w:vAlign w:val="center"/>
            <w:hideMark/>
          </w:tcPr>
          <w:p w14:paraId="0B2E3C51" w14:textId="77777777" w:rsidR="00E7468E" w:rsidRPr="00E7468E" w:rsidRDefault="00E7468E" w:rsidP="00E7468E">
            <w:pPr>
              <w:pStyle w:val="NoSpacing"/>
              <w:rPr>
                <w:sz w:val="16"/>
                <w:szCs w:val="16"/>
              </w:rPr>
            </w:pPr>
            <w:r w:rsidRPr="00E7468E">
              <w:rPr>
                <w:sz w:val="16"/>
                <w:szCs w:val="16"/>
              </w:rPr>
              <w:t>4067</w:t>
            </w:r>
          </w:p>
        </w:tc>
        <w:tc>
          <w:tcPr>
            <w:tcW w:w="1023" w:type="dxa"/>
            <w:tcBorders>
              <w:top w:val="nil"/>
              <w:left w:val="nil"/>
              <w:bottom w:val="nil"/>
              <w:right w:val="single" w:sz="8" w:space="0" w:color="auto"/>
            </w:tcBorders>
            <w:shd w:val="clear" w:color="auto" w:fill="auto"/>
            <w:vAlign w:val="center"/>
            <w:hideMark/>
          </w:tcPr>
          <w:p w14:paraId="07CC9F29" w14:textId="77777777" w:rsidR="00E7468E" w:rsidRPr="00E7468E" w:rsidRDefault="00E7468E" w:rsidP="00E7468E">
            <w:pPr>
              <w:pStyle w:val="NoSpacing"/>
              <w:rPr>
                <w:sz w:val="16"/>
                <w:szCs w:val="16"/>
              </w:rPr>
            </w:pPr>
            <w:r w:rsidRPr="00E7468E">
              <w:rPr>
                <w:sz w:val="16"/>
                <w:szCs w:val="16"/>
              </w:rPr>
              <w:t>4</w:t>
            </w:r>
          </w:p>
        </w:tc>
        <w:tc>
          <w:tcPr>
            <w:tcW w:w="1287" w:type="dxa"/>
            <w:tcBorders>
              <w:top w:val="nil"/>
              <w:left w:val="nil"/>
              <w:bottom w:val="nil"/>
              <w:right w:val="single" w:sz="8" w:space="0" w:color="auto"/>
            </w:tcBorders>
            <w:shd w:val="clear" w:color="auto" w:fill="auto"/>
            <w:vAlign w:val="center"/>
            <w:hideMark/>
          </w:tcPr>
          <w:p w14:paraId="5002900E" w14:textId="77777777" w:rsidR="00E7468E" w:rsidRPr="00E7468E" w:rsidRDefault="00E7468E" w:rsidP="00E7468E">
            <w:pPr>
              <w:pStyle w:val="NoSpacing"/>
              <w:rPr>
                <w:sz w:val="16"/>
                <w:szCs w:val="16"/>
              </w:rPr>
            </w:pPr>
            <w:r w:rsidRPr="00E7468E">
              <w:rPr>
                <w:sz w:val="16"/>
                <w:szCs w:val="16"/>
              </w:rPr>
              <w:t xml:space="preserve"> £    1,160.00 </w:t>
            </w:r>
          </w:p>
        </w:tc>
        <w:tc>
          <w:tcPr>
            <w:tcW w:w="959" w:type="dxa"/>
            <w:tcBorders>
              <w:top w:val="nil"/>
              <w:left w:val="nil"/>
              <w:bottom w:val="nil"/>
              <w:right w:val="single" w:sz="8" w:space="0" w:color="auto"/>
            </w:tcBorders>
            <w:shd w:val="clear" w:color="auto" w:fill="auto"/>
            <w:vAlign w:val="center"/>
            <w:hideMark/>
          </w:tcPr>
          <w:p w14:paraId="0D5D50B7" w14:textId="77777777" w:rsidR="00E7468E" w:rsidRPr="00E7468E" w:rsidRDefault="00E7468E" w:rsidP="00E7468E">
            <w:pPr>
              <w:pStyle w:val="NoSpacing"/>
              <w:rPr>
                <w:sz w:val="16"/>
                <w:szCs w:val="16"/>
              </w:rPr>
            </w:pPr>
            <w:r w:rsidRPr="00E7468E">
              <w:rPr>
                <w:sz w:val="16"/>
                <w:szCs w:val="16"/>
              </w:rPr>
              <w:t>0.5</w:t>
            </w:r>
          </w:p>
        </w:tc>
        <w:tc>
          <w:tcPr>
            <w:tcW w:w="771" w:type="dxa"/>
            <w:tcBorders>
              <w:top w:val="nil"/>
              <w:left w:val="nil"/>
              <w:bottom w:val="nil"/>
              <w:right w:val="single" w:sz="8" w:space="0" w:color="auto"/>
            </w:tcBorders>
            <w:shd w:val="clear" w:color="auto" w:fill="auto"/>
            <w:vAlign w:val="center"/>
            <w:hideMark/>
          </w:tcPr>
          <w:p w14:paraId="4FEE37F9"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0E62DD8" w14:textId="77777777" w:rsidR="00E7468E" w:rsidRPr="00E7468E" w:rsidRDefault="00E7468E" w:rsidP="00E7468E">
            <w:pPr>
              <w:pStyle w:val="NoSpacing"/>
              <w:rPr>
                <w:sz w:val="16"/>
                <w:szCs w:val="16"/>
              </w:rPr>
            </w:pPr>
            <w:r w:rsidRPr="00E7468E">
              <w:rPr>
                <w:sz w:val="16"/>
                <w:szCs w:val="16"/>
              </w:rPr>
              <w:t>7</w:t>
            </w:r>
          </w:p>
        </w:tc>
        <w:tc>
          <w:tcPr>
            <w:tcW w:w="1153" w:type="dxa"/>
            <w:tcBorders>
              <w:top w:val="nil"/>
              <w:left w:val="nil"/>
              <w:bottom w:val="nil"/>
              <w:right w:val="single" w:sz="8" w:space="0" w:color="auto"/>
            </w:tcBorders>
            <w:shd w:val="clear" w:color="auto" w:fill="auto"/>
            <w:vAlign w:val="center"/>
            <w:hideMark/>
          </w:tcPr>
          <w:p w14:paraId="1979578A" w14:textId="77777777" w:rsidR="00E7468E" w:rsidRPr="00E7468E" w:rsidRDefault="00E7468E" w:rsidP="00E7468E">
            <w:pPr>
              <w:pStyle w:val="NoSpacing"/>
              <w:rPr>
                <w:sz w:val="16"/>
                <w:szCs w:val="16"/>
              </w:rPr>
            </w:pPr>
            <w:r w:rsidRPr="00E7468E">
              <w:rPr>
                <w:sz w:val="16"/>
                <w:szCs w:val="16"/>
              </w:rPr>
              <w:t xml:space="preserve"> £     810.00 </w:t>
            </w:r>
          </w:p>
        </w:tc>
        <w:tc>
          <w:tcPr>
            <w:tcW w:w="1151" w:type="dxa"/>
            <w:tcBorders>
              <w:top w:val="nil"/>
              <w:left w:val="nil"/>
              <w:bottom w:val="nil"/>
              <w:right w:val="single" w:sz="8" w:space="0" w:color="auto"/>
            </w:tcBorders>
            <w:shd w:val="clear" w:color="auto" w:fill="auto"/>
            <w:vAlign w:val="center"/>
            <w:hideMark/>
          </w:tcPr>
          <w:p w14:paraId="5F201915"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6D6F18B3" w14:textId="77777777" w:rsidR="00E7468E" w:rsidRPr="00E7468E" w:rsidRDefault="00E7468E" w:rsidP="00E7468E">
            <w:pPr>
              <w:pStyle w:val="NoSpacing"/>
              <w:rPr>
                <w:sz w:val="16"/>
                <w:szCs w:val="16"/>
              </w:rPr>
            </w:pPr>
            <w:r w:rsidRPr="00E7468E">
              <w:rPr>
                <w:sz w:val="16"/>
                <w:szCs w:val="16"/>
              </w:rPr>
              <w:t>3</w:t>
            </w:r>
          </w:p>
        </w:tc>
        <w:tc>
          <w:tcPr>
            <w:tcW w:w="1153" w:type="dxa"/>
            <w:tcBorders>
              <w:top w:val="nil"/>
              <w:left w:val="nil"/>
              <w:bottom w:val="nil"/>
              <w:right w:val="single" w:sz="8" w:space="0" w:color="auto"/>
            </w:tcBorders>
            <w:shd w:val="clear" w:color="auto" w:fill="auto"/>
            <w:vAlign w:val="center"/>
            <w:hideMark/>
          </w:tcPr>
          <w:p w14:paraId="5A1379EC" w14:textId="77777777" w:rsidR="00E7468E" w:rsidRPr="00E7468E" w:rsidRDefault="00E7468E" w:rsidP="00E7468E">
            <w:pPr>
              <w:pStyle w:val="NoSpacing"/>
              <w:rPr>
                <w:sz w:val="16"/>
                <w:szCs w:val="16"/>
              </w:rPr>
            </w:pPr>
            <w:r w:rsidRPr="00E7468E">
              <w:rPr>
                <w:sz w:val="16"/>
                <w:szCs w:val="16"/>
              </w:rPr>
              <w:t xml:space="preserve"> £      23.00 </w:t>
            </w:r>
          </w:p>
        </w:tc>
        <w:tc>
          <w:tcPr>
            <w:tcW w:w="1221" w:type="dxa"/>
            <w:tcBorders>
              <w:top w:val="nil"/>
              <w:left w:val="nil"/>
              <w:bottom w:val="nil"/>
              <w:right w:val="single" w:sz="8" w:space="0" w:color="auto"/>
            </w:tcBorders>
            <w:shd w:val="clear" w:color="auto" w:fill="auto"/>
            <w:vAlign w:val="center"/>
            <w:hideMark/>
          </w:tcPr>
          <w:p w14:paraId="383925FB"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0372E075" w14:textId="77777777" w:rsidR="00E7468E" w:rsidRPr="00E7468E" w:rsidRDefault="00E7468E" w:rsidP="00E7468E">
            <w:pPr>
              <w:pStyle w:val="NoSpacing"/>
              <w:rPr>
                <w:sz w:val="16"/>
                <w:szCs w:val="16"/>
              </w:rPr>
            </w:pPr>
            <w:r w:rsidRPr="00E7468E">
              <w:rPr>
                <w:sz w:val="16"/>
                <w:szCs w:val="16"/>
              </w:rPr>
              <w:t xml:space="preserve"> £     25.00 </w:t>
            </w:r>
          </w:p>
        </w:tc>
        <w:tc>
          <w:tcPr>
            <w:tcW w:w="1245" w:type="dxa"/>
            <w:tcBorders>
              <w:top w:val="nil"/>
              <w:left w:val="nil"/>
              <w:bottom w:val="nil"/>
              <w:right w:val="single" w:sz="8" w:space="0" w:color="auto"/>
            </w:tcBorders>
            <w:shd w:val="clear" w:color="auto" w:fill="auto"/>
            <w:vAlign w:val="center"/>
            <w:hideMark/>
          </w:tcPr>
          <w:p w14:paraId="6919ACE9" w14:textId="77777777" w:rsidR="00E7468E" w:rsidRPr="00E7468E" w:rsidRDefault="00E7468E" w:rsidP="00E7468E">
            <w:pPr>
              <w:pStyle w:val="NoSpacing"/>
              <w:rPr>
                <w:sz w:val="16"/>
                <w:szCs w:val="16"/>
              </w:rPr>
            </w:pPr>
            <w:r w:rsidRPr="00E7468E">
              <w:rPr>
                <w:sz w:val="16"/>
                <w:szCs w:val="16"/>
              </w:rPr>
              <w:t xml:space="preserve"> £    2,293.00 </w:t>
            </w:r>
          </w:p>
        </w:tc>
        <w:tc>
          <w:tcPr>
            <w:tcW w:w="480" w:type="dxa"/>
            <w:tcBorders>
              <w:top w:val="nil"/>
              <w:left w:val="nil"/>
              <w:bottom w:val="nil"/>
              <w:right w:val="nil"/>
            </w:tcBorders>
            <w:shd w:val="clear" w:color="auto" w:fill="auto"/>
            <w:vAlign w:val="center"/>
            <w:hideMark/>
          </w:tcPr>
          <w:p w14:paraId="190B60A1" w14:textId="77777777" w:rsidR="00E7468E" w:rsidRPr="00E7468E" w:rsidRDefault="00E7468E" w:rsidP="00E7468E">
            <w:pPr>
              <w:pStyle w:val="NoSpacing"/>
              <w:rPr>
                <w:sz w:val="16"/>
                <w:szCs w:val="16"/>
              </w:rPr>
            </w:pPr>
            <w:r w:rsidRPr="00E7468E">
              <w:rPr>
                <w:sz w:val="16"/>
                <w:szCs w:val="16"/>
              </w:rPr>
              <w:t>11</w:t>
            </w:r>
          </w:p>
        </w:tc>
        <w:tc>
          <w:tcPr>
            <w:tcW w:w="630" w:type="dxa"/>
            <w:tcBorders>
              <w:top w:val="nil"/>
              <w:left w:val="nil"/>
              <w:bottom w:val="nil"/>
              <w:right w:val="nil"/>
            </w:tcBorders>
            <w:shd w:val="clear" w:color="auto" w:fill="auto"/>
            <w:vAlign w:val="center"/>
            <w:hideMark/>
          </w:tcPr>
          <w:p w14:paraId="6486CF3C" w14:textId="77777777" w:rsidR="00E7468E" w:rsidRPr="00E7468E" w:rsidRDefault="00E7468E" w:rsidP="00E7468E">
            <w:pPr>
              <w:pStyle w:val="NoSpacing"/>
              <w:rPr>
                <w:sz w:val="16"/>
                <w:szCs w:val="16"/>
              </w:rPr>
            </w:pPr>
            <w:r w:rsidRPr="00E7468E">
              <w:rPr>
                <w:sz w:val="16"/>
                <w:szCs w:val="16"/>
              </w:rPr>
              <w:t>0</w:t>
            </w:r>
          </w:p>
        </w:tc>
      </w:tr>
      <w:tr w:rsidR="00E7468E" w:rsidRPr="00E7468E" w14:paraId="13B487E0" w14:textId="77777777" w:rsidTr="00E5221E">
        <w:trPr>
          <w:trHeight w:val="300"/>
        </w:trPr>
        <w:tc>
          <w:tcPr>
            <w:tcW w:w="1701" w:type="dxa"/>
            <w:tcBorders>
              <w:top w:val="nil"/>
              <w:left w:val="nil"/>
              <w:bottom w:val="nil"/>
              <w:right w:val="nil"/>
            </w:tcBorders>
            <w:shd w:val="clear" w:color="auto" w:fill="auto"/>
            <w:noWrap/>
            <w:vAlign w:val="center"/>
            <w:hideMark/>
          </w:tcPr>
          <w:p w14:paraId="1ADCC503"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227EC13C" w14:textId="77777777" w:rsidR="00E7468E" w:rsidRPr="00E7468E" w:rsidRDefault="00E7468E" w:rsidP="00E7468E">
            <w:pPr>
              <w:pStyle w:val="NoSpacing"/>
              <w:rPr>
                <w:sz w:val="16"/>
                <w:szCs w:val="16"/>
              </w:rPr>
            </w:pPr>
            <w:r w:rsidRPr="00E7468E">
              <w:rPr>
                <w:sz w:val="16"/>
                <w:szCs w:val="16"/>
              </w:rPr>
              <w:t>Smethwick C.B.</w:t>
            </w:r>
          </w:p>
        </w:tc>
        <w:tc>
          <w:tcPr>
            <w:tcW w:w="1213" w:type="dxa"/>
            <w:tcBorders>
              <w:top w:val="nil"/>
              <w:left w:val="nil"/>
              <w:bottom w:val="nil"/>
              <w:right w:val="single" w:sz="8" w:space="0" w:color="auto"/>
            </w:tcBorders>
            <w:shd w:val="clear" w:color="auto" w:fill="auto"/>
            <w:vAlign w:val="center"/>
            <w:hideMark/>
          </w:tcPr>
          <w:p w14:paraId="73C7D6A9" w14:textId="77777777" w:rsidR="00E7468E" w:rsidRPr="00E7468E" w:rsidRDefault="00E7468E" w:rsidP="00E7468E">
            <w:pPr>
              <w:pStyle w:val="NoSpacing"/>
              <w:rPr>
                <w:sz w:val="16"/>
                <w:szCs w:val="16"/>
              </w:rPr>
            </w:pPr>
            <w:r w:rsidRPr="00E7468E">
              <w:rPr>
                <w:sz w:val="16"/>
                <w:szCs w:val="16"/>
              </w:rPr>
              <w:t>7809</w:t>
            </w:r>
          </w:p>
        </w:tc>
        <w:tc>
          <w:tcPr>
            <w:tcW w:w="1023" w:type="dxa"/>
            <w:tcBorders>
              <w:top w:val="nil"/>
              <w:left w:val="nil"/>
              <w:bottom w:val="nil"/>
              <w:right w:val="single" w:sz="8" w:space="0" w:color="auto"/>
            </w:tcBorders>
            <w:shd w:val="clear" w:color="auto" w:fill="auto"/>
            <w:vAlign w:val="center"/>
            <w:hideMark/>
          </w:tcPr>
          <w:p w14:paraId="5483169E"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440783BD"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F55C96A"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491CECF4"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5BB39CF"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2AA5ACFE" w14:textId="77777777" w:rsidR="00E7468E" w:rsidRPr="00E7468E" w:rsidRDefault="00E7468E" w:rsidP="00E7468E">
            <w:pPr>
              <w:pStyle w:val="NoSpacing"/>
              <w:rPr>
                <w:sz w:val="16"/>
                <w:szCs w:val="16"/>
              </w:rPr>
            </w:pPr>
            <w:r w:rsidRPr="00E7468E">
              <w:rPr>
                <w:sz w:val="16"/>
                <w:szCs w:val="16"/>
              </w:rPr>
              <w:t xml:space="preserve"> £     960.00 </w:t>
            </w:r>
          </w:p>
        </w:tc>
        <w:tc>
          <w:tcPr>
            <w:tcW w:w="1151" w:type="dxa"/>
            <w:tcBorders>
              <w:top w:val="nil"/>
              <w:left w:val="nil"/>
              <w:bottom w:val="nil"/>
              <w:right w:val="single" w:sz="8" w:space="0" w:color="auto"/>
            </w:tcBorders>
            <w:shd w:val="clear" w:color="auto" w:fill="auto"/>
            <w:vAlign w:val="center"/>
            <w:hideMark/>
          </w:tcPr>
          <w:p w14:paraId="30EA4A3E"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272EE851"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4D934351" w14:textId="77777777" w:rsidR="00E7468E" w:rsidRPr="00E7468E" w:rsidRDefault="00E7468E" w:rsidP="00E7468E">
            <w:pPr>
              <w:pStyle w:val="NoSpacing"/>
              <w:rPr>
                <w:sz w:val="16"/>
                <w:szCs w:val="16"/>
              </w:rPr>
            </w:pPr>
            <w:r w:rsidRPr="00E7468E">
              <w:rPr>
                <w:sz w:val="16"/>
                <w:szCs w:val="16"/>
              </w:rPr>
              <w:t xml:space="preserve"> £     160.00 </w:t>
            </w:r>
          </w:p>
        </w:tc>
        <w:tc>
          <w:tcPr>
            <w:tcW w:w="1221" w:type="dxa"/>
            <w:tcBorders>
              <w:top w:val="nil"/>
              <w:left w:val="nil"/>
              <w:bottom w:val="nil"/>
              <w:right w:val="single" w:sz="8" w:space="0" w:color="auto"/>
            </w:tcBorders>
            <w:shd w:val="clear" w:color="auto" w:fill="auto"/>
            <w:vAlign w:val="center"/>
            <w:hideMark/>
          </w:tcPr>
          <w:p w14:paraId="258A56BD" w14:textId="77777777" w:rsidR="00E7468E" w:rsidRPr="00E7468E" w:rsidRDefault="00E7468E" w:rsidP="00E7468E">
            <w:pPr>
              <w:pStyle w:val="NoSpacing"/>
              <w:rPr>
                <w:sz w:val="16"/>
                <w:szCs w:val="16"/>
              </w:rPr>
            </w:pPr>
            <w:r w:rsidRPr="00E7468E">
              <w:rPr>
                <w:sz w:val="16"/>
                <w:szCs w:val="16"/>
              </w:rPr>
              <w:t xml:space="preserve"> £     110.00 </w:t>
            </w:r>
          </w:p>
        </w:tc>
        <w:tc>
          <w:tcPr>
            <w:tcW w:w="1094" w:type="dxa"/>
            <w:tcBorders>
              <w:top w:val="nil"/>
              <w:left w:val="nil"/>
              <w:bottom w:val="nil"/>
              <w:right w:val="single" w:sz="8" w:space="0" w:color="auto"/>
            </w:tcBorders>
            <w:shd w:val="clear" w:color="auto" w:fill="auto"/>
            <w:vAlign w:val="center"/>
            <w:hideMark/>
          </w:tcPr>
          <w:p w14:paraId="472E621B" w14:textId="77777777" w:rsidR="00E7468E" w:rsidRPr="00E7468E" w:rsidRDefault="00E7468E" w:rsidP="00E7468E">
            <w:pPr>
              <w:pStyle w:val="NoSpacing"/>
              <w:rPr>
                <w:sz w:val="16"/>
                <w:szCs w:val="16"/>
              </w:rPr>
            </w:pPr>
            <w:r w:rsidRPr="00E7468E">
              <w:rPr>
                <w:sz w:val="16"/>
                <w:szCs w:val="16"/>
              </w:rPr>
              <w:t xml:space="preserve"> £   152.00 </w:t>
            </w:r>
          </w:p>
        </w:tc>
        <w:tc>
          <w:tcPr>
            <w:tcW w:w="1245" w:type="dxa"/>
            <w:tcBorders>
              <w:top w:val="nil"/>
              <w:left w:val="nil"/>
              <w:bottom w:val="nil"/>
              <w:right w:val="single" w:sz="8" w:space="0" w:color="auto"/>
            </w:tcBorders>
            <w:shd w:val="clear" w:color="auto" w:fill="auto"/>
            <w:vAlign w:val="center"/>
            <w:hideMark/>
          </w:tcPr>
          <w:p w14:paraId="597690A8" w14:textId="77777777" w:rsidR="00E7468E" w:rsidRPr="00E7468E" w:rsidRDefault="00E7468E" w:rsidP="00E7468E">
            <w:pPr>
              <w:pStyle w:val="NoSpacing"/>
              <w:rPr>
                <w:sz w:val="16"/>
                <w:szCs w:val="16"/>
              </w:rPr>
            </w:pPr>
            <w:r w:rsidRPr="00E7468E">
              <w:rPr>
                <w:sz w:val="16"/>
                <w:szCs w:val="16"/>
              </w:rPr>
              <w:t xml:space="preserve"> £    1,459.00 </w:t>
            </w:r>
          </w:p>
        </w:tc>
        <w:tc>
          <w:tcPr>
            <w:tcW w:w="480" w:type="dxa"/>
            <w:tcBorders>
              <w:top w:val="nil"/>
              <w:left w:val="nil"/>
              <w:bottom w:val="nil"/>
              <w:right w:val="nil"/>
            </w:tcBorders>
            <w:shd w:val="clear" w:color="auto" w:fill="auto"/>
            <w:vAlign w:val="center"/>
            <w:hideMark/>
          </w:tcPr>
          <w:p w14:paraId="3498579F" w14:textId="77777777" w:rsidR="00E7468E" w:rsidRPr="00E7468E" w:rsidRDefault="00E7468E" w:rsidP="00E7468E">
            <w:pPr>
              <w:pStyle w:val="NoSpacing"/>
              <w:rPr>
                <w:sz w:val="16"/>
                <w:szCs w:val="16"/>
              </w:rPr>
            </w:pPr>
            <w:r w:rsidRPr="00E7468E">
              <w:rPr>
                <w:sz w:val="16"/>
                <w:szCs w:val="16"/>
              </w:rPr>
              <w:t>3</w:t>
            </w:r>
          </w:p>
        </w:tc>
        <w:tc>
          <w:tcPr>
            <w:tcW w:w="630" w:type="dxa"/>
            <w:tcBorders>
              <w:top w:val="nil"/>
              <w:left w:val="nil"/>
              <w:bottom w:val="nil"/>
              <w:right w:val="nil"/>
            </w:tcBorders>
            <w:shd w:val="clear" w:color="auto" w:fill="auto"/>
            <w:vAlign w:val="center"/>
            <w:hideMark/>
          </w:tcPr>
          <w:p w14:paraId="53663964" w14:textId="77777777" w:rsidR="00E7468E" w:rsidRPr="00E7468E" w:rsidRDefault="00E7468E" w:rsidP="00E7468E">
            <w:pPr>
              <w:pStyle w:val="NoSpacing"/>
              <w:rPr>
                <w:sz w:val="16"/>
                <w:szCs w:val="16"/>
              </w:rPr>
            </w:pPr>
            <w:r w:rsidRPr="00E7468E">
              <w:rPr>
                <w:sz w:val="16"/>
                <w:szCs w:val="16"/>
              </w:rPr>
              <w:t>6</w:t>
            </w:r>
          </w:p>
        </w:tc>
      </w:tr>
      <w:tr w:rsidR="00E7468E" w:rsidRPr="00E7468E" w14:paraId="532D5EF5" w14:textId="77777777" w:rsidTr="00E5221E">
        <w:trPr>
          <w:trHeight w:val="300"/>
        </w:trPr>
        <w:tc>
          <w:tcPr>
            <w:tcW w:w="1701" w:type="dxa"/>
            <w:tcBorders>
              <w:top w:val="nil"/>
              <w:left w:val="nil"/>
              <w:bottom w:val="nil"/>
              <w:right w:val="nil"/>
            </w:tcBorders>
            <w:shd w:val="clear" w:color="auto" w:fill="auto"/>
            <w:noWrap/>
            <w:vAlign w:val="center"/>
            <w:hideMark/>
          </w:tcPr>
          <w:p w14:paraId="0FCD47FD"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514F5D72" w14:textId="77777777" w:rsidR="00E7468E" w:rsidRPr="00E7468E" w:rsidRDefault="00E7468E" w:rsidP="00E7468E">
            <w:pPr>
              <w:pStyle w:val="NoSpacing"/>
              <w:rPr>
                <w:sz w:val="16"/>
                <w:szCs w:val="16"/>
              </w:rPr>
            </w:pPr>
            <w:r w:rsidRPr="00E7468E">
              <w:rPr>
                <w:sz w:val="16"/>
                <w:szCs w:val="16"/>
              </w:rPr>
              <w:t>Stoke-upon-Trent C.B.</w:t>
            </w:r>
          </w:p>
        </w:tc>
        <w:tc>
          <w:tcPr>
            <w:tcW w:w="1213" w:type="dxa"/>
            <w:tcBorders>
              <w:top w:val="nil"/>
              <w:left w:val="nil"/>
              <w:bottom w:val="nil"/>
              <w:right w:val="single" w:sz="8" w:space="0" w:color="auto"/>
            </w:tcBorders>
            <w:shd w:val="clear" w:color="auto" w:fill="auto"/>
            <w:vAlign w:val="center"/>
            <w:hideMark/>
          </w:tcPr>
          <w:p w14:paraId="6CC0C284" w14:textId="77777777" w:rsidR="00E7468E" w:rsidRPr="00E7468E" w:rsidRDefault="00E7468E" w:rsidP="00E7468E">
            <w:pPr>
              <w:pStyle w:val="NoSpacing"/>
              <w:rPr>
                <w:sz w:val="16"/>
                <w:szCs w:val="16"/>
              </w:rPr>
            </w:pPr>
            <w:r w:rsidRPr="00E7468E">
              <w:rPr>
                <w:sz w:val="16"/>
                <w:szCs w:val="16"/>
              </w:rPr>
              <w:t>25000</w:t>
            </w:r>
          </w:p>
        </w:tc>
        <w:tc>
          <w:tcPr>
            <w:tcW w:w="1023" w:type="dxa"/>
            <w:tcBorders>
              <w:top w:val="nil"/>
              <w:left w:val="nil"/>
              <w:bottom w:val="nil"/>
              <w:right w:val="single" w:sz="8" w:space="0" w:color="auto"/>
            </w:tcBorders>
            <w:shd w:val="clear" w:color="auto" w:fill="auto"/>
            <w:vAlign w:val="center"/>
            <w:hideMark/>
          </w:tcPr>
          <w:p w14:paraId="39F33591" w14:textId="77777777" w:rsidR="00E7468E" w:rsidRPr="00E7468E" w:rsidRDefault="00E7468E" w:rsidP="00E7468E">
            <w:pPr>
              <w:pStyle w:val="NoSpacing"/>
              <w:rPr>
                <w:sz w:val="16"/>
                <w:szCs w:val="16"/>
              </w:rPr>
            </w:pPr>
            <w:r w:rsidRPr="00E7468E">
              <w:rPr>
                <w:sz w:val="16"/>
                <w:szCs w:val="16"/>
              </w:rPr>
              <w:t>31</w:t>
            </w:r>
          </w:p>
        </w:tc>
        <w:tc>
          <w:tcPr>
            <w:tcW w:w="1287" w:type="dxa"/>
            <w:tcBorders>
              <w:top w:val="nil"/>
              <w:left w:val="nil"/>
              <w:bottom w:val="nil"/>
              <w:right w:val="single" w:sz="8" w:space="0" w:color="auto"/>
            </w:tcBorders>
            <w:shd w:val="clear" w:color="auto" w:fill="auto"/>
            <w:vAlign w:val="center"/>
            <w:hideMark/>
          </w:tcPr>
          <w:p w14:paraId="425AE001"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33506885" w14:textId="77777777" w:rsidR="00E7468E" w:rsidRPr="00E7468E" w:rsidRDefault="00E7468E" w:rsidP="00E7468E">
            <w:pPr>
              <w:pStyle w:val="NoSpacing"/>
              <w:rPr>
                <w:sz w:val="16"/>
                <w:szCs w:val="16"/>
              </w:rPr>
            </w:pPr>
            <w:r w:rsidRPr="00E7468E">
              <w:rPr>
                <w:sz w:val="16"/>
                <w:szCs w:val="16"/>
              </w:rPr>
              <w:t>3</w:t>
            </w:r>
          </w:p>
        </w:tc>
        <w:tc>
          <w:tcPr>
            <w:tcW w:w="771" w:type="dxa"/>
            <w:tcBorders>
              <w:top w:val="nil"/>
              <w:left w:val="nil"/>
              <w:bottom w:val="nil"/>
              <w:right w:val="single" w:sz="8" w:space="0" w:color="auto"/>
            </w:tcBorders>
            <w:shd w:val="clear" w:color="auto" w:fill="auto"/>
            <w:vAlign w:val="center"/>
            <w:hideMark/>
          </w:tcPr>
          <w:p w14:paraId="2EC68E35" w14:textId="77777777" w:rsidR="00E7468E" w:rsidRPr="00E7468E" w:rsidRDefault="00E7468E" w:rsidP="00E7468E">
            <w:pPr>
              <w:pStyle w:val="NoSpacing"/>
              <w:rPr>
                <w:sz w:val="16"/>
                <w:szCs w:val="16"/>
              </w:rPr>
            </w:pPr>
            <w:r w:rsidRPr="00E7468E">
              <w:rPr>
                <w:sz w:val="16"/>
                <w:szCs w:val="16"/>
              </w:rPr>
              <w:t>2</w:t>
            </w:r>
          </w:p>
        </w:tc>
        <w:tc>
          <w:tcPr>
            <w:tcW w:w="851" w:type="dxa"/>
            <w:tcBorders>
              <w:top w:val="nil"/>
              <w:left w:val="nil"/>
              <w:bottom w:val="nil"/>
              <w:right w:val="single" w:sz="8" w:space="0" w:color="auto"/>
            </w:tcBorders>
            <w:shd w:val="clear" w:color="auto" w:fill="auto"/>
            <w:vAlign w:val="center"/>
            <w:hideMark/>
          </w:tcPr>
          <w:p w14:paraId="124A6392" w14:textId="77777777" w:rsidR="00E7468E" w:rsidRPr="00E7468E" w:rsidRDefault="00E7468E" w:rsidP="00E7468E">
            <w:pPr>
              <w:pStyle w:val="NoSpacing"/>
              <w:rPr>
                <w:sz w:val="16"/>
                <w:szCs w:val="16"/>
              </w:rPr>
            </w:pPr>
            <w:r w:rsidRPr="00E7468E">
              <w:rPr>
                <w:sz w:val="16"/>
                <w:szCs w:val="16"/>
              </w:rPr>
              <w:t>65</w:t>
            </w:r>
          </w:p>
        </w:tc>
        <w:tc>
          <w:tcPr>
            <w:tcW w:w="1153" w:type="dxa"/>
            <w:tcBorders>
              <w:top w:val="nil"/>
              <w:left w:val="nil"/>
              <w:bottom w:val="nil"/>
              <w:right w:val="single" w:sz="8" w:space="0" w:color="auto"/>
            </w:tcBorders>
            <w:shd w:val="clear" w:color="auto" w:fill="auto"/>
            <w:vAlign w:val="center"/>
            <w:hideMark/>
          </w:tcPr>
          <w:p w14:paraId="4ADA831F" w14:textId="77777777" w:rsidR="00E7468E" w:rsidRPr="00E7468E" w:rsidRDefault="00E7468E" w:rsidP="00E7468E">
            <w:pPr>
              <w:pStyle w:val="NoSpacing"/>
              <w:rPr>
                <w:sz w:val="16"/>
                <w:szCs w:val="16"/>
              </w:rPr>
            </w:pPr>
            <w:r w:rsidRPr="00E7468E">
              <w:rPr>
                <w:sz w:val="16"/>
                <w:szCs w:val="16"/>
              </w:rPr>
              <w:t xml:space="preserve"> £13,550.00 </w:t>
            </w:r>
          </w:p>
        </w:tc>
        <w:tc>
          <w:tcPr>
            <w:tcW w:w="1151" w:type="dxa"/>
            <w:tcBorders>
              <w:top w:val="nil"/>
              <w:left w:val="nil"/>
              <w:bottom w:val="nil"/>
              <w:right w:val="single" w:sz="8" w:space="0" w:color="auto"/>
            </w:tcBorders>
            <w:shd w:val="clear" w:color="auto" w:fill="auto"/>
            <w:vAlign w:val="center"/>
            <w:hideMark/>
          </w:tcPr>
          <w:p w14:paraId="3BE5271C"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611A37C2" w14:textId="77777777" w:rsidR="00E7468E" w:rsidRPr="00E7468E" w:rsidRDefault="00E7468E" w:rsidP="00E7468E">
            <w:pPr>
              <w:pStyle w:val="NoSpacing"/>
              <w:rPr>
                <w:sz w:val="16"/>
                <w:szCs w:val="16"/>
              </w:rPr>
            </w:pPr>
            <w:r w:rsidRPr="00E7468E">
              <w:rPr>
                <w:sz w:val="16"/>
                <w:szCs w:val="16"/>
              </w:rPr>
              <w:t>7</w:t>
            </w:r>
          </w:p>
        </w:tc>
        <w:tc>
          <w:tcPr>
            <w:tcW w:w="1153" w:type="dxa"/>
            <w:tcBorders>
              <w:top w:val="nil"/>
              <w:left w:val="nil"/>
              <w:bottom w:val="nil"/>
              <w:right w:val="single" w:sz="8" w:space="0" w:color="auto"/>
            </w:tcBorders>
            <w:shd w:val="clear" w:color="auto" w:fill="auto"/>
            <w:vAlign w:val="center"/>
            <w:hideMark/>
          </w:tcPr>
          <w:p w14:paraId="45D9FE78" w14:textId="77777777" w:rsidR="00E7468E" w:rsidRPr="00E7468E" w:rsidRDefault="00E7468E" w:rsidP="00E7468E">
            <w:pPr>
              <w:pStyle w:val="NoSpacing"/>
              <w:rPr>
                <w:sz w:val="16"/>
                <w:szCs w:val="16"/>
              </w:rPr>
            </w:pPr>
            <w:r w:rsidRPr="00E7468E">
              <w:rPr>
                <w:sz w:val="16"/>
                <w:szCs w:val="16"/>
              </w:rPr>
              <w:t xml:space="preserve"> £     430.00 </w:t>
            </w:r>
          </w:p>
        </w:tc>
        <w:tc>
          <w:tcPr>
            <w:tcW w:w="1221" w:type="dxa"/>
            <w:tcBorders>
              <w:top w:val="nil"/>
              <w:left w:val="nil"/>
              <w:bottom w:val="nil"/>
              <w:right w:val="single" w:sz="8" w:space="0" w:color="auto"/>
            </w:tcBorders>
            <w:shd w:val="clear" w:color="auto" w:fill="auto"/>
            <w:vAlign w:val="center"/>
            <w:hideMark/>
          </w:tcPr>
          <w:p w14:paraId="57041823" w14:textId="77777777" w:rsidR="00E7468E" w:rsidRPr="00E7468E" w:rsidRDefault="00E7468E" w:rsidP="00E7468E">
            <w:pPr>
              <w:pStyle w:val="NoSpacing"/>
              <w:rPr>
                <w:sz w:val="16"/>
                <w:szCs w:val="16"/>
              </w:rPr>
            </w:pPr>
            <w:r w:rsidRPr="00E7468E">
              <w:rPr>
                <w:sz w:val="16"/>
                <w:szCs w:val="16"/>
              </w:rPr>
              <w:t xml:space="preserve"> £   1,231.00 </w:t>
            </w:r>
          </w:p>
        </w:tc>
        <w:tc>
          <w:tcPr>
            <w:tcW w:w="1094" w:type="dxa"/>
            <w:tcBorders>
              <w:top w:val="nil"/>
              <w:left w:val="nil"/>
              <w:bottom w:val="nil"/>
              <w:right w:val="single" w:sz="8" w:space="0" w:color="auto"/>
            </w:tcBorders>
            <w:shd w:val="clear" w:color="auto" w:fill="auto"/>
            <w:vAlign w:val="center"/>
            <w:hideMark/>
          </w:tcPr>
          <w:p w14:paraId="531EC8B0" w14:textId="77777777" w:rsidR="00E7468E" w:rsidRPr="00E7468E" w:rsidRDefault="00E7468E" w:rsidP="00E7468E">
            <w:pPr>
              <w:pStyle w:val="NoSpacing"/>
              <w:rPr>
                <w:sz w:val="16"/>
                <w:szCs w:val="16"/>
              </w:rPr>
            </w:pPr>
            <w:r w:rsidRPr="00E7468E">
              <w:rPr>
                <w:sz w:val="16"/>
                <w:szCs w:val="16"/>
              </w:rPr>
              <w:t xml:space="preserve"> £   501.00 </w:t>
            </w:r>
          </w:p>
        </w:tc>
        <w:tc>
          <w:tcPr>
            <w:tcW w:w="1245" w:type="dxa"/>
            <w:tcBorders>
              <w:top w:val="nil"/>
              <w:left w:val="nil"/>
              <w:bottom w:val="nil"/>
              <w:right w:val="single" w:sz="8" w:space="0" w:color="auto"/>
            </w:tcBorders>
            <w:shd w:val="clear" w:color="auto" w:fill="auto"/>
            <w:vAlign w:val="center"/>
            <w:hideMark/>
          </w:tcPr>
          <w:p w14:paraId="5F05D6D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30,967.00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E0FB3D8" w14:textId="77777777" w:rsidR="00E7468E" w:rsidRPr="00E7468E" w:rsidRDefault="00E7468E" w:rsidP="00E7468E">
            <w:pPr>
              <w:pStyle w:val="NoSpacing"/>
              <w:rPr>
                <w:sz w:val="16"/>
                <w:szCs w:val="16"/>
              </w:rPr>
            </w:pPr>
            <w:r w:rsidRPr="00E7468E">
              <w:rPr>
                <w:sz w:val="16"/>
                <w:szCs w:val="16"/>
              </w:rPr>
              <w:t>24</w:t>
            </w:r>
          </w:p>
        </w:tc>
        <w:tc>
          <w:tcPr>
            <w:tcW w:w="630" w:type="dxa"/>
            <w:tcBorders>
              <w:top w:val="nil"/>
              <w:left w:val="nil"/>
              <w:bottom w:val="nil"/>
              <w:right w:val="nil"/>
            </w:tcBorders>
            <w:shd w:val="clear" w:color="auto" w:fill="auto"/>
            <w:vAlign w:val="center"/>
            <w:hideMark/>
          </w:tcPr>
          <w:p w14:paraId="3B735915" w14:textId="77777777" w:rsidR="00E7468E" w:rsidRPr="00E7468E" w:rsidRDefault="00E7468E" w:rsidP="00E7468E">
            <w:pPr>
              <w:pStyle w:val="NoSpacing"/>
              <w:rPr>
                <w:sz w:val="16"/>
                <w:szCs w:val="16"/>
              </w:rPr>
            </w:pPr>
            <w:r w:rsidRPr="00E7468E">
              <w:rPr>
                <w:sz w:val="16"/>
                <w:szCs w:val="16"/>
              </w:rPr>
              <w:t>6</w:t>
            </w:r>
          </w:p>
        </w:tc>
      </w:tr>
      <w:tr w:rsidR="00E7468E" w:rsidRPr="00E7468E" w14:paraId="4835388F" w14:textId="77777777" w:rsidTr="00E5221E">
        <w:trPr>
          <w:trHeight w:val="300"/>
        </w:trPr>
        <w:tc>
          <w:tcPr>
            <w:tcW w:w="1701" w:type="dxa"/>
            <w:tcBorders>
              <w:top w:val="nil"/>
              <w:left w:val="nil"/>
              <w:bottom w:val="nil"/>
              <w:right w:val="nil"/>
            </w:tcBorders>
            <w:shd w:val="clear" w:color="auto" w:fill="auto"/>
            <w:noWrap/>
            <w:vAlign w:val="center"/>
            <w:hideMark/>
          </w:tcPr>
          <w:p w14:paraId="0EA0BF2A"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47D25FC9" w14:textId="77777777" w:rsidR="00E7468E" w:rsidRPr="00E7468E" w:rsidRDefault="00E7468E" w:rsidP="00E7468E">
            <w:pPr>
              <w:pStyle w:val="NoSpacing"/>
              <w:rPr>
                <w:sz w:val="16"/>
                <w:szCs w:val="16"/>
              </w:rPr>
            </w:pPr>
            <w:r w:rsidRPr="00E7468E">
              <w:rPr>
                <w:sz w:val="16"/>
                <w:szCs w:val="16"/>
              </w:rPr>
              <w:t>Walsall C.B.</w:t>
            </w:r>
          </w:p>
        </w:tc>
        <w:tc>
          <w:tcPr>
            <w:tcW w:w="1213" w:type="dxa"/>
            <w:tcBorders>
              <w:top w:val="nil"/>
              <w:left w:val="nil"/>
              <w:bottom w:val="nil"/>
              <w:right w:val="single" w:sz="8" w:space="0" w:color="auto"/>
            </w:tcBorders>
            <w:shd w:val="clear" w:color="auto" w:fill="auto"/>
            <w:vAlign w:val="center"/>
            <w:hideMark/>
          </w:tcPr>
          <w:p w14:paraId="6CB17E54" w14:textId="77777777" w:rsidR="00E7468E" w:rsidRPr="00E7468E" w:rsidRDefault="00E7468E" w:rsidP="00E7468E">
            <w:pPr>
              <w:pStyle w:val="NoSpacing"/>
              <w:rPr>
                <w:sz w:val="16"/>
                <w:szCs w:val="16"/>
              </w:rPr>
            </w:pPr>
            <w:r w:rsidRPr="00E7468E">
              <w:rPr>
                <w:sz w:val="16"/>
                <w:szCs w:val="16"/>
              </w:rPr>
              <w:t>9000</w:t>
            </w:r>
          </w:p>
        </w:tc>
        <w:tc>
          <w:tcPr>
            <w:tcW w:w="1023" w:type="dxa"/>
            <w:tcBorders>
              <w:top w:val="nil"/>
              <w:left w:val="nil"/>
              <w:bottom w:val="nil"/>
              <w:right w:val="single" w:sz="8" w:space="0" w:color="auto"/>
            </w:tcBorders>
            <w:shd w:val="clear" w:color="auto" w:fill="auto"/>
            <w:vAlign w:val="center"/>
            <w:hideMark/>
          </w:tcPr>
          <w:p w14:paraId="70485453"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21D7DF14"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195BD88"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1894FE40"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6EA89D6" w14:textId="77777777" w:rsidR="00E7468E" w:rsidRPr="00E7468E" w:rsidRDefault="00E7468E" w:rsidP="00E7468E">
            <w:pPr>
              <w:pStyle w:val="NoSpacing"/>
              <w:rPr>
                <w:sz w:val="16"/>
                <w:szCs w:val="16"/>
              </w:rPr>
            </w:pPr>
            <w:r w:rsidRPr="00E7468E">
              <w:rPr>
                <w:sz w:val="16"/>
                <w:szCs w:val="16"/>
              </w:rPr>
              <w:t>70</w:t>
            </w:r>
          </w:p>
        </w:tc>
        <w:tc>
          <w:tcPr>
            <w:tcW w:w="1153" w:type="dxa"/>
            <w:tcBorders>
              <w:top w:val="nil"/>
              <w:left w:val="nil"/>
              <w:bottom w:val="nil"/>
              <w:right w:val="single" w:sz="8" w:space="0" w:color="auto"/>
            </w:tcBorders>
            <w:shd w:val="clear" w:color="auto" w:fill="auto"/>
            <w:vAlign w:val="center"/>
            <w:hideMark/>
          </w:tcPr>
          <w:p w14:paraId="0EB68D2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2,730.00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C5172FA"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2BB48C94" w14:textId="77777777" w:rsidR="00E7468E" w:rsidRPr="00E7468E" w:rsidRDefault="00E7468E" w:rsidP="00E7468E">
            <w:pPr>
              <w:pStyle w:val="NoSpacing"/>
              <w:rPr>
                <w:sz w:val="16"/>
                <w:szCs w:val="16"/>
              </w:rPr>
            </w:pPr>
            <w:r w:rsidRPr="00E7468E">
              <w:rPr>
                <w:sz w:val="16"/>
                <w:szCs w:val="16"/>
              </w:rPr>
              <w:t>12</w:t>
            </w:r>
          </w:p>
        </w:tc>
        <w:tc>
          <w:tcPr>
            <w:tcW w:w="1153" w:type="dxa"/>
            <w:tcBorders>
              <w:top w:val="nil"/>
              <w:left w:val="nil"/>
              <w:bottom w:val="nil"/>
              <w:right w:val="single" w:sz="8" w:space="0" w:color="auto"/>
            </w:tcBorders>
            <w:shd w:val="clear" w:color="auto" w:fill="auto"/>
            <w:vAlign w:val="center"/>
            <w:hideMark/>
          </w:tcPr>
          <w:p w14:paraId="4881E69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1,218.00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A787DCF" w14:textId="77777777" w:rsidR="00E7468E" w:rsidRPr="00E7468E" w:rsidRDefault="00E7468E" w:rsidP="00E7468E">
            <w:pPr>
              <w:pStyle w:val="NoSpacing"/>
              <w:rPr>
                <w:sz w:val="16"/>
                <w:szCs w:val="16"/>
              </w:rPr>
            </w:pPr>
            <w:r w:rsidRPr="00E7468E">
              <w:rPr>
                <w:sz w:val="16"/>
                <w:szCs w:val="16"/>
              </w:rPr>
              <w:t xml:space="preserve"> £     269.00 </w:t>
            </w:r>
          </w:p>
        </w:tc>
        <w:tc>
          <w:tcPr>
            <w:tcW w:w="1094" w:type="dxa"/>
            <w:tcBorders>
              <w:top w:val="nil"/>
              <w:left w:val="nil"/>
              <w:bottom w:val="nil"/>
              <w:right w:val="single" w:sz="8" w:space="0" w:color="auto"/>
            </w:tcBorders>
            <w:shd w:val="clear" w:color="auto" w:fill="auto"/>
            <w:vAlign w:val="center"/>
            <w:hideMark/>
          </w:tcPr>
          <w:p w14:paraId="3B7F3C33" w14:textId="77777777" w:rsidR="00E7468E" w:rsidRPr="00E7468E" w:rsidRDefault="00E7468E" w:rsidP="00E7468E">
            <w:pPr>
              <w:pStyle w:val="NoSpacing"/>
              <w:rPr>
                <w:sz w:val="16"/>
                <w:szCs w:val="16"/>
              </w:rPr>
            </w:pPr>
            <w:r w:rsidRPr="00E7468E">
              <w:rPr>
                <w:sz w:val="16"/>
                <w:szCs w:val="16"/>
              </w:rPr>
              <w:t xml:space="preserve"> £     31.00 </w:t>
            </w:r>
          </w:p>
        </w:tc>
        <w:tc>
          <w:tcPr>
            <w:tcW w:w="1245" w:type="dxa"/>
            <w:tcBorders>
              <w:top w:val="nil"/>
              <w:left w:val="nil"/>
              <w:bottom w:val="nil"/>
              <w:right w:val="single" w:sz="8" w:space="0" w:color="auto"/>
            </w:tcBorders>
            <w:shd w:val="clear" w:color="auto" w:fill="auto"/>
            <w:vAlign w:val="center"/>
            <w:hideMark/>
          </w:tcPr>
          <w:p w14:paraId="1B354DBE" w14:textId="77777777" w:rsidR="00E7468E" w:rsidRPr="00E7468E" w:rsidRDefault="00E7468E" w:rsidP="00E7468E">
            <w:pPr>
              <w:pStyle w:val="NoSpacing"/>
              <w:rPr>
                <w:sz w:val="16"/>
                <w:szCs w:val="16"/>
              </w:rPr>
            </w:pPr>
            <w:r w:rsidRPr="00E7468E">
              <w:rPr>
                <w:sz w:val="16"/>
                <w:szCs w:val="16"/>
              </w:rPr>
              <w:t xml:space="preserve"> £    4,524.00 </w:t>
            </w:r>
          </w:p>
        </w:tc>
        <w:tc>
          <w:tcPr>
            <w:tcW w:w="480" w:type="dxa"/>
            <w:tcBorders>
              <w:top w:val="nil"/>
              <w:left w:val="nil"/>
              <w:bottom w:val="nil"/>
              <w:right w:val="nil"/>
            </w:tcBorders>
            <w:shd w:val="clear" w:color="auto" w:fill="auto"/>
            <w:vAlign w:val="center"/>
            <w:hideMark/>
          </w:tcPr>
          <w:p w14:paraId="66F42400"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3F15F3C2" w14:textId="77777777" w:rsidR="00E7468E" w:rsidRPr="00E7468E" w:rsidRDefault="00E7468E" w:rsidP="00E7468E">
            <w:pPr>
              <w:pStyle w:val="NoSpacing"/>
              <w:rPr>
                <w:sz w:val="16"/>
                <w:szCs w:val="16"/>
              </w:rPr>
            </w:pPr>
            <w:r w:rsidRPr="00E7468E">
              <w:rPr>
                <w:sz w:val="16"/>
                <w:szCs w:val="16"/>
              </w:rPr>
              <w:t>0</w:t>
            </w:r>
          </w:p>
        </w:tc>
      </w:tr>
      <w:tr w:rsidR="00E7468E" w:rsidRPr="00E7468E" w14:paraId="756B026D" w14:textId="77777777" w:rsidTr="00E5221E">
        <w:trPr>
          <w:trHeight w:val="300"/>
        </w:trPr>
        <w:tc>
          <w:tcPr>
            <w:tcW w:w="1701" w:type="dxa"/>
            <w:tcBorders>
              <w:top w:val="nil"/>
              <w:left w:val="nil"/>
              <w:bottom w:val="nil"/>
              <w:right w:val="nil"/>
            </w:tcBorders>
            <w:shd w:val="clear" w:color="auto" w:fill="auto"/>
            <w:noWrap/>
            <w:vAlign w:val="center"/>
            <w:hideMark/>
          </w:tcPr>
          <w:p w14:paraId="3CC7B30C"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542C98D1" w14:textId="77777777" w:rsidR="00E7468E" w:rsidRPr="00E7468E" w:rsidRDefault="00E7468E" w:rsidP="00E7468E">
            <w:pPr>
              <w:pStyle w:val="NoSpacing"/>
              <w:rPr>
                <w:sz w:val="16"/>
                <w:szCs w:val="16"/>
              </w:rPr>
            </w:pPr>
            <w:r w:rsidRPr="00E7468E">
              <w:rPr>
                <w:sz w:val="16"/>
                <w:szCs w:val="16"/>
              </w:rPr>
              <w:t>West Bromwich C.B.</w:t>
            </w:r>
          </w:p>
        </w:tc>
        <w:tc>
          <w:tcPr>
            <w:tcW w:w="1213" w:type="dxa"/>
            <w:tcBorders>
              <w:top w:val="nil"/>
              <w:left w:val="nil"/>
              <w:bottom w:val="nil"/>
              <w:right w:val="single" w:sz="8" w:space="0" w:color="auto"/>
            </w:tcBorders>
            <w:shd w:val="clear" w:color="auto" w:fill="auto"/>
            <w:vAlign w:val="center"/>
            <w:hideMark/>
          </w:tcPr>
          <w:p w14:paraId="4DEF7260" w14:textId="77777777" w:rsidR="00E7468E" w:rsidRPr="00E7468E" w:rsidRDefault="00E7468E" w:rsidP="00E7468E">
            <w:pPr>
              <w:pStyle w:val="NoSpacing"/>
              <w:rPr>
                <w:sz w:val="16"/>
                <w:szCs w:val="16"/>
              </w:rPr>
            </w:pPr>
            <w:r w:rsidRPr="00E7468E">
              <w:rPr>
                <w:sz w:val="16"/>
                <w:szCs w:val="16"/>
              </w:rPr>
              <w:t>7200</w:t>
            </w:r>
          </w:p>
        </w:tc>
        <w:tc>
          <w:tcPr>
            <w:tcW w:w="1023" w:type="dxa"/>
            <w:tcBorders>
              <w:top w:val="nil"/>
              <w:left w:val="nil"/>
              <w:bottom w:val="nil"/>
              <w:right w:val="single" w:sz="8" w:space="0" w:color="auto"/>
            </w:tcBorders>
            <w:shd w:val="clear" w:color="auto" w:fill="auto"/>
            <w:vAlign w:val="center"/>
            <w:hideMark/>
          </w:tcPr>
          <w:p w14:paraId="7603AEA7" w14:textId="77777777" w:rsidR="00E7468E" w:rsidRPr="00E7468E" w:rsidRDefault="00E7468E" w:rsidP="00E7468E">
            <w:pPr>
              <w:pStyle w:val="NoSpacing"/>
              <w:rPr>
                <w:sz w:val="16"/>
                <w:szCs w:val="16"/>
              </w:rPr>
            </w:pPr>
            <w:r w:rsidRPr="00E7468E">
              <w:rPr>
                <w:sz w:val="16"/>
                <w:szCs w:val="16"/>
              </w:rPr>
              <w:t>10</w:t>
            </w:r>
          </w:p>
        </w:tc>
        <w:tc>
          <w:tcPr>
            <w:tcW w:w="1287" w:type="dxa"/>
            <w:tcBorders>
              <w:top w:val="nil"/>
              <w:left w:val="nil"/>
              <w:bottom w:val="nil"/>
              <w:right w:val="single" w:sz="8" w:space="0" w:color="auto"/>
            </w:tcBorders>
            <w:shd w:val="clear" w:color="auto" w:fill="auto"/>
            <w:vAlign w:val="center"/>
            <w:hideMark/>
          </w:tcPr>
          <w:p w14:paraId="06503E73" w14:textId="77777777" w:rsidR="00E7468E" w:rsidRPr="00E7468E" w:rsidRDefault="00E7468E" w:rsidP="00E7468E">
            <w:pPr>
              <w:pStyle w:val="NoSpacing"/>
              <w:rPr>
                <w:sz w:val="16"/>
                <w:szCs w:val="16"/>
              </w:rPr>
            </w:pPr>
            <w:r w:rsidRPr="00E7468E">
              <w:rPr>
                <w:sz w:val="16"/>
                <w:szCs w:val="16"/>
              </w:rPr>
              <w:t xml:space="preserve"> £    1,125.00 </w:t>
            </w:r>
          </w:p>
        </w:tc>
        <w:tc>
          <w:tcPr>
            <w:tcW w:w="959" w:type="dxa"/>
            <w:tcBorders>
              <w:top w:val="nil"/>
              <w:left w:val="nil"/>
              <w:bottom w:val="nil"/>
              <w:right w:val="single" w:sz="8" w:space="0" w:color="auto"/>
            </w:tcBorders>
            <w:shd w:val="clear" w:color="auto" w:fill="auto"/>
            <w:vAlign w:val="center"/>
            <w:hideMark/>
          </w:tcPr>
          <w:p w14:paraId="4F7865F8"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58ECAAAB"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A5C3838" w14:textId="77777777" w:rsidR="00E7468E" w:rsidRPr="00E7468E" w:rsidRDefault="00E7468E" w:rsidP="00E7468E">
            <w:pPr>
              <w:pStyle w:val="NoSpacing"/>
              <w:rPr>
                <w:sz w:val="16"/>
                <w:szCs w:val="16"/>
              </w:rPr>
            </w:pPr>
            <w:r w:rsidRPr="00E7468E">
              <w:rPr>
                <w:sz w:val="16"/>
                <w:szCs w:val="16"/>
              </w:rPr>
              <w:t>18</w:t>
            </w:r>
          </w:p>
        </w:tc>
        <w:tc>
          <w:tcPr>
            <w:tcW w:w="1153" w:type="dxa"/>
            <w:tcBorders>
              <w:top w:val="nil"/>
              <w:left w:val="nil"/>
              <w:bottom w:val="nil"/>
              <w:right w:val="single" w:sz="8" w:space="0" w:color="auto"/>
            </w:tcBorders>
            <w:shd w:val="clear" w:color="auto" w:fill="auto"/>
            <w:vAlign w:val="center"/>
            <w:hideMark/>
          </w:tcPr>
          <w:p w14:paraId="0EE56482" w14:textId="77777777" w:rsidR="00E7468E" w:rsidRPr="00E7468E" w:rsidRDefault="00E7468E" w:rsidP="00E7468E">
            <w:pPr>
              <w:pStyle w:val="NoSpacing"/>
              <w:rPr>
                <w:sz w:val="16"/>
                <w:szCs w:val="16"/>
              </w:rPr>
            </w:pPr>
            <w:r w:rsidRPr="00E7468E">
              <w:rPr>
                <w:sz w:val="16"/>
                <w:szCs w:val="16"/>
              </w:rPr>
              <w:t xml:space="preserve"> £     691.00 </w:t>
            </w:r>
          </w:p>
        </w:tc>
        <w:tc>
          <w:tcPr>
            <w:tcW w:w="1151" w:type="dxa"/>
            <w:tcBorders>
              <w:top w:val="nil"/>
              <w:left w:val="nil"/>
              <w:bottom w:val="nil"/>
              <w:right w:val="single" w:sz="8" w:space="0" w:color="auto"/>
            </w:tcBorders>
            <w:shd w:val="clear" w:color="auto" w:fill="auto"/>
            <w:vAlign w:val="center"/>
            <w:hideMark/>
          </w:tcPr>
          <w:p w14:paraId="114D907E"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67ACED44" w14:textId="77777777" w:rsidR="00E7468E" w:rsidRPr="00E7468E" w:rsidRDefault="00E7468E" w:rsidP="00E7468E">
            <w:pPr>
              <w:pStyle w:val="NoSpacing"/>
              <w:rPr>
                <w:sz w:val="16"/>
                <w:szCs w:val="16"/>
              </w:rPr>
            </w:pPr>
            <w:r w:rsidRPr="00E7468E">
              <w:rPr>
                <w:sz w:val="16"/>
                <w:szCs w:val="16"/>
              </w:rPr>
              <w:t>7</w:t>
            </w:r>
          </w:p>
        </w:tc>
        <w:tc>
          <w:tcPr>
            <w:tcW w:w="1153" w:type="dxa"/>
            <w:tcBorders>
              <w:top w:val="nil"/>
              <w:left w:val="nil"/>
              <w:bottom w:val="nil"/>
              <w:right w:val="single" w:sz="8" w:space="0" w:color="auto"/>
            </w:tcBorders>
            <w:shd w:val="clear" w:color="auto" w:fill="auto"/>
            <w:vAlign w:val="center"/>
            <w:hideMark/>
          </w:tcPr>
          <w:p w14:paraId="70172C15" w14:textId="77777777" w:rsidR="00E7468E" w:rsidRPr="00E7468E" w:rsidRDefault="00E7468E" w:rsidP="00E7468E">
            <w:pPr>
              <w:pStyle w:val="NoSpacing"/>
              <w:rPr>
                <w:sz w:val="16"/>
                <w:szCs w:val="16"/>
              </w:rPr>
            </w:pPr>
            <w:r w:rsidRPr="00E7468E">
              <w:rPr>
                <w:sz w:val="16"/>
                <w:szCs w:val="16"/>
              </w:rPr>
              <w:t xml:space="preserve"> £      83.00 </w:t>
            </w:r>
          </w:p>
        </w:tc>
        <w:tc>
          <w:tcPr>
            <w:tcW w:w="1221" w:type="dxa"/>
            <w:tcBorders>
              <w:top w:val="nil"/>
              <w:left w:val="nil"/>
              <w:bottom w:val="nil"/>
              <w:right w:val="single" w:sz="8" w:space="0" w:color="auto"/>
            </w:tcBorders>
            <w:shd w:val="clear" w:color="auto" w:fill="auto"/>
            <w:vAlign w:val="center"/>
            <w:hideMark/>
          </w:tcPr>
          <w:p w14:paraId="44030E6D"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444D3B8C" w14:textId="77777777" w:rsidR="00E7468E" w:rsidRPr="00E7468E" w:rsidRDefault="00E7468E" w:rsidP="00E7468E">
            <w:pPr>
              <w:pStyle w:val="NoSpacing"/>
              <w:rPr>
                <w:sz w:val="16"/>
                <w:szCs w:val="16"/>
              </w:rPr>
            </w:pPr>
            <w:r w:rsidRPr="00E7468E">
              <w:rPr>
                <w:sz w:val="16"/>
                <w:szCs w:val="16"/>
              </w:rPr>
              <w:t xml:space="preserve"> £     10.00 </w:t>
            </w:r>
          </w:p>
        </w:tc>
        <w:tc>
          <w:tcPr>
            <w:tcW w:w="1245" w:type="dxa"/>
            <w:tcBorders>
              <w:top w:val="nil"/>
              <w:left w:val="nil"/>
              <w:bottom w:val="nil"/>
              <w:right w:val="single" w:sz="8" w:space="0" w:color="auto"/>
            </w:tcBorders>
            <w:shd w:val="clear" w:color="auto" w:fill="auto"/>
            <w:vAlign w:val="center"/>
            <w:hideMark/>
          </w:tcPr>
          <w:p w14:paraId="61F23C6E" w14:textId="77777777" w:rsidR="00E7468E" w:rsidRPr="00E7468E" w:rsidRDefault="00E7468E" w:rsidP="00E7468E">
            <w:pPr>
              <w:pStyle w:val="NoSpacing"/>
              <w:rPr>
                <w:sz w:val="16"/>
                <w:szCs w:val="16"/>
              </w:rPr>
            </w:pPr>
            <w:r w:rsidRPr="00E7468E">
              <w:rPr>
                <w:sz w:val="16"/>
                <w:szCs w:val="16"/>
              </w:rPr>
              <w:t xml:space="preserve"> £    2,120.00 </w:t>
            </w:r>
          </w:p>
        </w:tc>
        <w:tc>
          <w:tcPr>
            <w:tcW w:w="480" w:type="dxa"/>
            <w:tcBorders>
              <w:top w:val="nil"/>
              <w:left w:val="nil"/>
              <w:bottom w:val="nil"/>
              <w:right w:val="nil"/>
            </w:tcBorders>
            <w:shd w:val="clear" w:color="auto" w:fill="auto"/>
            <w:vAlign w:val="center"/>
            <w:hideMark/>
          </w:tcPr>
          <w:p w14:paraId="2505283F" w14:textId="77777777" w:rsidR="00E7468E" w:rsidRPr="00E7468E" w:rsidRDefault="00E7468E" w:rsidP="00E7468E">
            <w:pPr>
              <w:pStyle w:val="NoSpacing"/>
              <w:rPr>
                <w:sz w:val="16"/>
                <w:szCs w:val="16"/>
              </w:rPr>
            </w:pPr>
            <w:r w:rsidRPr="00E7468E">
              <w:rPr>
                <w:sz w:val="16"/>
                <w:szCs w:val="16"/>
              </w:rPr>
              <w:t>6</w:t>
            </w:r>
          </w:p>
        </w:tc>
        <w:tc>
          <w:tcPr>
            <w:tcW w:w="630" w:type="dxa"/>
            <w:tcBorders>
              <w:top w:val="nil"/>
              <w:left w:val="nil"/>
              <w:bottom w:val="nil"/>
              <w:right w:val="nil"/>
            </w:tcBorders>
            <w:shd w:val="clear" w:color="auto" w:fill="auto"/>
            <w:vAlign w:val="center"/>
            <w:hideMark/>
          </w:tcPr>
          <w:p w14:paraId="51E5BC06" w14:textId="77777777" w:rsidR="00E7468E" w:rsidRPr="00E7468E" w:rsidRDefault="00E7468E" w:rsidP="00E7468E">
            <w:pPr>
              <w:pStyle w:val="NoSpacing"/>
              <w:rPr>
                <w:sz w:val="16"/>
                <w:szCs w:val="16"/>
              </w:rPr>
            </w:pPr>
            <w:r w:rsidRPr="00E7468E">
              <w:rPr>
                <w:sz w:val="16"/>
                <w:szCs w:val="16"/>
              </w:rPr>
              <w:t>0</w:t>
            </w:r>
          </w:p>
        </w:tc>
      </w:tr>
      <w:tr w:rsidR="00E7468E" w:rsidRPr="00E7468E" w14:paraId="38F726A0" w14:textId="77777777" w:rsidTr="00E5221E">
        <w:trPr>
          <w:trHeight w:val="300"/>
        </w:trPr>
        <w:tc>
          <w:tcPr>
            <w:tcW w:w="1701" w:type="dxa"/>
            <w:tcBorders>
              <w:top w:val="nil"/>
              <w:left w:val="nil"/>
              <w:bottom w:val="nil"/>
              <w:right w:val="nil"/>
            </w:tcBorders>
            <w:shd w:val="clear" w:color="auto" w:fill="auto"/>
            <w:noWrap/>
            <w:vAlign w:val="center"/>
            <w:hideMark/>
          </w:tcPr>
          <w:p w14:paraId="2548FE0B"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7C46BBF1" w14:textId="77777777" w:rsidR="00E7468E" w:rsidRPr="00E7468E" w:rsidRDefault="00E7468E" w:rsidP="00E7468E">
            <w:pPr>
              <w:pStyle w:val="NoSpacing"/>
              <w:rPr>
                <w:sz w:val="16"/>
                <w:szCs w:val="16"/>
              </w:rPr>
            </w:pPr>
            <w:r w:rsidRPr="00E7468E">
              <w:rPr>
                <w:sz w:val="16"/>
                <w:szCs w:val="16"/>
              </w:rPr>
              <w:t>Wolverhampton C.B.</w:t>
            </w:r>
          </w:p>
        </w:tc>
        <w:tc>
          <w:tcPr>
            <w:tcW w:w="1213" w:type="dxa"/>
            <w:tcBorders>
              <w:top w:val="nil"/>
              <w:left w:val="nil"/>
              <w:bottom w:val="nil"/>
              <w:right w:val="single" w:sz="8" w:space="0" w:color="auto"/>
            </w:tcBorders>
            <w:shd w:val="clear" w:color="auto" w:fill="auto"/>
            <w:vAlign w:val="center"/>
            <w:hideMark/>
          </w:tcPr>
          <w:p w14:paraId="40A5057C" w14:textId="77777777" w:rsidR="00E7468E" w:rsidRPr="00E7468E" w:rsidRDefault="00E7468E" w:rsidP="00E7468E">
            <w:pPr>
              <w:pStyle w:val="NoSpacing"/>
              <w:rPr>
                <w:sz w:val="16"/>
                <w:szCs w:val="16"/>
              </w:rPr>
            </w:pPr>
            <w:r w:rsidRPr="00E7468E">
              <w:rPr>
                <w:sz w:val="16"/>
                <w:szCs w:val="16"/>
              </w:rPr>
              <w:t>11000</w:t>
            </w:r>
          </w:p>
        </w:tc>
        <w:tc>
          <w:tcPr>
            <w:tcW w:w="1023" w:type="dxa"/>
            <w:tcBorders>
              <w:top w:val="nil"/>
              <w:left w:val="nil"/>
              <w:bottom w:val="nil"/>
              <w:right w:val="single" w:sz="8" w:space="0" w:color="auto"/>
            </w:tcBorders>
            <w:shd w:val="clear" w:color="auto" w:fill="auto"/>
            <w:vAlign w:val="center"/>
            <w:hideMark/>
          </w:tcPr>
          <w:p w14:paraId="15D0467C" w14:textId="77777777" w:rsidR="00E7468E" w:rsidRPr="00E7468E" w:rsidRDefault="00E7468E" w:rsidP="00E7468E">
            <w:pPr>
              <w:pStyle w:val="NoSpacing"/>
              <w:rPr>
                <w:sz w:val="16"/>
                <w:szCs w:val="16"/>
              </w:rPr>
            </w:pPr>
            <w:r w:rsidRPr="00E7468E">
              <w:rPr>
                <w:sz w:val="16"/>
                <w:szCs w:val="16"/>
              </w:rPr>
              <w:t>10</w:t>
            </w:r>
          </w:p>
        </w:tc>
        <w:tc>
          <w:tcPr>
            <w:tcW w:w="1287" w:type="dxa"/>
            <w:tcBorders>
              <w:top w:val="nil"/>
              <w:left w:val="nil"/>
              <w:bottom w:val="nil"/>
              <w:right w:val="single" w:sz="8" w:space="0" w:color="auto"/>
            </w:tcBorders>
            <w:shd w:val="clear" w:color="auto" w:fill="auto"/>
            <w:vAlign w:val="center"/>
            <w:hideMark/>
          </w:tcPr>
          <w:p w14:paraId="722CADC1" w14:textId="77777777" w:rsidR="00E7468E" w:rsidRPr="00E7468E" w:rsidRDefault="00E7468E" w:rsidP="00E7468E">
            <w:pPr>
              <w:pStyle w:val="NoSpacing"/>
              <w:rPr>
                <w:sz w:val="16"/>
                <w:szCs w:val="16"/>
              </w:rPr>
            </w:pPr>
            <w:r w:rsidRPr="00E7468E">
              <w:rPr>
                <w:sz w:val="16"/>
                <w:szCs w:val="16"/>
              </w:rPr>
              <w:t xml:space="preserve"> £    3,600.00 </w:t>
            </w:r>
          </w:p>
        </w:tc>
        <w:tc>
          <w:tcPr>
            <w:tcW w:w="959" w:type="dxa"/>
            <w:tcBorders>
              <w:top w:val="nil"/>
              <w:left w:val="nil"/>
              <w:bottom w:val="nil"/>
              <w:right w:val="single" w:sz="8" w:space="0" w:color="auto"/>
            </w:tcBorders>
            <w:shd w:val="clear" w:color="auto" w:fill="auto"/>
            <w:vAlign w:val="center"/>
            <w:hideMark/>
          </w:tcPr>
          <w:p w14:paraId="3712B37C" w14:textId="77777777" w:rsidR="00E7468E" w:rsidRPr="00E7468E" w:rsidRDefault="00E7468E" w:rsidP="00E7468E">
            <w:pPr>
              <w:pStyle w:val="NoSpacing"/>
              <w:rPr>
                <w:sz w:val="16"/>
                <w:szCs w:val="16"/>
              </w:rPr>
            </w:pPr>
            <w:r w:rsidRPr="00E7468E">
              <w:rPr>
                <w:sz w:val="16"/>
                <w:szCs w:val="16"/>
              </w:rPr>
              <w:t>0.5</w:t>
            </w:r>
          </w:p>
        </w:tc>
        <w:tc>
          <w:tcPr>
            <w:tcW w:w="771" w:type="dxa"/>
            <w:tcBorders>
              <w:top w:val="nil"/>
              <w:left w:val="nil"/>
              <w:bottom w:val="nil"/>
              <w:right w:val="single" w:sz="8" w:space="0" w:color="auto"/>
            </w:tcBorders>
            <w:shd w:val="clear" w:color="auto" w:fill="auto"/>
            <w:vAlign w:val="center"/>
            <w:hideMark/>
          </w:tcPr>
          <w:p w14:paraId="637C64F3"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639B45E" w14:textId="77777777" w:rsidR="00E7468E" w:rsidRPr="00E7468E" w:rsidRDefault="00E7468E" w:rsidP="00E7468E">
            <w:pPr>
              <w:pStyle w:val="NoSpacing"/>
              <w:rPr>
                <w:sz w:val="16"/>
                <w:szCs w:val="16"/>
              </w:rPr>
            </w:pPr>
            <w:r w:rsidRPr="00E7468E">
              <w:rPr>
                <w:sz w:val="16"/>
                <w:szCs w:val="16"/>
              </w:rPr>
              <w:t>10</w:t>
            </w:r>
          </w:p>
        </w:tc>
        <w:tc>
          <w:tcPr>
            <w:tcW w:w="1153" w:type="dxa"/>
            <w:tcBorders>
              <w:top w:val="nil"/>
              <w:left w:val="nil"/>
              <w:bottom w:val="nil"/>
              <w:right w:val="single" w:sz="8" w:space="0" w:color="auto"/>
            </w:tcBorders>
            <w:shd w:val="clear" w:color="auto" w:fill="auto"/>
            <w:vAlign w:val="center"/>
            <w:hideMark/>
          </w:tcPr>
          <w:p w14:paraId="5EC937D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1,700.00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86F1335" w14:textId="77777777" w:rsidR="00E7468E" w:rsidRPr="00E7468E" w:rsidRDefault="00E7468E" w:rsidP="00E7468E">
            <w:pPr>
              <w:pStyle w:val="NoSpacing"/>
              <w:rPr>
                <w:sz w:val="16"/>
                <w:szCs w:val="16"/>
              </w:rPr>
            </w:pPr>
            <w:r w:rsidRPr="00E7468E">
              <w:rPr>
                <w:sz w:val="16"/>
                <w:szCs w:val="16"/>
              </w:rPr>
              <w:t>4</w:t>
            </w:r>
          </w:p>
        </w:tc>
        <w:tc>
          <w:tcPr>
            <w:tcW w:w="962" w:type="dxa"/>
            <w:tcBorders>
              <w:top w:val="nil"/>
              <w:left w:val="nil"/>
              <w:bottom w:val="nil"/>
              <w:right w:val="single" w:sz="8" w:space="0" w:color="auto"/>
            </w:tcBorders>
            <w:shd w:val="clear" w:color="auto" w:fill="auto"/>
            <w:vAlign w:val="center"/>
            <w:hideMark/>
          </w:tcPr>
          <w:p w14:paraId="0840C0A2" w14:textId="77777777" w:rsidR="00E7468E" w:rsidRPr="00E7468E" w:rsidRDefault="00E7468E" w:rsidP="00E7468E">
            <w:pPr>
              <w:pStyle w:val="NoSpacing"/>
              <w:rPr>
                <w:sz w:val="16"/>
                <w:szCs w:val="16"/>
              </w:rPr>
            </w:pPr>
            <w:r w:rsidRPr="00E7468E">
              <w:rPr>
                <w:sz w:val="16"/>
                <w:szCs w:val="16"/>
              </w:rPr>
              <w:t>8</w:t>
            </w:r>
          </w:p>
        </w:tc>
        <w:tc>
          <w:tcPr>
            <w:tcW w:w="1153" w:type="dxa"/>
            <w:tcBorders>
              <w:top w:val="nil"/>
              <w:left w:val="nil"/>
              <w:bottom w:val="nil"/>
              <w:right w:val="single" w:sz="8" w:space="0" w:color="auto"/>
            </w:tcBorders>
            <w:shd w:val="clear" w:color="auto" w:fill="auto"/>
            <w:vAlign w:val="center"/>
            <w:hideMark/>
          </w:tcPr>
          <w:p w14:paraId="372ABB4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3,800.00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7D605881" w14:textId="77777777" w:rsidR="00E7468E" w:rsidRPr="00E7468E" w:rsidRDefault="00E7468E" w:rsidP="00E7468E">
            <w:pPr>
              <w:pStyle w:val="NoSpacing"/>
              <w:rPr>
                <w:sz w:val="16"/>
                <w:szCs w:val="16"/>
              </w:rPr>
            </w:pPr>
            <w:r w:rsidRPr="00E7468E">
              <w:rPr>
                <w:sz w:val="16"/>
                <w:szCs w:val="16"/>
              </w:rPr>
              <w:t xml:space="preserve"> £     250.00 </w:t>
            </w:r>
          </w:p>
        </w:tc>
        <w:tc>
          <w:tcPr>
            <w:tcW w:w="1094" w:type="dxa"/>
            <w:tcBorders>
              <w:top w:val="nil"/>
              <w:left w:val="nil"/>
              <w:bottom w:val="nil"/>
              <w:right w:val="single" w:sz="8" w:space="0" w:color="auto"/>
            </w:tcBorders>
            <w:shd w:val="clear" w:color="auto" w:fill="auto"/>
            <w:vAlign w:val="center"/>
            <w:hideMark/>
          </w:tcPr>
          <w:p w14:paraId="74303D67" w14:textId="77777777" w:rsidR="00E7468E" w:rsidRPr="00E7468E" w:rsidRDefault="00E7468E" w:rsidP="00E7468E">
            <w:pPr>
              <w:pStyle w:val="NoSpacing"/>
              <w:rPr>
                <w:sz w:val="16"/>
                <w:szCs w:val="16"/>
              </w:rPr>
            </w:pPr>
            <w:r w:rsidRPr="00E7468E">
              <w:rPr>
                <w:sz w:val="16"/>
                <w:szCs w:val="16"/>
              </w:rPr>
              <w:t xml:space="preserve"> £   257.00 </w:t>
            </w:r>
          </w:p>
        </w:tc>
        <w:tc>
          <w:tcPr>
            <w:tcW w:w="1245" w:type="dxa"/>
            <w:tcBorders>
              <w:top w:val="nil"/>
              <w:left w:val="nil"/>
              <w:bottom w:val="nil"/>
              <w:right w:val="single" w:sz="8" w:space="0" w:color="auto"/>
            </w:tcBorders>
            <w:shd w:val="clear" w:color="auto" w:fill="auto"/>
            <w:vAlign w:val="center"/>
            <w:hideMark/>
          </w:tcPr>
          <w:p w14:paraId="79B0920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10,697.00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5DEE8E5" w14:textId="77777777" w:rsidR="00E7468E" w:rsidRPr="00E7468E" w:rsidRDefault="00E7468E" w:rsidP="00E7468E">
            <w:pPr>
              <w:pStyle w:val="NoSpacing"/>
              <w:rPr>
                <w:sz w:val="16"/>
                <w:szCs w:val="16"/>
              </w:rPr>
            </w:pPr>
            <w:r w:rsidRPr="00E7468E">
              <w:rPr>
                <w:sz w:val="16"/>
                <w:szCs w:val="16"/>
              </w:rPr>
              <w:t>19</w:t>
            </w:r>
          </w:p>
        </w:tc>
        <w:tc>
          <w:tcPr>
            <w:tcW w:w="630" w:type="dxa"/>
            <w:tcBorders>
              <w:top w:val="nil"/>
              <w:left w:val="nil"/>
              <w:bottom w:val="nil"/>
              <w:right w:val="nil"/>
            </w:tcBorders>
            <w:shd w:val="clear" w:color="auto" w:fill="auto"/>
            <w:vAlign w:val="center"/>
            <w:hideMark/>
          </w:tcPr>
          <w:p w14:paraId="53993E48" w14:textId="77777777" w:rsidR="00E7468E" w:rsidRPr="00E7468E" w:rsidRDefault="00E7468E" w:rsidP="00E7468E">
            <w:pPr>
              <w:pStyle w:val="NoSpacing"/>
              <w:rPr>
                <w:sz w:val="16"/>
                <w:szCs w:val="16"/>
              </w:rPr>
            </w:pPr>
            <w:r w:rsidRPr="00E7468E">
              <w:rPr>
                <w:sz w:val="16"/>
                <w:szCs w:val="16"/>
              </w:rPr>
              <w:t>0</w:t>
            </w:r>
          </w:p>
        </w:tc>
      </w:tr>
      <w:tr w:rsidR="00E7468E" w:rsidRPr="00E7468E" w14:paraId="07AF6DF6" w14:textId="77777777" w:rsidTr="00E5221E">
        <w:trPr>
          <w:trHeight w:val="300"/>
        </w:trPr>
        <w:tc>
          <w:tcPr>
            <w:tcW w:w="1701" w:type="dxa"/>
            <w:tcBorders>
              <w:top w:val="nil"/>
              <w:left w:val="nil"/>
              <w:bottom w:val="nil"/>
              <w:right w:val="nil"/>
            </w:tcBorders>
            <w:shd w:val="clear" w:color="auto" w:fill="auto"/>
            <w:noWrap/>
            <w:vAlign w:val="center"/>
            <w:hideMark/>
          </w:tcPr>
          <w:p w14:paraId="7C919320"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77C62C01" w14:textId="77777777" w:rsidR="00E7468E" w:rsidRPr="00E7468E" w:rsidRDefault="00E7468E" w:rsidP="00E7468E">
            <w:pPr>
              <w:pStyle w:val="NoSpacing"/>
              <w:rPr>
                <w:sz w:val="16"/>
                <w:szCs w:val="16"/>
              </w:rPr>
            </w:pPr>
            <w:r w:rsidRPr="00E7468E">
              <w:rPr>
                <w:sz w:val="16"/>
                <w:szCs w:val="16"/>
              </w:rPr>
              <w:t>WARWICKSHIRE</w:t>
            </w:r>
          </w:p>
        </w:tc>
        <w:tc>
          <w:tcPr>
            <w:tcW w:w="1213" w:type="dxa"/>
            <w:tcBorders>
              <w:top w:val="nil"/>
              <w:left w:val="nil"/>
              <w:bottom w:val="nil"/>
              <w:right w:val="single" w:sz="8" w:space="0" w:color="auto"/>
            </w:tcBorders>
            <w:shd w:val="clear" w:color="auto" w:fill="auto"/>
            <w:vAlign w:val="center"/>
            <w:hideMark/>
          </w:tcPr>
          <w:p w14:paraId="08932C76" w14:textId="77777777" w:rsidR="00E7468E" w:rsidRPr="00E7468E" w:rsidRDefault="00E7468E" w:rsidP="00E7468E">
            <w:pPr>
              <w:pStyle w:val="NoSpacing"/>
              <w:rPr>
                <w:sz w:val="16"/>
                <w:szCs w:val="16"/>
              </w:rPr>
            </w:pPr>
            <w:r w:rsidRPr="00E7468E">
              <w:rPr>
                <w:sz w:val="16"/>
                <w:szCs w:val="16"/>
              </w:rPr>
              <w:t>40000</w:t>
            </w:r>
          </w:p>
        </w:tc>
        <w:tc>
          <w:tcPr>
            <w:tcW w:w="1023" w:type="dxa"/>
            <w:tcBorders>
              <w:top w:val="nil"/>
              <w:left w:val="nil"/>
              <w:bottom w:val="nil"/>
              <w:right w:val="single" w:sz="8" w:space="0" w:color="auto"/>
            </w:tcBorders>
            <w:shd w:val="clear" w:color="auto" w:fill="auto"/>
            <w:vAlign w:val="center"/>
            <w:hideMark/>
          </w:tcPr>
          <w:p w14:paraId="111D555B" w14:textId="77777777" w:rsidR="00E7468E" w:rsidRPr="00E7468E" w:rsidRDefault="00E7468E" w:rsidP="00E7468E">
            <w:pPr>
              <w:pStyle w:val="NoSpacing"/>
              <w:rPr>
                <w:sz w:val="16"/>
                <w:szCs w:val="16"/>
              </w:rPr>
            </w:pPr>
            <w:r w:rsidRPr="00E7468E">
              <w:rPr>
                <w:sz w:val="16"/>
                <w:szCs w:val="16"/>
              </w:rPr>
              <w:t>11</w:t>
            </w:r>
          </w:p>
        </w:tc>
        <w:tc>
          <w:tcPr>
            <w:tcW w:w="1287" w:type="dxa"/>
            <w:tcBorders>
              <w:top w:val="nil"/>
              <w:left w:val="nil"/>
              <w:bottom w:val="nil"/>
              <w:right w:val="single" w:sz="8" w:space="0" w:color="auto"/>
            </w:tcBorders>
            <w:shd w:val="clear" w:color="auto" w:fill="auto"/>
            <w:vAlign w:val="center"/>
            <w:hideMark/>
          </w:tcPr>
          <w:p w14:paraId="2D603729" w14:textId="77777777" w:rsidR="00E7468E" w:rsidRPr="00E7468E" w:rsidRDefault="00E7468E" w:rsidP="00E7468E">
            <w:pPr>
              <w:pStyle w:val="NoSpacing"/>
              <w:rPr>
                <w:sz w:val="16"/>
                <w:szCs w:val="16"/>
              </w:rPr>
            </w:pPr>
            <w:r w:rsidRPr="00E7468E">
              <w:rPr>
                <w:sz w:val="16"/>
                <w:szCs w:val="16"/>
              </w:rPr>
              <w:t xml:space="preserve"> £    5,244.00 </w:t>
            </w:r>
          </w:p>
        </w:tc>
        <w:tc>
          <w:tcPr>
            <w:tcW w:w="959" w:type="dxa"/>
            <w:tcBorders>
              <w:top w:val="nil"/>
              <w:left w:val="nil"/>
              <w:bottom w:val="nil"/>
              <w:right w:val="single" w:sz="8" w:space="0" w:color="auto"/>
            </w:tcBorders>
            <w:shd w:val="clear" w:color="auto" w:fill="auto"/>
            <w:vAlign w:val="center"/>
            <w:hideMark/>
          </w:tcPr>
          <w:p w14:paraId="5F30F516" w14:textId="77777777" w:rsidR="00E7468E" w:rsidRPr="00E7468E" w:rsidRDefault="00E7468E" w:rsidP="00E7468E">
            <w:pPr>
              <w:pStyle w:val="NoSpacing"/>
              <w:rPr>
                <w:sz w:val="16"/>
                <w:szCs w:val="16"/>
              </w:rPr>
            </w:pPr>
            <w:r w:rsidRPr="00E7468E">
              <w:rPr>
                <w:sz w:val="16"/>
                <w:szCs w:val="16"/>
              </w:rPr>
              <w:t>6</w:t>
            </w:r>
          </w:p>
        </w:tc>
        <w:tc>
          <w:tcPr>
            <w:tcW w:w="771" w:type="dxa"/>
            <w:tcBorders>
              <w:top w:val="nil"/>
              <w:left w:val="nil"/>
              <w:bottom w:val="nil"/>
              <w:right w:val="single" w:sz="8" w:space="0" w:color="auto"/>
            </w:tcBorders>
            <w:shd w:val="clear" w:color="auto" w:fill="auto"/>
            <w:vAlign w:val="center"/>
            <w:hideMark/>
          </w:tcPr>
          <w:p w14:paraId="74373AFC"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5DEC844" w14:textId="77777777" w:rsidR="00E7468E" w:rsidRPr="00E7468E" w:rsidRDefault="00E7468E" w:rsidP="00E7468E">
            <w:pPr>
              <w:pStyle w:val="NoSpacing"/>
              <w:rPr>
                <w:sz w:val="16"/>
                <w:szCs w:val="16"/>
              </w:rPr>
            </w:pPr>
            <w:r w:rsidRPr="00E7468E">
              <w:rPr>
                <w:sz w:val="16"/>
                <w:szCs w:val="16"/>
              </w:rPr>
              <w:t>73</w:t>
            </w:r>
          </w:p>
        </w:tc>
        <w:tc>
          <w:tcPr>
            <w:tcW w:w="1153" w:type="dxa"/>
            <w:tcBorders>
              <w:top w:val="nil"/>
              <w:left w:val="nil"/>
              <w:bottom w:val="nil"/>
              <w:right w:val="single" w:sz="8" w:space="0" w:color="auto"/>
            </w:tcBorders>
            <w:shd w:val="clear" w:color="auto" w:fill="auto"/>
            <w:vAlign w:val="center"/>
            <w:hideMark/>
          </w:tcPr>
          <w:p w14:paraId="4EB58FC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9,258.00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6598C2D"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54636DBE" w14:textId="77777777" w:rsidR="00E7468E" w:rsidRPr="00E7468E" w:rsidRDefault="00E7468E" w:rsidP="00E7468E">
            <w:pPr>
              <w:pStyle w:val="NoSpacing"/>
              <w:rPr>
                <w:sz w:val="16"/>
                <w:szCs w:val="16"/>
              </w:rPr>
            </w:pPr>
            <w:r w:rsidRPr="00E7468E">
              <w:rPr>
                <w:sz w:val="16"/>
                <w:szCs w:val="16"/>
              </w:rPr>
              <w:t>28</w:t>
            </w:r>
          </w:p>
        </w:tc>
        <w:tc>
          <w:tcPr>
            <w:tcW w:w="1153" w:type="dxa"/>
            <w:tcBorders>
              <w:top w:val="nil"/>
              <w:left w:val="nil"/>
              <w:bottom w:val="nil"/>
              <w:right w:val="single" w:sz="8" w:space="0" w:color="auto"/>
            </w:tcBorders>
            <w:shd w:val="clear" w:color="auto" w:fill="auto"/>
            <w:vAlign w:val="center"/>
            <w:hideMark/>
          </w:tcPr>
          <w:p w14:paraId="0575F23C" w14:textId="77777777" w:rsidR="00E7468E" w:rsidRPr="00E7468E" w:rsidRDefault="00E7468E" w:rsidP="00E7468E">
            <w:pPr>
              <w:pStyle w:val="NoSpacing"/>
              <w:rPr>
                <w:sz w:val="16"/>
                <w:szCs w:val="16"/>
              </w:rPr>
            </w:pPr>
            <w:r w:rsidRPr="00E7468E">
              <w:rPr>
                <w:sz w:val="16"/>
                <w:szCs w:val="16"/>
              </w:rPr>
              <w:t xml:space="preserve"> £     928.00 </w:t>
            </w:r>
          </w:p>
        </w:tc>
        <w:tc>
          <w:tcPr>
            <w:tcW w:w="1221" w:type="dxa"/>
            <w:tcBorders>
              <w:top w:val="nil"/>
              <w:left w:val="nil"/>
              <w:bottom w:val="nil"/>
              <w:right w:val="single" w:sz="8" w:space="0" w:color="auto"/>
            </w:tcBorders>
            <w:shd w:val="clear" w:color="auto" w:fill="auto"/>
            <w:vAlign w:val="center"/>
            <w:hideMark/>
          </w:tcPr>
          <w:p w14:paraId="18DAA3F8" w14:textId="77777777" w:rsidR="00E7468E" w:rsidRPr="00E7468E" w:rsidRDefault="00E7468E" w:rsidP="00E7468E">
            <w:pPr>
              <w:pStyle w:val="NoSpacing"/>
              <w:rPr>
                <w:sz w:val="16"/>
                <w:szCs w:val="16"/>
              </w:rPr>
            </w:pPr>
            <w:r w:rsidRPr="00E7468E">
              <w:rPr>
                <w:sz w:val="16"/>
                <w:szCs w:val="16"/>
              </w:rPr>
              <w:t xml:space="preserve"> £   1,775.00 </w:t>
            </w:r>
          </w:p>
        </w:tc>
        <w:tc>
          <w:tcPr>
            <w:tcW w:w="1094" w:type="dxa"/>
            <w:tcBorders>
              <w:top w:val="nil"/>
              <w:left w:val="nil"/>
              <w:bottom w:val="nil"/>
              <w:right w:val="single" w:sz="8" w:space="0" w:color="auto"/>
            </w:tcBorders>
            <w:shd w:val="clear" w:color="auto" w:fill="auto"/>
            <w:vAlign w:val="center"/>
            <w:hideMark/>
          </w:tcPr>
          <w:p w14:paraId="16D10F1A" w14:textId="77777777" w:rsidR="00E7468E" w:rsidRPr="00E7468E" w:rsidRDefault="00E7468E" w:rsidP="00E7468E">
            <w:pPr>
              <w:pStyle w:val="NoSpacing"/>
              <w:rPr>
                <w:sz w:val="16"/>
                <w:szCs w:val="16"/>
              </w:rPr>
            </w:pPr>
            <w:r w:rsidRPr="00E7468E">
              <w:rPr>
                <w:sz w:val="16"/>
                <w:szCs w:val="16"/>
              </w:rPr>
              <w:t xml:space="preserve"> £1,755.00 </w:t>
            </w:r>
          </w:p>
        </w:tc>
        <w:tc>
          <w:tcPr>
            <w:tcW w:w="1245" w:type="dxa"/>
            <w:tcBorders>
              <w:top w:val="nil"/>
              <w:left w:val="nil"/>
              <w:bottom w:val="nil"/>
              <w:right w:val="single" w:sz="8" w:space="0" w:color="auto"/>
            </w:tcBorders>
            <w:shd w:val="clear" w:color="auto" w:fill="auto"/>
            <w:vAlign w:val="center"/>
            <w:hideMark/>
          </w:tcPr>
          <w:p w14:paraId="6D3D202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20,437.00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5D074B7D"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7BE7D3A5" w14:textId="77777777" w:rsidR="00E7468E" w:rsidRPr="00E7468E" w:rsidRDefault="00E7468E" w:rsidP="00E7468E">
            <w:pPr>
              <w:pStyle w:val="NoSpacing"/>
              <w:rPr>
                <w:sz w:val="16"/>
                <w:szCs w:val="16"/>
              </w:rPr>
            </w:pPr>
            <w:r w:rsidRPr="00E7468E">
              <w:rPr>
                <w:sz w:val="16"/>
                <w:szCs w:val="16"/>
              </w:rPr>
              <w:t>0</w:t>
            </w:r>
          </w:p>
        </w:tc>
      </w:tr>
      <w:tr w:rsidR="00E7468E" w:rsidRPr="00E7468E" w14:paraId="38BF0047" w14:textId="77777777" w:rsidTr="00E5221E">
        <w:trPr>
          <w:trHeight w:val="300"/>
        </w:trPr>
        <w:tc>
          <w:tcPr>
            <w:tcW w:w="1701" w:type="dxa"/>
            <w:tcBorders>
              <w:top w:val="nil"/>
              <w:left w:val="nil"/>
              <w:bottom w:val="nil"/>
              <w:right w:val="nil"/>
            </w:tcBorders>
            <w:shd w:val="clear" w:color="auto" w:fill="auto"/>
            <w:noWrap/>
            <w:vAlign w:val="center"/>
            <w:hideMark/>
          </w:tcPr>
          <w:p w14:paraId="701A2425"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35E99EF8" w14:textId="77777777" w:rsidR="00E7468E" w:rsidRPr="00E7468E" w:rsidRDefault="00E7468E" w:rsidP="00E7468E">
            <w:pPr>
              <w:pStyle w:val="NoSpacing"/>
              <w:rPr>
                <w:sz w:val="16"/>
                <w:szCs w:val="16"/>
              </w:rPr>
            </w:pPr>
            <w:r w:rsidRPr="00E7468E">
              <w:rPr>
                <w:sz w:val="16"/>
                <w:szCs w:val="16"/>
              </w:rPr>
              <w:t>Birmingham C.B.</w:t>
            </w:r>
          </w:p>
        </w:tc>
        <w:tc>
          <w:tcPr>
            <w:tcW w:w="1213" w:type="dxa"/>
            <w:tcBorders>
              <w:top w:val="nil"/>
              <w:left w:val="nil"/>
              <w:bottom w:val="nil"/>
              <w:right w:val="single" w:sz="8" w:space="0" w:color="auto"/>
            </w:tcBorders>
            <w:shd w:val="clear" w:color="auto" w:fill="auto"/>
            <w:vAlign w:val="center"/>
            <w:hideMark/>
          </w:tcPr>
          <w:p w14:paraId="5E846FED" w14:textId="77777777" w:rsidR="00E7468E" w:rsidRPr="00E7468E" w:rsidRDefault="00E7468E" w:rsidP="00E7468E">
            <w:pPr>
              <w:pStyle w:val="NoSpacing"/>
              <w:rPr>
                <w:sz w:val="16"/>
                <w:szCs w:val="16"/>
              </w:rPr>
            </w:pPr>
            <w:r w:rsidRPr="00E7468E">
              <w:rPr>
                <w:sz w:val="16"/>
                <w:szCs w:val="16"/>
              </w:rPr>
              <w:t>100000</w:t>
            </w:r>
          </w:p>
        </w:tc>
        <w:tc>
          <w:tcPr>
            <w:tcW w:w="1023" w:type="dxa"/>
            <w:tcBorders>
              <w:top w:val="nil"/>
              <w:left w:val="nil"/>
              <w:bottom w:val="nil"/>
              <w:right w:val="single" w:sz="8" w:space="0" w:color="auto"/>
            </w:tcBorders>
            <w:shd w:val="clear" w:color="auto" w:fill="auto"/>
            <w:vAlign w:val="center"/>
            <w:hideMark/>
          </w:tcPr>
          <w:p w14:paraId="19C6BD27" w14:textId="77777777" w:rsidR="00E7468E" w:rsidRPr="00E7468E" w:rsidRDefault="00E7468E" w:rsidP="00E7468E">
            <w:pPr>
              <w:pStyle w:val="NoSpacing"/>
              <w:rPr>
                <w:sz w:val="16"/>
                <w:szCs w:val="16"/>
              </w:rPr>
            </w:pPr>
            <w:r w:rsidRPr="00E7468E">
              <w:rPr>
                <w:sz w:val="16"/>
                <w:szCs w:val="16"/>
              </w:rPr>
              <w:t>6</w:t>
            </w:r>
          </w:p>
        </w:tc>
        <w:tc>
          <w:tcPr>
            <w:tcW w:w="1287" w:type="dxa"/>
            <w:tcBorders>
              <w:top w:val="nil"/>
              <w:left w:val="nil"/>
              <w:bottom w:val="nil"/>
              <w:right w:val="single" w:sz="8" w:space="0" w:color="auto"/>
            </w:tcBorders>
            <w:shd w:val="clear" w:color="auto" w:fill="auto"/>
            <w:vAlign w:val="center"/>
            <w:hideMark/>
          </w:tcPr>
          <w:p w14:paraId="785343C7"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2D5C157E"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40B14157"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B2473C8" w14:textId="77777777" w:rsidR="00E7468E" w:rsidRPr="00E7468E" w:rsidRDefault="00E7468E" w:rsidP="00E7468E">
            <w:pPr>
              <w:pStyle w:val="NoSpacing"/>
              <w:rPr>
                <w:sz w:val="16"/>
                <w:szCs w:val="16"/>
              </w:rPr>
            </w:pPr>
            <w:r w:rsidRPr="00E7468E">
              <w:rPr>
                <w:sz w:val="16"/>
                <w:szCs w:val="16"/>
              </w:rPr>
              <w:t>100</w:t>
            </w:r>
          </w:p>
        </w:tc>
        <w:tc>
          <w:tcPr>
            <w:tcW w:w="1153" w:type="dxa"/>
            <w:tcBorders>
              <w:top w:val="nil"/>
              <w:left w:val="nil"/>
              <w:bottom w:val="nil"/>
              <w:right w:val="single" w:sz="8" w:space="0" w:color="auto"/>
            </w:tcBorders>
            <w:shd w:val="clear" w:color="auto" w:fill="auto"/>
            <w:vAlign w:val="center"/>
            <w:hideMark/>
          </w:tcPr>
          <w:p w14:paraId="707A9CF0" w14:textId="77777777" w:rsidR="00E7468E" w:rsidRPr="00E7468E" w:rsidRDefault="00E7468E" w:rsidP="00E7468E">
            <w:pPr>
              <w:pStyle w:val="NoSpacing"/>
              <w:rPr>
                <w:sz w:val="16"/>
                <w:szCs w:val="16"/>
              </w:rPr>
            </w:pPr>
            <w:r w:rsidRPr="00E7468E">
              <w:rPr>
                <w:sz w:val="16"/>
                <w:szCs w:val="16"/>
              </w:rPr>
              <w:t xml:space="preserve"> £13,190.00 </w:t>
            </w:r>
          </w:p>
        </w:tc>
        <w:tc>
          <w:tcPr>
            <w:tcW w:w="1151" w:type="dxa"/>
            <w:tcBorders>
              <w:top w:val="nil"/>
              <w:left w:val="nil"/>
              <w:bottom w:val="nil"/>
              <w:right w:val="single" w:sz="8" w:space="0" w:color="auto"/>
            </w:tcBorders>
            <w:shd w:val="clear" w:color="auto" w:fill="auto"/>
            <w:vAlign w:val="center"/>
            <w:hideMark/>
          </w:tcPr>
          <w:p w14:paraId="2AE3A8F0" w14:textId="77777777" w:rsidR="00E7468E" w:rsidRPr="00E7468E" w:rsidRDefault="00E7468E" w:rsidP="00E7468E">
            <w:pPr>
              <w:pStyle w:val="NoSpacing"/>
              <w:rPr>
                <w:sz w:val="16"/>
                <w:szCs w:val="16"/>
              </w:rPr>
            </w:pPr>
            <w:r w:rsidRPr="00E7468E">
              <w:rPr>
                <w:sz w:val="16"/>
                <w:szCs w:val="16"/>
              </w:rPr>
              <w:t>9</w:t>
            </w:r>
          </w:p>
        </w:tc>
        <w:tc>
          <w:tcPr>
            <w:tcW w:w="962" w:type="dxa"/>
            <w:tcBorders>
              <w:top w:val="nil"/>
              <w:left w:val="nil"/>
              <w:bottom w:val="nil"/>
              <w:right w:val="single" w:sz="8" w:space="0" w:color="auto"/>
            </w:tcBorders>
            <w:shd w:val="clear" w:color="auto" w:fill="auto"/>
            <w:vAlign w:val="center"/>
            <w:hideMark/>
          </w:tcPr>
          <w:p w14:paraId="7AD4BB80" w14:textId="77777777" w:rsidR="00E7468E" w:rsidRPr="00E7468E" w:rsidRDefault="00E7468E" w:rsidP="00E7468E">
            <w:pPr>
              <w:pStyle w:val="NoSpacing"/>
              <w:rPr>
                <w:sz w:val="16"/>
                <w:szCs w:val="16"/>
              </w:rPr>
            </w:pPr>
            <w:r w:rsidRPr="00E7468E">
              <w:rPr>
                <w:sz w:val="16"/>
                <w:szCs w:val="16"/>
              </w:rPr>
              <w:t>29</w:t>
            </w:r>
          </w:p>
        </w:tc>
        <w:tc>
          <w:tcPr>
            <w:tcW w:w="1153" w:type="dxa"/>
            <w:tcBorders>
              <w:top w:val="nil"/>
              <w:left w:val="nil"/>
              <w:bottom w:val="nil"/>
              <w:right w:val="single" w:sz="8" w:space="0" w:color="auto"/>
            </w:tcBorders>
            <w:shd w:val="clear" w:color="auto" w:fill="auto"/>
            <w:vAlign w:val="center"/>
            <w:hideMark/>
          </w:tcPr>
          <w:p w14:paraId="4E2A262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3,116.00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42072573"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273480D9" w14:textId="77777777" w:rsidR="00E7468E" w:rsidRPr="00E7468E" w:rsidRDefault="00E7468E" w:rsidP="00E7468E">
            <w:pPr>
              <w:pStyle w:val="NoSpacing"/>
              <w:rPr>
                <w:sz w:val="16"/>
                <w:szCs w:val="16"/>
              </w:rPr>
            </w:pPr>
            <w:r w:rsidRPr="00E7468E">
              <w:rPr>
                <w:sz w:val="16"/>
                <w:szCs w:val="16"/>
              </w:rPr>
              <w:t xml:space="preserve"> £1,986.00 </w:t>
            </w:r>
          </w:p>
        </w:tc>
        <w:tc>
          <w:tcPr>
            <w:tcW w:w="1245" w:type="dxa"/>
            <w:tcBorders>
              <w:top w:val="nil"/>
              <w:left w:val="nil"/>
              <w:bottom w:val="nil"/>
              <w:right w:val="single" w:sz="8" w:space="0" w:color="auto"/>
            </w:tcBorders>
            <w:shd w:val="clear" w:color="auto" w:fill="auto"/>
            <w:vAlign w:val="center"/>
            <w:hideMark/>
          </w:tcPr>
          <w:p w14:paraId="243FD70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48,227.00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40290B59" w14:textId="77777777" w:rsidR="00E7468E" w:rsidRPr="00E7468E" w:rsidRDefault="00E7468E" w:rsidP="00E7468E">
            <w:pPr>
              <w:pStyle w:val="NoSpacing"/>
              <w:rPr>
                <w:sz w:val="16"/>
                <w:szCs w:val="16"/>
              </w:rPr>
            </w:pPr>
            <w:r w:rsidRPr="00E7468E">
              <w:rPr>
                <w:sz w:val="16"/>
                <w:szCs w:val="16"/>
              </w:rPr>
              <w:t>9</w:t>
            </w:r>
          </w:p>
        </w:tc>
        <w:tc>
          <w:tcPr>
            <w:tcW w:w="630" w:type="dxa"/>
            <w:tcBorders>
              <w:top w:val="nil"/>
              <w:left w:val="nil"/>
              <w:bottom w:val="nil"/>
              <w:right w:val="nil"/>
            </w:tcBorders>
            <w:shd w:val="clear" w:color="auto" w:fill="auto"/>
            <w:vAlign w:val="center"/>
            <w:hideMark/>
          </w:tcPr>
          <w:p w14:paraId="01A52D14" w14:textId="77777777" w:rsidR="00E7468E" w:rsidRPr="00E7468E" w:rsidRDefault="00E7468E" w:rsidP="00E7468E">
            <w:pPr>
              <w:pStyle w:val="NoSpacing"/>
              <w:rPr>
                <w:sz w:val="16"/>
                <w:szCs w:val="16"/>
              </w:rPr>
            </w:pPr>
            <w:r w:rsidRPr="00E7468E">
              <w:rPr>
                <w:sz w:val="16"/>
                <w:szCs w:val="16"/>
              </w:rPr>
              <w:t>6</w:t>
            </w:r>
          </w:p>
        </w:tc>
      </w:tr>
      <w:tr w:rsidR="00E7468E" w:rsidRPr="00E7468E" w14:paraId="5D8DF60E" w14:textId="77777777" w:rsidTr="00E5221E">
        <w:trPr>
          <w:trHeight w:val="300"/>
        </w:trPr>
        <w:tc>
          <w:tcPr>
            <w:tcW w:w="1701" w:type="dxa"/>
            <w:tcBorders>
              <w:top w:val="nil"/>
              <w:left w:val="nil"/>
              <w:bottom w:val="nil"/>
              <w:right w:val="nil"/>
            </w:tcBorders>
            <w:shd w:val="clear" w:color="auto" w:fill="auto"/>
            <w:noWrap/>
            <w:vAlign w:val="center"/>
            <w:hideMark/>
          </w:tcPr>
          <w:p w14:paraId="127A7D7D"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002CCD40" w14:textId="77777777" w:rsidR="00E7468E" w:rsidRPr="00E7468E" w:rsidRDefault="00E7468E" w:rsidP="00E7468E">
            <w:pPr>
              <w:pStyle w:val="NoSpacing"/>
              <w:rPr>
                <w:sz w:val="16"/>
                <w:szCs w:val="16"/>
              </w:rPr>
            </w:pPr>
            <w:r w:rsidRPr="00E7468E">
              <w:rPr>
                <w:sz w:val="16"/>
                <w:szCs w:val="16"/>
              </w:rPr>
              <w:t>Coventry C.B.</w:t>
            </w:r>
          </w:p>
        </w:tc>
        <w:tc>
          <w:tcPr>
            <w:tcW w:w="1213" w:type="dxa"/>
            <w:tcBorders>
              <w:top w:val="nil"/>
              <w:left w:val="nil"/>
              <w:bottom w:val="nil"/>
              <w:right w:val="single" w:sz="8" w:space="0" w:color="auto"/>
            </w:tcBorders>
            <w:shd w:val="clear" w:color="auto" w:fill="auto"/>
            <w:vAlign w:val="center"/>
            <w:hideMark/>
          </w:tcPr>
          <w:p w14:paraId="51CAC380" w14:textId="77777777" w:rsidR="00E7468E" w:rsidRPr="00E7468E" w:rsidRDefault="00E7468E" w:rsidP="00E7468E">
            <w:pPr>
              <w:pStyle w:val="NoSpacing"/>
              <w:rPr>
                <w:sz w:val="16"/>
                <w:szCs w:val="16"/>
              </w:rPr>
            </w:pPr>
            <w:r w:rsidRPr="00E7468E">
              <w:rPr>
                <w:sz w:val="16"/>
                <w:szCs w:val="16"/>
              </w:rPr>
              <w:t>19801</w:t>
            </w:r>
          </w:p>
        </w:tc>
        <w:tc>
          <w:tcPr>
            <w:tcW w:w="1023" w:type="dxa"/>
            <w:tcBorders>
              <w:top w:val="nil"/>
              <w:left w:val="nil"/>
              <w:bottom w:val="nil"/>
              <w:right w:val="single" w:sz="8" w:space="0" w:color="auto"/>
            </w:tcBorders>
            <w:shd w:val="clear" w:color="auto" w:fill="auto"/>
            <w:vAlign w:val="center"/>
            <w:hideMark/>
          </w:tcPr>
          <w:p w14:paraId="6ABAE8A1" w14:textId="77777777" w:rsidR="00E7468E" w:rsidRPr="00E7468E" w:rsidRDefault="00E7468E" w:rsidP="00E7468E">
            <w:pPr>
              <w:pStyle w:val="NoSpacing"/>
              <w:rPr>
                <w:sz w:val="16"/>
                <w:szCs w:val="16"/>
              </w:rPr>
            </w:pPr>
            <w:r w:rsidRPr="00E7468E">
              <w:rPr>
                <w:sz w:val="16"/>
                <w:szCs w:val="16"/>
              </w:rPr>
              <w:t>12</w:t>
            </w:r>
          </w:p>
        </w:tc>
        <w:tc>
          <w:tcPr>
            <w:tcW w:w="1287" w:type="dxa"/>
            <w:tcBorders>
              <w:top w:val="nil"/>
              <w:left w:val="nil"/>
              <w:bottom w:val="nil"/>
              <w:right w:val="single" w:sz="8" w:space="0" w:color="auto"/>
            </w:tcBorders>
            <w:shd w:val="clear" w:color="auto" w:fill="auto"/>
            <w:vAlign w:val="center"/>
            <w:hideMark/>
          </w:tcPr>
          <w:p w14:paraId="1F7B5CA1" w14:textId="77777777" w:rsidR="00E7468E" w:rsidRPr="00E7468E" w:rsidRDefault="00E7468E" w:rsidP="00E7468E">
            <w:pPr>
              <w:pStyle w:val="NoSpacing"/>
              <w:rPr>
                <w:sz w:val="16"/>
                <w:szCs w:val="16"/>
              </w:rPr>
            </w:pPr>
            <w:r w:rsidRPr="00E7468E">
              <w:rPr>
                <w:sz w:val="16"/>
                <w:szCs w:val="16"/>
              </w:rPr>
              <w:t xml:space="preserve"> £    1,134.00 </w:t>
            </w:r>
          </w:p>
        </w:tc>
        <w:tc>
          <w:tcPr>
            <w:tcW w:w="959" w:type="dxa"/>
            <w:tcBorders>
              <w:top w:val="nil"/>
              <w:left w:val="nil"/>
              <w:bottom w:val="nil"/>
              <w:right w:val="single" w:sz="8" w:space="0" w:color="auto"/>
            </w:tcBorders>
            <w:shd w:val="clear" w:color="auto" w:fill="auto"/>
            <w:vAlign w:val="center"/>
            <w:hideMark/>
          </w:tcPr>
          <w:p w14:paraId="5A9D54CB"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60CAD473" w14:textId="77777777" w:rsidR="00E7468E" w:rsidRPr="00E7468E" w:rsidRDefault="00E7468E" w:rsidP="00E7468E">
            <w:pPr>
              <w:pStyle w:val="NoSpacing"/>
              <w:rPr>
                <w:sz w:val="16"/>
                <w:szCs w:val="16"/>
              </w:rPr>
            </w:pPr>
            <w:r w:rsidRPr="00E7468E">
              <w:rPr>
                <w:sz w:val="16"/>
                <w:szCs w:val="16"/>
              </w:rPr>
              <w:t>4</w:t>
            </w:r>
          </w:p>
        </w:tc>
        <w:tc>
          <w:tcPr>
            <w:tcW w:w="851" w:type="dxa"/>
            <w:tcBorders>
              <w:top w:val="nil"/>
              <w:left w:val="nil"/>
              <w:bottom w:val="nil"/>
              <w:right w:val="single" w:sz="8" w:space="0" w:color="auto"/>
            </w:tcBorders>
            <w:shd w:val="clear" w:color="auto" w:fill="auto"/>
            <w:vAlign w:val="center"/>
            <w:hideMark/>
          </w:tcPr>
          <w:p w14:paraId="60451E69" w14:textId="77777777" w:rsidR="00E7468E" w:rsidRPr="00E7468E" w:rsidRDefault="00E7468E" w:rsidP="00E7468E">
            <w:pPr>
              <w:pStyle w:val="NoSpacing"/>
              <w:rPr>
                <w:sz w:val="16"/>
                <w:szCs w:val="16"/>
              </w:rPr>
            </w:pPr>
            <w:r w:rsidRPr="00E7468E">
              <w:rPr>
                <w:sz w:val="16"/>
                <w:szCs w:val="16"/>
              </w:rPr>
              <w:t>82</w:t>
            </w:r>
          </w:p>
        </w:tc>
        <w:tc>
          <w:tcPr>
            <w:tcW w:w="1153" w:type="dxa"/>
            <w:tcBorders>
              <w:top w:val="nil"/>
              <w:left w:val="nil"/>
              <w:bottom w:val="nil"/>
              <w:right w:val="single" w:sz="8" w:space="0" w:color="auto"/>
            </w:tcBorders>
            <w:shd w:val="clear" w:color="auto" w:fill="auto"/>
            <w:vAlign w:val="center"/>
            <w:hideMark/>
          </w:tcPr>
          <w:p w14:paraId="56AC8BC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8,369.00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347BC8EF"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0BD838AB" w14:textId="77777777" w:rsidR="00E7468E" w:rsidRPr="00E7468E" w:rsidRDefault="00E7468E" w:rsidP="00E7468E">
            <w:pPr>
              <w:pStyle w:val="NoSpacing"/>
              <w:rPr>
                <w:sz w:val="16"/>
                <w:szCs w:val="16"/>
              </w:rPr>
            </w:pPr>
            <w:r w:rsidRPr="00E7468E">
              <w:rPr>
                <w:sz w:val="16"/>
                <w:szCs w:val="16"/>
              </w:rPr>
              <w:t>81</w:t>
            </w:r>
          </w:p>
        </w:tc>
        <w:tc>
          <w:tcPr>
            <w:tcW w:w="1153" w:type="dxa"/>
            <w:tcBorders>
              <w:top w:val="nil"/>
              <w:left w:val="nil"/>
              <w:bottom w:val="nil"/>
              <w:right w:val="single" w:sz="8" w:space="0" w:color="auto"/>
            </w:tcBorders>
            <w:shd w:val="clear" w:color="auto" w:fill="auto"/>
            <w:vAlign w:val="center"/>
            <w:hideMark/>
          </w:tcPr>
          <w:p w14:paraId="0102A24F" w14:textId="77777777" w:rsidR="00E7468E" w:rsidRPr="00E7468E" w:rsidRDefault="00E7468E" w:rsidP="00E7468E">
            <w:pPr>
              <w:pStyle w:val="NoSpacing"/>
              <w:rPr>
                <w:sz w:val="16"/>
                <w:szCs w:val="16"/>
              </w:rPr>
            </w:pPr>
            <w:r w:rsidRPr="00E7468E">
              <w:rPr>
                <w:sz w:val="16"/>
                <w:szCs w:val="16"/>
              </w:rPr>
              <w:t xml:space="preserve"> £      86.00 </w:t>
            </w:r>
          </w:p>
        </w:tc>
        <w:tc>
          <w:tcPr>
            <w:tcW w:w="1221" w:type="dxa"/>
            <w:tcBorders>
              <w:top w:val="nil"/>
              <w:left w:val="nil"/>
              <w:bottom w:val="nil"/>
              <w:right w:val="single" w:sz="8" w:space="0" w:color="auto"/>
            </w:tcBorders>
            <w:shd w:val="clear" w:color="auto" w:fill="auto"/>
            <w:vAlign w:val="center"/>
            <w:hideMark/>
          </w:tcPr>
          <w:p w14:paraId="5D196E4A"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33A8F290" w14:textId="77777777" w:rsidR="00E7468E" w:rsidRPr="00E7468E" w:rsidRDefault="00E7468E" w:rsidP="00E7468E">
            <w:pPr>
              <w:pStyle w:val="NoSpacing"/>
              <w:rPr>
                <w:sz w:val="16"/>
                <w:szCs w:val="16"/>
              </w:rPr>
            </w:pPr>
            <w:r w:rsidRPr="00E7468E">
              <w:rPr>
                <w:sz w:val="16"/>
                <w:szCs w:val="16"/>
              </w:rPr>
              <w:t xml:space="preserve"> £   174.00 </w:t>
            </w:r>
          </w:p>
        </w:tc>
        <w:tc>
          <w:tcPr>
            <w:tcW w:w="1245" w:type="dxa"/>
            <w:tcBorders>
              <w:top w:val="nil"/>
              <w:left w:val="nil"/>
              <w:bottom w:val="nil"/>
              <w:right w:val="single" w:sz="8" w:space="0" w:color="auto"/>
            </w:tcBorders>
            <w:shd w:val="clear" w:color="auto" w:fill="auto"/>
            <w:vAlign w:val="center"/>
            <w:hideMark/>
          </w:tcPr>
          <w:p w14:paraId="736E4FE8" w14:textId="77777777" w:rsidR="00E7468E" w:rsidRPr="00E7468E" w:rsidRDefault="00E7468E" w:rsidP="00E7468E">
            <w:pPr>
              <w:pStyle w:val="NoSpacing"/>
              <w:rPr>
                <w:sz w:val="16"/>
                <w:szCs w:val="16"/>
              </w:rPr>
            </w:pPr>
            <w:r w:rsidRPr="00E7468E">
              <w:rPr>
                <w:sz w:val="16"/>
                <w:szCs w:val="16"/>
              </w:rPr>
              <w:t xml:space="preserve"> £    9,833.00 </w:t>
            </w:r>
          </w:p>
        </w:tc>
        <w:tc>
          <w:tcPr>
            <w:tcW w:w="480" w:type="dxa"/>
            <w:tcBorders>
              <w:top w:val="nil"/>
              <w:left w:val="nil"/>
              <w:bottom w:val="nil"/>
              <w:right w:val="nil"/>
            </w:tcBorders>
            <w:shd w:val="clear" w:color="auto" w:fill="auto"/>
            <w:vAlign w:val="center"/>
            <w:hideMark/>
          </w:tcPr>
          <w:p w14:paraId="69FC7010"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14640E86" w14:textId="77777777" w:rsidR="00E7468E" w:rsidRPr="00E7468E" w:rsidRDefault="00E7468E" w:rsidP="00E7468E">
            <w:pPr>
              <w:pStyle w:val="NoSpacing"/>
              <w:rPr>
                <w:sz w:val="16"/>
                <w:szCs w:val="16"/>
              </w:rPr>
            </w:pPr>
            <w:r w:rsidRPr="00E7468E">
              <w:rPr>
                <w:sz w:val="16"/>
                <w:szCs w:val="16"/>
              </w:rPr>
              <w:t>0</w:t>
            </w:r>
          </w:p>
        </w:tc>
      </w:tr>
      <w:tr w:rsidR="00E7468E" w:rsidRPr="00E7468E" w14:paraId="7DE8D171" w14:textId="77777777" w:rsidTr="00E5221E">
        <w:trPr>
          <w:trHeight w:val="300"/>
        </w:trPr>
        <w:tc>
          <w:tcPr>
            <w:tcW w:w="1701" w:type="dxa"/>
            <w:tcBorders>
              <w:top w:val="nil"/>
              <w:left w:val="nil"/>
              <w:bottom w:val="nil"/>
              <w:right w:val="nil"/>
            </w:tcBorders>
            <w:shd w:val="clear" w:color="auto" w:fill="auto"/>
            <w:noWrap/>
            <w:vAlign w:val="center"/>
            <w:hideMark/>
          </w:tcPr>
          <w:p w14:paraId="2A256CF3"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78D17566" w14:textId="77777777" w:rsidR="00E7468E" w:rsidRPr="00E7468E" w:rsidRDefault="00E7468E" w:rsidP="00E7468E">
            <w:pPr>
              <w:pStyle w:val="NoSpacing"/>
              <w:rPr>
                <w:sz w:val="16"/>
                <w:szCs w:val="16"/>
              </w:rPr>
            </w:pPr>
            <w:r w:rsidRPr="00E7468E">
              <w:rPr>
                <w:sz w:val="16"/>
                <w:szCs w:val="16"/>
              </w:rPr>
              <w:t>WORCESTERSHIRE</w:t>
            </w:r>
          </w:p>
        </w:tc>
        <w:tc>
          <w:tcPr>
            <w:tcW w:w="1213" w:type="dxa"/>
            <w:tcBorders>
              <w:top w:val="nil"/>
              <w:left w:val="nil"/>
              <w:bottom w:val="nil"/>
              <w:right w:val="single" w:sz="8" w:space="0" w:color="auto"/>
            </w:tcBorders>
            <w:shd w:val="clear" w:color="auto" w:fill="auto"/>
            <w:vAlign w:val="center"/>
            <w:hideMark/>
          </w:tcPr>
          <w:p w14:paraId="1691C311" w14:textId="77777777" w:rsidR="00E7468E" w:rsidRPr="00E7468E" w:rsidRDefault="00E7468E" w:rsidP="00E7468E">
            <w:pPr>
              <w:pStyle w:val="NoSpacing"/>
              <w:rPr>
                <w:sz w:val="16"/>
                <w:szCs w:val="16"/>
              </w:rPr>
            </w:pPr>
            <w:r w:rsidRPr="00E7468E">
              <w:rPr>
                <w:sz w:val="16"/>
                <w:szCs w:val="16"/>
              </w:rPr>
              <w:t>35542</w:t>
            </w:r>
          </w:p>
        </w:tc>
        <w:tc>
          <w:tcPr>
            <w:tcW w:w="1023" w:type="dxa"/>
            <w:tcBorders>
              <w:top w:val="nil"/>
              <w:left w:val="nil"/>
              <w:bottom w:val="nil"/>
              <w:right w:val="single" w:sz="8" w:space="0" w:color="auto"/>
            </w:tcBorders>
            <w:shd w:val="clear" w:color="auto" w:fill="auto"/>
            <w:vAlign w:val="center"/>
            <w:hideMark/>
          </w:tcPr>
          <w:p w14:paraId="70F52423" w14:textId="77777777" w:rsidR="00E7468E" w:rsidRPr="00E7468E" w:rsidRDefault="00E7468E" w:rsidP="00E7468E">
            <w:pPr>
              <w:pStyle w:val="NoSpacing"/>
              <w:rPr>
                <w:sz w:val="16"/>
                <w:szCs w:val="16"/>
              </w:rPr>
            </w:pPr>
            <w:r w:rsidRPr="00E7468E">
              <w:rPr>
                <w:sz w:val="16"/>
                <w:szCs w:val="16"/>
              </w:rPr>
              <w:t>26</w:t>
            </w:r>
          </w:p>
        </w:tc>
        <w:tc>
          <w:tcPr>
            <w:tcW w:w="1287" w:type="dxa"/>
            <w:tcBorders>
              <w:top w:val="nil"/>
              <w:left w:val="nil"/>
              <w:bottom w:val="nil"/>
              <w:right w:val="single" w:sz="8" w:space="0" w:color="auto"/>
            </w:tcBorders>
            <w:shd w:val="clear" w:color="auto" w:fill="auto"/>
            <w:vAlign w:val="center"/>
            <w:hideMark/>
          </w:tcPr>
          <w:p w14:paraId="07783F11" w14:textId="77777777" w:rsidR="00E7468E" w:rsidRPr="00E7468E" w:rsidRDefault="00E7468E" w:rsidP="00E7468E">
            <w:pPr>
              <w:pStyle w:val="NoSpacing"/>
              <w:rPr>
                <w:sz w:val="16"/>
                <w:szCs w:val="16"/>
              </w:rPr>
            </w:pPr>
            <w:r w:rsidRPr="00E7468E">
              <w:rPr>
                <w:sz w:val="16"/>
                <w:szCs w:val="16"/>
              </w:rPr>
              <w:t xml:space="preserve"> £    6,956.00 </w:t>
            </w:r>
          </w:p>
        </w:tc>
        <w:tc>
          <w:tcPr>
            <w:tcW w:w="959" w:type="dxa"/>
            <w:tcBorders>
              <w:top w:val="nil"/>
              <w:left w:val="nil"/>
              <w:bottom w:val="nil"/>
              <w:right w:val="single" w:sz="8" w:space="0" w:color="auto"/>
            </w:tcBorders>
            <w:shd w:val="clear" w:color="auto" w:fill="auto"/>
            <w:vAlign w:val="center"/>
            <w:hideMark/>
          </w:tcPr>
          <w:p w14:paraId="2B181577"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55FC491A" w14:textId="77777777" w:rsidR="00E7468E" w:rsidRPr="00E7468E" w:rsidRDefault="00E7468E" w:rsidP="00E7468E">
            <w:pPr>
              <w:pStyle w:val="NoSpacing"/>
              <w:rPr>
                <w:sz w:val="16"/>
                <w:szCs w:val="16"/>
              </w:rPr>
            </w:pPr>
            <w:r w:rsidRPr="00E7468E">
              <w:rPr>
                <w:sz w:val="16"/>
                <w:szCs w:val="16"/>
              </w:rPr>
              <w:t>4</w:t>
            </w:r>
          </w:p>
        </w:tc>
        <w:tc>
          <w:tcPr>
            <w:tcW w:w="851" w:type="dxa"/>
            <w:tcBorders>
              <w:top w:val="nil"/>
              <w:left w:val="nil"/>
              <w:bottom w:val="nil"/>
              <w:right w:val="single" w:sz="8" w:space="0" w:color="auto"/>
            </w:tcBorders>
            <w:shd w:val="clear" w:color="auto" w:fill="auto"/>
            <w:vAlign w:val="center"/>
            <w:hideMark/>
          </w:tcPr>
          <w:p w14:paraId="4A8D403D" w14:textId="77777777" w:rsidR="00E7468E" w:rsidRPr="00E7468E" w:rsidRDefault="00E7468E" w:rsidP="00E7468E">
            <w:pPr>
              <w:pStyle w:val="NoSpacing"/>
              <w:rPr>
                <w:sz w:val="16"/>
                <w:szCs w:val="16"/>
              </w:rPr>
            </w:pPr>
            <w:r w:rsidRPr="00E7468E">
              <w:rPr>
                <w:sz w:val="16"/>
                <w:szCs w:val="16"/>
              </w:rPr>
              <w:t>25</w:t>
            </w:r>
          </w:p>
        </w:tc>
        <w:tc>
          <w:tcPr>
            <w:tcW w:w="1153" w:type="dxa"/>
            <w:tcBorders>
              <w:top w:val="nil"/>
              <w:left w:val="nil"/>
              <w:bottom w:val="nil"/>
              <w:right w:val="single" w:sz="8" w:space="0" w:color="auto"/>
            </w:tcBorders>
            <w:shd w:val="clear" w:color="auto" w:fill="auto"/>
            <w:vAlign w:val="center"/>
            <w:hideMark/>
          </w:tcPr>
          <w:p w14:paraId="27E63D2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7,757.00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46C5B918"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2A5AAE14" w14:textId="77777777" w:rsidR="00E7468E" w:rsidRPr="00E7468E" w:rsidRDefault="00E7468E" w:rsidP="00E7468E">
            <w:pPr>
              <w:pStyle w:val="NoSpacing"/>
              <w:rPr>
                <w:sz w:val="16"/>
                <w:szCs w:val="16"/>
              </w:rPr>
            </w:pPr>
            <w:r w:rsidRPr="00E7468E">
              <w:rPr>
                <w:sz w:val="16"/>
                <w:szCs w:val="16"/>
              </w:rPr>
              <w:t>136</w:t>
            </w:r>
          </w:p>
        </w:tc>
        <w:tc>
          <w:tcPr>
            <w:tcW w:w="1153" w:type="dxa"/>
            <w:tcBorders>
              <w:top w:val="nil"/>
              <w:left w:val="nil"/>
              <w:bottom w:val="nil"/>
              <w:right w:val="single" w:sz="8" w:space="0" w:color="auto"/>
            </w:tcBorders>
            <w:shd w:val="clear" w:color="auto" w:fill="auto"/>
            <w:vAlign w:val="center"/>
            <w:hideMark/>
          </w:tcPr>
          <w:p w14:paraId="73D4FF5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1,650.00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4D55ABA3"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6AA67B08" w14:textId="77777777" w:rsidR="00E7468E" w:rsidRPr="00E7468E" w:rsidRDefault="00E7468E" w:rsidP="00E7468E">
            <w:pPr>
              <w:pStyle w:val="NoSpacing"/>
              <w:rPr>
                <w:sz w:val="16"/>
                <w:szCs w:val="16"/>
              </w:rPr>
            </w:pPr>
            <w:r w:rsidRPr="00E7468E">
              <w:rPr>
                <w:sz w:val="16"/>
                <w:szCs w:val="16"/>
              </w:rPr>
              <w:t xml:space="preserve"> £   455.00 </w:t>
            </w:r>
          </w:p>
        </w:tc>
        <w:tc>
          <w:tcPr>
            <w:tcW w:w="1245" w:type="dxa"/>
            <w:tcBorders>
              <w:top w:val="nil"/>
              <w:left w:val="nil"/>
              <w:bottom w:val="nil"/>
              <w:right w:val="single" w:sz="8" w:space="0" w:color="auto"/>
            </w:tcBorders>
            <w:shd w:val="clear" w:color="auto" w:fill="auto"/>
            <w:vAlign w:val="center"/>
            <w:hideMark/>
          </w:tcPr>
          <w:p w14:paraId="0FCAD48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18,316.00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348D540" w14:textId="77777777" w:rsidR="00E7468E" w:rsidRPr="00E7468E" w:rsidRDefault="00E7468E" w:rsidP="00E7468E">
            <w:pPr>
              <w:pStyle w:val="NoSpacing"/>
              <w:rPr>
                <w:sz w:val="16"/>
                <w:szCs w:val="16"/>
              </w:rPr>
            </w:pPr>
            <w:r w:rsidRPr="00E7468E">
              <w:rPr>
                <w:sz w:val="16"/>
                <w:szCs w:val="16"/>
              </w:rPr>
              <w:t>11</w:t>
            </w:r>
          </w:p>
        </w:tc>
        <w:tc>
          <w:tcPr>
            <w:tcW w:w="630" w:type="dxa"/>
            <w:tcBorders>
              <w:top w:val="nil"/>
              <w:left w:val="nil"/>
              <w:bottom w:val="nil"/>
              <w:right w:val="nil"/>
            </w:tcBorders>
            <w:shd w:val="clear" w:color="auto" w:fill="auto"/>
            <w:vAlign w:val="center"/>
            <w:hideMark/>
          </w:tcPr>
          <w:p w14:paraId="4C29E2A6" w14:textId="77777777" w:rsidR="00E7468E" w:rsidRPr="00E7468E" w:rsidRDefault="00E7468E" w:rsidP="00E7468E">
            <w:pPr>
              <w:pStyle w:val="NoSpacing"/>
              <w:rPr>
                <w:sz w:val="16"/>
                <w:szCs w:val="16"/>
              </w:rPr>
            </w:pPr>
            <w:r w:rsidRPr="00E7468E">
              <w:rPr>
                <w:sz w:val="16"/>
                <w:szCs w:val="16"/>
              </w:rPr>
              <w:t>0</w:t>
            </w:r>
          </w:p>
        </w:tc>
      </w:tr>
      <w:tr w:rsidR="00E7468E" w:rsidRPr="00E7468E" w14:paraId="672B34D7" w14:textId="77777777" w:rsidTr="00E5221E">
        <w:trPr>
          <w:trHeight w:val="300"/>
        </w:trPr>
        <w:tc>
          <w:tcPr>
            <w:tcW w:w="1701" w:type="dxa"/>
            <w:tcBorders>
              <w:top w:val="nil"/>
              <w:left w:val="nil"/>
              <w:bottom w:val="nil"/>
              <w:right w:val="nil"/>
            </w:tcBorders>
            <w:shd w:val="clear" w:color="auto" w:fill="auto"/>
            <w:noWrap/>
            <w:vAlign w:val="center"/>
            <w:hideMark/>
          </w:tcPr>
          <w:p w14:paraId="67B7E5C4"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14F68B03" w14:textId="77777777" w:rsidR="00E7468E" w:rsidRPr="00E7468E" w:rsidRDefault="00E7468E" w:rsidP="00E7468E">
            <w:pPr>
              <w:pStyle w:val="NoSpacing"/>
              <w:rPr>
                <w:sz w:val="16"/>
                <w:szCs w:val="16"/>
              </w:rPr>
            </w:pPr>
            <w:r w:rsidRPr="00E7468E">
              <w:rPr>
                <w:sz w:val="16"/>
                <w:szCs w:val="16"/>
              </w:rPr>
              <w:t>Dudley C.B.</w:t>
            </w:r>
          </w:p>
        </w:tc>
        <w:tc>
          <w:tcPr>
            <w:tcW w:w="1213" w:type="dxa"/>
            <w:tcBorders>
              <w:top w:val="nil"/>
              <w:left w:val="nil"/>
              <w:bottom w:val="nil"/>
              <w:right w:val="single" w:sz="8" w:space="0" w:color="auto"/>
            </w:tcBorders>
            <w:shd w:val="clear" w:color="auto" w:fill="auto"/>
            <w:vAlign w:val="center"/>
            <w:hideMark/>
          </w:tcPr>
          <w:p w14:paraId="513FC0C4" w14:textId="77777777" w:rsidR="00E7468E" w:rsidRPr="00E7468E" w:rsidRDefault="00E7468E" w:rsidP="00E7468E">
            <w:pPr>
              <w:pStyle w:val="NoSpacing"/>
              <w:rPr>
                <w:sz w:val="16"/>
                <w:szCs w:val="16"/>
              </w:rPr>
            </w:pPr>
            <w:r w:rsidRPr="00E7468E">
              <w:rPr>
                <w:sz w:val="16"/>
                <w:szCs w:val="16"/>
              </w:rPr>
              <w:t>5000</w:t>
            </w:r>
          </w:p>
        </w:tc>
        <w:tc>
          <w:tcPr>
            <w:tcW w:w="1023" w:type="dxa"/>
            <w:tcBorders>
              <w:top w:val="nil"/>
              <w:left w:val="nil"/>
              <w:bottom w:val="nil"/>
              <w:right w:val="single" w:sz="8" w:space="0" w:color="auto"/>
            </w:tcBorders>
            <w:shd w:val="clear" w:color="auto" w:fill="auto"/>
            <w:vAlign w:val="center"/>
            <w:hideMark/>
          </w:tcPr>
          <w:p w14:paraId="15D2EE68"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5810BF08" w14:textId="77777777" w:rsidR="00E7468E" w:rsidRPr="00E7468E" w:rsidRDefault="00E7468E" w:rsidP="00E7468E">
            <w:pPr>
              <w:pStyle w:val="NoSpacing"/>
              <w:rPr>
                <w:sz w:val="16"/>
                <w:szCs w:val="16"/>
              </w:rPr>
            </w:pPr>
            <w:r w:rsidRPr="00E7468E">
              <w:rPr>
                <w:sz w:val="16"/>
                <w:szCs w:val="16"/>
              </w:rPr>
              <w:t xml:space="preserve"> £      288.00 </w:t>
            </w:r>
          </w:p>
        </w:tc>
        <w:tc>
          <w:tcPr>
            <w:tcW w:w="959" w:type="dxa"/>
            <w:tcBorders>
              <w:top w:val="nil"/>
              <w:left w:val="nil"/>
              <w:bottom w:val="nil"/>
              <w:right w:val="single" w:sz="8" w:space="0" w:color="auto"/>
            </w:tcBorders>
            <w:shd w:val="clear" w:color="auto" w:fill="auto"/>
            <w:vAlign w:val="center"/>
            <w:hideMark/>
          </w:tcPr>
          <w:p w14:paraId="157D790A"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09993407"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56D9748" w14:textId="77777777" w:rsidR="00E7468E" w:rsidRPr="00E7468E" w:rsidRDefault="00E7468E" w:rsidP="00E7468E">
            <w:pPr>
              <w:pStyle w:val="NoSpacing"/>
              <w:rPr>
                <w:sz w:val="16"/>
                <w:szCs w:val="16"/>
              </w:rPr>
            </w:pPr>
            <w:r w:rsidRPr="00E7468E">
              <w:rPr>
                <w:sz w:val="16"/>
                <w:szCs w:val="16"/>
              </w:rPr>
              <w:t>2</w:t>
            </w:r>
          </w:p>
        </w:tc>
        <w:tc>
          <w:tcPr>
            <w:tcW w:w="1153" w:type="dxa"/>
            <w:tcBorders>
              <w:top w:val="nil"/>
              <w:left w:val="nil"/>
              <w:bottom w:val="nil"/>
              <w:right w:val="single" w:sz="8" w:space="0" w:color="auto"/>
            </w:tcBorders>
            <w:shd w:val="clear" w:color="auto" w:fill="auto"/>
            <w:vAlign w:val="center"/>
            <w:hideMark/>
          </w:tcPr>
          <w:p w14:paraId="68517B79" w14:textId="77777777" w:rsidR="00E7468E" w:rsidRPr="00E7468E" w:rsidRDefault="00E7468E" w:rsidP="00E7468E">
            <w:pPr>
              <w:pStyle w:val="NoSpacing"/>
              <w:rPr>
                <w:sz w:val="16"/>
                <w:szCs w:val="16"/>
              </w:rPr>
            </w:pPr>
            <w:r w:rsidRPr="00E7468E">
              <w:rPr>
                <w:sz w:val="16"/>
                <w:szCs w:val="16"/>
              </w:rPr>
              <w:t xml:space="preserve"> £     184.00 </w:t>
            </w:r>
          </w:p>
        </w:tc>
        <w:tc>
          <w:tcPr>
            <w:tcW w:w="1151" w:type="dxa"/>
            <w:tcBorders>
              <w:top w:val="nil"/>
              <w:left w:val="nil"/>
              <w:bottom w:val="nil"/>
              <w:right w:val="single" w:sz="8" w:space="0" w:color="auto"/>
            </w:tcBorders>
            <w:shd w:val="clear" w:color="auto" w:fill="auto"/>
            <w:vAlign w:val="center"/>
            <w:hideMark/>
          </w:tcPr>
          <w:p w14:paraId="18FAB464"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64E7153A"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1026350E" w14:textId="77777777" w:rsidR="00E7468E" w:rsidRPr="00E7468E" w:rsidRDefault="00E7468E" w:rsidP="00E7468E">
            <w:pPr>
              <w:pStyle w:val="NoSpacing"/>
              <w:rPr>
                <w:sz w:val="16"/>
                <w:szCs w:val="16"/>
              </w:rPr>
            </w:pPr>
            <w:r w:rsidRPr="00E7468E">
              <w:rPr>
                <w:sz w:val="16"/>
                <w:szCs w:val="16"/>
              </w:rPr>
              <w:t xml:space="preserve"> £     165.00 </w:t>
            </w:r>
          </w:p>
        </w:tc>
        <w:tc>
          <w:tcPr>
            <w:tcW w:w="1221" w:type="dxa"/>
            <w:tcBorders>
              <w:top w:val="nil"/>
              <w:left w:val="nil"/>
              <w:bottom w:val="nil"/>
              <w:right w:val="single" w:sz="8" w:space="0" w:color="auto"/>
            </w:tcBorders>
            <w:shd w:val="clear" w:color="auto" w:fill="auto"/>
            <w:vAlign w:val="center"/>
            <w:hideMark/>
          </w:tcPr>
          <w:p w14:paraId="24CE0B8A" w14:textId="77777777" w:rsidR="00E7468E" w:rsidRPr="00E7468E" w:rsidRDefault="00E7468E" w:rsidP="00E7468E">
            <w:pPr>
              <w:pStyle w:val="NoSpacing"/>
              <w:rPr>
                <w:sz w:val="16"/>
                <w:szCs w:val="16"/>
              </w:rPr>
            </w:pPr>
            <w:r w:rsidRPr="00E7468E">
              <w:rPr>
                <w:sz w:val="16"/>
                <w:szCs w:val="16"/>
              </w:rPr>
              <w:t xml:space="preserve"> £       30.00 </w:t>
            </w:r>
          </w:p>
        </w:tc>
        <w:tc>
          <w:tcPr>
            <w:tcW w:w="1094" w:type="dxa"/>
            <w:tcBorders>
              <w:top w:val="nil"/>
              <w:left w:val="nil"/>
              <w:bottom w:val="nil"/>
              <w:right w:val="single" w:sz="8" w:space="0" w:color="auto"/>
            </w:tcBorders>
            <w:shd w:val="clear" w:color="auto" w:fill="auto"/>
            <w:vAlign w:val="center"/>
            <w:hideMark/>
          </w:tcPr>
          <w:p w14:paraId="0F9D827B" w14:textId="77777777" w:rsidR="00E7468E" w:rsidRPr="00E7468E" w:rsidRDefault="00E7468E" w:rsidP="00E7468E">
            <w:pPr>
              <w:pStyle w:val="NoSpacing"/>
              <w:rPr>
                <w:sz w:val="16"/>
                <w:szCs w:val="16"/>
              </w:rPr>
            </w:pPr>
            <w:r w:rsidRPr="00E7468E">
              <w:rPr>
                <w:sz w:val="16"/>
                <w:szCs w:val="16"/>
              </w:rPr>
              <w:t xml:space="preserve"> £     20.00 </w:t>
            </w:r>
          </w:p>
        </w:tc>
        <w:tc>
          <w:tcPr>
            <w:tcW w:w="1245" w:type="dxa"/>
            <w:tcBorders>
              <w:top w:val="nil"/>
              <w:left w:val="nil"/>
              <w:bottom w:val="nil"/>
              <w:right w:val="single" w:sz="8" w:space="0" w:color="auto"/>
            </w:tcBorders>
            <w:shd w:val="clear" w:color="auto" w:fill="auto"/>
            <w:vAlign w:val="center"/>
            <w:hideMark/>
          </w:tcPr>
          <w:p w14:paraId="28A357E4" w14:textId="77777777" w:rsidR="00E7468E" w:rsidRPr="00E7468E" w:rsidRDefault="00E7468E" w:rsidP="00E7468E">
            <w:pPr>
              <w:pStyle w:val="NoSpacing"/>
              <w:rPr>
                <w:sz w:val="16"/>
                <w:szCs w:val="16"/>
              </w:rPr>
            </w:pPr>
            <w:r w:rsidRPr="00E7468E">
              <w:rPr>
                <w:sz w:val="16"/>
                <w:szCs w:val="16"/>
              </w:rPr>
              <w:t xml:space="preserve"> £    1,137.00 </w:t>
            </w:r>
          </w:p>
        </w:tc>
        <w:tc>
          <w:tcPr>
            <w:tcW w:w="480" w:type="dxa"/>
            <w:tcBorders>
              <w:top w:val="nil"/>
              <w:left w:val="nil"/>
              <w:bottom w:val="nil"/>
              <w:right w:val="nil"/>
            </w:tcBorders>
            <w:shd w:val="clear" w:color="auto" w:fill="auto"/>
            <w:vAlign w:val="center"/>
            <w:hideMark/>
          </w:tcPr>
          <w:p w14:paraId="1D6F89F1" w14:textId="77777777" w:rsidR="00E7468E" w:rsidRPr="00E7468E" w:rsidRDefault="00E7468E" w:rsidP="00E7468E">
            <w:pPr>
              <w:pStyle w:val="NoSpacing"/>
              <w:rPr>
                <w:sz w:val="16"/>
                <w:szCs w:val="16"/>
              </w:rPr>
            </w:pPr>
            <w:r w:rsidRPr="00E7468E">
              <w:rPr>
                <w:sz w:val="16"/>
                <w:szCs w:val="16"/>
              </w:rPr>
              <w:t>4</w:t>
            </w:r>
          </w:p>
        </w:tc>
        <w:tc>
          <w:tcPr>
            <w:tcW w:w="630" w:type="dxa"/>
            <w:tcBorders>
              <w:top w:val="nil"/>
              <w:left w:val="nil"/>
              <w:bottom w:val="nil"/>
              <w:right w:val="nil"/>
            </w:tcBorders>
            <w:shd w:val="clear" w:color="auto" w:fill="auto"/>
            <w:vAlign w:val="center"/>
            <w:hideMark/>
          </w:tcPr>
          <w:p w14:paraId="5B0B9A4C" w14:textId="77777777" w:rsidR="00E7468E" w:rsidRPr="00E7468E" w:rsidRDefault="00E7468E" w:rsidP="00E7468E">
            <w:pPr>
              <w:pStyle w:val="NoSpacing"/>
              <w:rPr>
                <w:sz w:val="16"/>
                <w:szCs w:val="16"/>
              </w:rPr>
            </w:pPr>
            <w:r w:rsidRPr="00E7468E">
              <w:rPr>
                <w:sz w:val="16"/>
                <w:szCs w:val="16"/>
              </w:rPr>
              <w:t>6</w:t>
            </w:r>
          </w:p>
        </w:tc>
      </w:tr>
      <w:tr w:rsidR="00E7468E" w:rsidRPr="00E7468E" w14:paraId="05B6FA19" w14:textId="77777777" w:rsidTr="00E5221E">
        <w:trPr>
          <w:trHeight w:val="300"/>
        </w:trPr>
        <w:tc>
          <w:tcPr>
            <w:tcW w:w="1701" w:type="dxa"/>
            <w:tcBorders>
              <w:top w:val="nil"/>
              <w:left w:val="nil"/>
              <w:bottom w:val="nil"/>
              <w:right w:val="nil"/>
            </w:tcBorders>
            <w:shd w:val="clear" w:color="auto" w:fill="auto"/>
            <w:noWrap/>
            <w:vAlign w:val="center"/>
            <w:hideMark/>
          </w:tcPr>
          <w:p w14:paraId="7F971722" w14:textId="77777777" w:rsidR="00E7468E" w:rsidRPr="00E7468E" w:rsidRDefault="00E7468E" w:rsidP="00E7468E">
            <w:pPr>
              <w:pStyle w:val="NoSpacing"/>
              <w:rPr>
                <w:sz w:val="16"/>
                <w:szCs w:val="16"/>
              </w:rPr>
            </w:pPr>
            <w:r w:rsidRPr="00E7468E">
              <w:rPr>
                <w:sz w:val="16"/>
                <w:szCs w:val="16"/>
              </w:rPr>
              <w:t>MIDLAND DIVISION</w:t>
            </w:r>
          </w:p>
        </w:tc>
        <w:tc>
          <w:tcPr>
            <w:tcW w:w="1722" w:type="dxa"/>
            <w:tcBorders>
              <w:top w:val="nil"/>
              <w:left w:val="nil"/>
              <w:bottom w:val="nil"/>
              <w:right w:val="single" w:sz="8" w:space="0" w:color="auto"/>
            </w:tcBorders>
            <w:shd w:val="clear" w:color="auto" w:fill="auto"/>
            <w:vAlign w:val="center"/>
            <w:hideMark/>
          </w:tcPr>
          <w:p w14:paraId="625F7D4B" w14:textId="77777777" w:rsidR="00E7468E" w:rsidRPr="00E7468E" w:rsidRDefault="00E7468E" w:rsidP="00E7468E">
            <w:pPr>
              <w:pStyle w:val="NoSpacing"/>
              <w:rPr>
                <w:sz w:val="16"/>
                <w:szCs w:val="16"/>
              </w:rPr>
            </w:pPr>
            <w:r w:rsidRPr="00E7468E">
              <w:rPr>
                <w:sz w:val="16"/>
                <w:szCs w:val="16"/>
              </w:rPr>
              <w:t>Worcester C.B.</w:t>
            </w:r>
          </w:p>
        </w:tc>
        <w:tc>
          <w:tcPr>
            <w:tcW w:w="1213" w:type="dxa"/>
            <w:tcBorders>
              <w:top w:val="nil"/>
              <w:left w:val="nil"/>
              <w:bottom w:val="nil"/>
              <w:right w:val="single" w:sz="8" w:space="0" w:color="auto"/>
            </w:tcBorders>
            <w:shd w:val="clear" w:color="auto" w:fill="auto"/>
            <w:vAlign w:val="center"/>
            <w:hideMark/>
          </w:tcPr>
          <w:p w14:paraId="04568F86" w14:textId="77777777" w:rsidR="00E7468E" w:rsidRPr="00E7468E" w:rsidRDefault="00E7468E" w:rsidP="00E7468E">
            <w:pPr>
              <w:pStyle w:val="NoSpacing"/>
              <w:rPr>
                <w:sz w:val="16"/>
                <w:szCs w:val="16"/>
              </w:rPr>
            </w:pPr>
            <w:r w:rsidRPr="00E7468E">
              <w:rPr>
                <w:sz w:val="16"/>
                <w:szCs w:val="16"/>
              </w:rPr>
              <w:t>4500</w:t>
            </w:r>
          </w:p>
        </w:tc>
        <w:tc>
          <w:tcPr>
            <w:tcW w:w="1023" w:type="dxa"/>
            <w:tcBorders>
              <w:top w:val="nil"/>
              <w:left w:val="nil"/>
              <w:bottom w:val="nil"/>
              <w:right w:val="single" w:sz="8" w:space="0" w:color="auto"/>
            </w:tcBorders>
            <w:shd w:val="clear" w:color="auto" w:fill="auto"/>
            <w:vAlign w:val="center"/>
            <w:hideMark/>
          </w:tcPr>
          <w:p w14:paraId="07CCC307"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5562919F"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417975CD"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6BA908AB"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4EBE8819" w14:textId="77777777" w:rsidR="00E7468E" w:rsidRPr="00E7468E" w:rsidRDefault="00E7468E" w:rsidP="00E7468E">
            <w:pPr>
              <w:pStyle w:val="NoSpacing"/>
              <w:rPr>
                <w:sz w:val="16"/>
                <w:szCs w:val="16"/>
              </w:rPr>
            </w:pPr>
            <w:r w:rsidRPr="00E7468E">
              <w:rPr>
                <w:sz w:val="16"/>
                <w:szCs w:val="16"/>
              </w:rPr>
              <w:t>10</w:t>
            </w:r>
          </w:p>
        </w:tc>
        <w:tc>
          <w:tcPr>
            <w:tcW w:w="1153" w:type="dxa"/>
            <w:tcBorders>
              <w:top w:val="nil"/>
              <w:left w:val="nil"/>
              <w:bottom w:val="nil"/>
              <w:right w:val="single" w:sz="8" w:space="0" w:color="auto"/>
            </w:tcBorders>
            <w:shd w:val="clear" w:color="auto" w:fill="auto"/>
            <w:vAlign w:val="center"/>
            <w:hideMark/>
          </w:tcPr>
          <w:p w14:paraId="7E780A3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4,704.00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E2C9F5E"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70EACCC3" w14:textId="77777777" w:rsidR="00E7468E" w:rsidRPr="00E7468E" w:rsidRDefault="00E7468E" w:rsidP="00E7468E">
            <w:pPr>
              <w:pStyle w:val="NoSpacing"/>
              <w:rPr>
                <w:sz w:val="16"/>
                <w:szCs w:val="16"/>
              </w:rPr>
            </w:pPr>
            <w:r w:rsidRPr="00E7468E">
              <w:rPr>
                <w:sz w:val="16"/>
                <w:szCs w:val="16"/>
              </w:rPr>
              <w:t>10</w:t>
            </w:r>
          </w:p>
        </w:tc>
        <w:tc>
          <w:tcPr>
            <w:tcW w:w="1153" w:type="dxa"/>
            <w:tcBorders>
              <w:top w:val="nil"/>
              <w:left w:val="nil"/>
              <w:bottom w:val="nil"/>
              <w:right w:val="single" w:sz="8" w:space="0" w:color="auto"/>
            </w:tcBorders>
            <w:shd w:val="clear" w:color="auto" w:fill="auto"/>
            <w:vAlign w:val="center"/>
            <w:hideMark/>
          </w:tcPr>
          <w:p w14:paraId="7ABE3917" w14:textId="77777777" w:rsidR="00E7468E" w:rsidRPr="00E7468E" w:rsidRDefault="00E7468E" w:rsidP="00E7468E">
            <w:pPr>
              <w:pStyle w:val="NoSpacing"/>
              <w:rPr>
                <w:sz w:val="16"/>
                <w:szCs w:val="16"/>
              </w:rPr>
            </w:pPr>
            <w:r w:rsidRPr="00E7468E">
              <w:rPr>
                <w:sz w:val="16"/>
                <w:szCs w:val="16"/>
              </w:rPr>
              <w:t xml:space="preserve"> £      98.00 </w:t>
            </w:r>
          </w:p>
        </w:tc>
        <w:tc>
          <w:tcPr>
            <w:tcW w:w="1221" w:type="dxa"/>
            <w:tcBorders>
              <w:top w:val="nil"/>
              <w:left w:val="nil"/>
              <w:bottom w:val="nil"/>
              <w:right w:val="single" w:sz="8" w:space="0" w:color="auto"/>
            </w:tcBorders>
            <w:shd w:val="clear" w:color="auto" w:fill="auto"/>
            <w:vAlign w:val="center"/>
            <w:hideMark/>
          </w:tcPr>
          <w:p w14:paraId="6EA1290E" w14:textId="77777777" w:rsidR="00E7468E" w:rsidRPr="00E7468E" w:rsidRDefault="00E7468E" w:rsidP="00E7468E">
            <w:pPr>
              <w:pStyle w:val="NoSpacing"/>
              <w:rPr>
                <w:sz w:val="16"/>
                <w:szCs w:val="16"/>
              </w:rPr>
            </w:pPr>
            <w:r w:rsidRPr="00E7468E">
              <w:rPr>
                <w:sz w:val="16"/>
                <w:szCs w:val="16"/>
              </w:rPr>
              <w:t xml:space="preserve"> £     467.00 </w:t>
            </w:r>
          </w:p>
        </w:tc>
        <w:tc>
          <w:tcPr>
            <w:tcW w:w="1094" w:type="dxa"/>
            <w:tcBorders>
              <w:top w:val="nil"/>
              <w:left w:val="nil"/>
              <w:bottom w:val="nil"/>
              <w:right w:val="single" w:sz="8" w:space="0" w:color="auto"/>
            </w:tcBorders>
            <w:shd w:val="clear" w:color="auto" w:fill="auto"/>
            <w:vAlign w:val="center"/>
            <w:hideMark/>
          </w:tcPr>
          <w:p w14:paraId="37B0E81C" w14:textId="77777777" w:rsidR="00E7468E" w:rsidRPr="00E7468E" w:rsidRDefault="00E7468E" w:rsidP="00E7468E">
            <w:pPr>
              <w:pStyle w:val="NoSpacing"/>
              <w:rPr>
                <w:sz w:val="16"/>
                <w:szCs w:val="16"/>
              </w:rPr>
            </w:pPr>
            <w:r w:rsidRPr="00E7468E">
              <w:rPr>
                <w:sz w:val="16"/>
                <w:szCs w:val="16"/>
              </w:rPr>
              <w:t xml:space="preserve"> £     17.00 </w:t>
            </w:r>
          </w:p>
        </w:tc>
        <w:tc>
          <w:tcPr>
            <w:tcW w:w="1245" w:type="dxa"/>
            <w:tcBorders>
              <w:top w:val="nil"/>
              <w:left w:val="nil"/>
              <w:bottom w:val="nil"/>
              <w:right w:val="single" w:sz="8" w:space="0" w:color="auto"/>
            </w:tcBorders>
            <w:shd w:val="clear" w:color="auto" w:fill="auto"/>
            <w:vAlign w:val="center"/>
            <w:hideMark/>
          </w:tcPr>
          <w:p w14:paraId="18C554EA" w14:textId="77777777" w:rsidR="00E7468E" w:rsidRPr="00E7468E" w:rsidRDefault="00E7468E" w:rsidP="00E7468E">
            <w:pPr>
              <w:pStyle w:val="NoSpacing"/>
              <w:rPr>
                <w:sz w:val="16"/>
                <w:szCs w:val="16"/>
              </w:rPr>
            </w:pPr>
            <w:r w:rsidRPr="00E7468E">
              <w:rPr>
                <w:sz w:val="16"/>
                <w:szCs w:val="16"/>
              </w:rPr>
              <w:t xml:space="preserve"> £    5,516.00 </w:t>
            </w:r>
          </w:p>
        </w:tc>
        <w:tc>
          <w:tcPr>
            <w:tcW w:w="480" w:type="dxa"/>
            <w:tcBorders>
              <w:top w:val="nil"/>
              <w:left w:val="nil"/>
              <w:bottom w:val="nil"/>
              <w:right w:val="nil"/>
            </w:tcBorders>
            <w:shd w:val="clear" w:color="auto" w:fill="auto"/>
            <w:vAlign w:val="center"/>
            <w:hideMark/>
          </w:tcPr>
          <w:p w14:paraId="65574735" w14:textId="77777777" w:rsidR="00E7468E" w:rsidRPr="00E7468E" w:rsidRDefault="00E7468E" w:rsidP="00E7468E">
            <w:pPr>
              <w:pStyle w:val="NoSpacing"/>
              <w:rPr>
                <w:sz w:val="16"/>
                <w:szCs w:val="16"/>
              </w:rPr>
            </w:pPr>
            <w:r w:rsidRPr="00E7468E">
              <w:rPr>
                <w:sz w:val="16"/>
                <w:szCs w:val="16"/>
              </w:rPr>
              <w:t>24</w:t>
            </w:r>
          </w:p>
        </w:tc>
        <w:tc>
          <w:tcPr>
            <w:tcW w:w="630" w:type="dxa"/>
            <w:tcBorders>
              <w:top w:val="nil"/>
              <w:left w:val="nil"/>
              <w:bottom w:val="nil"/>
              <w:right w:val="nil"/>
            </w:tcBorders>
            <w:shd w:val="clear" w:color="auto" w:fill="auto"/>
            <w:vAlign w:val="center"/>
            <w:hideMark/>
          </w:tcPr>
          <w:p w14:paraId="6053B0EA" w14:textId="77777777" w:rsidR="00E7468E" w:rsidRPr="00E7468E" w:rsidRDefault="00E7468E" w:rsidP="00E7468E">
            <w:pPr>
              <w:pStyle w:val="NoSpacing"/>
              <w:rPr>
                <w:sz w:val="16"/>
                <w:szCs w:val="16"/>
              </w:rPr>
            </w:pPr>
            <w:r w:rsidRPr="00E7468E">
              <w:rPr>
                <w:sz w:val="16"/>
                <w:szCs w:val="16"/>
              </w:rPr>
              <w:t>6</w:t>
            </w:r>
          </w:p>
        </w:tc>
      </w:tr>
      <w:tr w:rsidR="00E7468E" w:rsidRPr="00E7468E" w14:paraId="51F1A081" w14:textId="77777777" w:rsidTr="00E5221E">
        <w:trPr>
          <w:trHeight w:val="300"/>
        </w:trPr>
        <w:tc>
          <w:tcPr>
            <w:tcW w:w="1701" w:type="dxa"/>
            <w:tcBorders>
              <w:top w:val="nil"/>
              <w:left w:val="nil"/>
              <w:bottom w:val="nil"/>
              <w:right w:val="nil"/>
            </w:tcBorders>
            <w:shd w:val="clear" w:color="auto" w:fill="auto"/>
            <w:noWrap/>
            <w:vAlign w:val="center"/>
            <w:hideMark/>
          </w:tcPr>
          <w:p w14:paraId="57A53293"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779212A8" w14:textId="77777777" w:rsidR="00E7468E" w:rsidRPr="00E7468E" w:rsidRDefault="00E7468E" w:rsidP="00E7468E">
            <w:pPr>
              <w:pStyle w:val="NoSpacing"/>
              <w:rPr>
                <w:sz w:val="16"/>
                <w:szCs w:val="16"/>
              </w:rPr>
            </w:pPr>
            <w:r w:rsidRPr="00E7468E">
              <w:rPr>
                <w:sz w:val="16"/>
                <w:szCs w:val="16"/>
              </w:rPr>
              <w:t>BEDFORDSHIRE</w:t>
            </w:r>
          </w:p>
        </w:tc>
        <w:tc>
          <w:tcPr>
            <w:tcW w:w="1213" w:type="dxa"/>
            <w:tcBorders>
              <w:top w:val="nil"/>
              <w:left w:val="nil"/>
              <w:bottom w:val="nil"/>
              <w:right w:val="single" w:sz="8" w:space="0" w:color="auto"/>
            </w:tcBorders>
            <w:shd w:val="clear" w:color="auto" w:fill="auto"/>
            <w:vAlign w:val="center"/>
            <w:hideMark/>
          </w:tcPr>
          <w:p w14:paraId="39E2AE65" w14:textId="77777777" w:rsidR="00E7468E" w:rsidRPr="00E7468E" w:rsidRDefault="00E7468E" w:rsidP="00E7468E">
            <w:pPr>
              <w:pStyle w:val="NoSpacing"/>
              <w:rPr>
                <w:sz w:val="16"/>
                <w:szCs w:val="16"/>
              </w:rPr>
            </w:pPr>
            <w:r w:rsidRPr="00E7468E">
              <w:rPr>
                <w:sz w:val="16"/>
                <w:szCs w:val="16"/>
              </w:rPr>
              <w:t>25600</w:t>
            </w:r>
          </w:p>
        </w:tc>
        <w:tc>
          <w:tcPr>
            <w:tcW w:w="1023" w:type="dxa"/>
            <w:tcBorders>
              <w:top w:val="nil"/>
              <w:left w:val="nil"/>
              <w:bottom w:val="nil"/>
              <w:right w:val="single" w:sz="8" w:space="0" w:color="auto"/>
            </w:tcBorders>
            <w:shd w:val="clear" w:color="auto" w:fill="auto"/>
            <w:vAlign w:val="center"/>
            <w:hideMark/>
          </w:tcPr>
          <w:p w14:paraId="484919CE" w14:textId="77777777" w:rsidR="00E7468E" w:rsidRPr="00E7468E" w:rsidRDefault="00E7468E" w:rsidP="00E7468E">
            <w:pPr>
              <w:pStyle w:val="NoSpacing"/>
              <w:rPr>
                <w:sz w:val="16"/>
                <w:szCs w:val="16"/>
              </w:rPr>
            </w:pPr>
            <w:r w:rsidRPr="00E7468E">
              <w:rPr>
                <w:sz w:val="16"/>
                <w:szCs w:val="16"/>
              </w:rPr>
              <w:t>21</w:t>
            </w:r>
          </w:p>
        </w:tc>
        <w:tc>
          <w:tcPr>
            <w:tcW w:w="1287" w:type="dxa"/>
            <w:tcBorders>
              <w:top w:val="nil"/>
              <w:left w:val="nil"/>
              <w:bottom w:val="nil"/>
              <w:right w:val="single" w:sz="8" w:space="0" w:color="auto"/>
            </w:tcBorders>
            <w:shd w:val="clear" w:color="auto" w:fill="auto"/>
            <w:vAlign w:val="center"/>
            <w:hideMark/>
          </w:tcPr>
          <w:p w14:paraId="376FC7C2" w14:textId="77777777" w:rsidR="00E7468E" w:rsidRPr="00E7468E" w:rsidRDefault="00E7468E" w:rsidP="00E7468E">
            <w:pPr>
              <w:pStyle w:val="NoSpacing"/>
              <w:rPr>
                <w:sz w:val="16"/>
                <w:szCs w:val="16"/>
              </w:rPr>
            </w:pPr>
            <w:r w:rsidRPr="00E7468E">
              <w:rPr>
                <w:sz w:val="16"/>
                <w:szCs w:val="16"/>
              </w:rPr>
              <w:t xml:space="preserve"> £    5,047.00 </w:t>
            </w:r>
          </w:p>
        </w:tc>
        <w:tc>
          <w:tcPr>
            <w:tcW w:w="959" w:type="dxa"/>
            <w:tcBorders>
              <w:top w:val="nil"/>
              <w:left w:val="nil"/>
              <w:bottom w:val="nil"/>
              <w:right w:val="single" w:sz="8" w:space="0" w:color="auto"/>
            </w:tcBorders>
            <w:shd w:val="clear" w:color="auto" w:fill="auto"/>
            <w:vAlign w:val="center"/>
            <w:hideMark/>
          </w:tcPr>
          <w:p w14:paraId="564F21BC"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34CE1558"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6115A7F5" w14:textId="77777777" w:rsidR="00E7468E" w:rsidRPr="00E7468E" w:rsidRDefault="00E7468E" w:rsidP="00E7468E">
            <w:pPr>
              <w:pStyle w:val="NoSpacing"/>
              <w:rPr>
                <w:sz w:val="16"/>
                <w:szCs w:val="16"/>
              </w:rPr>
            </w:pPr>
            <w:r w:rsidRPr="00E7468E">
              <w:rPr>
                <w:sz w:val="16"/>
                <w:szCs w:val="16"/>
              </w:rPr>
              <w:t>83</w:t>
            </w:r>
          </w:p>
        </w:tc>
        <w:tc>
          <w:tcPr>
            <w:tcW w:w="1153" w:type="dxa"/>
            <w:tcBorders>
              <w:top w:val="nil"/>
              <w:left w:val="nil"/>
              <w:bottom w:val="nil"/>
              <w:right w:val="single" w:sz="8" w:space="0" w:color="auto"/>
            </w:tcBorders>
            <w:shd w:val="clear" w:color="auto" w:fill="auto"/>
            <w:vAlign w:val="center"/>
            <w:hideMark/>
          </w:tcPr>
          <w:p w14:paraId="16D95DC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7,716.00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BEFC48F"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285461F1" w14:textId="77777777" w:rsidR="00E7468E" w:rsidRPr="00E7468E" w:rsidRDefault="00E7468E" w:rsidP="00E7468E">
            <w:pPr>
              <w:pStyle w:val="NoSpacing"/>
              <w:rPr>
                <w:sz w:val="16"/>
                <w:szCs w:val="16"/>
              </w:rPr>
            </w:pPr>
            <w:r w:rsidRPr="00E7468E">
              <w:rPr>
                <w:sz w:val="16"/>
                <w:szCs w:val="16"/>
              </w:rPr>
              <w:t>17</w:t>
            </w:r>
          </w:p>
        </w:tc>
        <w:tc>
          <w:tcPr>
            <w:tcW w:w="1153" w:type="dxa"/>
            <w:tcBorders>
              <w:top w:val="nil"/>
              <w:left w:val="nil"/>
              <w:bottom w:val="nil"/>
              <w:right w:val="single" w:sz="8" w:space="0" w:color="auto"/>
            </w:tcBorders>
            <w:shd w:val="clear" w:color="auto" w:fill="auto"/>
            <w:vAlign w:val="center"/>
            <w:hideMark/>
          </w:tcPr>
          <w:p w14:paraId="483E12A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2,849.00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05F2C33" w14:textId="77777777" w:rsidR="00E7468E" w:rsidRPr="00E7468E" w:rsidRDefault="00E7468E" w:rsidP="00E7468E">
            <w:pPr>
              <w:pStyle w:val="NoSpacing"/>
              <w:rPr>
                <w:sz w:val="16"/>
                <w:szCs w:val="16"/>
              </w:rPr>
            </w:pPr>
            <w:r w:rsidRPr="00E7468E">
              <w:rPr>
                <w:sz w:val="16"/>
                <w:szCs w:val="16"/>
              </w:rPr>
              <w:t xml:space="preserve"> £     550.00 </w:t>
            </w:r>
          </w:p>
        </w:tc>
        <w:tc>
          <w:tcPr>
            <w:tcW w:w="1094" w:type="dxa"/>
            <w:tcBorders>
              <w:top w:val="nil"/>
              <w:left w:val="nil"/>
              <w:bottom w:val="nil"/>
              <w:right w:val="single" w:sz="8" w:space="0" w:color="auto"/>
            </w:tcBorders>
            <w:shd w:val="clear" w:color="auto" w:fill="auto"/>
            <w:vAlign w:val="center"/>
            <w:hideMark/>
          </w:tcPr>
          <w:p w14:paraId="2E2F6098" w14:textId="77777777" w:rsidR="00E7468E" w:rsidRPr="00E7468E" w:rsidRDefault="00E7468E" w:rsidP="00E7468E">
            <w:pPr>
              <w:pStyle w:val="NoSpacing"/>
              <w:rPr>
                <w:sz w:val="16"/>
                <w:szCs w:val="16"/>
              </w:rPr>
            </w:pPr>
            <w:r w:rsidRPr="00E7468E">
              <w:rPr>
                <w:sz w:val="16"/>
                <w:szCs w:val="16"/>
              </w:rPr>
              <w:t xml:space="preserve"> £   133.00 </w:t>
            </w:r>
          </w:p>
        </w:tc>
        <w:tc>
          <w:tcPr>
            <w:tcW w:w="1245" w:type="dxa"/>
            <w:tcBorders>
              <w:top w:val="nil"/>
              <w:left w:val="nil"/>
              <w:bottom w:val="nil"/>
              <w:right w:val="single" w:sz="8" w:space="0" w:color="auto"/>
            </w:tcBorders>
            <w:shd w:val="clear" w:color="auto" w:fill="auto"/>
            <w:vAlign w:val="center"/>
            <w:hideMark/>
          </w:tcPr>
          <w:p w14:paraId="6A99664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20,971.00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19F6BC4B" w14:textId="77777777" w:rsidR="00E7468E" w:rsidRPr="00E7468E" w:rsidRDefault="00E7468E" w:rsidP="00E7468E">
            <w:pPr>
              <w:pStyle w:val="NoSpacing"/>
              <w:rPr>
                <w:sz w:val="16"/>
                <w:szCs w:val="16"/>
              </w:rPr>
            </w:pPr>
            <w:r w:rsidRPr="00E7468E">
              <w:rPr>
                <w:sz w:val="16"/>
                <w:szCs w:val="16"/>
              </w:rPr>
              <w:t>16</w:t>
            </w:r>
          </w:p>
        </w:tc>
        <w:tc>
          <w:tcPr>
            <w:tcW w:w="630" w:type="dxa"/>
            <w:tcBorders>
              <w:top w:val="nil"/>
              <w:left w:val="nil"/>
              <w:bottom w:val="nil"/>
              <w:right w:val="nil"/>
            </w:tcBorders>
            <w:shd w:val="clear" w:color="auto" w:fill="auto"/>
            <w:vAlign w:val="center"/>
            <w:hideMark/>
          </w:tcPr>
          <w:p w14:paraId="29A249B0" w14:textId="77777777" w:rsidR="00E7468E" w:rsidRPr="00E7468E" w:rsidRDefault="00E7468E" w:rsidP="00E7468E">
            <w:pPr>
              <w:pStyle w:val="NoSpacing"/>
              <w:rPr>
                <w:sz w:val="16"/>
                <w:szCs w:val="16"/>
              </w:rPr>
            </w:pPr>
            <w:r w:rsidRPr="00E7468E">
              <w:rPr>
                <w:sz w:val="16"/>
                <w:szCs w:val="16"/>
              </w:rPr>
              <w:t>6</w:t>
            </w:r>
          </w:p>
        </w:tc>
      </w:tr>
      <w:tr w:rsidR="00E7468E" w:rsidRPr="00E7468E" w14:paraId="6D7ED998" w14:textId="77777777" w:rsidTr="00E5221E">
        <w:trPr>
          <w:trHeight w:val="300"/>
        </w:trPr>
        <w:tc>
          <w:tcPr>
            <w:tcW w:w="1701" w:type="dxa"/>
            <w:tcBorders>
              <w:top w:val="nil"/>
              <w:left w:val="nil"/>
              <w:bottom w:val="nil"/>
              <w:right w:val="nil"/>
            </w:tcBorders>
            <w:shd w:val="clear" w:color="auto" w:fill="auto"/>
            <w:noWrap/>
            <w:vAlign w:val="center"/>
            <w:hideMark/>
          </w:tcPr>
          <w:p w14:paraId="3DA75E37"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58D6264A" w14:textId="77777777" w:rsidR="00E7468E" w:rsidRPr="00E7468E" w:rsidRDefault="00E7468E" w:rsidP="00E7468E">
            <w:pPr>
              <w:pStyle w:val="NoSpacing"/>
              <w:rPr>
                <w:sz w:val="16"/>
                <w:szCs w:val="16"/>
              </w:rPr>
            </w:pPr>
            <w:r w:rsidRPr="00E7468E">
              <w:rPr>
                <w:sz w:val="16"/>
                <w:szCs w:val="16"/>
              </w:rPr>
              <w:t>CAMBRIDGESHIRE</w:t>
            </w:r>
          </w:p>
        </w:tc>
        <w:tc>
          <w:tcPr>
            <w:tcW w:w="1213" w:type="dxa"/>
            <w:tcBorders>
              <w:top w:val="nil"/>
              <w:left w:val="nil"/>
              <w:bottom w:val="nil"/>
              <w:right w:val="single" w:sz="8" w:space="0" w:color="auto"/>
            </w:tcBorders>
            <w:shd w:val="clear" w:color="auto" w:fill="auto"/>
            <w:vAlign w:val="center"/>
            <w:hideMark/>
          </w:tcPr>
          <w:p w14:paraId="2A87DB92" w14:textId="77777777" w:rsidR="00E7468E" w:rsidRPr="00E7468E" w:rsidRDefault="00E7468E" w:rsidP="00E7468E">
            <w:pPr>
              <w:pStyle w:val="NoSpacing"/>
              <w:rPr>
                <w:sz w:val="16"/>
                <w:szCs w:val="16"/>
              </w:rPr>
            </w:pPr>
            <w:r w:rsidRPr="00E7468E">
              <w:rPr>
                <w:sz w:val="16"/>
                <w:szCs w:val="16"/>
              </w:rPr>
              <w:t>11750</w:t>
            </w:r>
          </w:p>
        </w:tc>
        <w:tc>
          <w:tcPr>
            <w:tcW w:w="1023" w:type="dxa"/>
            <w:tcBorders>
              <w:top w:val="nil"/>
              <w:left w:val="nil"/>
              <w:bottom w:val="nil"/>
              <w:right w:val="single" w:sz="8" w:space="0" w:color="auto"/>
            </w:tcBorders>
            <w:shd w:val="clear" w:color="auto" w:fill="auto"/>
            <w:vAlign w:val="center"/>
            <w:hideMark/>
          </w:tcPr>
          <w:p w14:paraId="38FF3F17" w14:textId="77777777" w:rsidR="00E7468E" w:rsidRPr="00E7468E" w:rsidRDefault="00E7468E" w:rsidP="00E7468E">
            <w:pPr>
              <w:pStyle w:val="NoSpacing"/>
              <w:rPr>
                <w:sz w:val="16"/>
                <w:szCs w:val="16"/>
              </w:rPr>
            </w:pPr>
            <w:r w:rsidRPr="00E7468E">
              <w:rPr>
                <w:sz w:val="16"/>
                <w:szCs w:val="16"/>
              </w:rPr>
              <w:t>50</w:t>
            </w:r>
          </w:p>
        </w:tc>
        <w:tc>
          <w:tcPr>
            <w:tcW w:w="1287" w:type="dxa"/>
            <w:tcBorders>
              <w:top w:val="nil"/>
              <w:left w:val="nil"/>
              <w:bottom w:val="nil"/>
              <w:right w:val="single" w:sz="8" w:space="0" w:color="auto"/>
            </w:tcBorders>
            <w:shd w:val="clear" w:color="auto" w:fill="auto"/>
            <w:vAlign w:val="center"/>
            <w:hideMark/>
          </w:tcPr>
          <w:p w14:paraId="33242109" w14:textId="77777777" w:rsidR="00E7468E" w:rsidRPr="00E7468E" w:rsidRDefault="00E7468E" w:rsidP="00E7468E">
            <w:pPr>
              <w:pStyle w:val="NoSpacing"/>
              <w:rPr>
                <w:sz w:val="16"/>
                <w:szCs w:val="16"/>
              </w:rPr>
            </w:pPr>
            <w:r w:rsidRPr="00E7468E">
              <w:rPr>
                <w:sz w:val="16"/>
                <w:szCs w:val="16"/>
              </w:rPr>
              <w:t xml:space="preserve"> £    4,970.00 </w:t>
            </w:r>
          </w:p>
        </w:tc>
        <w:tc>
          <w:tcPr>
            <w:tcW w:w="959" w:type="dxa"/>
            <w:tcBorders>
              <w:top w:val="nil"/>
              <w:left w:val="nil"/>
              <w:bottom w:val="nil"/>
              <w:right w:val="single" w:sz="8" w:space="0" w:color="auto"/>
            </w:tcBorders>
            <w:shd w:val="clear" w:color="auto" w:fill="auto"/>
            <w:vAlign w:val="center"/>
            <w:hideMark/>
          </w:tcPr>
          <w:p w14:paraId="0C141B48"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A6757CB" w14:textId="77777777" w:rsidR="00E7468E" w:rsidRPr="00E7468E" w:rsidRDefault="00E7468E" w:rsidP="00E7468E">
            <w:pPr>
              <w:pStyle w:val="NoSpacing"/>
              <w:rPr>
                <w:sz w:val="16"/>
                <w:szCs w:val="16"/>
              </w:rPr>
            </w:pPr>
            <w:r w:rsidRPr="00E7468E">
              <w:rPr>
                <w:sz w:val="16"/>
                <w:szCs w:val="16"/>
              </w:rPr>
              <w:t>4</w:t>
            </w:r>
          </w:p>
        </w:tc>
        <w:tc>
          <w:tcPr>
            <w:tcW w:w="851" w:type="dxa"/>
            <w:tcBorders>
              <w:top w:val="nil"/>
              <w:left w:val="nil"/>
              <w:bottom w:val="nil"/>
              <w:right w:val="single" w:sz="8" w:space="0" w:color="auto"/>
            </w:tcBorders>
            <w:shd w:val="clear" w:color="auto" w:fill="auto"/>
            <w:vAlign w:val="center"/>
            <w:hideMark/>
          </w:tcPr>
          <w:p w14:paraId="69A00140" w14:textId="77777777" w:rsidR="00E7468E" w:rsidRPr="00E7468E" w:rsidRDefault="00E7468E" w:rsidP="00E7468E">
            <w:pPr>
              <w:pStyle w:val="NoSpacing"/>
              <w:rPr>
                <w:sz w:val="16"/>
                <w:szCs w:val="16"/>
              </w:rPr>
            </w:pPr>
            <w:r w:rsidRPr="00E7468E">
              <w:rPr>
                <w:sz w:val="16"/>
                <w:szCs w:val="16"/>
              </w:rPr>
              <w:t>59</w:t>
            </w:r>
          </w:p>
        </w:tc>
        <w:tc>
          <w:tcPr>
            <w:tcW w:w="1153" w:type="dxa"/>
            <w:tcBorders>
              <w:top w:val="nil"/>
              <w:left w:val="nil"/>
              <w:bottom w:val="nil"/>
              <w:right w:val="single" w:sz="8" w:space="0" w:color="auto"/>
            </w:tcBorders>
            <w:shd w:val="clear" w:color="auto" w:fill="auto"/>
            <w:vAlign w:val="center"/>
            <w:hideMark/>
          </w:tcPr>
          <w:p w14:paraId="3A5CF3D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6,998.00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B03D8DA"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7DA2D0D3" w14:textId="77777777" w:rsidR="00E7468E" w:rsidRPr="00E7468E" w:rsidRDefault="00E7468E" w:rsidP="00E7468E">
            <w:pPr>
              <w:pStyle w:val="NoSpacing"/>
              <w:rPr>
                <w:sz w:val="16"/>
                <w:szCs w:val="16"/>
              </w:rPr>
            </w:pPr>
            <w:r w:rsidRPr="00E7468E">
              <w:rPr>
                <w:sz w:val="16"/>
                <w:szCs w:val="16"/>
              </w:rPr>
              <w:t>8</w:t>
            </w:r>
          </w:p>
        </w:tc>
        <w:tc>
          <w:tcPr>
            <w:tcW w:w="1153" w:type="dxa"/>
            <w:tcBorders>
              <w:top w:val="nil"/>
              <w:left w:val="nil"/>
              <w:bottom w:val="nil"/>
              <w:right w:val="single" w:sz="8" w:space="0" w:color="auto"/>
            </w:tcBorders>
            <w:shd w:val="clear" w:color="auto" w:fill="auto"/>
            <w:vAlign w:val="center"/>
            <w:hideMark/>
          </w:tcPr>
          <w:p w14:paraId="6A32203E" w14:textId="77777777" w:rsidR="00E7468E" w:rsidRPr="00E7468E" w:rsidRDefault="00E7468E" w:rsidP="00E7468E">
            <w:pPr>
              <w:pStyle w:val="NoSpacing"/>
              <w:rPr>
                <w:sz w:val="16"/>
                <w:szCs w:val="16"/>
              </w:rPr>
            </w:pPr>
            <w:r w:rsidRPr="00E7468E">
              <w:rPr>
                <w:sz w:val="16"/>
                <w:szCs w:val="16"/>
              </w:rPr>
              <w:t xml:space="preserve"> £      35.00 </w:t>
            </w:r>
          </w:p>
        </w:tc>
        <w:tc>
          <w:tcPr>
            <w:tcW w:w="1221" w:type="dxa"/>
            <w:tcBorders>
              <w:top w:val="nil"/>
              <w:left w:val="nil"/>
              <w:bottom w:val="nil"/>
              <w:right w:val="single" w:sz="8" w:space="0" w:color="auto"/>
            </w:tcBorders>
            <w:shd w:val="clear" w:color="auto" w:fill="auto"/>
            <w:vAlign w:val="center"/>
            <w:hideMark/>
          </w:tcPr>
          <w:p w14:paraId="200BD274" w14:textId="77777777" w:rsidR="00E7468E" w:rsidRPr="00E7468E" w:rsidRDefault="00E7468E" w:rsidP="00E7468E">
            <w:pPr>
              <w:pStyle w:val="NoSpacing"/>
              <w:rPr>
                <w:sz w:val="16"/>
                <w:szCs w:val="16"/>
              </w:rPr>
            </w:pPr>
            <w:r w:rsidRPr="00E7468E">
              <w:rPr>
                <w:sz w:val="16"/>
                <w:szCs w:val="16"/>
              </w:rPr>
              <w:t xml:space="preserve"> £     504.00 </w:t>
            </w:r>
          </w:p>
        </w:tc>
        <w:tc>
          <w:tcPr>
            <w:tcW w:w="1094" w:type="dxa"/>
            <w:tcBorders>
              <w:top w:val="nil"/>
              <w:left w:val="nil"/>
              <w:bottom w:val="nil"/>
              <w:right w:val="single" w:sz="8" w:space="0" w:color="auto"/>
            </w:tcBorders>
            <w:shd w:val="clear" w:color="auto" w:fill="auto"/>
            <w:vAlign w:val="center"/>
            <w:hideMark/>
          </w:tcPr>
          <w:p w14:paraId="00955D26" w14:textId="77777777" w:rsidR="00E7468E" w:rsidRPr="00E7468E" w:rsidRDefault="00E7468E" w:rsidP="00E7468E">
            <w:pPr>
              <w:pStyle w:val="NoSpacing"/>
              <w:rPr>
                <w:sz w:val="16"/>
                <w:szCs w:val="16"/>
              </w:rPr>
            </w:pPr>
            <w:r w:rsidRPr="00E7468E">
              <w:rPr>
                <w:sz w:val="16"/>
                <w:szCs w:val="16"/>
              </w:rPr>
              <w:t xml:space="preserve"> £     11.00 </w:t>
            </w:r>
          </w:p>
        </w:tc>
        <w:tc>
          <w:tcPr>
            <w:tcW w:w="1245" w:type="dxa"/>
            <w:tcBorders>
              <w:top w:val="nil"/>
              <w:left w:val="nil"/>
              <w:bottom w:val="nil"/>
              <w:right w:val="single" w:sz="8" w:space="0" w:color="auto"/>
            </w:tcBorders>
            <w:shd w:val="clear" w:color="auto" w:fill="auto"/>
            <w:vAlign w:val="center"/>
            <w:hideMark/>
          </w:tcPr>
          <w:p w14:paraId="7D23265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12,763.00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48829F8A" w14:textId="77777777" w:rsidR="00E7468E" w:rsidRPr="00E7468E" w:rsidRDefault="00E7468E" w:rsidP="00E7468E">
            <w:pPr>
              <w:pStyle w:val="NoSpacing"/>
              <w:rPr>
                <w:sz w:val="16"/>
                <w:szCs w:val="16"/>
              </w:rPr>
            </w:pPr>
            <w:r w:rsidRPr="00E7468E">
              <w:rPr>
                <w:sz w:val="16"/>
                <w:szCs w:val="16"/>
              </w:rPr>
              <w:t>21</w:t>
            </w:r>
          </w:p>
        </w:tc>
        <w:tc>
          <w:tcPr>
            <w:tcW w:w="630" w:type="dxa"/>
            <w:tcBorders>
              <w:top w:val="nil"/>
              <w:left w:val="nil"/>
              <w:bottom w:val="nil"/>
              <w:right w:val="nil"/>
            </w:tcBorders>
            <w:shd w:val="clear" w:color="auto" w:fill="auto"/>
            <w:vAlign w:val="center"/>
            <w:hideMark/>
          </w:tcPr>
          <w:p w14:paraId="562F3E88" w14:textId="77777777" w:rsidR="00E7468E" w:rsidRPr="00E7468E" w:rsidRDefault="00E7468E" w:rsidP="00E7468E">
            <w:pPr>
              <w:pStyle w:val="NoSpacing"/>
              <w:rPr>
                <w:sz w:val="16"/>
                <w:szCs w:val="16"/>
              </w:rPr>
            </w:pPr>
            <w:r w:rsidRPr="00E7468E">
              <w:rPr>
                <w:sz w:val="16"/>
                <w:szCs w:val="16"/>
              </w:rPr>
              <w:t>6</w:t>
            </w:r>
          </w:p>
        </w:tc>
      </w:tr>
      <w:tr w:rsidR="00E7468E" w:rsidRPr="00E7468E" w14:paraId="2D2CF7F2" w14:textId="77777777" w:rsidTr="00E5221E">
        <w:trPr>
          <w:trHeight w:val="300"/>
        </w:trPr>
        <w:tc>
          <w:tcPr>
            <w:tcW w:w="1701" w:type="dxa"/>
            <w:tcBorders>
              <w:top w:val="nil"/>
              <w:left w:val="nil"/>
              <w:bottom w:val="nil"/>
              <w:right w:val="nil"/>
            </w:tcBorders>
            <w:shd w:val="clear" w:color="auto" w:fill="auto"/>
            <w:noWrap/>
            <w:vAlign w:val="center"/>
            <w:hideMark/>
          </w:tcPr>
          <w:p w14:paraId="366E9587"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4B6B38E1" w14:textId="77777777" w:rsidR="00E7468E" w:rsidRPr="00E7468E" w:rsidRDefault="00E7468E" w:rsidP="00E7468E">
            <w:pPr>
              <w:pStyle w:val="NoSpacing"/>
              <w:rPr>
                <w:sz w:val="16"/>
                <w:szCs w:val="16"/>
              </w:rPr>
            </w:pPr>
            <w:r w:rsidRPr="00E7468E">
              <w:rPr>
                <w:sz w:val="16"/>
                <w:szCs w:val="16"/>
              </w:rPr>
              <w:t>ESSEX</w:t>
            </w:r>
          </w:p>
        </w:tc>
        <w:tc>
          <w:tcPr>
            <w:tcW w:w="1213" w:type="dxa"/>
            <w:tcBorders>
              <w:top w:val="nil"/>
              <w:left w:val="nil"/>
              <w:bottom w:val="nil"/>
              <w:right w:val="single" w:sz="8" w:space="0" w:color="auto"/>
            </w:tcBorders>
            <w:shd w:val="clear" w:color="auto" w:fill="auto"/>
            <w:vAlign w:val="center"/>
            <w:hideMark/>
          </w:tcPr>
          <w:p w14:paraId="6B71EB99" w14:textId="77777777" w:rsidR="00E7468E" w:rsidRPr="00E7468E" w:rsidRDefault="00E7468E" w:rsidP="00E7468E">
            <w:pPr>
              <w:pStyle w:val="NoSpacing"/>
              <w:rPr>
                <w:sz w:val="16"/>
                <w:szCs w:val="16"/>
              </w:rPr>
            </w:pPr>
            <w:r w:rsidRPr="00E7468E">
              <w:rPr>
                <w:sz w:val="16"/>
                <w:szCs w:val="16"/>
              </w:rPr>
              <w:t>107000</w:t>
            </w:r>
          </w:p>
        </w:tc>
        <w:tc>
          <w:tcPr>
            <w:tcW w:w="1023" w:type="dxa"/>
            <w:tcBorders>
              <w:top w:val="nil"/>
              <w:left w:val="nil"/>
              <w:bottom w:val="nil"/>
              <w:right w:val="single" w:sz="8" w:space="0" w:color="auto"/>
            </w:tcBorders>
            <w:shd w:val="clear" w:color="auto" w:fill="auto"/>
            <w:vAlign w:val="center"/>
            <w:hideMark/>
          </w:tcPr>
          <w:p w14:paraId="0C6840F3" w14:textId="77777777" w:rsidR="00E7468E" w:rsidRPr="00E7468E" w:rsidRDefault="00E7468E" w:rsidP="00E7468E">
            <w:pPr>
              <w:pStyle w:val="NoSpacing"/>
              <w:rPr>
                <w:sz w:val="16"/>
                <w:szCs w:val="16"/>
              </w:rPr>
            </w:pPr>
            <w:r w:rsidRPr="00E7468E">
              <w:rPr>
                <w:sz w:val="16"/>
                <w:szCs w:val="16"/>
              </w:rPr>
              <w:t>130</w:t>
            </w:r>
          </w:p>
        </w:tc>
        <w:tc>
          <w:tcPr>
            <w:tcW w:w="1287" w:type="dxa"/>
            <w:tcBorders>
              <w:top w:val="nil"/>
              <w:left w:val="nil"/>
              <w:bottom w:val="nil"/>
              <w:right w:val="single" w:sz="8" w:space="0" w:color="auto"/>
            </w:tcBorders>
            <w:shd w:val="clear" w:color="auto" w:fill="auto"/>
            <w:vAlign w:val="center"/>
            <w:hideMark/>
          </w:tcPr>
          <w:p w14:paraId="16906134" w14:textId="77777777" w:rsidR="00E7468E" w:rsidRPr="00E7468E" w:rsidRDefault="00E7468E" w:rsidP="00E7468E">
            <w:pPr>
              <w:pStyle w:val="NoSpacing"/>
              <w:rPr>
                <w:sz w:val="16"/>
                <w:szCs w:val="16"/>
              </w:rPr>
            </w:pPr>
            <w:r w:rsidRPr="00E7468E">
              <w:rPr>
                <w:sz w:val="16"/>
                <w:szCs w:val="16"/>
              </w:rPr>
              <w:t xml:space="preserve"> £143,471.00 </w:t>
            </w:r>
          </w:p>
        </w:tc>
        <w:tc>
          <w:tcPr>
            <w:tcW w:w="959" w:type="dxa"/>
            <w:tcBorders>
              <w:top w:val="nil"/>
              <w:left w:val="nil"/>
              <w:bottom w:val="nil"/>
              <w:right w:val="single" w:sz="8" w:space="0" w:color="auto"/>
            </w:tcBorders>
            <w:shd w:val="clear" w:color="auto" w:fill="auto"/>
            <w:vAlign w:val="center"/>
            <w:hideMark/>
          </w:tcPr>
          <w:p w14:paraId="3BEDC0D6" w14:textId="77777777" w:rsidR="00E7468E" w:rsidRPr="00E7468E" w:rsidRDefault="00E7468E" w:rsidP="00E7468E">
            <w:pPr>
              <w:pStyle w:val="NoSpacing"/>
              <w:rPr>
                <w:sz w:val="16"/>
                <w:szCs w:val="16"/>
              </w:rPr>
            </w:pPr>
            <w:r w:rsidRPr="00E7468E">
              <w:rPr>
                <w:sz w:val="16"/>
                <w:szCs w:val="16"/>
              </w:rPr>
              <w:t>19</w:t>
            </w:r>
          </w:p>
        </w:tc>
        <w:tc>
          <w:tcPr>
            <w:tcW w:w="771" w:type="dxa"/>
            <w:tcBorders>
              <w:top w:val="nil"/>
              <w:left w:val="nil"/>
              <w:bottom w:val="nil"/>
              <w:right w:val="single" w:sz="8" w:space="0" w:color="auto"/>
            </w:tcBorders>
            <w:shd w:val="clear" w:color="auto" w:fill="auto"/>
            <w:vAlign w:val="center"/>
            <w:hideMark/>
          </w:tcPr>
          <w:p w14:paraId="2B0BAD62" w14:textId="77777777" w:rsidR="00E7468E" w:rsidRPr="00E7468E" w:rsidRDefault="00E7468E" w:rsidP="00E7468E">
            <w:pPr>
              <w:pStyle w:val="NoSpacing"/>
              <w:rPr>
                <w:sz w:val="16"/>
                <w:szCs w:val="16"/>
              </w:rPr>
            </w:pPr>
            <w:r w:rsidRPr="00E7468E">
              <w:rPr>
                <w:sz w:val="16"/>
                <w:szCs w:val="16"/>
              </w:rPr>
              <w:t>30</w:t>
            </w:r>
          </w:p>
        </w:tc>
        <w:tc>
          <w:tcPr>
            <w:tcW w:w="851" w:type="dxa"/>
            <w:tcBorders>
              <w:top w:val="nil"/>
              <w:left w:val="nil"/>
              <w:bottom w:val="nil"/>
              <w:right w:val="single" w:sz="8" w:space="0" w:color="auto"/>
            </w:tcBorders>
            <w:shd w:val="clear" w:color="auto" w:fill="auto"/>
            <w:vAlign w:val="center"/>
            <w:hideMark/>
          </w:tcPr>
          <w:p w14:paraId="7A0741B2" w14:textId="77777777" w:rsidR="00E7468E" w:rsidRPr="00E7468E" w:rsidRDefault="00E7468E" w:rsidP="00E7468E">
            <w:pPr>
              <w:pStyle w:val="NoSpacing"/>
              <w:rPr>
                <w:sz w:val="16"/>
                <w:szCs w:val="16"/>
              </w:rPr>
            </w:pPr>
            <w:r w:rsidRPr="00E7468E">
              <w:rPr>
                <w:sz w:val="16"/>
                <w:szCs w:val="16"/>
              </w:rPr>
              <w:t>538</w:t>
            </w:r>
          </w:p>
        </w:tc>
        <w:tc>
          <w:tcPr>
            <w:tcW w:w="1153" w:type="dxa"/>
            <w:tcBorders>
              <w:top w:val="nil"/>
              <w:left w:val="nil"/>
              <w:bottom w:val="nil"/>
              <w:right w:val="single" w:sz="8" w:space="0" w:color="auto"/>
            </w:tcBorders>
            <w:shd w:val="clear" w:color="auto" w:fill="auto"/>
            <w:vAlign w:val="center"/>
            <w:hideMark/>
          </w:tcPr>
          <w:p w14:paraId="0370333E" w14:textId="77777777" w:rsidR="00E7468E" w:rsidRPr="00E7468E" w:rsidRDefault="00E7468E" w:rsidP="00E7468E">
            <w:pPr>
              <w:pStyle w:val="NoSpacing"/>
              <w:rPr>
                <w:sz w:val="16"/>
                <w:szCs w:val="16"/>
              </w:rPr>
            </w:pPr>
            <w:r w:rsidRPr="00E7468E">
              <w:rPr>
                <w:sz w:val="16"/>
                <w:szCs w:val="16"/>
              </w:rPr>
              <w:t xml:space="preserve"> £77,526.00 </w:t>
            </w:r>
          </w:p>
        </w:tc>
        <w:tc>
          <w:tcPr>
            <w:tcW w:w="1151" w:type="dxa"/>
            <w:tcBorders>
              <w:top w:val="nil"/>
              <w:left w:val="nil"/>
              <w:bottom w:val="nil"/>
              <w:right w:val="single" w:sz="8" w:space="0" w:color="auto"/>
            </w:tcBorders>
            <w:shd w:val="clear" w:color="auto" w:fill="auto"/>
            <w:vAlign w:val="center"/>
            <w:hideMark/>
          </w:tcPr>
          <w:p w14:paraId="026A8275" w14:textId="77777777" w:rsidR="00E7468E" w:rsidRPr="00E7468E" w:rsidRDefault="00E7468E" w:rsidP="00E7468E">
            <w:pPr>
              <w:pStyle w:val="NoSpacing"/>
              <w:rPr>
                <w:sz w:val="16"/>
                <w:szCs w:val="16"/>
              </w:rPr>
            </w:pPr>
            <w:r w:rsidRPr="00E7468E">
              <w:rPr>
                <w:sz w:val="16"/>
                <w:szCs w:val="16"/>
              </w:rPr>
              <w:t>6</w:t>
            </w:r>
          </w:p>
        </w:tc>
        <w:tc>
          <w:tcPr>
            <w:tcW w:w="962" w:type="dxa"/>
            <w:tcBorders>
              <w:top w:val="nil"/>
              <w:left w:val="nil"/>
              <w:bottom w:val="nil"/>
              <w:right w:val="single" w:sz="8" w:space="0" w:color="auto"/>
            </w:tcBorders>
            <w:shd w:val="clear" w:color="auto" w:fill="auto"/>
            <w:vAlign w:val="center"/>
            <w:hideMark/>
          </w:tcPr>
          <w:p w14:paraId="4B1B6712" w14:textId="77777777" w:rsidR="00E7468E" w:rsidRPr="00E7468E" w:rsidRDefault="00E7468E" w:rsidP="00E7468E">
            <w:pPr>
              <w:pStyle w:val="NoSpacing"/>
              <w:rPr>
                <w:sz w:val="16"/>
                <w:szCs w:val="16"/>
              </w:rPr>
            </w:pPr>
            <w:r w:rsidRPr="00E7468E">
              <w:rPr>
                <w:sz w:val="16"/>
                <w:szCs w:val="16"/>
              </w:rPr>
              <w:t>89</w:t>
            </w:r>
          </w:p>
        </w:tc>
        <w:tc>
          <w:tcPr>
            <w:tcW w:w="1153" w:type="dxa"/>
            <w:tcBorders>
              <w:top w:val="nil"/>
              <w:left w:val="nil"/>
              <w:bottom w:val="nil"/>
              <w:right w:val="single" w:sz="8" w:space="0" w:color="auto"/>
            </w:tcBorders>
            <w:shd w:val="clear" w:color="auto" w:fill="auto"/>
            <w:vAlign w:val="center"/>
            <w:hideMark/>
          </w:tcPr>
          <w:p w14:paraId="754DE99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7,209.00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490744B5"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36E3C186" w14:textId="77777777" w:rsidR="00E7468E" w:rsidRPr="00E7468E" w:rsidRDefault="00E7468E" w:rsidP="00E7468E">
            <w:pPr>
              <w:pStyle w:val="NoSpacing"/>
              <w:rPr>
                <w:sz w:val="16"/>
                <w:szCs w:val="16"/>
              </w:rPr>
            </w:pPr>
            <w:r w:rsidRPr="00E7468E">
              <w:rPr>
                <w:sz w:val="16"/>
                <w:szCs w:val="16"/>
              </w:rPr>
              <w:t xml:space="preserve"> £1,300.00 </w:t>
            </w:r>
          </w:p>
        </w:tc>
        <w:tc>
          <w:tcPr>
            <w:tcW w:w="1245" w:type="dxa"/>
            <w:tcBorders>
              <w:top w:val="nil"/>
              <w:left w:val="nil"/>
              <w:bottom w:val="nil"/>
              <w:right w:val="single" w:sz="8" w:space="0" w:color="auto"/>
            </w:tcBorders>
            <w:shd w:val="clear" w:color="auto" w:fill="auto"/>
            <w:vAlign w:val="center"/>
            <w:hideMark/>
          </w:tcPr>
          <w:p w14:paraId="5A840F7D" w14:textId="77777777" w:rsidR="00E7468E" w:rsidRPr="00E7468E" w:rsidRDefault="00E7468E" w:rsidP="00E7468E">
            <w:pPr>
              <w:pStyle w:val="NoSpacing"/>
              <w:rPr>
                <w:sz w:val="16"/>
                <w:szCs w:val="16"/>
              </w:rPr>
            </w:pPr>
            <w:r w:rsidRPr="00E7468E">
              <w:rPr>
                <w:sz w:val="16"/>
                <w:szCs w:val="16"/>
              </w:rPr>
              <w:t xml:space="preserve"> £250,538.00 </w:t>
            </w:r>
          </w:p>
        </w:tc>
        <w:tc>
          <w:tcPr>
            <w:tcW w:w="480" w:type="dxa"/>
            <w:tcBorders>
              <w:top w:val="nil"/>
              <w:left w:val="nil"/>
              <w:bottom w:val="nil"/>
              <w:right w:val="nil"/>
            </w:tcBorders>
            <w:shd w:val="clear" w:color="auto" w:fill="auto"/>
            <w:vAlign w:val="center"/>
            <w:hideMark/>
          </w:tcPr>
          <w:p w14:paraId="17531823" w14:textId="77777777" w:rsidR="00E7468E" w:rsidRPr="00E7468E" w:rsidRDefault="00E7468E" w:rsidP="00E7468E">
            <w:pPr>
              <w:pStyle w:val="NoSpacing"/>
              <w:rPr>
                <w:sz w:val="16"/>
                <w:szCs w:val="16"/>
              </w:rPr>
            </w:pPr>
            <w:r w:rsidRPr="00E7468E">
              <w:rPr>
                <w:sz w:val="16"/>
                <w:szCs w:val="16"/>
              </w:rPr>
              <w:t>47</w:t>
            </w:r>
          </w:p>
        </w:tc>
        <w:tc>
          <w:tcPr>
            <w:tcW w:w="630" w:type="dxa"/>
            <w:tcBorders>
              <w:top w:val="nil"/>
              <w:left w:val="nil"/>
              <w:bottom w:val="nil"/>
              <w:right w:val="nil"/>
            </w:tcBorders>
            <w:shd w:val="clear" w:color="auto" w:fill="auto"/>
            <w:vAlign w:val="center"/>
            <w:hideMark/>
          </w:tcPr>
          <w:p w14:paraId="69D1B581" w14:textId="77777777" w:rsidR="00E7468E" w:rsidRPr="00E7468E" w:rsidRDefault="00E7468E" w:rsidP="00E7468E">
            <w:pPr>
              <w:pStyle w:val="NoSpacing"/>
              <w:rPr>
                <w:sz w:val="16"/>
                <w:szCs w:val="16"/>
              </w:rPr>
            </w:pPr>
            <w:r w:rsidRPr="00E7468E">
              <w:rPr>
                <w:sz w:val="16"/>
                <w:szCs w:val="16"/>
              </w:rPr>
              <w:t>0</w:t>
            </w:r>
          </w:p>
        </w:tc>
      </w:tr>
      <w:tr w:rsidR="00E7468E" w:rsidRPr="00E7468E" w14:paraId="5D6A59AD" w14:textId="77777777" w:rsidTr="00E5221E">
        <w:trPr>
          <w:trHeight w:val="300"/>
        </w:trPr>
        <w:tc>
          <w:tcPr>
            <w:tcW w:w="1701" w:type="dxa"/>
            <w:tcBorders>
              <w:top w:val="nil"/>
              <w:left w:val="nil"/>
              <w:bottom w:val="nil"/>
              <w:right w:val="nil"/>
            </w:tcBorders>
            <w:shd w:val="clear" w:color="auto" w:fill="auto"/>
            <w:noWrap/>
            <w:vAlign w:val="center"/>
            <w:hideMark/>
          </w:tcPr>
          <w:p w14:paraId="3130CFD6"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38A2252D" w14:textId="77777777" w:rsidR="00E7468E" w:rsidRPr="00E7468E" w:rsidRDefault="00E7468E" w:rsidP="00E7468E">
            <w:pPr>
              <w:pStyle w:val="NoSpacing"/>
              <w:rPr>
                <w:sz w:val="16"/>
                <w:szCs w:val="16"/>
              </w:rPr>
            </w:pPr>
            <w:r w:rsidRPr="00E7468E">
              <w:rPr>
                <w:sz w:val="16"/>
                <w:szCs w:val="16"/>
              </w:rPr>
              <w:t>East Ham C.B.</w:t>
            </w:r>
          </w:p>
        </w:tc>
        <w:tc>
          <w:tcPr>
            <w:tcW w:w="1213" w:type="dxa"/>
            <w:tcBorders>
              <w:top w:val="nil"/>
              <w:left w:val="nil"/>
              <w:bottom w:val="nil"/>
              <w:right w:val="single" w:sz="8" w:space="0" w:color="auto"/>
            </w:tcBorders>
            <w:shd w:val="clear" w:color="auto" w:fill="auto"/>
            <w:vAlign w:val="center"/>
            <w:hideMark/>
          </w:tcPr>
          <w:p w14:paraId="3F79006C" w14:textId="77777777" w:rsidR="00E7468E" w:rsidRPr="00E7468E" w:rsidRDefault="00E7468E" w:rsidP="00E7468E">
            <w:pPr>
              <w:pStyle w:val="NoSpacing"/>
              <w:rPr>
                <w:sz w:val="16"/>
                <w:szCs w:val="16"/>
              </w:rPr>
            </w:pPr>
            <w:r w:rsidRPr="00E7468E">
              <w:rPr>
                <w:sz w:val="16"/>
                <w:szCs w:val="16"/>
              </w:rPr>
              <w:t>7906</w:t>
            </w:r>
          </w:p>
        </w:tc>
        <w:tc>
          <w:tcPr>
            <w:tcW w:w="1023" w:type="dxa"/>
            <w:tcBorders>
              <w:top w:val="nil"/>
              <w:left w:val="nil"/>
              <w:bottom w:val="nil"/>
              <w:right w:val="single" w:sz="8" w:space="0" w:color="auto"/>
            </w:tcBorders>
            <w:shd w:val="clear" w:color="auto" w:fill="auto"/>
            <w:vAlign w:val="center"/>
            <w:hideMark/>
          </w:tcPr>
          <w:p w14:paraId="2011F73E" w14:textId="77777777" w:rsidR="00E7468E" w:rsidRPr="00E7468E" w:rsidRDefault="00E7468E" w:rsidP="00E7468E">
            <w:pPr>
              <w:pStyle w:val="NoSpacing"/>
              <w:rPr>
                <w:sz w:val="16"/>
                <w:szCs w:val="16"/>
              </w:rPr>
            </w:pPr>
            <w:r w:rsidRPr="00E7468E">
              <w:rPr>
                <w:sz w:val="16"/>
                <w:szCs w:val="16"/>
              </w:rPr>
              <w:t>3</w:t>
            </w:r>
          </w:p>
        </w:tc>
        <w:tc>
          <w:tcPr>
            <w:tcW w:w="1287" w:type="dxa"/>
            <w:tcBorders>
              <w:top w:val="nil"/>
              <w:left w:val="nil"/>
              <w:bottom w:val="nil"/>
              <w:right w:val="single" w:sz="8" w:space="0" w:color="auto"/>
            </w:tcBorders>
            <w:shd w:val="clear" w:color="auto" w:fill="auto"/>
            <w:vAlign w:val="center"/>
            <w:hideMark/>
          </w:tcPr>
          <w:p w14:paraId="6C46CE5A" w14:textId="77777777" w:rsidR="00E7468E" w:rsidRPr="00E7468E" w:rsidRDefault="00E7468E" w:rsidP="00E7468E">
            <w:pPr>
              <w:pStyle w:val="NoSpacing"/>
              <w:rPr>
                <w:sz w:val="16"/>
                <w:szCs w:val="16"/>
              </w:rPr>
            </w:pPr>
            <w:r w:rsidRPr="00E7468E">
              <w:rPr>
                <w:sz w:val="16"/>
                <w:szCs w:val="16"/>
              </w:rPr>
              <w:t xml:space="preserve"> £    6,482.00 </w:t>
            </w:r>
          </w:p>
        </w:tc>
        <w:tc>
          <w:tcPr>
            <w:tcW w:w="959" w:type="dxa"/>
            <w:tcBorders>
              <w:top w:val="nil"/>
              <w:left w:val="nil"/>
              <w:bottom w:val="nil"/>
              <w:right w:val="single" w:sz="8" w:space="0" w:color="auto"/>
            </w:tcBorders>
            <w:shd w:val="clear" w:color="auto" w:fill="auto"/>
            <w:vAlign w:val="center"/>
            <w:hideMark/>
          </w:tcPr>
          <w:p w14:paraId="736741D0"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B54B0C9" w14:textId="77777777" w:rsidR="00E7468E" w:rsidRPr="00E7468E" w:rsidRDefault="00E7468E" w:rsidP="00E7468E">
            <w:pPr>
              <w:pStyle w:val="NoSpacing"/>
              <w:rPr>
                <w:sz w:val="16"/>
                <w:szCs w:val="16"/>
              </w:rPr>
            </w:pPr>
            <w:r w:rsidRPr="00E7468E">
              <w:rPr>
                <w:sz w:val="16"/>
                <w:szCs w:val="16"/>
              </w:rPr>
              <w:t>2</w:t>
            </w:r>
          </w:p>
        </w:tc>
        <w:tc>
          <w:tcPr>
            <w:tcW w:w="851" w:type="dxa"/>
            <w:tcBorders>
              <w:top w:val="nil"/>
              <w:left w:val="nil"/>
              <w:bottom w:val="nil"/>
              <w:right w:val="single" w:sz="8" w:space="0" w:color="auto"/>
            </w:tcBorders>
            <w:shd w:val="clear" w:color="auto" w:fill="auto"/>
            <w:vAlign w:val="center"/>
            <w:hideMark/>
          </w:tcPr>
          <w:p w14:paraId="5B0F0255" w14:textId="77777777" w:rsidR="00E7468E" w:rsidRPr="00E7468E" w:rsidRDefault="00E7468E" w:rsidP="00E7468E">
            <w:pPr>
              <w:pStyle w:val="NoSpacing"/>
              <w:rPr>
                <w:sz w:val="16"/>
                <w:szCs w:val="16"/>
              </w:rPr>
            </w:pPr>
            <w:r w:rsidRPr="00E7468E">
              <w:rPr>
                <w:sz w:val="16"/>
                <w:szCs w:val="16"/>
              </w:rPr>
              <w:t>27</w:t>
            </w:r>
          </w:p>
        </w:tc>
        <w:tc>
          <w:tcPr>
            <w:tcW w:w="1153" w:type="dxa"/>
            <w:tcBorders>
              <w:top w:val="nil"/>
              <w:left w:val="nil"/>
              <w:bottom w:val="nil"/>
              <w:right w:val="single" w:sz="8" w:space="0" w:color="auto"/>
            </w:tcBorders>
            <w:shd w:val="clear" w:color="auto" w:fill="auto"/>
            <w:vAlign w:val="center"/>
            <w:hideMark/>
          </w:tcPr>
          <w:p w14:paraId="69D9659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5,930.00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41C706F"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62122CD6" w14:textId="77777777" w:rsidR="00E7468E" w:rsidRPr="00E7468E" w:rsidRDefault="00E7468E" w:rsidP="00E7468E">
            <w:pPr>
              <w:pStyle w:val="NoSpacing"/>
              <w:rPr>
                <w:sz w:val="16"/>
                <w:szCs w:val="16"/>
              </w:rPr>
            </w:pPr>
            <w:r w:rsidRPr="00E7468E">
              <w:rPr>
                <w:sz w:val="16"/>
                <w:szCs w:val="16"/>
              </w:rPr>
              <w:t>55</w:t>
            </w:r>
          </w:p>
        </w:tc>
        <w:tc>
          <w:tcPr>
            <w:tcW w:w="1153" w:type="dxa"/>
            <w:tcBorders>
              <w:top w:val="nil"/>
              <w:left w:val="nil"/>
              <w:bottom w:val="nil"/>
              <w:right w:val="single" w:sz="8" w:space="0" w:color="auto"/>
            </w:tcBorders>
            <w:shd w:val="clear" w:color="auto" w:fill="auto"/>
            <w:vAlign w:val="center"/>
            <w:hideMark/>
          </w:tcPr>
          <w:p w14:paraId="6E4EF7C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3,253.00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6683F4DD"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6F55BA65" w14:textId="77777777" w:rsidR="00E7468E" w:rsidRPr="00E7468E" w:rsidRDefault="00E7468E" w:rsidP="00E7468E">
            <w:pPr>
              <w:pStyle w:val="NoSpacing"/>
              <w:rPr>
                <w:sz w:val="16"/>
                <w:szCs w:val="16"/>
              </w:rPr>
            </w:pPr>
            <w:r w:rsidRPr="00E7468E">
              <w:rPr>
                <w:sz w:val="16"/>
                <w:szCs w:val="16"/>
              </w:rPr>
              <w:t xml:space="preserve"> £     20.00 </w:t>
            </w:r>
          </w:p>
        </w:tc>
        <w:tc>
          <w:tcPr>
            <w:tcW w:w="1245" w:type="dxa"/>
            <w:tcBorders>
              <w:top w:val="nil"/>
              <w:left w:val="nil"/>
              <w:bottom w:val="nil"/>
              <w:right w:val="single" w:sz="8" w:space="0" w:color="auto"/>
            </w:tcBorders>
            <w:shd w:val="clear" w:color="auto" w:fill="auto"/>
            <w:vAlign w:val="center"/>
            <w:hideMark/>
          </w:tcPr>
          <w:p w14:paraId="46DC950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16,010.00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174EDDFB" w14:textId="77777777" w:rsidR="00E7468E" w:rsidRPr="00E7468E" w:rsidRDefault="00E7468E" w:rsidP="00E7468E">
            <w:pPr>
              <w:pStyle w:val="NoSpacing"/>
              <w:rPr>
                <w:sz w:val="16"/>
                <w:szCs w:val="16"/>
              </w:rPr>
            </w:pPr>
            <w:r w:rsidRPr="00E7468E">
              <w:rPr>
                <w:sz w:val="16"/>
                <w:szCs w:val="16"/>
              </w:rPr>
              <w:t>40</w:t>
            </w:r>
          </w:p>
        </w:tc>
        <w:tc>
          <w:tcPr>
            <w:tcW w:w="630" w:type="dxa"/>
            <w:tcBorders>
              <w:top w:val="nil"/>
              <w:left w:val="nil"/>
              <w:bottom w:val="nil"/>
              <w:right w:val="nil"/>
            </w:tcBorders>
            <w:shd w:val="clear" w:color="auto" w:fill="auto"/>
            <w:vAlign w:val="center"/>
            <w:hideMark/>
          </w:tcPr>
          <w:p w14:paraId="47A699E2" w14:textId="77777777" w:rsidR="00E7468E" w:rsidRPr="00E7468E" w:rsidRDefault="00E7468E" w:rsidP="00E7468E">
            <w:pPr>
              <w:pStyle w:val="NoSpacing"/>
              <w:rPr>
                <w:sz w:val="16"/>
                <w:szCs w:val="16"/>
              </w:rPr>
            </w:pPr>
            <w:r w:rsidRPr="00E7468E">
              <w:rPr>
                <w:sz w:val="16"/>
                <w:szCs w:val="16"/>
              </w:rPr>
              <w:t>6</w:t>
            </w:r>
          </w:p>
        </w:tc>
      </w:tr>
      <w:tr w:rsidR="00E7468E" w:rsidRPr="00E7468E" w14:paraId="341E82E8" w14:textId="77777777" w:rsidTr="00E5221E">
        <w:trPr>
          <w:trHeight w:val="300"/>
        </w:trPr>
        <w:tc>
          <w:tcPr>
            <w:tcW w:w="1701" w:type="dxa"/>
            <w:tcBorders>
              <w:top w:val="nil"/>
              <w:left w:val="nil"/>
              <w:bottom w:val="nil"/>
              <w:right w:val="nil"/>
            </w:tcBorders>
            <w:shd w:val="clear" w:color="auto" w:fill="auto"/>
            <w:noWrap/>
            <w:vAlign w:val="center"/>
            <w:hideMark/>
          </w:tcPr>
          <w:p w14:paraId="53FF353D"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00AA3483" w14:textId="77777777" w:rsidR="00E7468E" w:rsidRPr="00E7468E" w:rsidRDefault="00E7468E" w:rsidP="00E7468E">
            <w:pPr>
              <w:pStyle w:val="NoSpacing"/>
              <w:rPr>
                <w:sz w:val="16"/>
                <w:szCs w:val="16"/>
              </w:rPr>
            </w:pPr>
            <w:r w:rsidRPr="00E7468E">
              <w:rPr>
                <w:sz w:val="16"/>
                <w:szCs w:val="16"/>
              </w:rPr>
              <w:t>Southend-on-Sea C.B.</w:t>
            </w:r>
          </w:p>
        </w:tc>
        <w:tc>
          <w:tcPr>
            <w:tcW w:w="1213" w:type="dxa"/>
            <w:tcBorders>
              <w:top w:val="nil"/>
              <w:left w:val="nil"/>
              <w:bottom w:val="nil"/>
              <w:right w:val="single" w:sz="8" w:space="0" w:color="auto"/>
            </w:tcBorders>
            <w:shd w:val="clear" w:color="auto" w:fill="auto"/>
            <w:vAlign w:val="center"/>
            <w:hideMark/>
          </w:tcPr>
          <w:p w14:paraId="1CAD46C8" w14:textId="77777777" w:rsidR="00E7468E" w:rsidRPr="00E7468E" w:rsidRDefault="00E7468E" w:rsidP="00E7468E">
            <w:pPr>
              <w:pStyle w:val="NoSpacing"/>
              <w:rPr>
                <w:sz w:val="16"/>
                <w:szCs w:val="16"/>
              </w:rPr>
            </w:pPr>
            <w:r w:rsidRPr="00E7468E">
              <w:rPr>
                <w:sz w:val="16"/>
                <w:szCs w:val="16"/>
              </w:rPr>
              <w:t>10600</w:t>
            </w:r>
          </w:p>
        </w:tc>
        <w:tc>
          <w:tcPr>
            <w:tcW w:w="1023" w:type="dxa"/>
            <w:tcBorders>
              <w:top w:val="nil"/>
              <w:left w:val="nil"/>
              <w:bottom w:val="nil"/>
              <w:right w:val="single" w:sz="8" w:space="0" w:color="auto"/>
            </w:tcBorders>
            <w:shd w:val="clear" w:color="auto" w:fill="auto"/>
            <w:vAlign w:val="center"/>
            <w:hideMark/>
          </w:tcPr>
          <w:p w14:paraId="3E811B2F"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79FCA5B6" w14:textId="77777777" w:rsidR="00E7468E" w:rsidRPr="00E7468E" w:rsidRDefault="00E7468E" w:rsidP="00E7468E">
            <w:pPr>
              <w:pStyle w:val="NoSpacing"/>
              <w:rPr>
                <w:sz w:val="16"/>
                <w:szCs w:val="16"/>
              </w:rPr>
            </w:pPr>
            <w:r w:rsidRPr="00E7468E">
              <w:rPr>
                <w:sz w:val="16"/>
                <w:szCs w:val="16"/>
              </w:rPr>
              <w:t xml:space="preserve"> £    2,025.00 </w:t>
            </w:r>
          </w:p>
        </w:tc>
        <w:tc>
          <w:tcPr>
            <w:tcW w:w="959" w:type="dxa"/>
            <w:tcBorders>
              <w:top w:val="nil"/>
              <w:left w:val="nil"/>
              <w:bottom w:val="nil"/>
              <w:right w:val="single" w:sz="8" w:space="0" w:color="auto"/>
            </w:tcBorders>
            <w:shd w:val="clear" w:color="auto" w:fill="auto"/>
            <w:vAlign w:val="center"/>
            <w:hideMark/>
          </w:tcPr>
          <w:p w14:paraId="6C6E3226"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A86BF88"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7E6EBB9D"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792075D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1,955.00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D5674A0"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28C51A22" w14:textId="77777777" w:rsidR="00E7468E" w:rsidRPr="00E7468E" w:rsidRDefault="00E7468E" w:rsidP="00E7468E">
            <w:pPr>
              <w:pStyle w:val="NoSpacing"/>
              <w:rPr>
                <w:sz w:val="16"/>
                <w:szCs w:val="16"/>
              </w:rPr>
            </w:pPr>
            <w:r w:rsidRPr="00E7468E">
              <w:rPr>
                <w:sz w:val="16"/>
                <w:szCs w:val="16"/>
              </w:rPr>
              <w:t>10</w:t>
            </w:r>
          </w:p>
        </w:tc>
        <w:tc>
          <w:tcPr>
            <w:tcW w:w="1153" w:type="dxa"/>
            <w:tcBorders>
              <w:top w:val="nil"/>
              <w:left w:val="nil"/>
              <w:bottom w:val="nil"/>
              <w:right w:val="single" w:sz="8" w:space="0" w:color="auto"/>
            </w:tcBorders>
            <w:shd w:val="clear" w:color="auto" w:fill="auto"/>
            <w:vAlign w:val="center"/>
            <w:hideMark/>
          </w:tcPr>
          <w:p w14:paraId="2C885582" w14:textId="77777777" w:rsidR="00E7468E" w:rsidRPr="00E7468E" w:rsidRDefault="00E7468E" w:rsidP="00E7468E">
            <w:pPr>
              <w:pStyle w:val="NoSpacing"/>
              <w:rPr>
                <w:sz w:val="16"/>
                <w:szCs w:val="16"/>
              </w:rPr>
            </w:pPr>
            <w:r w:rsidRPr="00E7468E">
              <w:rPr>
                <w:sz w:val="16"/>
                <w:szCs w:val="16"/>
              </w:rPr>
              <w:t xml:space="preserve"> £     535.00 </w:t>
            </w:r>
          </w:p>
        </w:tc>
        <w:tc>
          <w:tcPr>
            <w:tcW w:w="1221" w:type="dxa"/>
            <w:tcBorders>
              <w:top w:val="nil"/>
              <w:left w:val="nil"/>
              <w:bottom w:val="nil"/>
              <w:right w:val="single" w:sz="8" w:space="0" w:color="auto"/>
            </w:tcBorders>
            <w:shd w:val="clear" w:color="auto" w:fill="auto"/>
            <w:vAlign w:val="center"/>
            <w:hideMark/>
          </w:tcPr>
          <w:p w14:paraId="054516D3"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468951C7" w14:textId="77777777" w:rsidR="00E7468E" w:rsidRPr="00E7468E" w:rsidRDefault="00E7468E" w:rsidP="00E7468E">
            <w:pPr>
              <w:pStyle w:val="NoSpacing"/>
              <w:rPr>
                <w:sz w:val="16"/>
                <w:szCs w:val="16"/>
              </w:rPr>
            </w:pPr>
            <w:r w:rsidRPr="00E7468E">
              <w:rPr>
                <w:sz w:val="16"/>
                <w:szCs w:val="16"/>
              </w:rPr>
              <w:t xml:space="preserve"> £     23.00 </w:t>
            </w:r>
          </w:p>
        </w:tc>
        <w:tc>
          <w:tcPr>
            <w:tcW w:w="1245" w:type="dxa"/>
            <w:tcBorders>
              <w:top w:val="nil"/>
              <w:left w:val="nil"/>
              <w:bottom w:val="nil"/>
              <w:right w:val="single" w:sz="8" w:space="0" w:color="auto"/>
            </w:tcBorders>
            <w:shd w:val="clear" w:color="auto" w:fill="auto"/>
            <w:vAlign w:val="center"/>
            <w:hideMark/>
          </w:tcPr>
          <w:p w14:paraId="1D1310D1" w14:textId="77777777" w:rsidR="00E7468E" w:rsidRPr="00E7468E" w:rsidRDefault="00E7468E" w:rsidP="00E7468E">
            <w:pPr>
              <w:pStyle w:val="NoSpacing"/>
              <w:rPr>
                <w:sz w:val="16"/>
                <w:szCs w:val="16"/>
              </w:rPr>
            </w:pPr>
            <w:r w:rsidRPr="00E7468E">
              <w:rPr>
                <w:sz w:val="16"/>
                <w:szCs w:val="16"/>
              </w:rPr>
              <w:t xml:space="preserve"> £    6,193.00 </w:t>
            </w:r>
          </w:p>
        </w:tc>
        <w:tc>
          <w:tcPr>
            <w:tcW w:w="480" w:type="dxa"/>
            <w:tcBorders>
              <w:top w:val="nil"/>
              <w:left w:val="nil"/>
              <w:bottom w:val="nil"/>
              <w:right w:val="nil"/>
            </w:tcBorders>
            <w:shd w:val="clear" w:color="auto" w:fill="auto"/>
            <w:vAlign w:val="center"/>
            <w:hideMark/>
          </w:tcPr>
          <w:p w14:paraId="7F78ED60" w14:textId="77777777" w:rsidR="00E7468E" w:rsidRPr="00E7468E" w:rsidRDefault="00E7468E" w:rsidP="00E7468E">
            <w:pPr>
              <w:pStyle w:val="NoSpacing"/>
              <w:rPr>
                <w:sz w:val="16"/>
                <w:szCs w:val="16"/>
              </w:rPr>
            </w:pPr>
            <w:r w:rsidRPr="00E7468E">
              <w:rPr>
                <w:sz w:val="16"/>
                <w:szCs w:val="16"/>
              </w:rPr>
              <w:t>11</w:t>
            </w:r>
          </w:p>
        </w:tc>
        <w:tc>
          <w:tcPr>
            <w:tcW w:w="630" w:type="dxa"/>
            <w:tcBorders>
              <w:top w:val="nil"/>
              <w:left w:val="nil"/>
              <w:bottom w:val="nil"/>
              <w:right w:val="nil"/>
            </w:tcBorders>
            <w:shd w:val="clear" w:color="auto" w:fill="auto"/>
            <w:vAlign w:val="center"/>
            <w:hideMark/>
          </w:tcPr>
          <w:p w14:paraId="5D3778B4" w14:textId="77777777" w:rsidR="00E7468E" w:rsidRPr="00E7468E" w:rsidRDefault="00E7468E" w:rsidP="00E7468E">
            <w:pPr>
              <w:pStyle w:val="NoSpacing"/>
              <w:rPr>
                <w:sz w:val="16"/>
                <w:szCs w:val="16"/>
              </w:rPr>
            </w:pPr>
            <w:r w:rsidRPr="00E7468E">
              <w:rPr>
                <w:sz w:val="16"/>
                <w:szCs w:val="16"/>
              </w:rPr>
              <w:t>6</w:t>
            </w:r>
          </w:p>
        </w:tc>
      </w:tr>
      <w:tr w:rsidR="00E7468E" w:rsidRPr="00E7468E" w14:paraId="20CDDBCF" w14:textId="77777777" w:rsidTr="00E5221E">
        <w:trPr>
          <w:trHeight w:val="300"/>
        </w:trPr>
        <w:tc>
          <w:tcPr>
            <w:tcW w:w="1701" w:type="dxa"/>
            <w:tcBorders>
              <w:top w:val="nil"/>
              <w:left w:val="nil"/>
              <w:bottom w:val="nil"/>
              <w:right w:val="nil"/>
            </w:tcBorders>
            <w:shd w:val="clear" w:color="auto" w:fill="auto"/>
            <w:noWrap/>
            <w:vAlign w:val="center"/>
            <w:hideMark/>
          </w:tcPr>
          <w:p w14:paraId="1190DF3E"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7DD102A5" w14:textId="77777777" w:rsidR="00E7468E" w:rsidRPr="00E7468E" w:rsidRDefault="00E7468E" w:rsidP="00E7468E">
            <w:pPr>
              <w:pStyle w:val="NoSpacing"/>
              <w:rPr>
                <w:sz w:val="16"/>
                <w:szCs w:val="16"/>
              </w:rPr>
            </w:pPr>
            <w:r w:rsidRPr="00E7468E">
              <w:rPr>
                <w:sz w:val="16"/>
                <w:szCs w:val="16"/>
              </w:rPr>
              <w:t>West Ham C.B.</w:t>
            </w:r>
          </w:p>
        </w:tc>
        <w:tc>
          <w:tcPr>
            <w:tcW w:w="1213" w:type="dxa"/>
            <w:tcBorders>
              <w:top w:val="nil"/>
              <w:left w:val="nil"/>
              <w:bottom w:val="nil"/>
              <w:right w:val="single" w:sz="8" w:space="0" w:color="auto"/>
            </w:tcBorders>
            <w:shd w:val="clear" w:color="auto" w:fill="auto"/>
            <w:vAlign w:val="center"/>
            <w:hideMark/>
          </w:tcPr>
          <w:p w14:paraId="565F6BD3" w14:textId="77777777" w:rsidR="00E7468E" w:rsidRPr="00E7468E" w:rsidRDefault="00E7468E" w:rsidP="00E7468E">
            <w:pPr>
              <w:pStyle w:val="NoSpacing"/>
              <w:rPr>
                <w:sz w:val="16"/>
                <w:szCs w:val="16"/>
              </w:rPr>
            </w:pPr>
            <w:r w:rsidRPr="00E7468E">
              <w:rPr>
                <w:sz w:val="16"/>
                <w:szCs w:val="16"/>
              </w:rPr>
              <w:t>12894</w:t>
            </w:r>
          </w:p>
        </w:tc>
        <w:tc>
          <w:tcPr>
            <w:tcW w:w="1023" w:type="dxa"/>
            <w:tcBorders>
              <w:top w:val="nil"/>
              <w:left w:val="nil"/>
              <w:bottom w:val="nil"/>
              <w:right w:val="single" w:sz="8" w:space="0" w:color="auto"/>
            </w:tcBorders>
            <w:shd w:val="clear" w:color="auto" w:fill="auto"/>
            <w:vAlign w:val="center"/>
            <w:hideMark/>
          </w:tcPr>
          <w:p w14:paraId="25B86F78" w14:textId="77777777" w:rsidR="00E7468E" w:rsidRPr="00E7468E" w:rsidRDefault="00E7468E" w:rsidP="00E7468E">
            <w:pPr>
              <w:pStyle w:val="NoSpacing"/>
              <w:rPr>
                <w:sz w:val="16"/>
                <w:szCs w:val="16"/>
              </w:rPr>
            </w:pPr>
            <w:r w:rsidRPr="00E7468E">
              <w:rPr>
                <w:sz w:val="16"/>
                <w:szCs w:val="16"/>
              </w:rPr>
              <w:t>4</w:t>
            </w:r>
          </w:p>
        </w:tc>
        <w:tc>
          <w:tcPr>
            <w:tcW w:w="1287" w:type="dxa"/>
            <w:tcBorders>
              <w:top w:val="nil"/>
              <w:left w:val="nil"/>
              <w:bottom w:val="nil"/>
              <w:right w:val="single" w:sz="8" w:space="0" w:color="auto"/>
            </w:tcBorders>
            <w:shd w:val="clear" w:color="auto" w:fill="auto"/>
            <w:vAlign w:val="center"/>
            <w:hideMark/>
          </w:tcPr>
          <w:p w14:paraId="2F992510" w14:textId="77777777" w:rsidR="00E7468E" w:rsidRPr="00E7468E" w:rsidRDefault="00E7468E" w:rsidP="00E7468E">
            <w:pPr>
              <w:pStyle w:val="NoSpacing"/>
              <w:rPr>
                <w:sz w:val="16"/>
                <w:szCs w:val="16"/>
              </w:rPr>
            </w:pPr>
            <w:r w:rsidRPr="00E7468E">
              <w:rPr>
                <w:sz w:val="16"/>
                <w:szCs w:val="16"/>
              </w:rPr>
              <w:t xml:space="preserve"> £    2,664.00 </w:t>
            </w:r>
          </w:p>
        </w:tc>
        <w:tc>
          <w:tcPr>
            <w:tcW w:w="959" w:type="dxa"/>
            <w:tcBorders>
              <w:top w:val="nil"/>
              <w:left w:val="nil"/>
              <w:bottom w:val="nil"/>
              <w:right w:val="single" w:sz="8" w:space="0" w:color="auto"/>
            </w:tcBorders>
            <w:shd w:val="clear" w:color="auto" w:fill="auto"/>
            <w:vAlign w:val="center"/>
            <w:hideMark/>
          </w:tcPr>
          <w:p w14:paraId="212FA1D1"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B5FA1F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ED4A4A4" w14:textId="77777777" w:rsidR="00E7468E" w:rsidRPr="00E7468E" w:rsidRDefault="00E7468E" w:rsidP="00E7468E">
            <w:pPr>
              <w:pStyle w:val="NoSpacing"/>
              <w:rPr>
                <w:sz w:val="16"/>
                <w:szCs w:val="16"/>
              </w:rPr>
            </w:pPr>
            <w:r w:rsidRPr="00E7468E">
              <w:rPr>
                <w:sz w:val="16"/>
                <w:szCs w:val="16"/>
              </w:rPr>
              <w:t>19</w:t>
            </w:r>
          </w:p>
        </w:tc>
        <w:tc>
          <w:tcPr>
            <w:tcW w:w="1153" w:type="dxa"/>
            <w:tcBorders>
              <w:top w:val="nil"/>
              <w:left w:val="nil"/>
              <w:bottom w:val="nil"/>
              <w:right w:val="single" w:sz="8" w:space="0" w:color="auto"/>
            </w:tcBorders>
            <w:shd w:val="clear" w:color="auto" w:fill="auto"/>
            <w:vAlign w:val="center"/>
            <w:hideMark/>
          </w:tcPr>
          <w:p w14:paraId="1EBD1EB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3,042.00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85024FA" w14:textId="77777777" w:rsidR="00E7468E" w:rsidRPr="00E7468E" w:rsidRDefault="00E7468E" w:rsidP="00E7468E">
            <w:pPr>
              <w:pStyle w:val="NoSpacing"/>
              <w:rPr>
                <w:sz w:val="16"/>
                <w:szCs w:val="16"/>
              </w:rPr>
            </w:pPr>
            <w:r w:rsidRPr="00E7468E">
              <w:rPr>
                <w:sz w:val="16"/>
                <w:szCs w:val="16"/>
              </w:rPr>
              <w:t>5</w:t>
            </w:r>
          </w:p>
        </w:tc>
        <w:tc>
          <w:tcPr>
            <w:tcW w:w="962" w:type="dxa"/>
            <w:tcBorders>
              <w:top w:val="nil"/>
              <w:left w:val="nil"/>
              <w:bottom w:val="nil"/>
              <w:right w:val="single" w:sz="8" w:space="0" w:color="auto"/>
            </w:tcBorders>
            <w:shd w:val="clear" w:color="auto" w:fill="auto"/>
            <w:vAlign w:val="center"/>
            <w:hideMark/>
          </w:tcPr>
          <w:p w14:paraId="15A76423" w14:textId="77777777" w:rsidR="00E7468E" w:rsidRPr="00E7468E" w:rsidRDefault="00E7468E" w:rsidP="00E7468E">
            <w:pPr>
              <w:pStyle w:val="NoSpacing"/>
              <w:rPr>
                <w:sz w:val="16"/>
                <w:szCs w:val="16"/>
              </w:rPr>
            </w:pPr>
            <w:r w:rsidRPr="00E7468E">
              <w:rPr>
                <w:sz w:val="16"/>
                <w:szCs w:val="16"/>
              </w:rPr>
              <w:t>16</w:t>
            </w:r>
          </w:p>
        </w:tc>
        <w:tc>
          <w:tcPr>
            <w:tcW w:w="1153" w:type="dxa"/>
            <w:tcBorders>
              <w:top w:val="nil"/>
              <w:left w:val="nil"/>
              <w:bottom w:val="nil"/>
              <w:right w:val="single" w:sz="8" w:space="0" w:color="auto"/>
            </w:tcBorders>
            <w:shd w:val="clear" w:color="auto" w:fill="auto"/>
            <w:vAlign w:val="center"/>
            <w:hideMark/>
          </w:tcPr>
          <w:p w14:paraId="51B959F9" w14:textId="77777777" w:rsidR="00E7468E" w:rsidRPr="00E7468E" w:rsidRDefault="00E7468E" w:rsidP="00E7468E">
            <w:pPr>
              <w:pStyle w:val="NoSpacing"/>
              <w:rPr>
                <w:sz w:val="16"/>
                <w:szCs w:val="16"/>
              </w:rPr>
            </w:pPr>
            <w:r w:rsidRPr="00E7468E">
              <w:rPr>
                <w:sz w:val="16"/>
                <w:szCs w:val="16"/>
              </w:rPr>
              <w:t xml:space="preserve"> £     858.00 </w:t>
            </w:r>
          </w:p>
        </w:tc>
        <w:tc>
          <w:tcPr>
            <w:tcW w:w="1221" w:type="dxa"/>
            <w:tcBorders>
              <w:top w:val="nil"/>
              <w:left w:val="nil"/>
              <w:bottom w:val="nil"/>
              <w:right w:val="single" w:sz="8" w:space="0" w:color="auto"/>
            </w:tcBorders>
            <w:shd w:val="clear" w:color="auto" w:fill="auto"/>
            <w:vAlign w:val="center"/>
            <w:hideMark/>
          </w:tcPr>
          <w:p w14:paraId="4EBD7554"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554B097B" w14:textId="77777777" w:rsidR="00E7468E" w:rsidRPr="00E7468E" w:rsidRDefault="00E7468E" w:rsidP="00E7468E">
            <w:pPr>
              <w:pStyle w:val="NoSpacing"/>
              <w:rPr>
                <w:sz w:val="16"/>
                <w:szCs w:val="16"/>
              </w:rPr>
            </w:pPr>
            <w:r w:rsidRPr="00E7468E">
              <w:rPr>
                <w:sz w:val="16"/>
                <w:szCs w:val="16"/>
              </w:rPr>
              <w:t xml:space="preserve"> £     41.00 </w:t>
            </w:r>
          </w:p>
        </w:tc>
        <w:tc>
          <w:tcPr>
            <w:tcW w:w="1245" w:type="dxa"/>
            <w:tcBorders>
              <w:top w:val="nil"/>
              <w:left w:val="nil"/>
              <w:bottom w:val="nil"/>
              <w:right w:val="single" w:sz="8" w:space="0" w:color="auto"/>
            </w:tcBorders>
            <w:shd w:val="clear" w:color="auto" w:fill="auto"/>
            <w:vAlign w:val="center"/>
            <w:hideMark/>
          </w:tcPr>
          <w:p w14:paraId="3AB79817" w14:textId="77777777" w:rsidR="00E7468E" w:rsidRPr="00E7468E" w:rsidRDefault="00E7468E" w:rsidP="00E7468E">
            <w:pPr>
              <w:pStyle w:val="NoSpacing"/>
              <w:rPr>
                <w:sz w:val="16"/>
                <w:szCs w:val="16"/>
              </w:rPr>
            </w:pPr>
            <w:r w:rsidRPr="00E7468E">
              <w:rPr>
                <w:sz w:val="16"/>
                <w:szCs w:val="16"/>
              </w:rPr>
              <w:t xml:space="preserve"> £    7,443.00 </w:t>
            </w:r>
          </w:p>
        </w:tc>
        <w:tc>
          <w:tcPr>
            <w:tcW w:w="480" w:type="dxa"/>
            <w:tcBorders>
              <w:top w:val="nil"/>
              <w:left w:val="nil"/>
              <w:bottom w:val="nil"/>
              <w:right w:val="nil"/>
            </w:tcBorders>
            <w:shd w:val="clear" w:color="auto" w:fill="auto"/>
            <w:vAlign w:val="center"/>
            <w:hideMark/>
          </w:tcPr>
          <w:p w14:paraId="30526D1E" w14:textId="77777777" w:rsidR="00E7468E" w:rsidRPr="00E7468E" w:rsidRDefault="00E7468E" w:rsidP="00E7468E">
            <w:pPr>
              <w:pStyle w:val="NoSpacing"/>
              <w:rPr>
                <w:sz w:val="16"/>
                <w:szCs w:val="16"/>
              </w:rPr>
            </w:pPr>
            <w:r w:rsidRPr="00E7468E">
              <w:rPr>
                <w:sz w:val="16"/>
                <w:szCs w:val="16"/>
              </w:rPr>
              <w:t>11</w:t>
            </w:r>
          </w:p>
        </w:tc>
        <w:tc>
          <w:tcPr>
            <w:tcW w:w="630" w:type="dxa"/>
            <w:tcBorders>
              <w:top w:val="nil"/>
              <w:left w:val="nil"/>
              <w:bottom w:val="nil"/>
              <w:right w:val="nil"/>
            </w:tcBorders>
            <w:shd w:val="clear" w:color="auto" w:fill="auto"/>
            <w:vAlign w:val="center"/>
            <w:hideMark/>
          </w:tcPr>
          <w:p w14:paraId="6530EBAB" w14:textId="77777777" w:rsidR="00E7468E" w:rsidRPr="00E7468E" w:rsidRDefault="00E7468E" w:rsidP="00E7468E">
            <w:pPr>
              <w:pStyle w:val="NoSpacing"/>
              <w:rPr>
                <w:sz w:val="16"/>
                <w:szCs w:val="16"/>
              </w:rPr>
            </w:pPr>
            <w:r w:rsidRPr="00E7468E">
              <w:rPr>
                <w:sz w:val="16"/>
                <w:szCs w:val="16"/>
              </w:rPr>
              <w:t>6</w:t>
            </w:r>
          </w:p>
        </w:tc>
      </w:tr>
      <w:tr w:rsidR="00E7468E" w:rsidRPr="00E7468E" w14:paraId="119BD317" w14:textId="77777777" w:rsidTr="00E5221E">
        <w:trPr>
          <w:trHeight w:val="300"/>
        </w:trPr>
        <w:tc>
          <w:tcPr>
            <w:tcW w:w="1701" w:type="dxa"/>
            <w:tcBorders>
              <w:top w:val="nil"/>
              <w:left w:val="nil"/>
              <w:bottom w:val="nil"/>
              <w:right w:val="nil"/>
            </w:tcBorders>
            <w:shd w:val="clear" w:color="auto" w:fill="auto"/>
            <w:noWrap/>
            <w:vAlign w:val="center"/>
            <w:hideMark/>
          </w:tcPr>
          <w:p w14:paraId="14766221"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1C9F3BDF" w14:textId="77777777" w:rsidR="00E7468E" w:rsidRPr="00E7468E" w:rsidRDefault="00E7468E" w:rsidP="00E7468E">
            <w:pPr>
              <w:pStyle w:val="NoSpacing"/>
              <w:rPr>
                <w:sz w:val="16"/>
                <w:szCs w:val="16"/>
              </w:rPr>
            </w:pPr>
            <w:r w:rsidRPr="00E7468E">
              <w:rPr>
                <w:sz w:val="16"/>
                <w:szCs w:val="16"/>
              </w:rPr>
              <w:t>HERTFORDSHIRE</w:t>
            </w:r>
          </w:p>
        </w:tc>
        <w:tc>
          <w:tcPr>
            <w:tcW w:w="1213" w:type="dxa"/>
            <w:tcBorders>
              <w:top w:val="nil"/>
              <w:left w:val="nil"/>
              <w:bottom w:val="nil"/>
              <w:right w:val="single" w:sz="8" w:space="0" w:color="auto"/>
            </w:tcBorders>
            <w:shd w:val="clear" w:color="auto" w:fill="auto"/>
            <w:vAlign w:val="center"/>
            <w:hideMark/>
          </w:tcPr>
          <w:p w14:paraId="23C8901D" w14:textId="77777777" w:rsidR="00E7468E" w:rsidRPr="00E7468E" w:rsidRDefault="00E7468E" w:rsidP="00E7468E">
            <w:pPr>
              <w:pStyle w:val="NoSpacing"/>
              <w:rPr>
                <w:sz w:val="16"/>
                <w:szCs w:val="16"/>
              </w:rPr>
            </w:pPr>
            <w:r w:rsidRPr="00E7468E">
              <w:rPr>
                <w:sz w:val="16"/>
                <w:szCs w:val="16"/>
              </w:rPr>
              <w:t>43500</w:t>
            </w:r>
          </w:p>
        </w:tc>
        <w:tc>
          <w:tcPr>
            <w:tcW w:w="1023" w:type="dxa"/>
            <w:tcBorders>
              <w:top w:val="nil"/>
              <w:left w:val="nil"/>
              <w:bottom w:val="nil"/>
              <w:right w:val="single" w:sz="8" w:space="0" w:color="auto"/>
            </w:tcBorders>
            <w:shd w:val="clear" w:color="auto" w:fill="auto"/>
            <w:vAlign w:val="center"/>
            <w:hideMark/>
          </w:tcPr>
          <w:p w14:paraId="604D618E"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13A46732"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25179E24"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161A8EAB"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13DFE375"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0F25AED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2,000.00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33B1FFF8"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4EB5A2F6" w14:textId="77777777" w:rsidR="00E7468E" w:rsidRPr="00E7468E" w:rsidRDefault="00E7468E" w:rsidP="00E7468E">
            <w:pPr>
              <w:pStyle w:val="NoSpacing"/>
              <w:rPr>
                <w:sz w:val="16"/>
                <w:szCs w:val="16"/>
              </w:rPr>
            </w:pPr>
            <w:r w:rsidRPr="00E7468E">
              <w:rPr>
                <w:sz w:val="16"/>
                <w:szCs w:val="16"/>
              </w:rPr>
              <w:t>72</w:t>
            </w:r>
          </w:p>
        </w:tc>
        <w:tc>
          <w:tcPr>
            <w:tcW w:w="1153" w:type="dxa"/>
            <w:tcBorders>
              <w:top w:val="nil"/>
              <w:left w:val="nil"/>
              <w:bottom w:val="nil"/>
              <w:right w:val="single" w:sz="8" w:space="0" w:color="auto"/>
            </w:tcBorders>
            <w:shd w:val="clear" w:color="auto" w:fill="auto"/>
            <w:vAlign w:val="center"/>
            <w:hideMark/>
          </w:tcPr>
          <w:p w14:paraId="2939975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8,960.00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21702553" w14:textId="77777777" w:rsidR="00E7468E" w:rsidRPr="00E7468E" w:rsidRDefault="00E7468E" w:rsidP="00E7468E">
            <w:pPr>
              <w:pStyle w:val="NoSpacing"/>
              <w:rPr>
                <w:sz w:val="16"/>
                <w:szCs w:val="16"/>
              </w:rPr>
            </w:pPr>
            <w:r w:rsidRPr="00E7468E">
              <w:rPr>
                <w:sz w:val="16"/>
                <w:szCs w:val="16"/>
              </w:rPr>
              <w:t xml:space="preserve"> £   1,000.00 </w:t>
            </w:r>
          </w:p>
        </w:tc>
        <w:tc>
          <w:tcPr>
            <w:tcW w:w="1094" w:type="dxa"/>
            <w:tcBorders>
              <w:top w:val="nil"/>
              <w:left w:val="nil"/>
              <w:bottom w:val="nil"/>
              <w:right w:val="single" w:sz="8" w:space="0" w:color="auto"/>
            </w:tcBorders>
            <w:shd w:val="clear" w:color="auto" w:fill="auto"/>
            <w:vAlign w:val="center"/>
            <w:hideMark/>
          </w:tcPr>
          <w:p w14:paraId="66549B85" w14:textId="77777777" w:rsidR="00E7468E" w:rsidRPr="00E7468E" w:rsidRDefault="00E7468E" w:rsidP="00E7468E">
            <w:pPr>
              <w:pStyle w:val="NoSpacing"/>
              <w:rPr>
                <w:sz w:val="16"/>
                <w:szCs w:val="16"/>
              </w:rPr>
            </w:pPr>
            <w:r w:rsidRPr="00E7468E">
              <w:rPr>
                <w:sz w:val="16"/>
                <w:szCs w:val="16"/>
              </w:rPr>
              <w:t xml:space="preserve"> £   455.00 </w:t>
            </w:r>
          </w:p>
        </w:tc>
        <w:tc>
          <w:tcPr>
            <w:tcW w:w="1245" w:type="dxa"/>
            <w:tcBorders>
              <w:top w:val="nil"/>
              <w:left w:val="nil"/>
              <w:bottom w:val="nil"/>
              <w:right w:val="single" w:sz="8" w:space="0" w:color="auto"/>
            </w:tcBorders>
            <w:shd w:val="clear" w:color="auto" w:fill="auto"/>
            <w:vAlign w:val="center"/>
            <w:hideMark/>
          </w:tcPr>
          <w:p w14:paraId="56DF2A4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12,415.00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4A652A3A" w14:textId="77777777" w:rsidR="00E7468E" w:rsidRPr="00E7468E" w:rsidRDefault="00E7468E" w:rsidP="00E7468E">
            <w:pPr>
              <w:pStyle w:val="NoSpacing"/>
              <w:rPr>
                <w:sz w:val="16"/>
                <w:szCs w:val="16"/>
              </w:rPr>
            </w:pPr>
            <w:r w:rsidRPr="00E7468E">
              <w:rPr>
                <w:sz w:val="16"/>
                <w:szCs w:val="16"/>
              </w:rPr>
              <w:t>5</w:t>
            </w:r>
          </w:p>
        </w:tc>
        <w:tc>
          <w:tcPr>
            <w:tcW w:w="630" w:type="dxa"/>
            <w:tcBorders>
              <w:top w:val="nil"/>
              <w:left w:val="nil"/>
              <w:bottom w:val="nil"/>
              <w:right w:val="nil"/>
            </w:tcBorders>
            <w:shd w:val="clear" w:color="auto" w:fill="auto"/>
            <w:vAlign w:val="center"/>
            <w:hideMark/>
          </w:tcPr>
          <w:p w14:paraId="2611BD67" w14:textId="77777777" w:rsidR="00E7468E" w:rsidRPr="00E7468E" w:rsidRDefault="00E7468E" w:rsidP="00E7468E">
            <w:pPr>
              <w:pStyle w:val="NoSpacing"/>
              <w:rPr>
                <w:sz w:val="16"/>
                <w:szCs w:val="16"/>
              </w:rPr>
            </w:pPr>
            <w:r w:rsidRPr="00E7468E">
              <w:rPr>
                <w:sz w:val="16"/>
                <w:szCs w:val="16"/>
              </w:rPr>
              <w:t>6</w:t>
            </w:r>
          </w:p>
        </w:tc>
      </w:tr>
      <w:tr w:rsidR="00E7468E" w:rsidRPr="00E7468E" w14:paraId="2EDE57E1" w14:textId="77777777" w:rsidTr="00E5221E">
        <w:trPr>
          <w:trHeight w:val="300"/>
        </w:trPr>
        <w:tc>
          <w:tcPr>
            <w:tcW w:w="1701" w:type="dxa"/>
            <w:tcBorders>
              <w:top w:val="nil"/>
              <w:left w:val="nil"/>
              <w:bottom w:val="nil"/>
              <w:right w:val="nil"/>
            </w:tcBorders>
            <w:shd w:val="clear" w:color="auto" w:fill="auto"/>
            <w:noWrap/>
            <w:vAlign w:val="center"/>
            <w:hideMark/>
          </w:tcPr>
          <w:p w14:paraId="21FDD573"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21F26A2E" w14:textId="77777777" w:rsidR="00E7468E" w:rsidRPr="00E7468E" w:rsidRDefault="00E7468E" w:rsidP="00E7468E">
            <w:pPr>
              <w:pStyle w:val="NoSpacing"/>
              <w:rPr>
                <w:sz w:val="16"/>
                <w:szCs w:val="16"/>
              </w:rPr>
            </w:pPr>
            <w:r w:rsidRPr="00E7468E">
              <w:rPr>
                <w:sz w:val="16"/>
                <w:szCs w:val="16"/>
              </w:rPr>
              <w:t>HUNTINGDONSHIRE</w:t>
            </w:r>
          </w:p>
        </w:tc>
        <w:tc>
          <w:tcPr>
            <w:tcW w:w="1213" w:type="dxa"/>
            <w:tcBorders>
              <w:top w:val="nil"/>
              <w:left w:val="nil"/>
              <w:bottom w:val="nil"/>
              <w:right w:val="single" w:sz="8" w:space="0" w:color="auto"/>
            </w:tcBorders>
            <w:shd w:val="clear" w:color="auto" w:fill="auto"/>
            <w:vAlign w:val="center"/>
            <w:hideMark/>
          </w:tcPr>
          <w:p w14:paraId="6BE03289" w14:textId="77777777" w:rsidR="00E7468E" w:rsidRPr="00E7468E" w:rsidRDefault="00E7468E" w:rsidP="00E7468E">
            <w:pPr>
              <w:pStyle w:val="NoSpacing"/>
              <w:rPr>
                <w:sz w:val="16"/>
                <w:szCs w:val="16"/>
              </w:rPr>
            </w:pPr>
            <w:r w:rsidRPr="00E7468E">
              <w:rPr>
                <w:sz w:val="16"/>
                <w:szCs w:val="16"/>
              </w:rPr>
              <w:t>4300</w:t>
            </w:r>
          </w:p>
        </w:tc>
        <w:tc>
          <w:tcPr>
            <w:tcW w:w="1023" w:type="dxa"/>
            <w:tcBorders>
              <w:top w:val="nil"/>
              <w:left w:val="nil"/>
              <w:bottom w:val="nil"/>
              <w:right w:val="single" w:sz="8" w:space="0" w:color="auto"/>
            </w:tcBorders>
            <w:shd w:val="clear" w:color="auto" w:fill="auto"/>
            <w:vAlign w:val="center"/>
            <w:hideMark/>
          </w:tcPr>
          <w:p w14:paraId="12FFAB15" w14:textId="77777777" w:rsidR="00E7468E" w:rsidRPr="00E7468E" w:rsidRDefault="00E7468E" w:rsidP="00E7468E">
            <w:pPr>
              <w:pStyle w:val="NoSpacing"/>
              <w:rPr>
                <w:sz w:val="16"/>
                <w:szCs w:val="16"/>
              </w:rPr>
            </w:pPr>
            <w:r w:rsidRPr="00E7468E">
              <w:rPr>
                <w:sz w:val="16"/>
                <w:szCs w:val="16"/>
              </w:rPr>
              <w:t>6</w:t>
            </w:r>
          </w:p>
        </w:tc>
        <w:tc>
          <w:tcPr>
            <w:tcW w:w="1287" w:type="dxa"/>
            <w:tcBorders>
              <w:top w:val="nil"/>
              <w:left w:val="nil"/>
              <w:bottom w:val="nil"/>
              <w:right w:val="single" w:sz="8" w:space="0" w:color="auto"/>
            </w:tcBorders>
            <w:shd w:val="clear" w:color="auto" w:fill="auto"/>
            <w:vAlign w:val="center"/>
            <w:hideMark/>
          </w:tcPr>
          <w:p w14:paraId="7552FB19" w14:textId="77777777" w:rsidR="00E7468E" w:rsidRPr="00E7468E" w:rsidRDefault="00E7468E" w:rsidP="00E7468E">
            <w:pPr>
              <w:pStyle w:val="NoSpacing"/>
              <w:rPr>
                <w:sz w:val="16"/>
                <w:szCs w:val="16"/>
              </w:rPr>
            </w:pPr>
            <w:r w:rsidRPr="00E7468E">
              <w:rPr>
                <w:sz w:val="16"/>
                <w:szCs w:val="16"/>
              </w:rPr>
              <w:t xml:space="preserve"> £    3,129.00 </w:t>
            </w:r>
          </w:p>
        </w:tc>
        <w:tc>
          <w:tcPr>
            <w:tcW w:w="959" w:type="dxa"/>
            <w:tcBorders>
              <w:top w:val="nil"/>
              <w:left w:val="nil"/>
              <w:bottom w:val="nil"/>
              <w:right w:val="single" w:sz="8" w:space="0" w:color="auto"/>
            </w:tcBorders>
            <w:shd w:val="clear" w:color="auto" w:fill="auto"/>
            <w:vAlign w:val="center"/>
            <w:hideMark/>
          </w:tcPr>
          <w:p w14:paraId="0B77F050" w14:textId="77777777" w:rsidR="00E7468E" w:rsidRPr="00E7468E" w:rsidRDefault="00E7468E" w:rsidP="00E7468E">
            <w:pPr>
              <w:pStyle w:val="NoSpacing"/>
              <w:rPr>
                <w:sz w:val="16"/>
                <w:szCs w:val="16"/>
              </w:rPr>
            </w:pPr>
            <w:r w:rsidRPr="00E7468E">
              <w:rPr>
                <w:sz w:val="16"/>
                <w:szCs w:val="16"/>
              </w:rPr>
              <w:t>3</w:t>
            </w:r>
          </w:p>
        </w:tc>
        <w:tc>
          <w:tcPr>
            <w:tcW w:w="771" w:type="dxa"/>
            <w:tcBorders>
              <w:top w:val="nil"/>
              <w:left w:val="nil"/>
              <w:bottom w:val="nil"/>
              <w:right w:val="single" w:sz="8" w:space="0" w:color="auto"/>
            </w:tcBorders>
            <w:shd w:val="clear" w:color="auto" w:fill="auto"/>
            <w:vAlign w:val="center"/>
            <w:hideMark/>
          </w:tcPr>
          <w:p w14:paraId="134AD4DA"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8D473FB"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4972344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4,520.00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3D4C8EAA"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3D09E7CD" w14:textId="77777777" w:rsidR="00E7468E" w:rsidRPr="00E7468E" w:rsidRDefault="00E7468E" w:rsidP="00E7468E">
            <w:pPr>
              <w:pStyle w:val="NoSpacing"/>
              <w:rPr>
                <w:sz w:val="16"/>
                <w:szCs w:val="16"/>
              </w:rPr>
            </w:pPr>
            <w:r w:rsidRPr="00E7468E">
              <w:rPr>
                <w:sz w:val="16"/>
                <w:szCs w:val="16"/>
              </w:rPr>
              <w:t>23</w:t>
            </w:r>
          </w:p>
        </w:tc>
        <w:tc>
          <w:tcPr>
            <w:tcW w:w="1153" w:type="dxa"/>
            <w:tcBorders>
              <w:top w:val="nil"/>
              <w:left w:val="nil"/>
              <w:bottom w:val="nil"/>
              <w:right w:val="single" w:sz="8" w:space="0" w:color="auto"/>
            </w:tcBorders>
            <w:shd w:val="clear" w:color="auto" w:fill="auto"/>
            <w:vAlign w:val="center"/>
            <w:hideMark/>
          </w:tcPr>
          <w:p w14:paraId="400E675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1,321.00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039FFDA1" w14:textId="77777777" w:rsidR="00E7468E" w:rsidRPr="00E7468E" w:rsidRDefault="00E7468E" w:rsidP="00E7468E">
            <w:pPr>
              <w:pStyle w:val="NoSpacing"/>
              <w:rPr>
                <w:sz w:val="16"/>
                <w:szCs w:val="16"/>
              </w:rPr>
            </w:pPr>
            <w:r w:rsidRPr="00E7468E">
              <w:rPr>
                <w:sz w:val="16"/>
                <w:szCs w:val="16"/>
              </w:rPr>
              <w:t xml:space="preserve"> £     310.00 </w:t>
            </w:r>
          </w:p>
        </w:tc>
        <w:tc>
          <w:tcPr>
            <w:tcW w:w="1094" w:type="dxa"/>
            <w:tcBorders>
              <w:top w:val="nil"/>
              <w:left w:val="nil"/>
              <w:bottom w:val="nil"/>
              <w:right w:val="single" w:sz="8" w:space="0" w:color="auto"/>
            </w:tcBorders>
            <w:shd w:val="clear" w:color="auto" w:fill="auto"/>
            <w:vAlign w:val="center"/>
            <w:hideMark/>
          </w:tcPr>
          <w:p w14:paraId="2BD1CEB9" w14:textId="77777777" w:rsidR="00E7468E" w:rsidRPr="00E7468E" w:rsidRDefault="00E7468E" w:rsidP="00E7468E">
            <w:pPr>
              <w:pStyle w:val="NoSpacing"/>
              <w:rPr>
                <w:sz w:val="16"/>
                <w:szCs w:val="16"/>
              </w:rPr>
            </w:pPr>
            <w:r w:rsidRPr="00E7468E">
              <w:rPr>
                <w:sz w:val="16"/>
                <w:szCs w:val="16"/>
              </w:rPr>
              <w:t xml:space="preserve"> £     18.00 </w:t>
            </w:r>
          </w:p>
        </w:tc>
        <w:tc>
          <w:tcPr>
            <w:tcW w:w="1245" w:type="dxa"/>
            <w:tcBorders>
              <w:top w:val="nil"/>
              <w:left w:val="nil"/>
              <w:bottom w:val="nil"/>
              <w:right w:val="single" w:sz="8" w:space="0" w:color="auto"/>
            </w:tcBorders>
            <w:shd w:val="clear" w:color="auto" w:fill="auto"/>
            <w:vAlign w:val="center"/>
            <w:hideMark/>
          </w:tcPr>
          <w:p w14:paraId="2AF462C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10,194.00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C7D4DE4" w14:textId="77777777" w:rsidR="00E7468E" w:rsidRPr="00E7468E" w:rsidRDefault="00E7468E" w:rsidP="00E7468E">
            <w:pPr>
              <w:pStyle w:val="NoSpacing"/>
              <w:rPr>
                <w:sz w:val="16"/>
                <w:szCs w:val="16"/>
              </w:rPr>
            </w:pPr>
            <w:r w:rsidRPr="00E7468E">
              <w:rPr>
                <w:sz w:val="16"/>
                <w:szCs w:val="16"/>
              </w:rPr>
              <w:t>47</w:t>
            </w:r>
          </w:p>
        </w:tc>
        <w:tc>
          <w:tcPr>
            <w:tcW w:w="630" w:type="dxa"/>
            <w:tcBorders>
              <w:top w:val="nil"/>
              <w:left w:val="nil"/>
              <w:bottom w:val="nil"/>
              <w:right w:val="nil"/>
            </w:tcBorders>
            <w:shd w:val="clear" w:color="auto" w:fill="auto"/>
            <w:vAlign w:val="center"/>
            <w:hideMark/>
          </w:tcPr>
          <w:p w14:paraId="6E22247A" w14:textId="77777777" w:rsidR="00E7468E" w:rsidRPr="00E7468E" w:rsidRDefault="00E7468E" w:rsidP="00E7468E">
            <w:pPr>
              <w:pStyle w:val="NoSpacing"/>
              <w:rPr>
                <w:sz w:val="16"/>
                <w:szCs w:val="16"/>
              </w:rPr>
            </w:pPr>
            <w:r w:rsidRPr="00E7468E">
              <w:rPr>
                <w:sz w:val="16"/>
                <w:szCs w:val="16"/>
              </w:rPr>
              <w:t>6</w:t>
            </w:r>
          </w:p>
        </w:tc>
      </w:tr>
      <w:tr w:rsidR="00E7468E" w:rsidRPr="00E7468E" w14:paraId="1148D2AC" w14:textId="77777777" w:rsidTr="00E5221E">
        <w:trPr>
          <w:trHeight w:val="300"/>
        </w:trPr>
        <w:tc>
          <w:tcPr>
            <w:tcW w:w="1701" w:type="dxa"/>
            <w:tcBorders>
              <w:top w:val="nil"/>
              <w:left w:val="nil"/>
              <w:bottom w:val="nil"/>
              <w:right w:val="nil"/>
            </w:tcBorders>
            <w:shd w:val="clear" w:color="auto" w:fill="auto"/>
            <w:noWrap/>
            <w:vAlign w:val="center"/>
            <w:hideMark/>
          </w:tcPr>
          <w:p w14:paraId="22DE1A72"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3DA95ABC" w14:textId="77777777" w:rsidR="00E7468E" w:rsidRPr="00E7468E" w:rsidRDefault="00E7468E" w:rsidP="00E7468E">
            <w:pPr>
              <w:pStyle w:val="NoSpacing"/>
              <w:rPr>
                <w:sz w:val="16"/>
                <w:szCs w:val="16"/>
              </w:rPr>
            </w:pPr>
            <w:r w:rsidRPr="00E7468E">
              <w:rPr>
                <w:sz w:val="16"/>
                <w:szCs w:val="16"/>
              </w:rPr>
              <w:t>ISLE OF ELY</w:t>
            </w:r>
          </w:p>
        </w:tc>
        <w:tc>
          <w:tcPr>
            <w:tcW w:w="1213" w:type="dxa"/>
            <w:tcBorders>
              <w:top w:val="nil"/>
              <w:left w:val="nil"/>
              <w:bottom w:val="nil"/>
              <w:right w:val="single" w:sz="8" w:space="0" w:color="auto"/>
            </w:tcBorders>
            <w:shd w:val="clear" w:color="auto" w:fill="auto"/>
            <w:vAlign w:val="center"/>
            <w:hideMark/>
          </w:tcPr>
          <w:p w14:paraId="250AB78A" w14:textId="77777777" w:rsidR="00E7468E" w:rsidRPr="00E7468E" w:rsidRDefault="00E7468E" w:rsidP="00E7468E">
            <w:pPr>
              <w:pStyle w:val="NoSpacing"/>
              <w:rPr>
                <w:sz w:val="16"/>
                <w:szCs w:val="16"/>
              </w:rPr>
            </w:pPr>
            <w:r w:rsidRPr="00E7468E">
              <w:rPr>
                <w:sz w:val="16"/>
                <w:szCs w:val="16"/>
              </w:rPr>
              <w:t>6810</w:t>
            </w:r>
          </w:p>
        </w:tc>
        <w:tc>
          <w:tcPr>
            <w:tcW w:w="1023" w:type="dxa"/>
            <w:tcBorders>
              <w:top w:val="nil"/>
              <w:left w:val="nil"/>
              <w:bottom w:val="nil"/>
              <w:right w:val="single" w:sz="8" w:space="0" w:color="auto"/>
            </w:tcBorders>
            <w:shd w:val="clear" w:color="auto" w:fill="auto"/>
            <w:vAlign w:val="center"/>
            <w:hideMark/>
          </w:tcPr>
          <w:p w14:paraId="272FE96C" w14:textId="77777777" w:rsidR="00E7468E" w:rsidRPr="00E7468E" w:rsidRDefault="00E7468E" w:rsidP="00E7468E">
            <w:pPr>
              <w:pStyle w:val="NoSpacing"/>
              <w:rPr>
                <w:sz w:val="16"/>
                <w:szCs w:val="16"/>
              </w:rPr>
            </w:pPr>
            <w:r w:rsidRPr="00E7468E">
              <w:rPr>
                <w:sz w:val="16"/>
                <w:szCs w:val="16"/>
              </w:rPr>
              <w:t>4</w:t>
            </w:r>
          </w:p>
        </w:tc>
        <w:tc>
          <w:tcPr>
            <w:tcW w:w="1287" w:type="dxa"/>
            <w:tcBorders>
              <w:top w:val="nil"/>
              <w:left w:val="nil"/>
              <w:bottom w:val="nil"/>
              <w:right w:val="single" w:sz="8" w:space="0" w:color="auto"/>
            </w:tcBorders>
            <w:shd w:val="clear" w:color="auto" w:fill="auto"/>
            <w:vAlign w:val="center"/>
            <w:hideMark/>
          </w:tcPr>
          <w:p w14:paraId="741AA83A" w14:textId="77777777" w:rsidR="00E7468E" w:rsidRPr="00E7468E" w:rsidRDefault="00E7468E" w:rsidP="00E7468E">
            <w:pPr>
              <w:pStyle w:val="NoSpacing"/>
              <w:rPr>
                <w:sz w:val="16"/>
                <w:szCs w:val="16"/>
              </w:rPr>
            </w:pPr>
            <w:r w:rsidRPr="00E7468E">
              <w:rPr>
                <w:sz w:val="16"/>
                <w:szCs w:val="16"/>
              </w:rPr>
              <w:t xml:space="preserve"> £    1,737.00 </w:t>
            </w:r>
          </w:p>
        </w:tc>
        <w:tc>
          <w:tcPr>
            <w:tcW w:w="959" w:type="dxa"/>
            <w:tcBorders>
              <w:top w:val="nil"/>
              <w:left w:val="nil"/>
              <w:bottom w:val="nil"/>
              <w:right w:val="single" w:sz="8" w:space="0" w:color="auto"/>
            </w:tcBorders>
            <w:shd w:val="clear" w:color="auto" w:fill="auto"/>
            <w:vAlign w:val="center"/>
            <w:hideMark/>
          </w:tcPr>
          <w:p w14:paraId="3DB4AAA9"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703FD5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F1A0A28" w14:textId="77777777" w:rsidR="00E7468E" w:rsidRPr="00E7468E" w:rsidRDefault="00E7468E" w:rsidP="00E7468E">
            <w:pPr>
              <w:pStyle w:val="NoSpacing"/>
              <w:rPr>
                <w:sz w:val="16"/>
                <w:szCs w:val="16"/>
              </w:rPr>
            </w:pPr>
            <w:r w:rsidRPr="00E7468E">
              <w:rPr>
                <w:sz w:val="16"/>
                <w:szCs w:val="16"/>
              </w:rPr>
              <w:t>11</w:t>
            </w:r>
          </w:p>
        </w:tc>
        <w:tc>
          <w:tcPr>
            <w:tcW w:w="1153" w:type="dxa"/>
            <w:tcBorders>
              <w:top w:val="nil"/>
              <w:left w:val="nil"/>
              <w:bottom w:val="nil"/>
              <w:right w:val="single" w:sz="8" w:space="0" w:color="auto"/>
            </w:tcBorders>
            <w:shd w:val="clear" w:color="auto" w:fill="auto"/>
            <w:vAlign w:val="center"/>
            <w:hideMark/>
          </w:tcPr>
          <w:p w14:paraId="3504726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1,847.00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6A6ADE5"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4369EC0E"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5191A1F6" w14:textId="77777777" w:rsidR="00E7468E" w:rsidRPr="00E7468E" w:rsidRDefault="00E7468E" w:rsidP="00E7468E">
            <w:pPr>
              <w:pStyle w:val="NoSpacing"/>
              <w:rPr>
                <w:sz w:val="16"/>
                <w:szCs w:val="16"/>
              </w:rPr>
            </w:pPr>
            <w:r w:rsidRPr="00E7468E">
              <w:rPr>
                <w:sz w:val="16"/>
                <w:szCs w:val="16"/>
              </w:rPr>
              <w:t xml:space="preserve"> £     159.00 </w:t>
            </w:r>
          </w:p>
        </w:tc>
        <w:tc>
          <w:tcPr>
            <w:tcW w:w="1221" w:type="dxa"/>
            <w:tcBorders>
              <w:top w:val="nil"/>
              <w:left w:val="nil"/>
              <w:bottom w:val="nil"/>
              <w:right w:val="single" w:sz="8" w:space="0" w:color="auto"/>
            </w:tcBorders>
            <w:shd w:val="clear" w:color="auto" w:fill="auto"/>
            <w:vAlign w:val="center"/>
            <w:hideMark/>
          </w:tcPr>
          <w:p w14:paraId="5AFF4224" w14:textId="77777777" w:rsidR="00E7468E" w:rsidRPr="00E7468E" w:rsidRDefault="00E7468E" w:rsidP="00E7468E">
            <w:pPr>
              <w:pStyle w:val="NoSpacing"/>
              <w:rPr>
                <w:sz w:val="16"/>
                <w:szCs w:val="16"/>
              </w:rPr>
            </w:pPr>
            <w:r w:rsidRPr="00E7468E">
              <w:rPr>
                <w:sz w:val="16"/>
                <w:szCs w:val="16"/>
              </w:rPr>
              <w:t xml:space="preserve"> £       50.00 </w:t>
            </w:r>
          </w:p>
        </w:tc>
        <w:tc>
          <w:tcPr>
            <w:tcW w:w="1094" w:type="dxa"/>
            <w:tcBorders>
              <w:top w:val="nil"/>
              <w:left w:val="nil"/>
              <w:bottom w:val="nil"/>
              <w:right w:val="single" w:sz="8" w:space="0" w:color="auto"/>
            </w:tcBorders>
            <w:shd w:val="clear" w:color="auto" w:fill="auto"/>
            <w:vAlign w:val="center"/>
            <w:hideMark/>
          </w:tcPr>
          <w:p w14:paraId="0D994EE0" w14:textId="77777777" w:rsidR="00E7468E" w:rsidRPr="00E7468E" w:rsidRDefault="00E7468E" w:rsidP="00E7468E">
            <w:pPr>
              <w:pStyle w:val="NoSpacing"/>
              <w:rPr>
                <w:sz w:val="16"/>
                <w:szCs w:val="16"/>
              </w:rPr>
            </w:pPr>
            <w:r w:rsidRPr="00E7468E">
              <w:rPr>
                <w:sz w:val="16"/>
                <w:szCs w:val="16"/>
              </w:rPr>
              <w:t xml:space="preserve"> £     48.00 </w:t>
            </w:r>
          </w:p>
        </w:tc>
        <w:tc>
          <w:tcPr>
            <w:tcW w:w="1245" w:type="dxa"/>
            <w:tcBorders>
              <w:top w:val="nil"/>
              <w:left w:val="nil"/>
              <w:bottom w:val="nil"/>
              <w:right w:val="single" w:sz="8" w:space="0" w:color="auto"/>
            </w:tcBorders>
            <w:shd w:val="clear" w:color="auto" w:fill="auto"/>
            <w:vAlign w:val="center"/>
            <w:hideMark/>
          </w:tcPr>
          <w:p w14:paraId="4D739B26" w14:textId="77777777" w:rsidR="00E7468E" w:rsidRPr="00E7468E" w:rsidRDefault="00E7468E" w:rsidP="00E7468E">
            <w:pPr>
              <w:pStyle w:val="NoSpacing"/>
              <w:rPr>
                <w:sz w:val="16"/>
                <w:szCs w:val="16"/>
              </w:rPr>
            </w:pPr>
            <w:r w:rsidRPr="00E7468E">
              <w:rPr>
                <w:sz w:val="16"/>
                <w:szCs w:val="16"/>
              </w:rPr>
              <w:t xml:space="preserve"> £    4,731.00 </w:t>
            </w:r>
          </w:p>
        </w:tc>
        <w:tc>
          <w:tcPr>
            <w:tcW w:w="480" w:type="dxa"/>
            <w:tcBorders>
              <w:top w:val="nil"/>
              <w:left w:val="nil"/>
              <w:bottom w:val="nil"/>
              <w:right w:val="nil"/>
            </w:tcBorders>
            <w:shd w:val="clear" w:color="auto" w:fill="auto"/>
            <w:vAlign w:val="center"/>
            <w:hideMark/>
          </w:tcPr>
          <w:p w14:paraId="6713EE59" w14:textId="77777777" w:rsidR="00E7468E" w:rsidRPr="00E7468E" w:rsidRDefault="00E7468E" w:rsidP="00E7468E">
            <w:pPr>
              <w:pStyle w:val="NoSpacing"/>
              <w:rPr>
                <w:sz w:val="16"/>
                <w:szCs w:val="16"/>
              </w:rPr>
            </w:pPr>
            <w:r w:rsidRPr="00E7468E">
              <w:rPr>
                <w:sz w:val="16"/>
                <w:szCs w:val="16"/>
              </w:rPr>
              <w:t>14</w:t>
            </w:r>
          </w:p>
        </w:tc>
        <w:tc>
          <w:tcPr>
            <w:tcW w:w="630" w:type="dxa"/>
            <w:tcBorders>
              <w:top w:val="nil"/>
              <w:left w:val="nil"/>
              <w:bottom w:val="nil"/>
              <w:right w:val="nil"/>
            </w:tcBorders>
            <w:shd w:val="clear" w:color="auto" w:fill="auto"/>
            <w:vAlign w:val="center"/>
            <w:hideMark/>
          </w:tcPr>
          <w:p w14:paraId="02ABBB9B" w14:textId="77777777" w:rsidR="00E7468E" w:rsidRPr="00E7468E" w:rsidRDefault="00E7468E" w:rsidP="00E7468E">
            <w:pPr>
              <w:pStyle w:val="NoSpacing"/>
              <w:rPr>
                <w:sz w:val="16"/>
                <w:szCs w:val="16"/>
              </w:rPr>
            </w:pPr>
            <w:r w:rsidRPr="00E7468E">
              <w:rPr>
                <w:sz w:val="16"/>
                <w:szCs w:val="16"/>
              </w:rPr>
              <w:t>0</w:t>
            </w:r>
          </w:p>
        </w:tc>
      </w:tr>
      <w:tr w:rsidR="00E7468E" w:rsidRPr="00E7468E" w14:paraId="50DD80A8" w14:textId="77777777" w:rsidTr="00E5221E">
        <w:trPr>
          <w:trHeight w:val="300"/>
        </w:trPr>
        <w:tc>
          <w:tcPr>
            <w:tcW w:w="1701" w:type="dxa"/>
            <w:tcBorders>
              <w:top w:val="nil"/>
              <w:left w:val="nil"/>
              <w:bottom w:val="nil"/>
              <w:right w:val="nil"/>
            </w:tcBorders>
            <w:shd w:val="clear" w:color="auto" w:fill="auto"/>
            <w:noWrap/>
            <w:vAlign w:val="center"/>
            <w:hideMark/>
          </w:tcPr>
          <w:p w14:paraId="31C6CE27"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32DF8B74" w14:textId="77777777" w:rsidR="00E7468E" w:rsidRPr="00E7468E" w:rsidRDefault="00E7468E" w:rsidP="00E7468E">
            <w:pPr>
              <w:pStyle w:val="NoSpacing"/>
              <w:rPr>
                <w:sz w:val="16"/>
                <w:szCs w:val="16"/>
              </w:rPr>
            </w:pPr>
            <w:r w:rsidRPr="00E7468E">
              <w:rPr>
                <w:sz w:val="16"/>
                <w:szCs w:val="16"/>
              </w:rPr>
              <w:t>NORFOLK</w:t>
            </w:r>
          </w:p>
        </w:tc>
        <w:tc>
          <w:tcPr>
            <w:tcW w:w="1213" w:type="dxa"/>
            <w:tcBorders>
              <w:top w:val="nil"/>
              <w:left w:val="nil"/>
              <w:bottom w:val="nil"/>
              <w:right w:val="single" w:sz="8" w:space="0" w:color="auto"/>
            </w:tcBorders>
            <w:shd w:val="clear" w:color="auto" w:fill="auto"/>
            <w:vAlign w:val="center"/>
            <w:hideMark/>
          </w:tcPr>
          <w:p w14:paraId="44F5C073" w14:textId="77777777" w:rsidR="00E7468E" w:rsidRPr="00E7468E" w:rsidRDefault="00E7468E" w:rsidP="00E7468E">
            <w:pPr>
              <w:pStyle w:val="NoSpacing"/>
              <w:rPr>
                <w:sz w:val="16"/>
                <w:szCs w:val="16"/>
              </w:rPr>
            </w:pPr>
            <w:r w:rsidRPr="00E7468E">
              <w:rPr>
                <w:sz w:val="16"/>
                <w:szCs w:val="16"/>
              </w:rPr>
              <w:t>24500</w:t>
            </w:r>
          </w:p>
        </w:tc>
        <w:tc>
          <w:tcPr>
            <w:tcW w:w="1023" w:type="dxa"/>
            <w:tcBorders>
              <w:top w:val="nil"/>
              <w:left w:val="nil"/>
              <w:bottom w:val="nil"/>
              <w:right w:val="single" w:sz="8" w:space="0" w:color="auto"/>
            </w:tcBorders>
            <w:shd w:val="clear" w:color="auto" w:fill="auto"/>
            <w:vAlign w:val="center"/>
            <w:hideMark/>
          </w:tcPr>
          <w:p w14:paraId="22E4D76B" w14:textId="77777777" w:rsidR="00E7468E" w:rsidRPr="00E7468E" w:rsidRDefault="00E7468E" w:rsidP="00E7468E">
            <w:pPr>
              <w:pStyle w:val="NoSpacing"/>
              <w:rPr>
                <w:sz w:val="16"/>
                <w:szCs w:val="16"/>
              </w:rPr>
            </w:pPr>
            <w:r w:rsidRPr="00E7468E">
              <w:rPr>
                <w:sz w:val="16"/>
                <w:szCs w:val="16"/>
              </w:rPr>
              <w:t>16</w:t>
            </w:r>
          </w:p>
        </w:tc>
        <w:tc>
          <w:tcPr>
            <w:tcW w:w="1287" w:type="dxa"/>
            <w:tcBorders>
              <w:top w:val="nil"/>
              <w:left w:val="nil"/>
              <w:bottom w:val="nil"/>
              <w:right w:val="single" w:sz="8" w:space="0" w:color="auto"/>
            </w:tcBorders>
            <w:shd w:val="clear" w:color="auto" w:fill="auto"/>
            <w:vAlign w:val="center"/>
            <w:hideMark/>
          </w:tcPr>
          <w:p w14:paraId="4028DCF7" w14:textId="77777777" w:rsidR="00E7468E" w:rsidRPr="00E7468E" w:rsidRDefault="00E7468E" w:rsidP="00E7468E">
            <w:pPr>
              <w:pStyle w:val="NoSpacing"/>
              <w:rPr>
                <w:sz w:val="16"/>
                <w:szCs w:val="16"/>
              </w:rPr>
            </w:pPr>
            <w:r w:rsidRPr="00E7468E">
              <w:rPr>
                <w:sz w:val="16"/>
                <w:szCs w:val="16"/>
              </w:rPr>
              <w:t xml:space="preserve"> £    4,904.00 </w:t>
            </w:r>
          </w:p>
        </w:tc>
        <w:tc>
          <w:tcPr>
            <w:tcW w:w="959" w:type="dxa"/>
            <w:tcBorders>
              <w:top w:val="nil"/>
              <w:left w:val="nil"/>
              <w:bottom w:val="nil"/>
              <w:right w:val="single" w:sz="8" w:space="0" w:color="auto"/>
            </w:tcBorders>
            <w:shd w:val="clear" w:color="auto" w:fill="auto"/>
            <w:vAlign w:val="center"/>
            <w:hideMark/>
          </w:tcPr>
          <w:p w14:paraId="7AB1D94D" w14:textId="77777777" w:rsidR="00E7468E" w:rsidRPr="00E7468E" w:rsidRDefault="00E7468E" w:rsidP="00E7468E">
            <w:pPr>
              <w:pStyle w:val="NoSpacing"/>
              <w:rPr>
                <w:sz w:val="16"/>
                <w:szCs w:val="16"/>
              </w:rPr>
            </w:pPr>
            <w:r w:rsidRPr="00E7468E">
              <w:rPr>
                <w:sz w:val="16"/>
                <w:szCs w:val="16"/>
              </w:rPr>
              <w:t>7.5</w:t>
            </w:r>
          </w:p>
        </w:tc>
        <w:tc>
          <w:tcPr>
            <w:tcW w:w="771" w:type="dxa"/>
            <w:tcBorders>
              <w:top w:val="nil"/>
              <w:left w:val="nil"/>
              <w:bottom w:val="nil"/>
              <w:right w:val="single" w:sz="8" w:space="0" w:color="auto"/>
            </w:tcBorders>
            <w:shd w:val="clear" w:color="auto" w:fill="auto"/>
            <w:vAlign w:val="center"/>
            <w:hideMark/>
          </w:tcPr>
          <w:p w14:paraId="13EA5C8E"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0ED778C" w14:textId="77777777" w:rsidR="00E7468E" w:rsidRPr="00E7468E" w:rsidRDefault="00E7468E" w:rsidP="00E7468E">
            <w:pPr>
              <w:pStyle w:val="NoSpacing"/>
              <w:rPr>
                <w:sz w:val="16"/>
                <w:szCs w:val="16"/>
              </w:rPr>
            </w:pPr>
            <w:r w:rsidRPr="00E7468E">
              <w:rPr>
                <w:sz w:val="16"/>
                <w:szCs w:val="16"/>
              </w:rPr>
              <w:t>48</w:t>
            </w:r>
          </w:p>
        </w:tc>
        <w:tc>
          <w:tcPr>
            <w:tcW w:w="1153" w:type="dxa"/>
            <w:tcBorders>
              <w:top w:val="nil"/>
              <w:left w:val="nil"/>
              <w:bottom w:val="nil"/>
              <w:right w:val="single" w:sz="8" w:space="0" w:color="auto"/>
            </w:tcBorders>
            <w:shd w:val="clear" w:color="auto" w:fill="auto"/>
            <w:vAlign w:val="center"/>
            <w:hideMark/>
          </w:tcPr>
          <w:p w14:paraId="51100608" w14:textId="77777777" w:rsidR="00E7468E" w:rsidRPr="00E7468E" w:rsidRDefault="00E7468E" w:rsidP="00E7468E">
            <w:pPr>
              <w:pStyle w:val="NoSpacing"/>
              <w:rPr>
                <w:sz w:val="16"/>
                <w:szCs w:val="16"/>
              </w:rPr>
            </w:pPr>
            <w:r w:rsidRPr="00E7468E">
              <w:rPr>
                <w:sz w:val="16"/>
                <w:szCs w:val="16"/>
              </w:rPr>
              <w:t xml:space="preserve"> £10,779.00 </w:t>
            </w:r>
          </w:p>
        </w:tc>
        <w:tc>
          <w:tcPr>
            <w:tcW w:w="1151" w:type="dxa"/>
            <w:tcBorders>
              <w:top w:val="nil"/>
              <w:left w:val="nil"/>
              <w:bottom w:val="nil"/>
              <w:right w:val="single" w:sz="8" w:space="0" w:color="auto"/>
            </w:tcBorders>
            <w:shd w:val="clear" w:color="auto" w:fill="auto"/>
            <w:vAlign w:val="center"/>
            <w:hideMark/>
          </w:tcPr>
          <w:p w14:paraId="6EC44861"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7B19AB85" w14:textId="77777777" w:rsidR="00E7468E" w:rsidRPr="00E7468E" w:rsidRDefault="00E7468E" w:rsidP="00E7468E">
            <w:pPr>
              <w:pStyle w:val="NoSpacing"/>
              <w:rPr>
                <w:sz w:val="16"/>
                <w:szCs w:val="16"/>
              </w:rPr>
            </w:pPr>
            <w:r w:rsidRPr="00E7468E">
              <w:rPr>
                <w:sz w:val="16"/>
                <w:szCs w:val="16"/>
              </w:rPr>
              <w:t>152</w:t>
            </w:r>
          </w:p>
        </w:tc>
        <w:tc>
          <w:tcPr>
            <w:tcW w:w="1153" w:type="dxa"/>
            <w:tcBorders>
              <w:top w:val="nil"/>
              <w:left w:val="nil"/>
              <w:bottom w:val="nil"/>
              <w:right w:val="single" w:sz="8" w:space="0" w:color="auto"/>
            </w:tcBorders>
            <w:shd w:val="clear" w:color="auto" w:fill="auto"/>
            <w:vAlign w:val="center"/>
            <w:hideMark/>
          </w:tcPr>
          <w:p w14:paraId="22D5F7F1" w14:textId="77777777" w:rsidR="00E7468E" w:rsidRPr="00E7468E" w:rsidRDefault="00E7468E" w:rsidP="00E7468E">
            <w:pPr>
              <w:pStyle w:val="NoSpacing"/>
              <w:rPr>
                <w:sz w:val="16"/>
                <w:szCs w:val="16"/>
              </w:rPr>
            </w:pPr>
            <w:r w:rsidRPr="00E7468E">
              <w:rPr>
                <w:sz w:val="16"/>
                <w:szCs w:val="16"/>
              </w:rPr>
              <w:t xml:space="preserve"> £     497.00 </w:t>
            </w:r>
          </w:p>
        </w:tc>
        <w:tc>
          <w:tcPr>
            <w:tcW w:w="1221" w:type="dxa"/>
            <w:tcBorders>
              <w:top w:val="nil"/>
              <w:left w:val="nil"/>
              <w:bottom w:val="nil"/>
              <w:right w:val="single" w:sz="8" w:space="0" w:color="auto"/>
            </w:tcBorders>
            <w:shd w:val="clear" w:color="auto" w:fill="auto"/>
            <w:vAlign w:val="center"/>
            <w:hideMark/>
          </w:tcPr>
          <w:p w14:paraId="05959E50" w14:textId="77777777" w:rsidR="00E7468E" w:rsidRPr="00E7468E" w:rsidRDefault="00E7468E" w:rsidP="00E7468E">
            <w:pPr>
              <w:pStyle w:val="NoSpacing"/>
              <w:rPr>
                <w:sz w:val="16"/>
                <w:szCs w:val="16"/>
              </w:rPr>
            </w:pPr>
            <w:r w:rsidRPr="00E7468E">
              <w:rPr>
                <w:sz w:val="16"/>
                <w:szCs w:val="16"/>
              </w:rPr>
              <w:t xml:space="preserve"> £   1,089.00 </w:t>
            </w:r>
          </w:p>
        </w:tc>
        <w:tc>
          <w:tcPr>
            <w:tcW w:w="1094" w:type="dxa"/>
            <w:tcBorders>
              <w:top w:val="nil"/>
              <w:left w:val="nil"/>
              <w:bottom w:val="nil"/>
              <w:right w:val="single" w:sz="8" w:space="0" w:color="auto"/>
            </w:tcBorders>
            <w:shd w:val="clear" w:color="auto" w:fill="auto"/>
            <w:vAlign w:val="center"/>
            <w:hideMark/>
          </w:tcPr>
          <w:p w14:paraId="57E71AA8" w14:textId="77777777" w:rsidR="00E7468E" w:rsidRPr="00E7468E" w:rsidRDefault="00E7468E" w:rsidP="00E7468E">
            <w:pPr>
              <w:pStyle w:val="NoSpacing"/>
              <w:rPr>
                <w:sz w:val="16"/>
                <w:szCs w:val="16"/>
              </w:rPr>
            </w:pPr>
            <w:r w:rsidRPr="00E7468E">
              <w:rPr>
                <w:sz w:val="16"/>
                <w:szCs w:val="16"/>
              </w:rPr>
              <w:t xml:space="preserve"> £2,140.00 </w:t>
            </w:r>
          </w:p>
        </w:tc>
        <w:tc>
          <w:tcPr>
            <w:tcW w:w="1245" w:type="dxa"/>
            <w:tcBorders>
              <w:top w:val="nil"/>
              <w:left w:val="nil"/>
              <w:bottom w:val="nil"/>
              <w:right w:val="single" w:sz="8" w:space="0" w:color="auto"/>
            </w:tcBorders>
            <w:shd w:val="clear" w:color="auto" w:fill="auto"/>
            <w:vAlign w:val="center"/>
            <w:hideMark/>
          </w:tcPr>
          <w:p w14:paraId="57F696B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19,509.00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29FFE137" w14:textId="77777777" w:rsidR="00E7468E" w:rsidRPr="00E7468E" w:rsidRDefault="00E7468E" w:rsidP="00E7468E">
            <w:pPr>
              <w:pStyle w:val="NoSpacing"/>
              <w:rPr>
                <w:sz w:val="16"/>
                <w:szCs w:val="16"/>
              </w:rPr>
            </w:pPr>
            <w:r w:rsidRPr="00E7468E">
              <w:rPr>
                <w:sz w:val="16"/>
                <w:szCs w:val="16"/>
              </w:rPr>
              <w:t>16</w:t>
            </w:r>
          </w:p>
        </w:tc>
        <w:tc>
          <w:tcPr>
            <w:tcW w:w="630" w:type="dxa"/>
            <w:tcBorders>
              <w:top w:val="nil"/>
              <w:left w:val="nil"/>
              <w:bottom w:val="nil"/>
              <w:right w:val="nil"/>
            </w:tcBorders>
            <w:shd w:val="clear" w:color="auto" w:fill="auto"/>
            <w:vAlign w:val="center"/>
            <w:hideMark/>
          </w:tcPr>
          <w:p w14:paraId="586FB772" w14:textId="77777777" w:rsidR="00E7468E" w:rsidRPr="00E7468E" w:rsidRDefault="00E7468E" w:rsidP="00E7468E">
            <w:pPr>
              <w:pStyle w:val="NoSpacing"/>
              <w:rPr>
                <w:sz w:val="16"/>
                <w:szCs w:val="16"/>
              </w:rPr>
            </w:pPr>
            <w:r w:rsidRPr="00E7468E">
              <w:rPr>
                <w:sz w:val="16"/>
                <w:szCs w:val="16"/>
              </w:rPr>
              <w:t>0</w:t>
            </w:r>
          </w:p>
        </w:tc>
      </w:tr>
      <w:tr w:rsidR="00E7468E" w:rsidRPr="00E7468E" w14:paraId="450FEAFB" w14:textId="77777777" w:rsidTr="00E5221E">
        <w:trPr>
          <w:trHeight w:val="300"/>
        </w:trPr>
        <w:tc>
          <w:tcPr>
            <w:tcW w:w="1701" w:type="dxa"/>
            <w:tcBorders>
              <w:top w:val="nil"/>
              <w:left w:val="nil"/>
              <w:bottom w:val="nil"/>
              <w:right w:val="nil"/>
            </w:tcBorders>
            <w:shd w:val="clear" w:color="auto" w:fill="auto"/>
            <w:noWrap/>
            <w:vAlign w:val="center"/>
            <w:hideMark/>
          </w:tcPr>
          <w:p w14:paraId="5C9D8A9E"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22DBA438" w14:textId="77777777" w:rsidR="00E7468E" w:rsidRPr="00E7468E" w:rsidRDefault="00E7468E" w:rsidP="00E7468E">
            <w:pPr>
              <w:pStyle w:val="NoSpacing"/>
              <w:rPr>
                <w:sz w:val="16"/>
                <w:szCs w:val="16"/>
              </w:rPr>
            </w:pPr>
            <w:r w:rsidRPr="00E7468E">
              <w:rPr>
                <w:sz w:val="16"/>
                <w:szCs w:val="16"/>
              </w:rPr>
              <w:t>Great Yarmouth C.B.</w:t>
            </w:r>
          </w:p>
        </w:tc>
        <w:tc>
          <w:tcPr>
            <w:tcW w:w="1213" w:type="dxa"/>
            <w:tcBorders>
              <w:top w:val="nil"/>
              <w:left w:val="nil"/>
              <w:bottom w:val="nil"/>
              <w:right w:val="single" w:sz="8" w:space="0" w:color="auto"/>
            </w:tcBorders>
            <w:shd w:val="clear" w:color="auto" w:fill="auto"/>
            <w:vAlign w:val="center"/>
            <w:hideMark/>
          </w:tcPr>
          <w:p w14:paraId="5F37C37F" w14:textId="77777777" w:rsidR="00E7468E" w:rsidRPr="00E7468E" w:rsidRDefault="00E7468E" w:rsidP="00E7468E">
            <w:pPr>
              <w:pStyle w:val="NoSpacing"/>
              <w:rPr>
                <w:sz w:val="16"/>
                <w:szCs w:val="16"/>
              </w:rPr>
            </w:pPr>
            <w:r w:rsidRPr="00E7468E">
              <w:rPr>
                <w:sz w:val="16"/>
                <w:szCs w:val="16"/>
              </w:rPr>
              <w:t>4000</w:t>
            </w:r>
          </w:p>
        </w:tc>
        <w:tc>
          <w:tcPr>
            <w:tcW w:w="1023" w:type="dxa"/>
            <w:tcBorders>
              <w:top w:val="nil"/>
              <w:left w:val="nil"/>
              <w:bottom w:val="nil"/>
              <w:right w:val="single" w:sz="8" w:space="0" w:color="auto"/>
            </w:tcBorders>
            <w:shd w:val="clear" w:color="auto" w:fill="auto"/>
            <w:vAlign w:val="center"/>
            <w:hideMark/>
          </w:tcPr>
          <w:p w14:paraId="7953C017"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1CFD3435" w14:textId="77777777" w:rsidR="00E7468E" w:rsidRPr="00E7468E" w:rsidRDefault="00E7468E" w:rsidP="00E7468E">
            <w:pPr>
              <w:pStyle w:val="NoSpacing"/>
              <w:rPr>
                <w:sz w:val="16"/>
                <w:szCs w:val="16"/>
              </w:rPr>
            </w:pPr>
            <w:r w:rsidRPr="00E7468E">
              <w:rPr>
                <w:sz w:val="16"/>
                <w:szCs w:val="16"/>
              </w:rPr>
              <w:t xml:space="preserve"> £    1,607.00 </w:t>
            </w:r>
          </w:p>
        </w:tc>
        <w:tc>
          <w:tcPr>
            <w:tcW w:w="959" w:type="dxa"/>
            <w:tcBorders>
              <w:top w:val="nil"/>
              <w:left w:val="nil"/>
              <w:bottom w:val="nil"/>
              <w:right w:val="single" w:sz="8" w:space="0" w:color="auto"/>
            </w:tcBorders>
            <w:shd w:val="clear" w:color="auto" w:fill="auto"/>
            <w:vAlign w:val="center"/>
            <w:hideMark/>
          </w:tcPr>
          <w:p w14:paraId="38C8A6DA"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04B5CB9F" w14:textId="77777777" w:rsidR="00E7468E" w:rsidRPr="00E7468E" w:rsidRDefault="00E7468E" w:rsidP="00E7468E">
            <w:pPr>
              <w:pStyle w:val="NoSpacing"/>
              <w:rPr>
                <w:sz w:val="16"/>
                <w:szCs w:val="16"/>
              </w:rPr>
            </w:pPr>
            <w:r w:rsidRPr="00E7468E">
              <w:rPr>
                <w:sz w:val="16"/>
                <w:szCs w:val="16"/>
              </w:rPr>
              <w:t>2</w:t>
            </w:r>
          </w:p>
        </w:tc>
        <w:tc>
          <w:tcPr>
            <w:tcW w:w="851" w:type="dxa"/>
            <w:tcBorders>
              <w:top w:val="nil"/>
              <w:left w:val="nil"/>
              <w:bottom w:val="nil"/>
              <w:right w:val="single" w:sz="8" w:space="0" w:color="auto"/>
            </w:tcBorders>
            <w:shd w:val="clear" w:color="auto" w:fill="auto"/>
            <w:vAlign w:val="center"/>
            <w:hideMark/>
          </w:tcPr>
          <w:p w14:paraId="4D513EBF"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40E0F0C4"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1,773.00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0815EB5"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4E1AEE84" w14:textId="77777777" w:rsidR="00E7468E" w:rsidRPr="00E7468E" w:rsidRDefault="00E7468E" w:rsidP="00E7468E">
            <w:pPr>
              <w:pStyle w:val="NoSpacing"/>
              <w:rPr>
                <w:sz w:val="16"/>
                <w:szCs w:val="16"/>
              </w:rPr>
            </w:pPr>
            <w:r w:rsidRPr="00E7468E">
              <w:rPr>
                <w:sz w:val="16"/>
                <w:szCs w:val="16"/>
              </w:rPr>
              <w:t>13</w:t>
            </w:r>
          </w:p>
        </w:tc>
        <w:tc>
          <w:tcPr>
            <w:tcW w:w="1153" w:type="dxa"/>
            <w:tcBorders>
              <w:top w:val="nil"/>
              <w:left w:val="nil"/>
              <w:bottom w:val="nil"/>
              <w:right w:val="single" w:sz="8" w:space="0" w:color="auto"/>
            </w:tcBorders>
            <w:shd w:val="clear" w:color="auto" w:fill="auto"/>
            <w:vAlign w:val="center"/>
            <w:hideMark/>
          </w:tcPr>
          <w:p w14:paraId="7A3D1099" w14:textId="77777777" w:rsidR="00E7468E" w:rsidRPr="00E7468E" w:rsidRDefault="00E7468E" w:rsidP="00E7468E">
            <w:pPr>
              <w:pStyle w:val="NoSpacing"/>
              <w:rPr>
                <w:sz w:val="16"/>
                <w:szCs w:val="16"/>
              </w:rPr>
            </w:pPr>
            <w:r w:rsidRPr="00E7468E">
              <w:rPr>
                <w:sz w:val="16"/>
                <w:szCs w:val="16"/>
              </w:rPr>
              <w:t xml:space="preserve"> £      50.00 </w:t>
            </w:r>
          </w:p>
        </w:tc>
        <w:tc>
          <w:tcPr>
            <w:tcW w:w="1221" w:type="dxa"/>
            <w:tcBorders>
              <w:top w:val="nil"/>
              <w:left w:val="nil"/>
              <w:bottom w:val="nil"/>
              <w:right w:val="single" w:sz="8" w:space="0" w:color="auto"/>
            </w:tcBorders>
            <w:shd w:val="clear" w:color="auto" w:fill="auto"/>
            <w:vAlign w:val="center"/>
            <w:hideMark/>
          </w:tcPr>
          <w:p w14:paraId="13B2A4D6" w14:textId="77777777" w:rsidR="00E7468E" w:rsidRPr="00E7468E" w:rsidRDefault="00E7468E" w:rsidP="00E7468E">
            <w:pPr>
              <w:pStyle w:val="NoSpacing"/>
              <w:rPr>
                <w:sz w:val="16"/>
                <w:szCs w:val="16"/>
              </w:rPr>
            </w:pPr>
            <w:r w:rsidRPr="00E7468E">
              <w:rPr>
                <w:sz w:val="16"/>
                <w:szCs w:val="16"/>
              </w:rPr>
              <w:t xml:space="preserve"> £       99.00 </w:t>
            </w:r>
          </w:p>
        </w:tc>
        <w:tc>
          <w:tcPr>
            <w:tcW w:w="1094" w:type="dxa"/>
            <w:tcBorders>
              <w:top w:val="nil"/>
              <w:left w:val="nil"/>
              <w:bottom w:val="nil"/>
              <w:right w:val="single" w:sz="8" w:space="0" w:color="auto"/>
            </w:tcBorders>
            <w:shd w:val="clear" w:color="auto" w:fill="auto"/>
            <w:vAlign w:val="center"/>
            <w:hideMark/>
          </w:tcPr>
          <w:p w14:paraId="476A64E8" w14:textId="77777777" w:rsidR="00E7468E" w:rsidRPr="00E7468E" w:rsidRDefault="00E7468E" w:rsidP="00E7468E">
            <w:pPr>
              <w:pStyle w:val="NoSpacing"/>
              <w:rPr>
                <w:sz w:val="16"/>
                <w:szCs w:val="16"/>
              </w:rPr>
            </w:pPr>
            <w:r w:rsidRPr="00E7468E">
              <w:rPr>
                <w:sz w:val="16"/>
                <w:szCs w:val="16"/>
              </w:rPr>
              <w:t xml:space="preserve"> £     79.00 </w:t>
            </w:r>
          </w:p>
        </w:tc>
        <w:tc>
          <w:tcPr>
            <w:tcW w:w="1245" w:type="dxa"/>
            <w:tcBorders>
              <w:top w:val="nil"/>
              <w:left w:val="nil"/>
              <w:bottom w:val="nil"/>
              <w:right w:val="single" w:sz="8" w:space="0" w:color="auto"/>
            </w:tcBorders>
            <w:shd w:val="clear" w:color="auto" w:fill="auto"/>
            <w:vAlign w:val="center"/>
            <w:hideMark/>
          </w:tcPr>
          <w:p w14:paraId="57ADF6D7" w14:textId="77777777" w:rsidR="00E7468E" w:rsidRPr="00E7468E" w:rsidRDefault="00E7468E" w:rsidP="00E7468E">
            <w:pPr>
              <w:pStyle w:val="NoSpacing"/>
              <w:rPr>
                <w:sz w:val="16"/>
                <w:szCs w:val="16"/>
              </w:rPr>
            </w:pPr>
            <w:r w:rsidRPr="00E7468E">
              <w:rPr>
                <w:sz w:val="16"/>
                <w:szCs w:val="16"/>
              </w:rPr>
              <w:t xml:space="preserve"> £    3,689.00 </w:t>
            </w:r>
          </w:p>
        </w:tc>
        <w:tc>
          <w:tcPr>
            <w:tcW w:w="480" w:type="dxa"/>
            <w:tcBorders>
              <w:top w:val="nil"/>
              <w:left w:val="nil"/>
              <w:bottom w:val="nil"/>
              <w:right w:val="nil"/>
            </w:tcBorders>
            <w:shd w:val="clear" w:color="auto" w:fill="auto"/>
            <w:vAlign w:val="center"/>
            <w:hideMark/>
          </w:tcPr>
          <w:p w14:paraId="47E378C9" w14:textId="77777777" w:rsidR="00E7468E" w:rsidRPr="00E7468E" w:rsidRDefault="00E7468E" w:rsidP="00E7468E">
            <w:pPr>
              <w:pStyle w:val="NoSpacing"/>
              <w:rPr>
                <w:sz w:val="16"/>
                <w:szCs w:val="16"/>
              </w:rPr>
            </w:pPr>
            <w:r w:rsidRPr="00E7468E">
              <w:rPr>
                <w:sz w:val="16"/>
                <w:szCs w:val="16"/>
              </w:rPr>
              <w:t>18</w:t>
            </w:r>
          </w:p>
        </w:tc>
        <w:tc>
          <w:tcPr>
            <w:tcW w:w="630" w:type="dxa"/>
            <w:tcBorders>
              <w:top w:val="nil"/>
              <w:left w:val="nil"/>
              <w:bottom w:val="nil"/>
              <w:right w:val="nil"/>
            </w:tcBorders>
            <w:shd w:val="clear" w:color="auto" w:fill="auto"/>
            <w:vAlign w:val="center"/>
            <w:hideMark/>
          </w:tcPr>
          <w:p w14:paraId="7C9D9952" w14:textId="77777777" w:rsidR="00E7468E" w:rsidRPr="00E7468E" w:rsidRDefault="00E7468E" w:rsidP="00E7468E">
            <w:pPr>
              <w:pStyle w:val="NoSpacing"/>
              <w:rPr>
                <w:sz w:val="16"/>
                <w:szCs w:val="16"/>
              </w:rPr>
            </w:pPr>
            <w:r w:rsidRPr="00E7468E">
              <w:rPr>
                <w:sz w:val="16"/>
                <w:szCs w:val="16"/>
              </w:rPr>
              <w:t>6</w:t>
            </w:r>
          </w:p>
        </w:tc>
      </w:tr>
      <w:tr w:rsidR="00E7468E" w:rsidRPr="00E7468E" w14:paraId="61910893" w14:textId="77777777" w:rsidTr="00E5221E">
        <w:trPr>
          <w:trHeight w:val="300"/>
        </w:trPr>
        <w:tc>
          <w:tcPr>
            <w:tcW w:w="1701" w:type="dxa"/>
            <w:tcBorders>
              <w:top w:val="nil"/>
              <w:left w:val="nil"/>
              <w:bottom w:val="nil"/>
              <w:right w:val="nil"/>
            </w:tcBorders>
            <w:shd w:val="clear" w:color="auto" w:fill="auto"/>
            <w:noWrap/>
            <w:vAlign w:val="center"/>
            <w:hideMark/>
          </w:tcPr>
          <w:p w14:paraId="0EB67355" w14:textId="77777777" w:rsidR="00E7468E" w:rsidRPr="00E7468E" w:rsidRDefault="00E7468E" w:rsidP="00E7468E">
            <w:pPr>
              <w:pStyle w:val="NoSpacing"/>
              <w:rPr>
                <w:sz w:val="16"/>
                <w:szCs w:val="16"/>
              </w:rPr>
            </w:pPr>
            <w:r w:rsidRPr="00E7468E">
              <w:rPr>
                <w:sz w:val="16"/>
                <w:szCs w:val="16"/>
              </w:rPr>
              <w:lastRenderedPageBreak/>
              <w:t>EASTERN DIVISION</w:t>
            </w:r>
          </w:p>
        </w:tc>
        <w:tc>
          <w:tcPr>
            <w:tcW w:w="1722" w:type="dxa"/>
            <w:tcBorders>
              <w:top w:val="nil"/>
              <w:left w:val="nil"/>
              <w:bottom w:val="nil"/>
              <w:right w:val="single" w:sz="8" w:space="0" w:color="auto"/>
            </w:tcBorders>
            <w:shd w:val="clear" w:color="auto" w:fill="auto"/>
            <w:vAlign w:val="center"/>
            <w:hideMark/>
          </w:tcPr>
          <w:p w14:paraId="087336AF" w14:textId="77777777" w:rsidR="00E7468E" w:rsidRPr="00E7468E" w:rsidRDefault="00E7468E" w:rsidP="00E7468E">
            <w:pPr>
              <w:pStyle w:val="NoSpacing"/>
              <w:rPr>
                <w:sz w:val="16"/>
                <w:szCs w:val="16"/>
              </w:rPr>
            </w:pPr>
            <w:r w:rsidRPr="00E7468E">
              <w:rPr>
                <w:sz w:val="16"/>
                <w:szCs w:val="16"/>
              </w:rPr>
              <w:t>Norwich C.B.</w:t>
            </w:r>
          </w:p>
        </w:tc>
        <w:tc>
          <w:tcPr>
            <w:tcW w:w="1213" w:type="dxa"/>
            <w:tcBorders>
              <w:top w:val="nil"/>
              <w:left w:val="nil"/>
              <w:bottom w:val="nil"/>
              <w:right w:val="single" w:sz="8" w:space="0" w:color="auto"/>
            </w:tcBorders>
            <w:shd w:val="clear" w:color="auto" w:fill="auto"/>
            <w:vAlign w:val="center"/>
            <w:hideMark/>
          </w:tcPr>
          <w:p w14:paraId="470590E5" w14:textId="77777777" w:rsidR="00E7468E" w:rsidRPr="00E7468E" w:rsidRDefault="00E7468E" w:rsidP="00E7468E">
            <w:pPr>
              <w:pStyle w:val="NoSpacing"/>
              <w:rPr>
                <w:sz w:val="16"/>
                <w:szCs w:val="16"/>
              </w:rPr>
            </w:pPr>
            <w:r w:rsidRPr="00E7468E">
              <w:rPr>
                <w:sz w:val="16"/>
                <w:szCs w:val="16"/>
              </w:rPr>
              <w:t>9266</w:t>
            </w:r>
          </w:p>
        </w:tc>
        <w:tc>
          <w:tcPr>
            <w:tcW w:w="1023" w:type="dxa"/>
            <w:tcBorders>
              <w:top w:val="nil"/>
              <w:left w:val="nil"/>
              <w:bottom w:val="nil"/>
              <w:right w:val="single" w:sz="8" w:space="0" w:color="auto"/>
            </w:tcBorders>
            <w:shd w:val="clear" w:color="auto" w:fill="auto"/>
            <w:vAlign w:val="center"/>
            <w:hideMark/>
          </w:tcPr>
          <w:p w14:paraId="3B94794F" w14:textId="77777777" w:rsidR="00E7468E" w:rsidRPr="00E7468E" w:rsidRDefault="00E7468E" w:rsidP="00E7468E">
            <w:pPr>
              <w:pStyle w:val="NoSpacing"/>
              <w:rPr>
                <w:sz w:val="16"/>
                <w:szCs w:val="16"/>
              </w:rPr>
            </w:pPr>
            <w:r w:rsidRPr="00E7468E">
              <w:rPr>
                <w:sz w:val="16"/>
                <w:szCs w:val="16"/>
              </w:rPr>
              <w:t>7</w:t>
            </w:r>
          </w:p>
        </w:tc>
        <w:tc>
          <w:tcPr>
            <w:tcW w:w="1287" w:type="dxa"/>
            <w:tcBorders>
              <w:top w:val="nil"/>
              <w:left w:val="nil"/>
              <w:bottom w:val="nil"/>
              <w:right w:val="single" w:sz="8" w:space="0" w:color="auto"/>
            </w:tcBorders>
            <w:shd w:val="clear" w:color="auto" w:fill="auto"/>
            <w:vAlign w:val="center"/>
            <w:hideMark/>
          </w:tcPr>
          <w:p w14:paraId="49FE968D" w14:textId="77777777" w:rsidR="00E7468E" w:rsidRPr="00E7468E" w:rsidRDefault="00E7468E" w:rsidP="00E7468E">
            <w:pPr>
              <w:pStyle w:val="NoSpacing"/>
              <w:rPr>
                <w:sz w:val="16"/>
                <w:szCs w:val="16"/>
              </w:rPr>
            </w:pPr>
            <w:r w:rsidRPr="00E7468E">
              <w:rPr>
                <w:sz w:val="16"/>
                <w:szCs w:val="16"/>
              </w:rPr>
              <w:t xml:space="preserve"> £    1,656.00 </w:t>
            </w:r>
          </w:p>
        </w:tc>
        <w:tc>
          <w:tcPr>
            <w:tcW w:w="959" w:type="dxa"/>
            <w:tcBorders>
              <w:top w:val="nil"/>
              <w:left w:val="nil"/>
              <w:bottom w:val="nil"/>
              <w:right w:val="single" w:sz="8" w:space="0" w:color="auto"/>
            </w:tcBorders>
            <w:shd w:val="clear" w:color="auto" w:fill="auto"/>
            <w:vAlign w:val="center"/>
            <w:hideMark/>
          </w:tcPr>
          <w:p w14:paraId="46E28AAB"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BEEAE17"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E999EBF" w14:textId="77777777" w:rsidR="00E7468E" w:rsidRPr="00E7468E" w:rsidRDefault="00E7468E" w:rsidP="00E7468E">
            <w:pPr>
              <w:pStyle w:val="NoSpacing"/>
              <w:rPr>
                <w:sz w:val="16"/>
                <w:szCs w:val="16"/>
              </w:rPr>
            </w:pPr>
            <w:r w:rsidRPr="00E7468E">
              <w:rPr>
                <w:sz w:val="16"/>
                <w:szCs w:val="16"/>
              </w:rPr>
              <w:t>63</w:t>
            </w:r>
          </w:p>
        </w:tc>
        <w:tc>
          <w:tcPr>
            <w:tcW w:w="1153" w:type="dxa"/>
            <w:tcBorders>
              <w:top w:val="nil"/>
              <w:left w:val="nil"/>
              <w:bottom w:val="nil"/>
              <w:right w:val="single" w:sz="8" w:space="0" w:color="auto"/>
            </w:tcBorders>
            <w:shd w:val="clear" w:color="auto" w:fill="auto"/>
            <w:vAlign w:val="center"/>
            <w:hideMark/>
          </w:tcPr>
          <w:p w14:paraId="366BB89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5,555.00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D944879"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1CAD33D5" w14:textId="77777777" w:rsidR="00E7468E" w:rsidRPr="00E7468E" w:rsidRDefault="00E7468E" w:rsidP="00E7468E">
            <w:pPr>
              <w:pStyle w:val="NoSpacing"/>
              <w:rPr>
                <w:sz w:val="16"/>
                <w:szCs w:val="16"/>
              </w:rPr>
            </w:pPr>
            <w:r w:rsidRPr="00E7468E">
              <w:rPr>
                <w:sz w:val="16"/>
                <w:szCs w:val="16"/>
              </w:rPr>
              <w:t>12</w:t>
            </w:r>
          </w:p>
        </w:tc>
        <w:tc>
          <w:tcPr>
            <w:tcW w:w="1153" w:type="dxa"/>
            <w:tcBorders>
              <w:top w:val="nil"/>
              <w:left w:val="nil"/>
              <w:bottom w:val="nil"/>
              <w:right w:val="single" w:sz="8" w:space="0" w:color="auto"/>
            </w:tcBorders>
            <w:shd w:val="clear" w:color="auto" w:fill="auto"/>
            <w:vAlign w:val="center"/>
            <w:hideMark/>
          </w:tcPr>
          <w:p w14:paraId="3BAA3F1B" w14:textId="77777777" w:rsidR="00E7468E" w:rsidRPr="00E7468E" w:rsidRDefault="00E7468E" w:rsidP="00E7468E">
            <w:pPr>
              <w:pStyle w:val="NoSpacing"/>
              <w:rPr>
                <w:sz w:val="16"/>
                <w:szCs w:val="16"/>
              </w:rPr>
            </w:pPr>
            <w:r w:rsidRPr="00E7468E">
              <w:rPr>
                <w:sz w:val="16"/>
                <w:szCs w:val="16"/>
              </w:rPr>
              <w:t xml:space="preserve"> £     169.00 </w:t>
            </w:r>
          </w:p>
        </w:tc>
        <w:tc>
          <w:tcPr>
            <w:tcW w:w="1221" w:type="dxa"/>
            <w:tcBorders>
              <w:top w:val="nil"/>
              <w:left w:val="nil"/>
              <w:bottom w:val="nil"/>
              <w:right w:val="single" w:sz="8" w:space="0" w:color="auto"/>
            </w:tcBorders>
            <w:shd w:val="clear" w:color="auto" w:fill="auto"/>
            <w:vAlign w:val="center"/>
            <w:hideMark/>
          </w:tcPr>
          <w:p w14:paraId="0D43C8A7" w14:textId="77777777" w:rsidR="00E7468E" w:rsidRPr="00E7468E" w:rsidRDefault="00E7468E" w:rsidP="00E7468E">
            <w:pPr>
              <w:pStyle w:val="NoSpacing"/>
              <w:rPr>
                <w:sz w:val="16"/>
                <w:szCs w:val="16"/>
              </w:rPr>
            </w:pPr>
            <w:r w:rsidRPr="00E7468E">
              <w:rPr>
                <w:sz w:val="16"/>
                <w:szCs w:val="16"/>
              </w:rPr>
              <w:t xml:space="preserve"> £     820.00 </w:t>
            </w:r>
          </w:p>
        </w:tc>
        <w:tc>
          <w:tcPr>
            <w:tcW w:w="1094" w:type="dxa"/>
            <w:tcBorders>
              <w:top w:val="nil"/>
              <w:left w:val="nil"/>
              <w:bottom w:val="nil"/>
              <w:right w:val="single" w:sz="8" w:space="0" w:color="auto"/>
            </w:tcBorders>
            <w:shd w:val="clear" w:color="auto" w:fill="auto"/>
            <w:vAlign w:val="center"/>
            <w:hideMark/>
          </w:tcPr>
          <w:p w14:paraId="7C7559F9" w14:textId="77777777" w:rsidR="00E7468E" w:rsidRPr="00E7468E" w:rsidRDefault="00E7468E" w:rsidP="00E7468E">
            <w:pPr>
              <w:pStyle w:val="NoSpacing"/>
              <w:rPr>
                <w:sz w:val="16"/>
                <w:szCs w:val="16"/>
              </w:rPr>
            </w:pPr>
            <w:r w:rsidRPr="00E7468E">
              <w:rPr>
                <w:sz w:val="16"/>
                <w:szCs w:val="16"/>
              </w:rPr>
              <w:t xml:space="preserve"> £   242.00 </w:t>
            </w:r>
          </w:p>
        </w:tc>
        <w:tc>
          <w:tcPr>
            <w:tcW w:w="1245" w:type="dxa"/>
            <w:tcBorders>
              <w:top w:val="nil"/>
              <w:left w:val="nil"/>
              <w:bottom w:val="nil"/>
              <w:right w:val="single" w:sz="8" w:space="0" w:color="auto"/>
            </w:tcBorders>
            <w:shd w:val="clear" w:color="auto" w:fill="auto"/>
            <w:vAlign w:val="center"/>
            <w:hideMark/>
          </w:tcPr>
          <w:p w14:paraId="3D09A53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11,538.00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613D6EB" w14:textId="77777777" w:rsidR="00E7468E" w:rsidRPr="00E7468E" w:rsidRDefault="00E7468E" w:rsidP="00E7468E">
            <w:pPr>
              <w:pStyle w:val="NoSpacing"/>
              <w:rPr>
                <w:sz w:val="16"/>
                <w:szCs w:val="16"/>
              </w:rPr>
            </w:pPr>
            <w:r w:rsidRPr="00E7468E">
              <w:rPr>
                <w:sz w:val="16"/>
                <w:szCs w:val="16"/>
              </w:rPr>
              <w:t>25</w:t>
            </w:r>
          </w:p>
        </w:tc>
        <w:tc>
          <w:tcPr>
            <w:tcW w:w="630" w:type="dxa"/>
            <w:tcBorders>
              <w:top w:val="nil"/>
              <w:left w:val="nil"/>
              <w:bottom w:val="nil"/>
              <w:right w:val="nil"/>
            </w:tcBorders>
            <w:shd w:val="clear" w:color="auto" w:fill="auto"/>
            <w:vAlign w:val="center"/>
            <w:hideMark/>
          </w:tcPr>
          <w:p w14:paraId="3228C818" w14:textId="77777777" w:rsidR="00E7468E" w:rsidRPr="00E7468E" w:rsidRDefault="00E7468E" w:rsidP="00E7468E">
            <w:pPr>
              <w:pStyle w:val="NoSpacing"/>
              <w:rPr>
                <w:sz w:val="16"/>
                <w:szCs w:val="16"/>
              </w:rPr>
            </w:pPr>
            <w:r w:rsidRPr="00E7468E">
              <w:rPr>
                <w:sz w:val="16"/>
                <w:szCs w:val="16"/>
              </w:rPr>
              <w:t>0</w:t>
            </w:r>
          </w:p>
        </w:tc>
      </w:tr>
      <w:tr w:rsidR="00E7468E" w:rsidRPr="00E7468E" w14:paraId="65E84AD0" w14:textId="77777777" w:rsidTr="00E5221E">
        <w:trPr>
          <w:trHeight w:val="510"/>
        </w:trPr>
        <w:tc>
          <w:tcPr>
            <w:tcW w:w="1701" w:type="dxa"/>
            <w:tcBorders>
              <w:top w:val="nil"/>
              <w:left w:val="nil"/>
              <w:bottom w:val="nil"/>
              <w:right w:val="nil"/>
            </w:tcBorders>
            <w:shd w:val="clear" w:color="auto" w:fill="auto"/>
            <w:noWrap/>
            <w:vAlign w:val="center"/>
            <w:hideMark/>
          </w:tcPr>
          <w:p w14:paraId="1402D0AA"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4B0BB464" w14:textId="77777777" w:rsidR="00E7468E" w:rsidRPr="00E7468E" w:rsidRDefault="00E7468E" w:rsidP="00E7468E">
            <w:pPr>
              <w:pStyle w:val="NoSpacing"/>
              <w:rPr>
                <w:sz w:val="16"/>
                <w:szCs w:val="16"/>
              </w:rPr>
            </w:pPr>
            <w:r w:rsidRPr="00E7468E">
              <w:rPr>
                <w:sz w:val="16"/>
                <w:szCs w:val="16"/>
              </w:rPr>
              <w:t>SOKE OF PETERBOROUGH</w:t>
            </w:r>
          </w:p>
        </w:tc>
        <w:tc>
          <w:tcPr>
            <w:tcW w:w="1213" w:type="dxa"/>
            <w:tcBorders>
              <w:top w:val="nil"/>
              <w:left w:val="nil"/>
              <w:bottom w:val="nil"/>
              <w:right w:val="single" w:sz="8" w:space="0" w:color="auto"/>
            </w:tcBorders>
            <w:shd w:val="clear" w:color="auto" w:fill="auto"/>
            <w:vAlign w:val="center"/>
            <w:hideMark/>
          </w:tcPr>
          <w:p w14:paraId="1B1447BB" w14:textId="77777777" w:rsidR="00E7468E" w:rsidRPr="00E7468E" w:rsidRDefault="00E7468E" w:rsidP="00E7468E">
            <w:pPr>
              <w:pStyle w:val="NoSpacing"/>
              <w:rPr>
                <w:sz w:val="16"/>
                <w:szCs w:val="16"/>
              </w:rPr>
            </w:pPr>
            <w:r w:rsidRPr="00E7468E">
              <w:rPr>
                <w:sz w:val="16"/>
                <w:szCs w:val="16"/>
              </w:rPr>
              <w:t>5340</w:t>
            </w:r>
          </w:p>
        </w:tc>
        <w:tc>
          <w:tcPr>
            <w:tcW w:w="1023" w:type="dxa"/>
            <w:tcBorders>
              <w:top w:val="nil"/>
              <w:left w:val="nil"/>
              <w:bottom w:val="nil"/>
              <w:right w:val="single" w:sz="8" w:space="0" w:color="auto"/>
            </w:tcBorders>
            <w:shd w:val="clear" w:color="auto" w:fill="auto"/>
            <w:vAlign w:val="center"/>
            <w:hideMark/>
          </w:tcPr>
          <w:p w14:paraId="74109DE2"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3C85D5D9" w14:textId="77777777" w:rsidR="00E7468E" w:rsidRPr="00E7468E" w:rsidRDefault="00E7468E" w:rsidP="00E7468E">
            <w:pPr>
              <w:pStyle w:val="NoSpacing"/>
              <w:rPr>
                <w:sz w:val="16"/>
                <w:szCs w:val="16"/>
              </w:rPr>
            </w:pPr>
            <w:r w:rsidRPr="00E7468E">
              <w:rPr>
                <w:sz w:val="16"/>
                <w:szCs w:val="16"/>
              </w:rPr>
              <w:t xml:space="preserve"> £      880.00 </w:t>
            </w:r>
          </w:p>
        </w:tc>
        <w:tc>
          <w:tcPr>
            <w:tcW w:w="959" w:type="dxa"/>
            <w:tcBorders>
              <w:top w:val="nil"/>
              <w:left w:val="nil"/>
              <w:bottom w:val="nil"/>
              <w:right w:val="single" w:sz="8" w:space="0" w:color="auto"/>
            </w:tcBorders>
            <w:shd w:val="clear" w:color="auto" w:fill="auto"/>
            <w:vAlign w:val="center"/>
            <w:hideMark/>
          </w:tcPr>
          <w:p w14:paraId="7569AB4A"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1DD1E55"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AE184CF"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48B0E2A0" w14:textId="77777777" w:rsidR="00E7468E" w:rsidRPr="00E7468E" w:rsidRDefault="00E7468E" w:rsidP="00E7468E">
            <w:pPr>
              <w:pStyle w:val="NoSpacing"/>
              <w:rPr>
                <w:sz w:val="16"/>
                <w:szCs w:val="16"/>
              </w:rPr>
            </w:pPr>
            <w:r w:rsidRPr="00E7468E">
              <w:rPr>
                <w:sz w:val="16"/>
                <w:szCs w:val="16"/>
              </w:rPr>
              <w:t xml:space="preserve"> £     970.00 </w:t>
            </w:r>
          </w:p>
        </w:tc>
        <w:tc>
          <w:tcPr>
            <w:tcW w:w="1151" w:type="dxa"/>
            <w:tcBorders>
              <w:top w:val="nil"/>
              <w:left w:val="nil"/>
              <w:bottom w:val="nil"/>
              <w:right w:val="single" w:sz="8" w:space="0" w:color="auto"/>
            </w:tcBorders>
            <w:shd w:val="clear" w:color="auto" w:fill="auto"/>
            <w:vAlign w:val="center"/>
            <w:hideMark/>
          </w:tcPr>
          <w:p w14:paraId="44F2DD68"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3424AAFC" w14:textId="77777777" w:rsidR="00E7468E" w:rsidRPr="00E7468E" w:rsidRDefault="00E7468E" w:rsidP="00E7468E">
            <w:pPr>
              <w:pStyle w:val="NoSpacing"/>
              <w:rPr>
                <w:sz w:val="16"/>
                <w:szCs w:val="16"/>
              </w:rPr>
            </w:pPr>
            <w:r w:rsidRPr="00E7468E">
              <w:rPr>
                <w:sz w:val="16"/>
                <w:szCs w:val="16"/>
              </w:rPr>
              <w:t>25</w:t>
            </w:r>
          </w:p>
        </w:tc>
        <w:tc>
          <w:tcPr>
            <w:tcW w:w="1153" w:type="dxa"/>
            <w:tcBorders>
              <w:top w:val="nil"/>
              <w:left w:val="nil"/>
              <w:bottom w:val="nil"/>
              <w:right w:val="single" w:sz="8" w:space="0" w:color="auto"/>
            </w:tcBorders>
            <w:shd w:val="clear" w:color="auto" w:fill="auto"/>
            <w:vAlign w:val="center"/>
            <w:hideMark/>
          </w:tcPr>
          <w:p w14:paraId="7DC054F8" w14:textId="77777777" w:rsidR="00E7468E" w:rsidRPr="00E7468E" w:rsidRDefault="00E7468E" w:rsidP="00E7468E">
            <w:pPr>
              <w:pStyle w:val="NoSpacing"/>
              <w:rPr>
                <w:sz w:val="16"/>
                <w:szCs w:val="16"/>
              </w:rPr>
            </w:pPr>
            <w:r w:rsidRPr="00E7468E">
              <w:rPr>
                <w:sz w:val="16"/>
                <w:szCs w:val="16"/>
              </w:rPr>
              <w:t xml:space="preserve"> £     744.00 </w:t>
            </w:r>
          </w:p>
        </w:tc>
        <w:tc>
          <w:tcPr>
            <w:tcW w:w="1221" w:type="dxa"/>
            <w:tcBorders>
              <w:top w:val="nil"/>
              <w:left w:val="nil"/>
              <w:bottom w:val="nil"/>
              <w:right w:val="single" w:sz="8" w:space="0" w:color="auto"/>
            </w:tcBorders>
            <w:shd w:val="clear" w:color="auto" w:fill="auto"/>
            <w:vAlign w:val="center"/>
            <w:hideMark/>
          </w:tcPr>
          <w:p w14:paraId="56889C9D" w14:textId="77777777" w:rsidR="00E7468E" w:rsidRPr="00E7468E" w:rsidRDefault="00E7468E" w:rsidP="00E7468E">
            <w:pPr>
              <w:pStyle w:val="NoSpacing"/>
              <w:rPr>
                <w:sz w:val="16"/>
                <w:szCs w:val="16"/>
              </w:rPr>
            </w:pPr>
            <w:r w:rsidRPr="00E7468E">
              <w:rPr>
                <w:sz w:val="16"/>
                <w:szCs w:val="16"/>
              </w:rPr>
              <w:t xml:space="preserve"> £     185.00 </w:t>
            </w:r>
          </w:p>
        </w:tc>
        <w:tc>
          <w:tcPr>
            <w:tcW w:w="1094" w:type="dxa"/>
            <w:tcBorders>
              <w:top w:val="nil"/>
              <w:left w:val="nil"/>
              <w:bottom w:val="nil"/>
              <w:right w:val="single" w:sz="8" w:space="0" w:color="auto"/>
            </w:tcBorders>
            <w:shd w:val="clear" w:color="auto" w:fill="auto"/>
            <w:vAlign w:val="center"/>
            <w:hideMark/>
          </w:tcPr>
          <w:p w14:paraId="51ED09E0" w14:textId="77777777" w:rsidR="00E7468E" w:rsidRPr="00E7468E" w:rsidRDefault="00E7468E" w:rsidP="00E7468E">
            <w:pPr>
              <w:pStyle w:val="NoSpacing"/>
              <w:rPr>
                <w:sz w:val="16"/>
                <w:szCs w:val="16"/>
              </w:rPr>
            </w:pPr>
            <w:r w:rsidRPr="00E7468E">
              <w:rPr>
                <w:sz w:val="16"/>
                <w:szCs w:val="16"/>
              </w:rPr>
              <w:t xml:space="preserve"> £     33.00 </w:t>
            </w:r>
          </w:p>
        </w:tc>
        <w:tc>
          <w:tcPr>
            <w:tcW w:w="1245" w:type="dxa"/>
            <w:tcBorders>
              <w:top w:val="nil"/>
              <w:left w:val="nil"/>
              <w:bottom w:val="nil"/>
              <w:right w:val="single" w:sz="8" w:space="0" w:color="auto"/>
            </w:tcBorders>
            <w:shd w:val="clear" w:color="auto" w:fill="auto"/>
            <w:vAlign w:val="center"/>
            <w:hideMark/>
          </w:tcPr>
          <w:p w14:paraId="0DA0C439" w14:textId="77777777" w:rsidR="00E7468E" w:rsidRPr="00E7468E" w:rsidRDefault="00E7468E" w:rsidP="00E7468E">
            <w:pPr>
              <w:pStyle w:val="NoSpacing"/>
              <w:rPr>
                <w:sz w:val="16"/>
                <w:szCs w:val="16"/>
              </w:rPr>
            </w:pPr>
            <w:r w:rsidRPr="00E7468E">
              <w:rPr>
                <w:sz w:val="16"/>
                <w:szCs w:val="16"/>
              </w:rPr>
              <w:t xml:space="preserve"> £    2,887.00 </w:t>
            </w:r>
          </w:p>
        </w:tc>
        <w:tc>
          <w:tcPr>
            <w:tcW w:w="480" w:type="dxa"/>
            <w:tcBorders>
              <w:top w:val="nil"/>
              <w:left w:val="nil"/>
              <w:bottom w:val="nil"/>
              <w:right w:val="nil"/>
            </w:tcBorders>
            <w:shd w:val="clear" w:color="auto" w:fill="auto"/>
            <w:vAlign w:val="center"/>
            <w:hideMark/>
          </w:tcPr>
          <w:p w14:paraId="6B947D1F" w14:textId="77777777" w:rsidR="00E7468E" w:rsidRPr="00E7468E" w:rsidRDefault="00E7468E" w:rsidP="00E7468E">
            <w:pPr>
              <w:pStyle w:val="NoSpacing"/>
              <w:rPr>
                <w:sz w:val="16"/>
                <w:szCs w:val="16"/>
              </w:rPr>
            </w:pPr>
            <w:r w:rsidRPr="00E7468E">
              <w:rPr>
                <w:sz w:val="16"/>
                <w:szCs w:val="16"/>
              </w:rPr>
              <w:t>11</w:t>
            </w:r>
          </w:p>
        </w:tc>
        <w:tc>
          <w:tcPr>
            <w:tcW w:w="630" w:type="dxa"/>
            <w:tcBorders>
              <w:top w:val="nil"/>
              <w:left w:val="nil"/>
              <w:bottom w:val="nil"/>
              <w:right w:val="nil"/>
            </w:tcBorders>
            <w:shd w:val="clear" w:color="auto" w:fill="auto"/>
            <w:vAlign w:val="center"/>
            <w:hideMark/>
          </w:tcPr>
          <w:p w14:paraId="3A90F3DD" w14:textId="77777777" w:rsidR="00E7468E" w:rsidRPr="00E7468E" w:rsidRDefault="00E7468E" w:rsidP="00E7468E">
            <w:pPr>
              <w:pStyle w:val="NoSpacing"/>
              <w:rPr>
                <w:sz w:val="16"/>
                <w:szCs w:val="16"/>
              </w:rPr>
            </w:pPr>
            <w:r w:rsidRPr="00E7468E">
              <w:rPr>
                <w:sz w:val="16"/>
                <w:szCs w:val="16"/>
              </w:rPr>
              <w:t>0</w:t>
            </w:r>
          </w:p>
        </w:tc>
      </w:tr>
      <w:tr w:rsidR="00E7468E" w:rsidRPr="00E7468E" w14:paraId="459C8026" w14:textId="77777777" w:rsidTr="00E5221E">
        <w:trPr>
          <w:trHeight w:val="300"/>
        </w:trPr>
        <w:tc>
          <w:tcPr>
            <w:tcW w:w="1701" w:type="dxa"/>
            <w:tcBorders>
              <w:top w:val="nil"/>
              <w:left w:val="nil"/>
              <w:bottom w:val="nil"/>
              <w:right w:val="nil"/>
            </w:tcBorders>
            <w:shd w:val="clear" w:color="auto" w:fill="auto"/>
            <w:noWrap/>
            <w:vAlign w:val="center"/>
            <w:hideMark/>
          </w:tcPr>
          <w:p w14:paraId="1B8AEC20"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3B9143F1" w14:textId="77777777" w:rsidR="00E7468E" w:rsidRPr="00E7468E" w:rsidRDefault="00E7468E" w:rsidP="00E7468E">
            <w:pPr>
              <w:pStyle w:val="NoSpacing"/>
              <w:rPr>
                <w:sz w:val="16"/>
                <w:szCs w:val="16"/>
              </w:rPr>
            </w:pPr>
            <w:r w:rsidRPr="00E7468E">
              <w:rPr>
                <w:sz w:val="16"/>
                <w:szCs w:val="16"/>
              </w:rPr>
              <w:t>Suffolk (East)</w:t>
            </w:r>
          </w:p>
        </w:tc>
        <w:tc>
          <w:tcPr>
            <w:tcW w:w="1213" w:type="dxa"/>
            <w:tcBorders>
              <w:top w:val="nil"/>
              <w:left w:val="nil"/>
              <w:bottom w:val="nil"/>
              <w:right w:val="single" w:sz="8" w:space="0" w:color="auto"/>
            </w:tcBorders>
            <w:shd w:val="clear" w:color="auto" w:fill="auto"/>
            <w:vAlign w:val="center"/>
            <w:hideMark/>
          </w:tcPr>
          <w:p w14:paraId="4EE856DB" w14:textId="77777777" w:rsidR="00E7468E" w:rsidRPr="00E7468E" w:rsidRDefault="00E7468E" w:rsidP="00E7468E">
            <w:pPr>
              <w:pStyle w:val="NoSpacing"/>
              <w:rPr>
                <w:sz w:val="16"/>
                <w:szCs w:val="16"/>
              </w:rPr>
            </w:pPr>
            <w:r w:rsidRPr="00E7468E">
              <w:rPr>
                <w:sz w:val="16"/>
                <w:szCs w:val="16"/>
              </w:rPr>
              <w:t>14156</w:t>
            </w:r>
          </w:p>
        </w:tc>
        <w:tc>
          <w:tcPr>
            <w:tcW w:w="1023" w:type="dxa"/>
            <w:tcBorders>
              <w:top w:val="nil"/>
              <w:left w:val="nil"/>
              <w:bottom w:val="nil"/>
              <w:right w:val="single" w:sz="8" w:space="0" w:color="auto"/>
            </w:tcBorders>
            <w:shd w:val="clear" w:color="auto" w:fill="auto"/>
            <w:vAlign w:val="center"/>
            <w:hideMark/>
          </w:tcPr>
          <w:p w14:paraId="4258F563" w14:textId="77777777" w:rsidR="00E7468E" w:rsidRPr="00E7468E" w:rsidRDefault="00E7468E" w:rsidP="00E7468E">
            <w:pPr>
              <w:pStyle w:val="NoSpacing"/>
              <w:rPr>
                <w:sz w:val="16"/>
                <w:szCs w:val="16"/>
              </w:rPr>
            </w:pPr>
            <w:r w:rsidRPr="00E7468E">
              <w:rPr>
                <w:sz w:val="16"/>
                <w:szCs w:val="16"/>
              </w:rPr>
              <w:t>11</w:t>
            </w:r>
          </w:p>
        </w:tc>
        <w:tc>
          <w:tcPr>
            <w:tcW w:w="1287" w:type="dxa"/>
            <w:tcBorders>
              <w:top w:val="nil"/>
              <w:left w:val="nil"/>
              <w:bottom w:val="nil"/>
              <w:right w:val="single" w:sz="8" w:space="0" w:color="auto"/>
            </w:tcBorders>
            <w:shd w:val="clear" w:color="auto" w:fill="auto"/>
            <w:vAlign w:val="center"/>
            <w:hideMark/>
          </w:tcPr>
          <w:p w14:paraId="69CAAB08" w14:textId="77777777" w:rsidR="00E7468E" w:rsidRPr="00E7468E" w:rsidRDefault="00E7468E" w:rsidP="00E7468E">
            <w:pPr>
              <w:pStyle w:val="NoSpacing"/>
              <w:rPr>
                <w:sz w:val="16"/>
                <w:szCs w:val="16"/>
              </w:rPr>
            </w:pPr>
            <w:r w:rsidRPr="00E7468E">
              <w:rPr>
                <w:sz w:val="16"/>
                <w:szCs w:val="16"/>
              </w:rPr>
              <w:t xml:space="preserve"> £    5,690.00 </w:t>
            </w:r>
          </w:p>
        </w:tc>
        <w:tc>
          <w:tcPr>
            <w:tcW w:w="959" w:type="dxa"/>
            <w:tcBorders>
              <w:top w:val="nil"/>
              <w:left w:val="nil"/>
              <w:bottom w:val="nil"/>
              <w:right w:val="single" w:sz="8" w:space="0" w:color="auto"/>
            </w:tcBorders>
            <w:shd w:val="clear" w:color="auto" w:fill="auto"/>
            <w:vAlign w:val="center"/>
            <w:hideMark/>
          </w:tcPr>
          <w:p w14:paraId="1F104A78" w14:textId="77777777" w:rsidR="00E7468E" w:rsidRPr="00E7468E" w:rsidRDefault="00E7468E" w:rsidP="00E7468E">
            <w:pPr>
              <w:pStyle w:val="NoSpacing"/>
              <w:rPr>
                <w:sz w:val="16"/>
                <w:szCs w:val="16"/>
              </w:rPr>
            </w:pPr>
            <w:r w:rsidRPr="00E7468E">
              <w:rPr>
                <w:sz w:val="16"/>
                <w:szCs w:val="16"/>
              </w:rPr>
              <w:t>3</w:t>
            </w:r>
          </w:p>
        </w:tc>
        <w:tc>
          <w:tcPr>
            <w:tcW w:w="771" w:type="dxa"/>
            <w:tcBorders>
              <w:top w:val="nil"/>
              <w:left w:val="nil"/>
              <w:bottom w:val="nil"/>
              <w:right w:val="single" w:sz="8" w:space="0" w:color="auto"/>
            </w:tcBorders>
            <w:shd w:val="clear" w:color="auto" w:fill="auto"/>
            <w:vAlign w:val="center"/>
            <w:hideMark/>
          </w:tcPr>
          <w:p w14:paraId="4F059B09" w14:textId="77777777" w:rsidR="00E7468E" w:rsidRPr="00E7468E" w:rsidRDefault="00E7468E" w:rsidP="00E7468E">
            <w:pPr>
              <w:pStyle w:val="NoSpacing"/>
              <w:rPr>
                <w:sz w:val="16"/>
                <w:szCs w:val="16"/>
              </w:rPr>
            </w:pPr>
            <w:r w:rsidRPr="00E7468E">
              <w:rPr>
                <w:sz w:val="16"/>
                <w:szCs w:val="16"/>
              </w:rPr>
              <w:t>5</w:t>
            </w:r>
          </w:p>
        </w:tc>
        <w:tc>
          <w:tcPr>
            <w:tcW w:w="851" w:type="dxa"/>
            <w:tcBorders>
              <w:top w:val="nil"/>
              <w:left w:val="nil"/>
              <w:bottom w:val="nil"/>
              <w:right w:val="single" w:sz="8" w:space="0" w:color="auto"/>
            </w:tcBorders>
            <w:shd w:val="clear" w:color="auto" w:fill="auto"/>
            <w:vAlign w:val="center"/>
            <w:hideMark/>
          </w:tcPr>
          <w:p w14:paraId="25198003"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5E50C17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7,608.00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B1ACBEB"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2E0DE079"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65693D39" w14:textId="77777777" w:rsidR="00E7468E" w:rsidRPr="00E7468E" w:rsidRDefault="00E7468E" w:rsidP="00E7468E">
            <w:pPr>
              <w:pStyle w:val="NoSpacing"/>
              <w:rPr>
                <w:sz w:val="16"/>
                <w:szCs w:val="16"/>
              </w:rPr>
            </w:pPr>
            <w:r w:rsidRPr="00E7468E">
              <w:rPr>
                <w:sz w:val="16"/>
                <w:szCs w:val="16"/>
              </w:rPr>
              <w:t xml:space="preserve"> £     110.00 </w:t>
            </w:r>
          </w:p>
        </w:tc>
        <w:tc>
          <w:tcPr>
            <w:tcW w:w="1221" w:type="dxa"/>
            <w:tcBorders>
              <w:top w:val="nil"/>
              <w:left w:val="nil"/>
              <w:bottom w:val="nil"/>
              <w:right w:val="single" w:sz="8" w:space="0" w:color="auto"/>
            </w:tcBorders>
            <w:shd w:val="clear" w:color="auto" w:fill="auto"/>
            <w:vAlign w:val="center"/>
            <w:hideMark/>
          </w:tcPr>
          <w:p w14:paraId="115EA78D" w14:textId="77777777" w:rsidR="00E7468E" w:rsidRPr="00E7468E" w:rsidRDefault="00E7468E" w:rsidP="00E7468E">
            <w:pPr>
              <w:pStyle w:val="NoSpacing"/>
              <w:rPr>
                <w:sz w:val="16"/>
                <w:szCs w:val="16"/>
              </w:rPr>
            </w:pPr>
            <w:r w:rsidRPr="00E7468E">
              <w:rPr>
                <w:sz w:val="16"/>
                <w:szCs w:val="16"/>
              </w:rPr>
              <w:t xml:space="preserve"> £   1,200.00 </w:t>
            </w:r>
          </w:p>
        </w:tc>
        <w:tc>
          <w:tcPr>
            <w:tcW w:w="1094" w:type="dxa"/>
            <w:tcBorders>
              <w:top w:val="nil"/>
              <w:left w:val="nil"/>
              <w:bottom w:val="nil"/>
              <w:right w:val="single" w:sz="8" w:space="0" w:color="auto"/>
            </w:tcBorders>
            <w:shd w:val="clear" w:color="auto" w:fill="auto"/>
            <w:vAlign w:val="center"/>
            <w:hideMark/>
          </w:tcPr>
          <w:p w14:paraId="774E78A7" w14:textId="77777777" w:rsidR="00E7468E" w:rsidRPr="00E7468E" w:rsidRDefault="00E7468E" w:rsidP="00E7468E">
            <w:pPr>
              <w:pStyle w:val="NoSpacing"/>
              <w:rPr>
                <w:sz w:val="16"/>
                <w:szCs w:val="16"/>
              </w:rPr>
            </w:pPr>
            <w:r w:rsidRPr="00E7468E">
              <w:rPr>
                <w:sz w:val="16"/>
                <w:szCs w:val="16"/>
              </w:rPr>
              <w:t xml:space="preserve"> £   882.00 </w:t>
            </w:r>
          </w:p>
        </w:tc>
        <w:tc>
          <w:tcPr>
            <w:tcW w:w="1245" w:type="dxa"/>
            <w:tcBorders>
              <w:top w:val="nil"/>
              <w:left w:val="nil"/>
              <w:bottom w:val="nil"/>
              <w:right w:val="single" w:sz="8" w:space="0" w:color="auto"/>
            </w:tcBorders>
            <w:shd w:val="clear" w:color="auto" w:fill="auto"/>
            <w:vAlign w:val="center"/>
            <w:hideMark/>
          </w:tcPr>
          <w:p w14:paraId="187793D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15,740.00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E7015B2" w14:textId="77777777" w:rsidR="00E7468E" w:rsidRPr="00E7468E" w:rsidRDefault="00E7468E" w:rsidP="00E7468E">
            <w:pPr>
              <w:pStyle w:val="NoSpacing"/>
              <w:rPr>
                <w:sz w:val="16"/>
                <w:szCs w:val="16"/>
              </w:rPr>
            </w:pPr>
            <w:r w:rsidRPr="00E7468E">
              <w:rPr>
                <w:sz w:val="16"/>
                <w:szCs w:val="16"/>
              </w:rPr>
              <w:t>22</w:t>
            </w:r>
          </w:p>
        </w:tc>
        <w:tc>
          <w:tcPr>
            <w:tcW w:w="630" w:type="dxa"/>
            <w:tcBorders>
              <w:top w:val="nil"/>
              <w:left w:val="nil"/>
              <w:bottom w:val="nil"/>
              <w:right w:val="nil"/>
            </w:tcBorders>
            <w:shd w:val="clear" w:color="auto" w:fill="auto"/>
            <w:vAlign w:val="center"/>
            <w:hideMark/>
          </w:tcPr>
          <w:p w14:paraId="6CFD1F09" w14:textId="77777777" w:rsidR="00E7468E" w:rsidRPr="00E7468E" w:rsidRDefault="00E7468E" w:rsidP="00E7468E">
            <w:pPr>
              <w:pStyle w:val="NoSpacing"/>
              <w:rPr>
                <w:sz w:val="16"/>
                <w:szCs w:val="16"/>
              </w:rPr>
            </w:pPr>
            <w:r w:rsidRPr="00E7468E">
              <w:rPr>
                <w:sz w:val="16"/>
                <w:szCs w:val="16"/>
              </w:rPr>
              <w:t>0</w:t>
            </w:r>
          </w:p>
        </w:tc>
      </w:tr>
      <w:tr w:rsidR="00E7468E" w:rsidRPr="00E7468E" w14:paraId="746BB619" w14:textId="77777777" w:rsidTr="00E5221E">
        <w:trPr>
          <w:trHeight w:val="300"/>
        </w:trPr>
        <w:tc>
          <w:tcPr>
            <w:tcW w:w="1701" w:type="dxa"/>
            <w:tcBorders>
              <w:top w:val="nil"/>
              <w:left w:val="nil"/>
              <w:bottom w:val="nil"/>
              <w:right w:val="nil"/>
            </w:tcBorders>
            <w:shd w:val="clear" w:color="auto" w:fill="auto"/>
            <w:noWrap/>
            <w:vAlign w:val="center"/>
            <w:hideMark/>
          </w:tcPr>
          <w:p w14:paraId="1FED1097"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64A24213" w14:textId="77777777" w:rsidR="00E7468E" w:rsidRPr="00E7468E" w:rsidRDefault="00E7468E" w:rsidP="00E7468E">
            <w:pPr>
              <w:pStyle w:val="NoSpacing"/>
              <w:rPr>
                <w:sz w:val="16"/>
                <w:szCs w:val="16"/>
              </w:rPr>
            </w:pPr>
            <w:r w:rsidRPr="00E7468E">
              <w:rPr>
                <w:sz w:val="16"/>
                <w:szCs w:val="16"/>
              </w:rPr>
              <w:t>Ipswich C.B.</w:t>
            </w:r>
          </w:p>
        </w:tc>
        <w:tc>
          <w:tcPr>
            <w:tcW w:w="1213" w:type="dxa"/>
            <w:tcBorders>
              <w:top w:val="nil"/>
              <w:left w:val="nil"/>
              <w:bottom w:val="nil"/>
              <w:right w:val="single" w:sz="8" w:space="0" w:color="auto"/>
            </w:tcBorders>
            <w:shd w:val="clear" w:color="auto" w:fill="auto"/>
            <w:vAlign w:val="center"/>
            <w:hideMark/>
          </w:tcPr>
          <w:p w14:paraId="3FCDCF35" w14:textId="77777777" w:rsidR="00E7468E" w:rsidRPr="00E7468E" w:rsidRDefault="00E7468E" w:rsidP="00E7468E">
            <w:pPr>
              <w:pStyle w:val="NoSpacing"/>
              <w:rPr>
                <w:sz w:val="16"/>
                <w:szCs w:val="16"/>
              </w:rPr>
            </w:pPr>
            <w:r w:rsidRPr="00E7468E">
              <w:rPr>
                <w:sz w:val="16"/>
                <w:szCs w:val="16"/>
              </w:rPr>
              <w:t>9500</w:t>
            </w:r>
          </w:p>
        </w:tc>
        <w:tc>
          <w:tcPr>
            <w:tcW w:w="1023" w:type="dxa"/>
            <w:tcBorders>
              <w:top w:val="nil"/>
              <w:left w:val="nil"/>
              <w:bottom w:val="nil"/>
              <w:right w:val="single" w:sz="8" w:space="0" w:color="auto"/>
            </w:tcBorders>
            <w:shd w:val="clear" w:color="auto" w:fill="auto"/>
            <w:vAlign w:val="center"/>
            <w:hideMark/>
          </w:tcPr>
          <w:p w14:paraId="55930B34" w14:textId="77777777" w:rsidR="00E7468E" w:rsidRPr="00E7468E" w:rsidRDefault="00E7468E" w:rsidP="00E7468E">
            <w:pPr>
              <w:pStyle w:val="NoSpacing"/>
              <w:rPr>
                <w:sz w:val="16"/>
                <w:szCs w:val="16"/>
              </w:rPr>
            </w:pPr>
            <w:r w:rsidRPr="00E7468E">
              <w:rPr>
                <w:sz w:val="16"/>
                <w:szCs w:val="16"/>
              </w:rPr>
              <w:t>9</w:t>
            </w:r>
          </w:p>
        </w:tc>
        <w:tc>
          <w:tcPr>
            <w:tcW w:w="1287" w:type="dxa"/>
            <w:tcBorders>
              <w:top w:val="nil"/>
              <w:left w:val="nil"/>
              <w:bottom w:val="nil"/>
              <w:right w:val="single" w:sz="8" w:space="0" w:color="auto"/>
            </w:tcBorders>
            <w:shd w:val="clear" w:color="auto" w:fill="auto"/>
            <w:vAlign w:val="center"/>
            <w:hideMark/>
          </w:tcPr>
          <w:p w14:paraId="0521B9C3" w14:textId="77777777" w:rsidR="00E7468E" w:rsidRPr="00E7468E" w:rsidRDefault="00E7468E" w:rsidP="00E7468E">
            <w:pPr>
              <w:pStyle w:val="NoSpacing"/>
              <w:rPr>
                <w:sz w:val="16"/>
                <w:szCs w:val="16"/>
              </w:rPr>
            </w:pPr>
            <w:r w:rsidRPr="00E7468E">
              <w:rPr>
                <w:sz w:val="16"/>
                <w:szCs w:val="16"/>
              </w:rPr>
              <w:t xml:space="preserve"> £    2,455.00 </w:t>
            </w:r>
          </w:p>
        </w:tc>
        <w:tc>
          <w:tcPr>
            <w:tcW w:w="959" w:type="dxa"/>
            <w:tcBorders>
              <w:top w:val="nil"/>
              <w:left w:val="nil"/>
              <w:bottom w:val="nil"/>
              <w:right w:val="single" w:sz="8" w:space="0" w:color="auto"/>
            </w:tcBorders>
            <w:shd w:val="clear" w:color="auto" w:fill="auto"/>
            <w:vAlign w:val="center"/>
            <w:hideMark/>
          </w:tcPr>
          <w:p w14:paraId="79E02895"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2781C58E"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884A1F1" w14:textId="77777777" w:rsidR="00E7468E" w:rsidRPr="00E7468E" w:rsidRDefault="00E7468E" w:rsidP="00E7468E">
            <w:pPr>
              <w:pStyle w:val="NoSpacing"/>
              <w:rPr>
                <w:sz w:val="16"/>
                <w:szCs w:val="16"/>
              </w:rPr>
            </w:pPr>
            <w:r w:rsidRPr="00E7468E">
              <w:rPr>
                <w:sz w:val="16"/>
                <w:szCs w:val="16"/>
              </w:rPr>
              <w:t>9</w:t>
            </w:r>
          </w:p>
        </w:tc>
        <w:tc>
          <w:tcPr>
            <w:tcW w:w="1153" w:type="dxa"/>
            <w:tcBorders>
              <w:top w:val="nil"/>
              <w:left w:val="nil"/>
              <w:bottom w:val="nil"/>
              <w:right w:val="single" w:sz="8" w:space="0" w:color="auto"/>
            </w:tcBorders>
            <w:shd w:val="clear" w:color="auto" w:fill="auto"/>
            <w:vAlign w:val="center"/>
            <w:hideMark/>
          </w:tcPr>
          <w:p w14:paraId="53456DB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3,861.00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98F1D83"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726BF31E" w14:textId="77777777" w:rsidR="00E7468E" w:rsidRPr="00E7468E" w:rsidRDefault="00E7468E" w:rsidP="00E7468E">
            <w:pPr>
              <w:pStyle w:val="NoSpacing"/>
              <w:rPr>
                <w:sz w:val="16"/>
                <w:szCs w:val="16"/>
              </w:rPr>
            </w:pPr>
            <w:r w:rsidRPr="00E7468E">
              <w:rPr>
                <w:sz w:val="16"/>
                <w:szCs w:val="16"/>
              </w:rPr>
              <w:t>15</w:t>
            </w:r>
          </w:p>
        </w:tc>
        <w:tc>
          <w:tcPr>
            <w:tcW w:w="1153" w:type="dxa"/>
            <w:tcBorders>
              <w:top w:val="nil"/>
              <w:left w:val="nil"/>
              <w:bottom w:val="nil"/>
              <w:right w:val="single" w:sz="8" w:space="0" w:color="auto"/>
            </w:tcBorders>
            <w:shd w:val="clear" w:color="auto" w:fill="auto"/>
            <w:vAlign w:val="center"/>
            <w:hideMark/>
          </w:tcPr>
          <w:p w14:paraId="325ABF82" w14:textId="77777777" w:rsidR="00E7468E" w:rsidRPr="00E7468E" w:rsidRDefault="00E7468E" w:rsidP="00E7468E">
            <w:pPr>
              <w:pStyle w:val="NoSpacing"/>
              <w:rPr>
                <w:sz w:val="16"/>
                <w:szCs w:val="16"/>
              </w:rPr>
            </w:pPr>
            <w:r w:rsidRPr="00E7468E">
              <w:rPr>
                <w:sz w:val="16"/>
                <w:szCs w:val="16"/>
              </w:rPr>
              <w:t xml:space="preserve"> £     315.00 </w:t>
            </w:r>
          </w:p>
        </w:tc>
        <w:tc>
          <w:tcPr>
            <w:tcW w:w="1221" w:type="dxa"/>
            <w:tcBorders>
              <w:top w:val="nil"/>
              <w:left w:val="nil"/>
              <w:bottom w:val="nil"/>
              <w:right w:val="single" w:sz="8" w:space="0" w:color="auto"/>
            </w:tcBorders>
            <w:shd w:val="clear" w:color="auto" w:fill="auto"/>
            <w:vAlign w:val="center"/>
            <w:hideMark/>
          </w:tcPr>
          <w:p w14:paraId="5E71B092" w14:textId="77777777" w:rsidR="00E7468E" w:rsidRPr="00E7468E" w:rsidRDefault="00E7468E" w:rsidP="00E7468E">
            <w:pPr>
              <w:pStyle w:val="NoSpacing"/>
              <w:rPr>
                <w:sz w:val="16"/>
                <w:szCs w:val="16"/>
              </w:rPr>
            </w:pPr>
            <w:r w:rsidRPr="00E7468E">
              <w:rPr>
                <w:sz w:val="16"/>
                <w:szCs w:val="16"/>
              </w:rPr>
              <w:t xml:space="preserve"> £       80.00 </w:t>
            </w:r>
          </w:p>
        </w:tc>
        <w:tc>
          <w:tcPr>
            <w:tcW w:w="1094" w:type="dxa"/>
            <w:tcBorders>
              <w:top w:val="nil"/>
              <w:left w:val="nil"/>
              <w:bottom w:val="nil"/>
              <w:right w:val="single" w:sz="8" w:space="0" w:color="auto"/>
            </w:tcBorders>
            <w:shd w:val="clear" w:color="auto" w:fill="auto"/>
            <w:vAlign w:val="center"/>
            <w:hideMark/>
          </w:tcPr>
          <w:p w14:paraId="4A8FC2C8" w14:textId="77777777" w:rsidR="00E7468E" w:rsidRPr="00E7468E" w:rsidRDefault="00E7468E" w:rsidP="00E7468E">
            <w:pPr>
              <w:pStyle w:val="NoSpacing"/>
              <w:rPr>
                <w:sz w:val="16"/>
                <w:szCs w:val="16"/>
              </w:rPr>
            </w:pPr>
            <w:r w:rsidRPr="00E7468E">
              <w:rPr>
                <w:sz w:val="16"/>
                <w:szCs w:val="16"/>
              </w:rPr>
              <w:t xml:space="preserve"> £     75.00 </w:t>
            </w:r>
          </w:p>
        </w:tc>
        <w:tc>
          <w:tcPr>
            <w:tcW w:w="1245" w:type="dxa"/>
            <w:tcBorders>
              <w:top w:val="nil"/>
              <w:left w:val="nil"/>
              <w:bottom w:val="nil"/>
              <w:right w:val="single" w:sz="8" w:space="0" w:color="auto"/>
            </w:tcBorders>
            <w:shd w:val="clear" w:color="auto" w:fill="auto"/>
            <w:vAlign w:val="center"/>
            <w:hideMark/>
          </w:tcPr>
          <w:p w14:paraId="08304229" w14:textId="77777777" w:rsidR="00E7468E" w:rsidRPr="00E7468E" w:rsidRDefault="00E7468E" w:rsidP="00E7468E">
            <w:pPr>
              <w:pStyle w:val="NoSpacing"/>
              <w:rPr>
                <w:sz w:val="16"/>
                <w:szCs w:val="16"/>
              </w:rPr>
            </w:pPr>
            <w:r w:rsidRPr="00E7468E">
              <w:rPr>
                <w:sz w:val="16"/>
                <w:szCs w:val="16"/>
              </w:rPr>
              <w:t xml:space="preserve"> £    7,112.00 </w:t>
            </w:r>
          </w:p>
        </w:tc>
        <w:tc>
          <w:tcPr>
            <w:tcW w:w="480" w:type="dxa"/>
            <w:tcBorders>
              <w:top w:val="nil"/>
              <w:left w:val="nil"/>
              <w:bottom w:val="nil"/>
              <w:right w:val="nil"/>
            </w:tcBorders>
            <w:shd w:val="clear" w:color="auto" w:fill="auto"/>
            <w:vAlign w:val="center"/>
            <w:hideMark/>
          </w:tcPr>
          <w:p w14:paraId="3E66C7A8" w14:textId="77777777" w:rsidR="00E7468E" w:rsidRPr="00E7468E" w:rsidRDefault="00E7468E" w:rsidP="00E7468E">
            <w:pPr>
              <w:pStyle w:val="NoSpacing"/>
              <w:rPr>
                <w:sz w:val="16"/>
                <w:szCs w:val="16"/>
              </w:rPr>
            </w:pPr>
            <w:r w:rsidRPr="00E7468E">
              <w:rPr>
                <w:sz w:val="16"/>
                <w:szCs w:val="16"/>
              </w:rPr>
              <w:t>15</w:t>
            </w:r>
          </w:p>
        </w:tc>
        <w:tc>
          <w:tcPr>
            <w:tcW w:w="630" w:type="dxa"/>
            <w:tcBorders>
              <w:top w:val="nil"/>
              <w:left w:val="nil"/>
              <w:bottom w:val="nil"/>
              <w:right w:val="nil"/>
            </w:tcBorders>
            <w:shd w:val="clear" w:color="auto" w:fill="auto"/>
            <w:vAlign w:val="center"/>
            <w:hideMark/>
          </w:tcPr>
          <w:p w14:paraId="08064AAE" w14:textId="77777777" w:rsidR="00E7468E" w:rsidRPr="00E7468E" w:rsidRDefault="00E7468E" w:rsidP="00E7468E">
            <w:pPr>
              <w:pStyle w:val="NoSpacing"/>
              <w:rPr>
                <w:sz w:val="16"/>
                <w:szCs w:val="16"/>
              </w:rPr>
            </w:pPr>
            <w:r w:rsidRPr="00E7468E">
              <w:rPr>
                <w:sz w:val="16"/>
                <w:szCs w:val="16"/>
              </w:rPr>
              <w:t>0</w:t>
            </w:r>
          </w:p>
        </w:tc>
      </w:tr>
      <w:tr w:rsidR="00E7468E" w:rsidRPr="00E7468E" w14:paraId="432C51D6" w14:textId="77777777" w:rsidTr="00E5221E">
        <w:trPr>
          <w:trHeight w:val="300"/>
        </w:trPr>
        <w:tc>
          <w:tcPr>
            <w:tcW w:w="1701" w:type="dxa"/>
            <w:tcBorders>
              <w:top w:val="nil"/>
              <w:left w:val="nil"/>
              <w:bottom w:val="nil"/>
              <w:right w:val="nil"/>
            </w:tcBorders>
            <w:shd w:val="clear" w:color="auto" w:fill="auto"/>
            <w:noWrap/>
            <w:vAlign w:val="center"/>
            <w:hideMark/>
          </w:tcPr>
          <w:p w14:paraId="6335C275" w14:textId="77777777" w:rsidR="00E7468E" w:rsidRPr="00E7468E" w:rsidRDefault="00E7468E" w:rsidP="00E7468E">
            <w:pPr>
              <w:pStyle w:val="NoSpacing"/>
              <w:rPr>
                <w:sz w:val="16"/>
                <w:szCs w:val="16"/>
              </w:rPr>
            </w:pPr>
            <w:r w:rsidRPr="00E7468E">
              <w:rPr>
                <w:sz w:val="16"/>
                <w:szCs w:val="16"/>
              </w:rPr>
              <w:t>EASTERN DIVISION</w:t>
            </w:r>
          </w:p>
        </w:tc>
        <w:tc>
          <w:tcPr>
            <w:tcW w:w="1722" w:type="dxa"/>
            <w:tcBorders>
              <w:top w:val="nil"/>
              <w:left w:val="nil"/>
              <w:bottom w:val="nil"/>
              <w:right w:val="single" w:sz="8" w:space="0" w:color="auto"/>
            </w:tcBorders>
            <w:shd w:val="clear" w:color="auto" w:fill="auto"/>
            <w:vAlign w:val="center"/>
            <w:hideMark/>
          </w:tcPr>
          <w:p w14:paraId="2071F991" w14:textId="77777777" w:rsidR="00E7468E" w:rsidRPr="00E7468E" w:rsidRDefault="00E7468E" w:rsidP="00E7468E">
            <w:pPr>
              <w:pStyle w:val="NoSpacing"/>
              <w:rPr>
                <w:sz w:val="16"/>
                <w:szCs w:val="16"/>
              </w:rPr>
            </w:pPr>
            <w:r w:rsidRPr="00E7468E">
              <w:rPr>
                <w:sz w:val="16"/>
                <w:szCs w:val="16"/>
              </w:rPr>
              <w:t>SUFFOLK (WEST)</w:t>
            </w:r>
          </w:p>
        </w:tc>
        <w:tc>
          <w:tcPr>
            <w:tcW w:w="1213" w:type="dxa"/>
            <w:tcBorders>
              <w:top w:val="nil"/>
              <w:left w:val="nil"/>
              <w:bottom w:val="nil"/>
              <w:right w:val="single" w:sz="8" w:space="0" w:color="auto"/>
            </w:tcBorders>
            <w:shd w:val="clear" w:color="auto" w:fill="auto"/>
            <w:vAlign w:val="center"/>
            <w:hideMark/>
          </w:tcPr>
          <w:p w14:paraId="4F7FFB34" w14:textId="77777777" w:rsidR="00E7468E" w:rsidRPr="00E7468E" w:rsidRDefault="00E7468E" w:rsidP="00E7468E">
            <w:pPr>
              <w:pStyle w:val="NoSpacing"/>
              <w:rPr>
                <w:sz w:val="16"/>
                <w:szCs w:val="16"/>
              </w:rPr>
            </w:pPr>
            <w:r w:rsidRPr="00E7468E">
              <w:rPr>
                <w:sz w:val="16"/>
                <w:szCs w:val="16"/>
              </w:rPr>
              <w:t>7900</w:t>
            </w:r>
          </w:p>
        </w:tc>
        <w:tc>
          <w:tcPr>
            <w:tcW w:w="1023" w:type="dxa"/>
            <w:tcBorders>
              <w:top w:val="nil"/>
              <w:left w:val="nil"/>
              <w:bottom w:val="nil"/>
              <w:right w:val="single" w:sz="8" w:space="0" w:color="auto"/>
            </w:tcBorders>
            <w:shd w:val="clear" w:color="auto" w:fill="auto"/>
            <w:vAlign w:val="center"/>
            <w:hideMark/>
          </w:tcPr>
          <w:p w14:paraId="7BD4D753" w14:textId="77777777" w:rsidR="00E7468E" w:rsidRPr="00E7468E" w:rsidRDefault="00E7468E" w:rsidP="00E7468E">
            <w:pPr>
              <w:pStyle w:val="NoSpacing"/>
              <w:rPr>
                <w:sz w:val="16"/>
                <w:szCs w:val="16"/>
              </w:rPr>
            </w:pPr>
            <w:r w:rsidRPr="00E7468E">
              <w:rPr>
                <w:sz w:val="16"/>
                <w:szCs w:val="16"/>
              </w:rPr>
              <w:t>9</w:t>
            </w:r>
          </w:p>
        </w:tc>
        <w:tc>
          <w:tcPr>
            <w:tcW w:w="1287" w:type="dxa"/>
            <w:tcBorders>
              <w:top w:val="nil"/>
              <w:left w:val="nil"/>
              <w:bottom w:val="nil"/>
              <w:right w:val="single" w:sz="8" w:space="0" w:color="auto"/>
            </w:tcBorders>
            <w:shd w:val="clear" w:color="auto" w:fill="auto"/>
            <w:vAlign w:val="center"/>
            <w:hideMark/>
          </w:tcPr>
          <w:p w14:paraId="2F557866" w14:textId="77777777" w:rsidR="00E7468E" w:rsidRPr="00E7468E" w:rsidRDefault="00E7468E" w:rsidP="00E7468E">
            <w:pPr>
              <w:pStyle w:val="NoSpacing"/>
              <w:rPr>
                <w:sz w:val="16"/>
                <w:szCs w:val="16"/>
              </w:rPr>
            </w:pPr>
            <w:r w:rsidRPr="00E7468E">
              <w:rPr>
                <w:sz w:val="16"/>
                <w:szCs w:val="16"/>
              </w:rPr>
              <w:t xml:space="preserve"> £      825.00 </w:t>
            </w:r>
          </w:p>
        </w:tc>
        <w:tc>
          <w:tcPr>
            <w:tcW w:w="959" w:type="dxa"/>
            <w:tcBorders>
              <w:top w:val="nil"/>
              <w:left w:val="nil"/>
              <w:bottom w:val="nil"/>
              <w:right w:val="single" w:sz="8" w:space="0" w:color="auto"/>
            </w:tcBorders>
            <w:shd w:val="clear" w:color="auto" w:fill="auto"/>
            <w:vAlign w:val="center"/>
            <w:hideMark/>
          </w:tcPr>
          <w:p w14:paraId="7CF8B499" w14:textId="77777777" w:rsidR="00E7468E" w:rsidRPr="00E7468E" w:rsidRDefault="00E7468E" w:rsidP="00E7468E">
            <w:pPr>
              <w:pStyle w:val="NoSpacing"/>
              <w:rPr>
                <w:sz w:val="16"/>
                <w:szCs w:val="16"/>
              </w:rPr>
            </w:pPr>
            <w:r w:rsidRPr="00E7468E">
              <w:rPr>
                <w:sz w:val="16"/>
                <w:szCs w:val="16"/>
              </w:rPr>
              <w:t>0.5</w:t>
            </w:r>
          </w:p>
        </w:tc>
        <w:tc>
          <w:tcPr>
            <w:tcW w:w="771" w:type="dxa"/>
            <w:tcBorders>
              <w:top w:val="nil"/>
              <w:left w:val="nil"/>
              <w:bottom w:val="nil"/>
              <w:right w:val="single" w:sz="8" w:space="0" w:color="auto"/>
            </w:tcBorders>
            <w:shd w:val="clear" w:color="auto" w:fill="auto"/>
            <w:vAlign w:val="center"/>
            <w:hideMark/>
          </w:tcPr>
          <w:p w14:paraId="6C353FB9"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1DA9D02" w14:textId="77777777" w:rsidR="00E7468E" w:rsidRPr="00E7468E" w:rsidRDefault="00E7468E" w:rsidP="00E7468E">
            <w:pPr>
              <w:pStyle w:val="NoSpacing"/>
              <w:rPr>
                <w:sz w:val="16"/>
                <w:szCs w:val="16"/>
              </w:rPr>
            </w:pPr>
            <w:r w:rsidRPr="00E7468E">
              <w:rPr>
                <w:sz w:val="16"/>
                <w:szCs w:val="16"/>
              </w:rPr>
              <w:t>13</w:t>
            </w:r>
          </w:p>
        </w:tc>
        <w:tc>
          <w:tcPr>
            <w:tcW w:w="1153" w:type="dxa"/>
            <w:tcBorders>
              <w:top w:val="nil"/>
              <w:left w:val="nil"/>
              <w:bottom w:val="nil"/>
              <w:right w:val="single" w:sz="8" w:space="0" w:color="auto"/>
            </w:tcBorders>
            <w:shd w:val="clear" w:color="auto" w:fill="auto"/>
            <w:vAlign w:val="center"/>
            <w:hideMark/>
          </w:tcPr>
          <w:p w14:paraId="4AC638D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1,130.00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31800F50"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18D83D2B" w14:textId="77777777" w:rsidR="00E7468E" w:rsidRPr="00E7468E" w:rsidRDefault="00E7468E" w:rsidP="00E7468E">
            <w:pPr>
              <w:pStyle w:val="NoSpacing"/>
              <w:rPr>
                <w:sz w:val="16"/>
                <w:szCs w:val="16"/>
              </w:rPr>
            </w:pPr>
            <w:r w:rsidRPr="00E7468E">
              <w:rPr>
                <w:sz w:val="16"/>
                <w:szCs w:val="16"/>
              </w:rPr>
              <w:t>26</w:t>
            </w:r>
          </w:p>
        </w:tc>
        <w:tc>
          <w:tcPr>
            <w:tcW w:w="1153" w:type="dxa"/>
            <w:tcBorders>
              <w:top w:val="nil"/>
              <w:left w:val="nil"/>
              <w:bottom w:val="nil"/>
              <w:right w:val="single" w:sz="8" w:space="0" w:color="auto"/>
            </w:tcBorders>
            <w:shd w:val="clear" w:color="auto" w:fill="auto"/>
            <w:vAlign w:val="center"/>
            <w:hideMark/>
          </w:tcPr>
          <w:p w14:paraId="3AAF4A93" w14:textId="77777777" w:rsidR="00E7468E" w:rsidRPr="00E7468E" w:rsidRDefault="00E7468E" w:rsidP="00E7468E">
            <w:pPr>
              <w:pStyle w:val="NoSpacing"/>
              <w:rPr>
                <w:sz w:val="16"/>
                <w:szCs w:val="16"/>
              </w:rPr>
            </w:pPr>
            <w:r w:rsidRPr="00E7468E">
              <w:rPr>
                <w:sz w:val="16"/>
                <w:szCs w:val="16"/>
              </w:rPr>
              <w:t xml:space="preserve"> £     997.00 </w:t>
            </w:r>
          </w:p>
        </w:tc>
        <w:tc>
          <w:tcPr>
            <w:tcW w:w="1221" w:type="dxa"/>
            <w:tcBorders>
              <w:top w:val="nil"/>
              <w:left w:val="nil"/>
              <w:bottom w:val="nil"/>
              <w:right w:val="single" w:sz="8" w:space="0" w:color="auto"/>
            </w:tcBorders>
            <w:shd w:val="clear" w:color="auto" w:fill="auto"/>
            <w:vAlign w:val="center"/>
            <w:hideMark/>
          </w:tcPr>
          <w:p w14:paraId="71CCCCD4" w14:textId="77777777" w:rsidR="00E7468E" w:rsidRPr="00E7468E" w:rsidRDefault="00E7468E" w:rsidP="00E7468E">
            <w:pPr>
              <w:pStyle w:val="NoSpacing"/>
              <w:rPr>
                <w:sz w:val="16"/>
                <w:szCs w:val="16"/>
              </w:rPr>
            </w:pPr>
            <w:r w:rsidRPr="00E7468E">
              <w:rPr>
                <w:sz w:val="16"/>
                <w:szCs w:val="16"/>
              </w:rPr>
              <w:t xml:space="preserve"> £     340.00 </w:t>
            </w:r>
          </w:p>
        </w:tc>
        <w:tc>
          <w:tcPr>
            <w:tcW w:w="1094" w:type="dxa"/>
            <w:tcBorders>
              <w:top w:val="nil"/>
              <w:left w:val="nil"/>
              <w:bottom w:val="nil"/>
              <w:right w:val="single" w:sz="8" w:space="0" w:color="auto"/>
            </w:tcBorders>
            <w:shd w:val="clear" w:color="auto" w:fill="auto"/>
            <w:vAlign w:val="center"/>
            <w:hideMark/>
          </w:tcPr>
          <w:p w14:paraId="58DAE2A4" w14:textId="77777777" w:rsidR="00E7468E" w:rsidRPr="00E7468E" w:rsidRDefault="00E7468E" w:rsidP="00E7468E">
            <w:pPr>
              <w:pStyle w:val="NoSpacing"/>
              <w:rPr>
                <w:sz w:val="16"/>
                <w:szCs w:val="16"/>
              </w:rPr>
            </w:pPr>
            <w:r w:rsidRPr="00E7468E">
              <w:rPr>
                <w:sz w:val="16"/>
                <w:szCs w:val="16"/>
              </w:rPr>
              <w:t xml:space="preserve"> - </w:t>
            </w:r>
          </w:p>
        </w:tc>
        <w:tc>
          <w:tcPr>
            <w:tcW w:w="1245" w:type="dxa"/>
            <w:tcBorders>
              <w:top w:val="nil"/>
              <w:left w:val="nil"/>
              <w:bottom w:val="nil"/>
              <w:right w:val="single" w:sz="8" w:space="0" w:color="auto"/>
            </w:tcBorders>
            <w:shd w:val="clear" w:color="auto" w:fill="auto"/>
            <w:vAlign w:val="center"/>
            <w:hideMark/>
          </w:tcPr>
          <w:p w14:paraId="603590B5" w14:textId="77777777" w:rsidR="00E7468E" w:rsidRPr="00E7468E" w:rsidRDefault="00E7468E" w:rsidP="00E7468E">
            <w:pPr>
              <w:pStyle w:val="NoSpacing"/>
              <w:rPr>
                <w:sz w:val="16"/>
                <w:szCs w:val="16"/>
              </w:rPr>
            </w:pPr>
            <w:r w:rsidRPr="00E7468E">
              <w:rPr>
                <w:sz w:val="16"/>
                <w:szCs w:val="16"/>
              </w:rPr>
              <w:t xml:space="preserve"> £    3,332.00 </w:t>
            </w:r>
          </w:p>
        </w:tc>
        <w:tc>
          <w:tcPr>
            <w:tcW w:w="480" w:type="dxa"/>
            <w:tcBorders>
              <w:top w:val="nil"/>
              <w:left w:val="nil"/>
              <w:bottom w:val="nil"/>
              <w:right w:val="nil"/>
            </w:tcBorders>
            <w:shd w:val="clear" w:color="auto" w:fill="auto"/>
            <w:vAlign w:val="center"/>
            <w:hideMark/>
          </w:tcPr>
          <w:p w14:paraId="01FD5583" w14:textId="77777777" w:rsidR="00E7468E" w:rsidRPr="00E7468E" w:rsidRDefault="00E7468E" w:rsidP="00E7468E">
            <w:pPr>
              <w:pStyle w:val="NoSpacing"/>
              <w:rPr>
                <w:sz w:val="16"/>
                <w:szCs w:val="16"/>
              </w:rPr>
            </w:pPr>
            <w:r w:rsidRPr="00E7468E">
              <w:rPr>
                <w:sz w:val="16"/>
                <w:szCs w:val="16"/>
              </w:rPr>
              <w:t>8</w:t>
            </w:r>
          </w:p>
        </w:tc>
        <w:tc>
          <w:tcPr>
            <w:tcW w:w="630" w:type="dxa"/>
            <w:tcBorders>
              <w:top w:val="nil"/>
              <w:left w:val="nil"/>
              <w:bottom w:val="nil"/>
              <w:right w:val="nil"/>
            </w:tcBorders>
            <w:shd w:val="clear" w:color="auto" w:fill="auto"/>
            <w:vAlign w:val="center"/>
            <w:hideMark/>
          </w:tcPr>
          <w:p w14:paraId="6EC62953" w14:textId="77777777" w:rsidR="00E7468E" w:rsidRPr="00E7468E" w:rsidRDefault="00E7468E" w:rsidP="00E7468E">
            <w:pPr>
              <w:pStyle w:val="NoSpacing"/>
              <w:rPr>
                <w:sz w:val="16"/>
                <w:szCs w:val="16"/>
              </w:rPr>
            </w:pPr>
            <w:r w:rsidRPr="00E7468E">
              <w:rPr>
                <w:sz w:val="16"/>
                <w:szCs w:val="16"/>
              </w:rPr>
              <w:t>6</w:t>
            </w:r>
          </w:p>
        </w:tc>
      </w:tr>
      <w:tr w:rsidR="00E7468E" w:rsidRPr="00E7468E" w14:paraId="19F29892" w14:textId="77777777" w:rsidTr="00E5221E">
        <w:trPr>
          <w:trHeight w:val="300"/>
        </w:trPr>
        <w:tc>
          <w:tcPr>
            <w:tcW w:w="1701" w:type="dxa"/>
            <w:tcBorders>
              <w:top w:val="nil"/>
              <w:left w:val="nil"/>
              <w:bottom w:val="nil"/>
              <w:right w:val="nil"/>
            </w:tcBorders>
            <w:shd w:val="clear" w:color="auto" w:fill="auto"/>
            <w:noWrap/>
            <w:vAlign w:val="center"/>
            <w:hideMark/>
          </w:tcPr>
          <w:p w14:paraId="164C52E4" w14:textId="77777777" w:rsidR="00E7468E" w:rsidRPr="00E7468E" w:rsidRDefault="00E7468E" w:rsidP="00E7468E">
            <w:pPr>
              <w:pStyle w:val="NoSpacing"/>
              <w:rPr>
                <w:sz w:val="16"/>
                <w:szCs w:val="16"/>
              </w:rPr>
            </w:pPr>
            <w:r w:rsidRPr="00E7468E">
              <w:rPr>
                <w:sz w:val="16"/>
                <w:szCs w:val="16"/>
              </w:rPr>
              <w:t>METROPOLITAN DIVISION</w:t>
            </w:r>
          </w:p>
        </w:tc>
        <w:tc>
          <w:tcPr>
            <w:tcW w:w="1722" w:type="dxa"/>
            <w:tcBorders>
              <w:top w:val="nil"/>
              <w:left w:val="nil"/>
              <w:bottom w:val="nil"/>
              <w:right w:val="single" w:sz="8" w:space="0" w:color="auto"/>
            </w:tcBorders>
            <w:shd w:val="clear" w:color="auto" w:fill="auto"/>
            <w:vAlign w:val="center"/>
            <w:hideMark/>
          </w:tcPr>
          <w:p w14:paraId="0914A7A2" w14:textId="77777777" w:rsidR="00E7468E" w:rsidRPr="00E7468E" w:rsidRDefault="00E7468E" w:rsidP="00E7468E">
            <w:pPr>
              <w:pStyle w:val="NoSpacing"/>
              <w:rPr>
                <w:sz w:val="16"/>
                <w:szCs w:val="16"/>
              </w:rPr>
            </w:pPr>
            <w:r w:rsidRPr="00E7468E">
              <w:rPr>
                <w:sz w:val="16"/>
                <w:szCs w:val="16"/>
              </w:rPr>
              <w:t>LONDON</w:t>
            </w:r>
          </w:p>
        </w:tc>
        <w:tc>
          <w:tcPr>
            <w:tcW w:w="1213" w:type="dxa"/>
            <w:tcBorders>
              <w:top w:val="nil"/>
              <w:left w:val="nil"/>
              <w:bottom w:val="nil"/>
              <w:right w:val="single" w:sz="8" w:space="0" w:color="auto"/>
            </w:tcBorders>
            <w:shd w:val="clear" w:color="auto" w:fill="auto"/>
            <w:vAlign w:val="center"/>
            <w:hideMark/>
          </w:tcPr>
          <w:p w14:paraId="786FAB2B" w14:textId="77777777" w:rsidR="00E7468E" w:rsidRPr="00E7468E" w:rsidRDefault="00E7468E" w:rsidP="00E7468E">
            <w:pPr>
              <w:pStyle w:val="NoSpacing"/>
              <w:rPr>
                <w:sz w:val="16"/>
                <w:szCs w:val="16"/>
              </w:rPr>
            </w:pPr>
            <w:r w:rsidRPr="00E7468E">
              <w:rPr>
                <w:sz w:val="16"/>
                <w:szCs w:val="16"/>
              </w:rPr>
              <w:t>252000</w:t>
            </w:r>
          </w:p>
        </w:tc>
        <w:tc>
          <w:tcPr>
            <w:tcW w:w="1023" w:type="dxa"/>
            <w:tcBorders>
              <w:top w:val="nil"/>
              <w:left w:val="nil"/>
              <w:bottom w:val="nil"/>
              <w:right w:val="single" w:sz="8" w:space="0" w:color="auto"/>
            </w:tcBorders>
            <w:shd w:val="clear" w:color="auto" w:fill="auto"/>
            <w:vAlign w:val="center"/>
            <w:hideMark/>
          </w:tcPr>
          <w:p w14:paraId="6F068F19" w14:textId="77777777" w:rsidR="00E7468E" w:rsidRPr="00E7468E" w:rsidRDefault="00E7468E" w:rsidP="00E7468E">
            <w:pPr>
              <w:pStyle w:val="NoSpacing"/>
              <w:rPr>
                <w:sz w:val="16"/>
                <w:szCs w:val="16"/>
              </w:rPr>
            </w:pPr>
            <w:r w:rsidRPr="00E7468E">
              <w:rPr>
                <w:sz w:val="16"/>
                <w:szCs w:val="16"/>
              </w:rPr>
              <w:t>17</w:t>
            </w:r>
          </w:p>
        </w:tc>
        <w:tc>
          <w:tcPr>
            <w:tcW w:w="1287" w:type="dxa"/>
            <w:tcBorders>
              <w:top w:val="nil"/>
              <w:left w:val="nil"/>
              <w:bottom w:val="nil"/>
              <w:right w:val="single" w:sz="8" w:space="0" w:color="auto"/>
            </w:tcBorders>
            <w:shd w:val="clear" w:color="auto" w:fill="auto"/>
            <w:vAlign w:val="center"/>
            <w:hideMark/>
          </w:tcPr>
          <w:p w14:paraId="69ACA34C" w14:textId="77777777" w:rsidR="00E7468E" w:rsidRPr="00E7468E" w:rsidRDefault="00E7468E" w:rsidP="00E7468E">
            <w:pPr>
              <w:pStyle w:val="NoSpacing"/>
              <w:rPr>
                <w:sz w:val="16"/>
                <w:szCs w:val="16"/>
              </w:rPr>
            </w:pPr>
            <w:r w:rsidRPr="00E7468E">
              <w:rPr>
                <w:sz w:val="16"/>
                <w:szCs w:val="16"/>
              </w:rPr>
              <w:t xml:space="preserve"> £250,000.00 </w:t>
            </w:r>
          </w:p>
        </w:tc>
        <w:tc>
          <w:tcPr>
            <w:tcW w:w="959" w:type="dxa"/>
            <w:tcBorders>
              <w:top w:val="nil"/>
              <w:left w:val="nil"/>
              <w:bottom w:val="nil"/>
              <w:right w:val="single" w:sz="8" w:space="0" w:color="auto"/>
            </w:tcBorders>
            <w:shd w:val="clear" w:color="auto" w:fill="auto"/>
            <w:vAlign w:val="center"/>
            <w:hideMark/>
          </w:tcPr>
          <w:p w14:paraId="1F018622" w14:textId="77777777" w:rsidR="00E7468E" w:rsidRPr="00E7468E" w:rsidRDefault="00E7468E" w:rsidP="00E7468E">
            <w:pPr>
              <w:pStyle w:val="NoSpacing"/>
              <w:rPr>
                <w:sz w:val="16"/>
                <w:szCs w:val="16"/>
              </w:rPr>
            </w:pPr>
            <w:r w:rsidRPr="00E7468E">
              <w:rPr>
                <w:sz w:val="16"/>
                <w:szCs w:val="16"/>
              </w:rPr>
              <w:t>18</w:t>
            </w:r>
          </w:p>
        </w:tc>
        <w:tc>
          <w:tcPr>
            <w:tcW w:w="771" w:type="dxa"/>
            <w:tcBorders>
              <w:top w:val="nil"/>
              <w:left w:val="nil"/>
              <w:bottom w:val="nil"/>
              <w:right w:val="single" w:sz="8" w:space="0" w:color="auto"/>
            </w:tcBorders>
            <w:shd w:val="clear" w:color="auto" w:fill="auto"/>
            <w:vAlign w:val="center"/>
            <w:hideMark/>
          </w:tcPr>
          <w:p w14:paraId="188392EE"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AA8805E"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7D5149B2" w14:textId="77777777" w:rsidR="00E7468E" w:rsidRPr="00E7468E" w:rsidRDefault="00E7468E" w:rsidP="00E7468E">
            <w:pPr>
              <w:pStyle w:val="NoSpacing"/>
              <w:rPr>
                <w:sz w:val="16"/>
                <w:szCs w:val="16"/>
              </w:rPr>
            </w:pPr>
            <w:r w:rsidRPr="00E7468E">
              <w:rPr>
                <w:sz w:val="16"/>
                <w:szCs w:val="16"/>
              </w:rPr>
              <w:t xml:space="preserve"> £20,055.00 </w:t>
            </w:r>
          </w:p>
        </w:tc>
        <w:tc>
          <w:tcPr>
            <w:tcW w:w="1151" w:type="dxa"/>
            <w:tcBorders>
              <w:top w:val="nil"/>
              <w:left w:val="nil"/>
              <w:bottom w:val="nil"/>
              <w:right w:val="single" w:sz="8" w:space="0" w:color="auto"/>
            </w:tcBorders>
            <w:shd w:val="clear" w:color="auto" w:fill="auto"/>
            <w:vAlign w:val="center"/>
            <w:hideMark/>
          </w:tcPr>
          <w:p w14:paraId="328530AB" w14:textId="77777777" w:rsidR="00E7468E" w:rsidRPr="00E7468E" w:rsidRDefault="00E7468E" w:rsidP="00E7468E">
            <w:pPr>
              <w:pStyle w:val="NoSpacing"/>
              <w:rPr>
                <w:sz w:val="16"/>
                <w:szCs w:val="16"/>
              </w:rPr>
            </w:pPr>
            <w:r w:rsidRPr="00E7468E">
              <w:rPr>
                <w:sz w:val="16"/>
                <w:szCs w:val="16"/>
              </w:rPr>
              <w:t>144</w:t>
            </w:r>
          </w:p>
        </w:tc>
        <w:tc>
          <w:tcPr>
            <w:tcW w:w="962" w:type="dxa"/>
            <w:tcBorders>
              <w:top w:val="nil"/>
              <w:left w:val="nil"/>
              <w:bottom w:val="nil"/>
              <w:right w:val="single" w:sz="8" w:space="0" w:color="auto"/>
            </w:tcBorders>
            <w:shd w:val="clear" w:color="auto" w:fill="auto"/>
            <w:vAlign w:val="center"/>
            <w:hideMark/>
          </w:tcPr>
          <w:p w14:paraId="3AA8E577" w14:textId="77777777" w:rsidR="00E7468E" w:rsidRPr="00E7468E" w:rsidRDefault="00E7468E" w:rsidP="00E7468E">
            <w:pPr>
              <w:pStyle w:val="NoSpacing"/>
              <w:rPr>
                <w:sz w:val="16"/>
                <w:szCs w:val="16"/>
              </w:rPr>
            </w:pPr>
            <w:r w:rsidRPr="00E7468E">
              <w:rPr>
                <w:sz w:val="16"/>
                <w:szCs w:val="16"/>
              </w:rPr>
              <w:t>178</w:t>
            </w:r>
          </w:p>
        </w:tc>
        <w:tc>
          <w:tcPr>
            <w:tcW w:w="1153" w:type="dxa"/>
            <w:tcBorders>
              <w:top w:val="nil"/>
              <w:left w:val="nil"/>
              <w:bottom w:val="nil"/>
              <w:right w:val="single" w:sz="8" w:space="0" w:color="auto"/>
            </w:tcBorders>
            <w:shd w:val="clear" w:color="auto" w:fill="auto"/>
            <w:vAlign w:val="center"/>
            <w:hideMark/>
          </w:tcPr>
          <w:p w14:paraId="7C77DBCC" w14:textId="77777777" w:rsidR="00E7468E" w:rsidRPr="00E7468E" w:rsidRDefault="00E7468E" w:rsidP="00E7468E">
            <w:pPr>
              <w:pStyle w:val="NoSpacing"/>
              <w:rPr>
                <w:sz w:val="16"/>
                <w:szCs w:val="16"/>
              </w:rPr>
            </w:pPr>
            <w:r w:rsidRPr="00E7468E">
              <w:rPr>
                <w:sz w:val="16"/>
                <w:szCs w:val="16"/>
              </w:rPr>
              <w:t xml:space="preserve"> £52,600.00 </w:t>
            </w:r>
          </w:p>
        </w:tc>
        <w:tc>
          <w:tcPr>
            <w:tcW w:w="1221" w:type="dxa"/>
            <w:tcBorders>
              <w:top w:val="nil"/>
              <w:left w:val="nil"/>
              <w:bottom w:val="nil"/>
              <w:right w:val="single" w:sz="8" w:space="0" w:color="auto"/>
            </w:tcBorders>
            <w:shd w:val="clear" w:color="auto" w:fill="auto"/>
            <w:vAlign w:val="center"/>
            <w:hideMark/>
          </w:tcPr>
          <w:p w14:paraId="1D380B96"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0A213151" w14:textId="77777777" w:rsidR="00E7468E" w:rsidRPr="00E7468E" w:rsidRDefault="00E7468E" w:rsidP="00E7468E">
            <w:pPr>
              <w:pStyle w:val="NoSpacing"/>
              <w:rPr>
                <w:sz w:val="16"/>
                <w:szCs w:val="16"/>
              </w:rPr>
            </w:pPr>
            <w:r w:rsidRPr="00E7468E">
              <w:rPr>
                <w:sz w:val="16"/>
                <w:szCs w:val="16"/>
              </w:rPr>
              <w:t xml:space="preserve"> £1,895.00 </w:t>
            </w:r>
          </w:p>
        </w:tc>
        <w:tc>
          <w:tcPr>
            <w:tcW w:w="1245" w:type="dxa"/>
            <w:tcBorders>
              <w:top w:val="nil"/>
              <w:left w:val="nil"/>
              <w:bottom w:val="nil"/>
              <w:right w:val="single" w:sz="8" w:space="0" w:color="auto"/>
            </w:tcBorders>
            <w:shd w:val="clear" w:color="auto" w:fill="auto"/>
            <w:vAlign w:val="center"/>
            <w:hideMark/>
          </w:tcPr>
          <w:p w14:paraId="366DB044" w14:textId="77777777" w:rsidR="00E7468E" w:rsidRPr="00E7468E" w:rsidRDefault="00E7468E" w:rsidP="00E7468E">
            <w:pPr>
              <w:pStyle w:val="NoSpacing"/>
              <w:rPr>
                <w:sz w:val="16"/>
                <w:szCs w:val="16"/>
              </w:rPr>
            </w:pPr>
            <w:r w:rsidRPr="00E7468E">
              <w:rPr>
                <w:sz w:val="16"/>
                <w:szCs w:val="16"/>
              </w:rPr>
              <w:t xml:space="preserve"> £362,200.00 </w:t>
            </w:r>
          </w:p>
        </w:tc>
        <w:tc>
          <w:tcPr>
            <w:tcW w:w="480" w:type="dxa"/>
            <w:tcBorders>
              <w:top w:val="nil"/>
              <w:left w:val="nil"/>
              <w:bottom w:val="nil"/>
              <w:right w:val="nil"/>
            </w:tcBorders>
            <w:shd w:val="clear" w:color="auto" w:fill="auto"/>
            <w:vAlign w:val="center"/>
            <w:hideMark/>
          </w:tcPr>
          <w:p w14:paraId="290FF141" w14:textId="77777777" w:rsidR="00E7468E" w:rsidRPr="00E7468E" w:rsidRDefault="00E7468E" w:rsidP="00E7468E">
            <w:pPr>
              <w:pStyle w:val="NoSpacing"/>
              <w:rPr>
                <w:sz w:val="16"/>
                <w:szCs w:val="16"/>
              </w:rPr>
            </w:pPr>
            <w:r w:rsidRPr="00E7468E">
              <w:rPr>
                <w:sz w:val="16"/>
                <w:szCs w:val="16"/>
              </w:rPr>
              <w:t>28</w:t>
            </w:r>
          </w:p>
        </w:tc>
        <w:tc>
          <w:tcPr>
            <w:tcW w:w="630" w:type="dxa"/>
            <w:tcBorders>
              <w:top w:val="nil"/>
              <w:left w:val="nil"/>
              <w:bottom w:val="nil"/>
              <w:right w:val="nil"/>
            </w:tcBorders>
            <w:shd w:val="clear" w:color="auto" w:fill="auto"/>
            <w:vAlign w:val="center"/>
            <w:hideMark/>
          </w:tcPr>
          <w:p w14:paraId="63A70834" w14:textId="77777777" w:rsidR="00E7468E" w:rsidRPr="00E7468E" w:rsidRDefault="00E7468E" w:rsidP="00E7468E">
            <w:pPr>
              <w:pStyle w:val="NoSpacing"/>
              <w:rPr>
                <w:sz w:val="16"/>
                <w:szCs w:val="16"/>
              </w:rPr>
            </w:pPr>
            <w:r w:rsidRPr="00E7468E">
              <w:rPr>
                <w:sz w:val="16"/>
                <w:szCs w:val="16"/>
              </w:rPr>
              <w:t>6</w:t>
            </w:r>
          </w:p>
        </w:tc>
      </w:tr>
      <w:tr w:rsidR="00E7468E" w:rsidRPr="00E7468E" w14:paraId="536A8E4F" w14:textId="77777777" w:rsidTr="00E5221E">
        <w:trPr>
          <w:trHeight w:val="300"/>
        </w:trPr>
        <w:tc>
          <w:tcPr>
            <w:tcW w:w="1701" w:type="dxa"/>
            <w:tcBorders>
              <w:top w:val="nil"/>
              <w:left w:val="nil"/>
              <w:bottom w:val="nil"/>
              <w:right w:val="nil"/>
            </w:tcBorders>
            <w:shd w:val="clear" w:color="auto" w:fill="auto"/>
            <w:noWrap/>
            <w:vAlign w:val="center"/>
            <w:hideMark/>
          </w:tcPr>
          <w:p w14:paraId="0AD3DF2D" w14:textId="77777777" w:rsidR="00E7468E" w:rsidRPr="00E7468E" w:rsidRDefault="00E7468E" w:rsidP="00E7468E">
            <w:pPr>
              <w:pStyle w:val="NoSpacing"/>
              <w:rPr>
                <w:sz w:val="16"/>
                <w:szCs w:val="16"/>
              </w:rPr>
            </w:pPr>
            <w:r w:rsidRPr="00E7468E">
              <w:rPr>
                <w:sz w:val="16"/>
                <w:szCs w:val="16"/>
              </w:rPr>
              <w:t>METROPOLITAN DIVISION</w:t>
            </w:r>
          </w:p>
        </w:tc>
        <w:tc>
          <w:tcPr>
            <w:tcW w:w="1722" w:type="dxa"/>
            <w:tcBorders>
              <w:top w:val="nil"/>
              <w:left w:val="nil"/>
              <w:bottom w:val="nil"/>
              <w:right w:val="single" w:sz="8" w:space="0" w:color="auto"/>
            </w:tcBorders>
            <w:shd w:val="clear" w:color="auto" w:fill="auto"/>
            <w:vAlign w:val="center"/>
            <w:hideMark/>
          </w:tcPr>
          <w:p w14:paraId="7D25756B" w14:textId="77777777" w:rsidR="00E7468E" w:rsidRPr="00E7468E" w:rsidRDefault="00E7468E" w:rsidP="00E7468E">
            <w:pPr>
              <w:pStyle w:val="NoSpacing"/>
              <w:rPr>
                <w:sz w:val="16"/>
                <w:szCs w:val="16"/>
              </w:rPr>
            </w:pPr>
            <w:r w:rsidRPr="00E7468E">
              <w:rPr>
                <w:sz w:val="16"/>
                <w:szCs w:val="16"/>
              </w:rPr>
              <w:t>MIDDLESEX</w:t>
            </w:r>
          </w:p>
        </w:tc>
        <w:tc>
          <w:tcPr>
            <w:tcW w:w="1213" w:type="dxa"/>
            <w:tcBorders>
              <w:top w:val="nil"/>
              <w:left w:val="nil"/>
              <w:bottom w:val="nil"/>
              <w:right w:val="single" w:sz="8" w:space="0" w:color="auto"/>
            </w:tcBorders>
            <w:shd w:val="clear" w:color="auto" w:fill="auto"/>
            <w:vAlign w:val="center"/>
            <w:hideMark/>
          </w:tcPr>
          <w:p w14:paraId="2116934B" w14:textId="77777777" w:rsidR="00E7468E" w:rsidRPr="00E7468E" w:rsidRDefault="00E7468E" w:rsidP="00E7468E">
            <w:pPr>
              <w:pStyle w:val="NoSpacing"/>
              <w:rPr>
                <w:sz w:val="16"/>
                <w:szCs w:val="16"/>
              </w:rPr>
            </w:pPr>
            <w:r w:rsidRPr="00E7468E">
              <w:rPr>
                <w:sz w:val="16"/>
                <w:szCs w:val="16"/>
              </w:rPr>
              <w:t>175000</w:t>
            </w:r>
          </w:p>
        </w:tc>
        <w:tc>
          <w:tcPr>
            <w:tcW w:w="1023" w:type="dxa"/>
            <w:tcBorders>
              <w:top w:val="nil"/>
              <w:left w:val="nil"/>
              <w:bottom w:val="nil"/>
              <w:right w:val="single" w:sz="8" w:space="0" w:color="auto"/>
            </w:tcBorders>
            <w:shd w:val="clear" w:color="auto" w:fill="auto"/>
            <w:vAlign w:val="center"/>
            <w:hideMark/>
          </w:tcPr>
          <w:p w14:paraId="7A1D5CD0" w14:textId="77777777" w:rsidR="00E7468E" w:rsidRPr="00E7468E" w:rsidRDefault="00E7468E" w:rsidP="00E7468E">
            <w:pPr>
              <w:pStyle w:val="NoSpacing"/>
              <w:rPr>
                <w:sz w:val="16"/>
                <w:szCs w:val="16"/>
              </w:rPr>
            </w:pPr>
            <w:r w:rsidRPr="00E7468E">
              <w:rPr>
                <w:sz w:val="16"/>
                <w:szCs w:val="16"/>
              </w:rPr>
              <w:t>17</w:t>
            </w:r>
          </w:p>
        </w:tc>
        <w:tc>
          <w:tcPr>
            <w:tcW w:w="1287" w:type="dxa"/>
            <w:tcBorders>
              <w:top w:val="nil"/>
              <w:left w:val="nil"/>
              <w:bottom w:val="nil"/>
              <w:right w:val="single" w:sz="8" w:space="0" w:color="auto"/>
            </w:tcBorders>
            <w:shd w:val="clear" w:color="auto" w:fill="auto"/>
            <w:vAlign w:val="center"/>
            <w:hideMark/>
          </w:tcPr>
          <w:p w14:paraId="537E9D1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19,514.00</w:t>
            </w:r>
            <w:proofErr w:type="gramEnd"/>
            <w:r w:rsidRPr="00E7468E">
              <w:rPr>
                <w:sz w:val="16"/>
                <w:szCs w:val="16"/>
              </w:rPr>
              <w:t xml:space="preserve"> </w:t>
            </w:r>
          </w:p>
        </w:tc>
        <w:tc>
          <w:tcPr>
            <w:tcW w:w="959" w:type="dxa"/>
            <w:tcBorders>
              <w:top w:val="nil"/>
              <w:left w:val="nil"/>
              <w:bottom w:val="nil"/>
              <w:right w:val="single" w:sz="8" w:space="0" w:color="auto"/>
            </w:tcBorders>
            <w:shd w:val="clear" w:color="auto" w:fill="auto"/>
            <w:vAlign w:val="center"/>
            <w:hideMark/>
          </w:tcPr>
          <w:p w14:paraId="3B5D22D8" w14:textId="77777777" w:rsidR="00E7468E" w:rsidRPr="00E7468E" w:rsidRDefault="00E7468E" w:rsidP="00E7468E">
            <w:pPr>
              <w:pStyle w:val="NoSpacing"/>
              <w:rPr>
                <w:sz w:val="16"/>
                <w:szCs w:val="16"/>
              </w:rPr>
            </w:pPr>
            <w:r w:rsidRPr="00E7468E">
              <w:rPr>
                <w:sz w:val="16"/>
                <w:szCs w:val="16"/>
              </w:rPr>
              <w:t>30</w:t>
            </w:r>
          </w:p>
        </w:tc>
        <w:tc>
          <w:tcPr>
            <w:tcW w:w="771" w:type="dxa"/>
            <w:tcBorders>
              <w:top w:val="nil"/>
              <w:left w:val="nil"/>
              <w:bottom w:val="nil"/>
              <w:right w:val="single" w:sz="8" w:space="0" w:color="auto"/>
            </w:tcBorders>
            <w:shd w:val="clear" w:color="auto" w:fill="auto"/>
            <w:vAlign w:val="center"/>
            <w:hideMark/>
          </w:tcPr>
          <w:p w14:paraId="7F0E87BD" w14:textId="77777777" w:rsidR="00E7468E" w:rsidRPr="00E7468E" w:rsidRDefault="00E7468E" w:rsidP="00E7468E">
            <w:pPr>
              <w:pStyle w:val="NoSpacing"/>
              <w:rPr>
                <w:sz w:val="16"/>
                <w:szCs w:val="16"/>
              </w:rPr>
            </w:pPr>
            <w:r w:rsidRPr="00E7468E">
              <w:rPr>
                <w:sz w:val="16"/>
                <w:szCs w:val="16"/>
              </w:rPr>
              <w:t>8</w:t>
            </w:r>
          </w:p>
        </w:tc>
        <w:tc>
          <w:tcPr>
            <w:tcW w:w="851" w:type="dxa"/>
            <w:tcBorders>
              <w:top w:val="nil"/>
              <w:left w:val="nil"/>
              <w:bottom w:val="nil"/>
              <w:right w:val="single" w:sz="8" w:space="0" w:color="auto"/>
            </w:tcBorders>
            <w:shd w:val="clear" w:color="auto" w:fill="auto"/>
            <w:vAlign w:val="center"/>
            <w:hideMark/>
          </w:tcPr>
          <w:p w14:paraId="6B7A649B" w14:textId="77777777" w:rsidR="00E7468E" w:rsidRPr="00E7468E" w:rsidRDefault="00E7468E" w:rsidP="00E7468E">
            <w:pPr>
              <w:pStyle w:val="NoSpacing"/>
              <w:rPr>
                <w:sz w:val="16"/>
                <w:szCs w:val="16"/>
              </w:rPr>
            </w:pPr>
            <w:r w:rsidRPr="00E7468E">
              <w:rPr>
                <w:sz w:val="16"/>
                <w:szCs w:val="16"/>
              </w:rPr>
              <w:t>216</w:t>
            </w:r>
          </w:p>
        </w:tc>
        <w:tc>
          <w:tcPr>
            <w:tcW w:w="1153" w:type="dxa"/>
            <w:tcBorders>
              <w:top w:val="nil"/>
              <w:left w:val="nil"/>
              <w:bottom w:val="nil"/>
              <w:right w:val="single" w:sz="8" w:space="0" w:color="auto"/>
            </w:tcBorders>
            <w:shd w:val="clear" w:color="auto" w:fill="auto"/>
            <w:vAlign w:val="center"/>
            <w:hideMark/>
          </w:tcPr>
          <w:p w14:paraId="51726D64" w14:textId="77777777" w:rsidR="00E7468E" w:rsidRPr="00E7468E" w:rsidRDefault="00E7468E" w:rsidP="00E7468E">
            <w:pPr>
              <w:pStyle w:val="NoSpacing"/>
              <w:rPr>
                <w:sz w:val="16"/>
                <w:szCs w:val="16"/>
              </w:rPr>
            </w:pPr>
            <w:r w:rsidRPr="00E7468E">
              <w:rPr>
                <w:sz w:val="16"/>
                <w:szCs w:val="16"/>
              </w:rPr>
              <w:t xml:space="preserve"> £55,078.00 </w:t>
            </w:r>
          </w:p>
        </w:tc>
        <w:tc>
          <w:tcPr>
            <w:tcW w:w="1151" w:type="dxa"/>
            <w:tcBorders>
              <w:top w:val="nil"/>
              <w:left w:val="nil"/>
              <w:bottom w:val="nil"/>
              <w:right w:val="single" w:sz="8" w:space="0" w:color="auto"/>
            </w:tcBorders>
            <w:shd w:val="clear" w:color="auto" w:fill="auto"/>
            <w:vAlign w:val="center"/>
            <w:hideMark/>
          </w:tcPr>
          <w:p w14:paraId="2DDB8280" w14:textId="77777777" w:rsidR="00E7468E" w:rsidRPr="00E7468E" w:rsidRDefault="00E7468E" w:rsidP="00E7468E">
            <w:pPr>
              <w:pStyle w:val="NoSpacing"/>
              <w:rPr>
                <w:sz w:val="16"/>
                <w:szCs w:val="16"/>
              </w:rPr>
            </w:pPr>
            <w:r w:rsidRPr="00E7468E">
              <w:rPr>
                <w:sz w:val="16"/>
                <w:szCs w:val="16"/>
              </w:rPr>
              <w:t>5</w:t>
            </w:r>
          </w:p>
        </w:tc>
        <w:tc>
          <w:tcPr>
            <w:tcW w:w="962" w:type="dxa"/>
            <w:tcBorders>
              <w:top w:val="nil"/>
              <w:left w:val="nil"/>
              <w:bottom w:val="nil"/>
              <w:right w:val="single" w:sz="8" w:space="0" w:color="auto"/>
            </w:tcBorders>
            <w:shd w:val="clear" w:color="auto" w:fill="auto"/>
            <w:vAlign w:val="center"/>
            <w:hideMark/>
          </w:tcPr>
          <w:p w14:paraId="592A34ED" w14:textId="77777777" w:rsidR="00E7468E" w:rsidRPr="00E7468E" w:rsidRDefault="00E7468E" w:rsidP="00E7468E">
            <w:pPr>
              <w:pStyle w:val="NoSpacing"/>
              <w:rPr>
                <w:sz w:val="16"/>
                <w:szCs w:val="16"/>
              </w:rPr>
            </w:pPr>
            <w:r w:rsidRPr="00E7468E">
              <w:rPr>
                <w:sz w:val="16"/>
                <w:szCs w:val="16"/>
              </w:rPr>
              <w:t>1,027</w:t>
            </w:r>
          </w:p>
        </w:tc>
        <w:tc>
          <w:tcPr>
            <w:tcW w:w="1153" w:type="dxa"/>
            <w:tcBorders>
              <w:top w:val="nil"/>
              <w:left w:val="nil"/>
              <w:bottom w:val="nil"/>
              <w:right w:val="single" w:sz="8" w:space="0" w:color="auto"/>
            </w:tcBorders>
            <w:shd w:val="clear" w:color="auto" w:fill="auto"/>
            <w:vAlign w:val="center"/>
            <w:hideMark/>
          </w:tcPr>
          <w:p w14:paraId="433D4C6D" w14:textId="77777777" w:rsidR="00E7468E" w:rsidRPr="00E7468E" w:rsidRDefault="00E7468E" w:rsidP="00E7468E">
            <w:pPr>
              <w:pStyle w:val="NoSpacing"/>
              <w:rPr>
                <w:sz w:val="16"/>
                <w:szCs w:val="16"/>
              </w:rPr>
            </w:pPr>
            <w:r w:rsidRPr="00E7468E">
              <w:rPr>
                <w:sz w:val="16"/>
                <w:szCs w:val="16"/>
              </w:rPr>
              <w:t xml:space="preserve"> - </w:t>
            </w:r>
          </w:p>
        </w:tc>
        <w:tc>
          <w:tcPr>
            <w:tcW w:w="1221" w:type="dxa"/>
            <w:tcBorders>
              <w:top w:val="nil"/>
              <w:left w:val="nil"/>
              <w:bottom w:val="nil"/>
              <w:right w:val="single" w:sz="8" w:space="0" w:color="auto"/>
            </w:tcBorders>
            <w:shd w:val="clear" w:color="auto" w:fill="auto"/>
            <w:vAlign w:val="center"/>
            <w:hideMark/>
          </w:tcPr>
          <w:p w14:paraId="21A9D3C2" w14:textId="77777777" w:rsidR="00E7468E" w:rsidRPr="00E7468E" w:rsidRDefault="00E7468E" w:rsidP="00E7468E">
            <w:pPr>
              <w:pStyle w:val="NoSpacing"/>
              <w:rPr>
                <w:sz w:val="16"/>
                <w:szCs w:val="16"/>
              </w:rPr>
            </w:pPr>
            <w:r w:rsidRPr="00E7468E">
              <w:rPr>
                <w:sz w:val="16"/>
                <w:szCs w:val="16"/>
              </w:rPr>
              <w:t xml:space="preserve"> £   5,068.00 </w:t>
            </w:r>
          </w:p>
        </w:tc>
        <w:tc>
          <w:tcPr>
            <w:tcW w:w="1094" w:type="dxa"/>
            <w:tcBorders>
              <w:top w:val="nil"/>
              <w:left w:val="nil"/>
              <w:bottom w:val="nil"/>
              <w:right w:val="single" w:sz="8" w:space="0" w:color="auto"/>
            </w:tcBorders>
            <w:shd w:val="clear" w:color="auto" w:fill="auto"/>
            <w:vAlign w:val="center"/>
            <w:hideMark/>
          </w:tcPr>
          <w:p w14:paraId="0B2D6B02" w14:textId="77777777" w:rsidR="00E7468E" w:rsidRPr="00E7468E" w:rsidRDefault="00E7468E" w:rsidP="00E7468E">
            <w:pPr>
              <w:pStyle w:val="NoSpacing"/>
              <w:rPr>
                <w:sz w:val="16"/>
                <w:szCs w:val="16"/>
              </w:rPr>
            </w:pPr>
            <w:r w:rsidRPr="00E7468E">
              <w:rPr>
                <w:sz w:val="16"/>
                <w:szCs w:val="16"/>
              </w:rPr>
              <w:t xml:space="preserve"> £   381.00 </w:t>
            </w:r>
          </w:p>
        </w:tc>
        <w:tc>
          <w:tcPr>
            <w:tcW w:w="1245" w:type="dxa"/>
            <w:tcBorders>
              <w:top w:val="nil"/>
              <w:left w:val="nil"/>
              <w:bottom w:val="nil"/>
              <w:right w:val="single" w:sz="8" w:space="0" w:color="auto"/>
            </w:tcBorders>
            <w:shd w:val="clear" w:color="auto" w:fill="auto"/>
            <w:vAlign w:val="center"/>
            <w:hideMark/>
          </w:tcPr>
          <w:p w14:paraId="686EE1A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86,380.00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0D47B4D"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728AD717" w14:textId="77777777" w:rsidR="00E7468E" w:rsidRPr="00E7468E" w:rsidRDefault="00E7468E" w:rsidP="00E7468E">
            <w:pPr>
              <w:pStyle w:val="NoSpacing"/>
              <w:rPr>
                <w:sz w:val="16"/>
                <w:szCs w:val="16"/>
              </w:rPr>
            </w:pPr>
            <w:r w:rsidRPr="00E7468E">
              <w:rPr>
                <w:sz w:val="16"/>
                <w:szCs w:val="16"/>
              </w:rPr>
              <w:t>0</w:t>
            </w:r>
          </w:p>
        </w:tc>
      </w:tr>
      <w:tr w:rsidR="00E7468E" w:rsidRPr="00E7468E" w14:paraId="40DC7FF2" w14:textId="77777777" w:rsidTr="00E5221E">
        <w:trPr>
          <w:trHeight w:val="300"/>
        </w:trPr>
        <w:tc>
          <w:tcPr>
            <w:tcW w:w="1701" w:type="dxa"/>
            <w:tcBorders>
              <w:top w:val="nil"/>
              <w:left w:val="nil"/>
              <w:bottom w:val="nil"/>
              <w:right w:val="nil"/>
            </w:tcBorders>
            <w:shd w:val="clear" w:color="auto" w:fill="auto"/>
            <w:noWrap/>
            <w:vAlign w:val="center"/>
            <w:hideMark/>
          </w:tcPr>
          <w:p w14:paraId="39E242F1" w14:textId="77777777" w:rsidR="00E7468E" w:rsidRPr="00E7468E" w:rsidRDefault="00E7468E" w:rsidP="00E7468E">
            <w:pPr>
              <w:pStyle w:val="NoSpacing"/>
              <w:rPr>
                <w:sz w:val="16"/>
                <w:szCs w:val="16"/>
              </w:rPr>
            </w:pPr>
            <w:r w:rsidRPr="00E7468E">
              <w:rPr>
                <w:sz w:val="16"/>
                <w:szCs w:val="16"/>
              </w:rPr>
              <w:t>SOUTH EASTERN DIVISION</w:t>
            </w:r>
          </w:p>
        </w:tc>
        <w:tc>
          <w:tcPr>
            <w:tcW w:w="1722" w:type="dxa"/>
            <w:tcBorders>
              <w:top w:val="nil"/>
              <w:left w:val="nil"/>
              <w:bottom w:val="nil"/>
              <w:right w:val="single" w:sz="8" w:space="0" w:color="auto"/>
            </w:tcBorders>
            <w:shd w:val="clear" w:color="auto" w:fill="auto"/>
            <w:vAlign w:val="center"/>
            <w:hideMark/>
          </w:tcPr>
          <w:p w14:paraId="382EF403" w14:textId="77777777" w:rsidR="00E7468E" w:rsidRPr="00E7468E" w:rsidRDefault="00E7468E" w:rsidP="00E7468E">
            <w:pPr>
              <w:pStyle w:val="NoSpacing"/>
              <w:rPr>
                <w:sz w:val="16"/>
                <w:szCs w:val="16"/>
              </w:rPr>
            </w:pPr>
            <w:r w:rsidRPr="00E7468E">
              <w:rPr>
                <w:sz w:val="16"/>
                <w:szCs w:val="16"/>
              </w:rPr>
              <w:t>KENT</w:t>
            </w:r>
          </w:p>
        </w:tc>
        <w:tc>
          <w:tcPr>
            <w:tcW w:w="1213" w:type="dxa"/>
            <w:tcBorders>
              <w:top w:val="nil"/>
              <w:left w:val="nil"/>
              <w:bottom w:val="nil"/>
              <w:right w:val="single" w:sz="8" w:space="0" w:color="auto"/>
            </w:tcBorders>
            <w:shd w:val="clear" w:color="auto" w:fill="auto"/>
            <w:vAlign w:val="center"/>
            <w:hideMark/>
          </w:tcPr>
          <w:p w14:paraId="7C53F678" w14:textId="77777777" w:rsidR="00E7468E" w:rsidRPr="00E7468E" w:rsidRDefault="00E7468E" w:rsidP="00E7468E">
            <w:pPr>
              <w:pStyle w:val="NoSpacing"/>
              <w:rPr>
                <w:sz w:val="16"/>
                <w:szCs w:val="16"/>
              </w:rPr>
            </w:pPr>
            <w:r w:rsidRPr="00E7468E">
              <w:rPr>
                <w:sz w:val="16"/>
                <w:szCs w:val="16"/>
              </w:rPr>
              <w:t>115820</w:t>
            </w:r>
          </w:p>
        </w:tc>
        <w:tc>
          <w:tcPr>
            <w:tcW w:w="1023" w:type="dxa"/>
            <w:tcBorders>
              <w:top w:val="nil"/>
              <w:left w:val="nil"/>
              <w:bottom w:val="nil"/>
              <w:right w:val="single" w:sz="8" w:space="0" w:color="auto"/>
            </w:tcBorders>
            <w:shd w:val="clear" w:color="auto" w:fill="auto"/>
            <w:vAlign w:val="center"/>
            <w:hideMark/>
          </w:tcPr>
          <w:p w14:paraId="3C236290" w14:textId="77777777" w:rsidR="00E7468E" w:rsidRPr="00E7468E" w:rsidRDefault="00E7468E" w:rsidP="00E7468E">
            <w:pPr>
              <w:pStyle w:val="NoSpacing"/>
              <w:rPr>
                <w:sz w:val="16"/>
                <w:szCs w:val="16"/>
              </w:rPr>
            </w:pPr>
            <w:r w:rsidRPr="00E7468E">
              <w:rPr>
                <w:sz w:val="16"/>
                <w:szCs w:val="16"/>
              </w:rPr>
              <w:t>29</w:t>
            </w:r>
          </w:p>
        </w:tc>
        <w:tc>
          <w:tcPr>
            <w:tcW w:w="1287" w:type="dxa"/>
            <w:tcBorders>
              <w:top w:val="nil"/>
              <w:left w:val="nil"/>
              <w:bottom w:val="nil"/>
              <w:right w:val="single" w:sz="8" w:space="0" w:color="auto"/>
            </w:tcBorders>
            <w:shd w:val="clear" w:color="auto" w:fill="auto"/>
            <w:vAlign w:val="center"/>
            <w:hideMark/>
          </w:tcPr>
          <w:p w14:paraId="348909A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28,512.00</w:t>
            </w:r>
            <w:proofErr w:type="gramEnd"/>
            <w:r w:rsidRPr="00E7468E">
              <w:rPr>
                <w:sz w:val="16"/>
                <w:szCs w:val="16"/>
              </w:rPr>
              <w:t xml:space="preserve"> </w:t>
            </w:r>
          </w:p>
        </w:tc>
        <w:tc>
          <w:tcPr>
            <w:tcW w:w="959" w:type="dxa"/>
            <w:tcBorders>
              <w:top w:val="nil"/>
              <w:left w:val="nil"/>
              <w:bottom w:val="nil"/>
              <w:right w:val="single" w:sz="8" w:space="0" w:color="auto"/>
            </w:tcBorders>
            <w:shd w:val="clear" w:color="auto" w:fill="auto"/>
            <w:vAlign w:val="center"/>
            <w:hideMark/>
          </w:tcPr>
          <w:p w14:paraId="08440F42"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360A044F" w14:textId="77777777" w:rsidR="00E7468E" w:rsidRPr="00E7468E" w:rsidRDefault="00E7468E" w:rsidP="00E7468E">
            <w:pPr>
              <w:pStyle w:val="NoSpacing"/>
              <w:rPr>
                <w:sz w:val="16"/>
                <w:szCs w:val="16"/>
              </w:rPr>
            </w:pPr>
            <w:r w:rsidRPr="00E7468E">
              <w:rPr>
                <w:sz w:val="16"/>
                <w:szCs w:val="16"/>
              </w:rPr>
              <w:t>21</w:t>
            </w:r>
          </w:p>
        </w:tc>
        <w:tc>
          <w:tcPr>
            <w:tcW w:w="851" w:type="dxa"/>
            <w:tcBorders>
              <w:top w:val="nil"/>
              <w:left w:val="nil"/>
              <w:bottom w:val="nil"/>
              <w:right w:val="single" w:sz="8" w:space="0" w:color="auto"/>
            </w:tcBorders>
            <w:shd w:val="clear" w:color="auto" w:fill="auto"/>
            <w:vAlign w:val="center"/>
            <w:hideMark/>
          </w:tcPr>
          <w:p w14:paraId="3954206B" w14:textId="77777777" w:rsidR="00E7468E" w:rsidRPr="00E7468E" w:rsidRDefault="00E7468E" w:rsidP="00E7468E">
            <w:pPr>
              <w:pStyle w:val="NoSpacing"/>
              <w:rPr>
                <w:sz w:val="16"/>
                <w:szCs w:val="16"/>
              </w:rPr>
            </w:pPr>
            <w:r w:rsidRPr="00E7468E">
              <w:rPr>
                <w:sz w:val="16"/>
                <w:szCs w:val="16"/>
              </w:rPr>
              <w:t>46</w:t>
            </w:r>
          </w:p>
        </w:tc>
        <w:tc>
          <w:tcPr>
            <w:tcW w:w="1153" w:type="dxa"/>
            <w:tcBorders>
              <w:top w:val="nil"/>
              <w:left w:val="nil"/>
              <w:bottom w:val="nil"/>
              <w:right w:val="single" w:sz="8" w:space="0" w:color="auto"/>
            </w:tcBorders>
            <w:shd w:val="clear" w:color="auto" w:fill="auto"/>
            <w:vAlign w:val="center"/>
            <w:hideMark/>
          </w:tcPr>
          <w:p w14:paraId="6B6C7AEA" w14:textId="77777777" w:rsidR="00E7468E" w:rsidRPr="00E7468E" w:rsidRDefault="00E7468E" w:rsidP="00E7468E">
            <w:pPr>
              <w:pStyle w:val="NoSpacing"/>
              <w:rPr>
                <w:sz w:val="16"/>
                <w:szCs w:val="16"/>
              </w:rPr>
            </w:pPr>
            <w:r w:rsidRPr="00E7468E">
              <w:rPr>
                <w:sz w:val="16"/>
                <w:szCs w:val="16"/>
              </w:rPr>
              <w:t xml:space="preserve"> £16,833.00 </w:t>
            </w:r>
          </w:p>
        </w:tc>
        <w:tc>
          <w:tcPr>
            <w:tcW w:w="1151" w:type="dxa"/>
            <w:tcBorders>
              <w:top w:val="nil"/>
              <w:left w:val="nil"/>
              <w:bottom w:val="nil"/>
              <w:right w:val="single" w:sz="8" w:space="0" w:color="auto"/>
            </w:tcBorders>
            <w:shd w:val="clear" w:color="auto" w:fill="auto"/>
            <w:vAlign w:val="center"/>
            <w:hideMark/>
          </w:tcPr>
          <w:p w14:paraId="3BB45F3D" w14:textId="77777777" w:rsidR="00E7468E" w:rsidRPr="00E7468E" w:rsidRDefault="00E7468E" w:rsidP="00E7468E">
            <w:pPr>
              <w:pStyle w:val="NoSpacing"/>
              <w:rPr>
                <w:sz w:val="16"/>
                <w:szCs w:val="16"/>
              </w:rPr>
            </w:pPr>
            <w:r w:rsidRPr="00E7468E">
              <w:rPr>
                <w:sz w:val="16"/>
                <w:szCs w:val="16"/>
              </w:rPr>
              <w:t>4</w:t>
            </w:r>
          </w:p>
        </w:tc>
        <w:tc>
          <w:tcPr>
            <w:tcW w:w="962" w:type="dxa"/>
            <w:tcBorders>
              <w:top w:val="nil"/>
              <w:left w:val="nil"/>
              <w:bottom w:val="nil"/>
              <w:right w:val="single" w:sz="8" w:space="0" w:color="auto"/>
            </w:tcBorders>
            <w:shd w:val="clear" w:color="auto" w:fill="auto"/>
            <w:vAlign w:val="center"/>
            <w:hideMark/>
          </w:tcPr>
          <w:p w14:paraId="11B6874C" w14:textId="77777777" w:rsidR="00E7468E" w:rsidRPr="00E7468E" w:rsidRDefault="00E7468E" w:rsidP="00E7468E">
            <w:pPr>
              <w:pStyle w:val="NoSpacing"/>
              <w:rPr>
                <w:sz w:val="16"/>
                <w:szCs w:val="16"/>
              </w:rPr>
            </w:pPr>
            <w:r w:rsidRPr="00E7468E">
              <w:rPr>
                <w:sz w:val="16"/>
                <w:szCs w:val="16"/>
              </w:rPr>
              <w:t>79</w:t>
            </w:r>
          </w:p>
        </w:tc>
        <w:tc>
          <w:tcPr>
            <w:tcW w:w="1153" w:type="dxa"/>
            <w:tcBorders>
              <w:top w:val="nil"/>
              <w:left w:val="nil"/>
              <w:bottom w:val="nil"/>
              <w:right w:val="single" w:sz="8" w:space="0" w:color="auto"/>
            </w:tcBorders>
            <w:shd w:val="clear" w:color="auto" w:fill="auto"/>
            <w:vAlign w:val="center"/>
            <w:hideMark/>
          </w:tcPr>
          <w:p w14:paraId="227123D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6,284.00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697794B0" w14:textId="77777777" w:rsidR="00E7468E" w:rsidRPr="00E7468E" w:rsidRDefault="00E7468E" w:rsidP="00E7468E">
            <w:pPr>
              <w:pStyle w:val="NoSpacing"/>
              <w:rPr>
                <w:sz w:val="16"/>
                <w:szCs w:val="16"/>
              </w:rPr>
            </w:pPr>
            <w:r w:rsidRPr="00E7468E">
              <w:rPr>
                <w:sz w:val="16"/>
                <w:szCs w:val="16"/>
              </w:rPr>
              <w:t xml:space="preserve"> £   3,837.00 </w:t>
            </w:r>
          </w:p>
        </w:tc>
        <w:tc>
          <w:tcPr>
            <w:tcW w:w="1094" w:type="dxa"/>
            <w:tcBorders>
              <w:top w:val="nil"/>
              <w:left w:val="nil"/>
              <w:bottom w:val="nil"/>
              <w:right w:val="single" w:sz="8" w:space="0" w:color="auto"/>
            </w:tcBorders>
            <w:shd w:val="clear" w:color="auto" w:fill="auto"/>
            <w:vAlign w:val="center"/>
            <w:hideMark/>
          </w:tcPr>
          <w:p w14:paraId="2B9011A2" w14:textId="77777777" w:rsidR="00E7468E" w:rsidRPr="00E7468E" w:rsidRDefault="00E7468E" w:rsidP="00E7468E">
            <w:pPr>
              <w:pStyle w:val="NoSpacing"/>
              <w:rPr>
                <w:sz w:val="16"/>
                <w:szCs w:val="16"/>
              </w:rPr>
            </w:pPr>
            <w:r w:rsidRPr="00E7468E">
              <w:rPr>
                <w:sz w:val="16"/>
                <w:szCs w:val="16"/>
              </w:rPr>
              <w:t xml:space="preserve"> £   149.00 </w:t>
            </w:r>
          </w:p>
        </w:tc>
        <w:tc>
          <w:tcPr>
            <w:tcW w:w="1245" w:type="dxa"/>
            <w:tcBorders>
              <w:top w:val="nil"/>
              <w:left w:val="nil"/>
              <w:bottom w:val="nil"/>
              <w:right w:val="single" w:sz="8" w:space="0" w:color="auto"/>
            </w:tcBorders>
            <w:shd w:val="clear" w:color="auto" w:fill="auto"/>
            <w:vAlign w:val="center"/>
            <w:hideMark/>
          </w:tcPr>
          <w:p w14:paraId="51014AB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56,985.00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99B5625"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1744AE39" w14:textId="77777777" w:rsidR="00E7468E" w:rsidRPr="00E7468E" w:rsidRDefault="00E7468E" w:rsidP="00E7468E">
            <w:pPr>
              <w:pStyle w:val="NoSpacing"/>
              <w:rPr>
                <w:sz w:val="16"/>
                <w:szCs w:val="16"/>
              </w:rPr>
            </w:pPr>
            <w:r w:rsidRPr="00E7468E">
              <w:rPr>
                <w:sz w:val="16"/>
                <w:szCs w:val="16"/>
              </w:rPr>
              <w:t>0</w:t>
            </w:r>
          </w:p>
        </w:tc>
      </w:tr>
      <w:tr w:rsidR="00E7468E" w:rsidRPr="00E7468E" w14:paraId="7362D8AF" w14:textId="77777777" w:rsidTr="00E5221E">
        <w:trPr>
          <w:trHeight w:val="300"/>
        </w:trPr>
        <w:tc>
          <w:tcPr>
            <w:tcW w:w="1701" w:type="dxa"/>
            <w:tcBorders>
              <w:top w:val="nil"/>
              <w:left w:val="nil"/>
              <w:bottom w:val="nil"/>
              <w:right w:val="nil"/>
            </w:tcBorders>
            <w:shd w:val="clear" w:color="auto" w:fill="auto"/>
            <w:noWrap/>
            <w:vAlign w:val="center"/>
            <w:hideMark/>
          </w:tcPr>
          <w:p w14:paraId="66254C71" w14:textId="77777777" w:rsidR="00E7468E" w:rsidRPr="00E7468E" w:rsidRDefault="00E7468E" w:rsidP="00E7468E">
            <w:pPr>
              <w:pStyle w:val="NoSpacing"/>
              <w:rPr>
                <w:sz w:val="16"/>
                <w:szCs w:val="16"/>
              </w:rPr>
            </w:pPr>
            <w:r w:rsidRPr="00E7468E">
              <w:rPr>
                <w:sz w:val="16"/>
                <w:szCs w:val="16"/>
              </w:rPr>
              <w:t>SOUTH EASTERN DIVISION</w:t>
            </w:r>
          </w:p>
        </w:tc>
        <w:tc>
          <w:tcPr>
            <w:tcW w:w="1722" w:type="dxa"/>
            <w:tcBorders>
              <w:top w:val="nil"/>
              <w:left w:val="nil"/>
              <w:bottom w:val="nil"/>
              <w:right w:val="single" w:sz="8" w:space="0" w:color="auto"/>
            </w:tcBorders>
            <w:shd w:val="clear" w:color="auto" w:fill="auto"/>
            <w:vAlign w:val="center"/>
            <w:hideMark/>
          </w:tcPr>
          <w:p w14:paraId="3FF2699C" w14:textId="77777777" w:rsidR="00E7468E" w:rsidRPr="00E7468E" w:rsidRDefault="00E7468E" w:rsidP="00E7468E">
            <w:pPr>
              <w:pStyle w:val="NoSpacing"/>
              <w:rPr>
                <w:sz w:val="16"/>
                <w:szCs w:val="16"/>
              </w:rPr>
            </w:pPr>
            <w:r w:rsidRPr="00E7468E">
              <w:rPr>
                <w:sz w:val="16"/>
                <w:szCs w:val="16"/>
              </w:rPr>
              <w:t>Canterbury C.B.</w:t>
            </w:r>
          </w:p>
        </w:tc>
        <w:tc>
          <w:tcPr>
            <w:tcW w:w="1213" w:type="dxa"/>
            <w:tcBorders>
              <w:top w:val="nil"/>
              <w:left w:val="nil"/>
              <w:bottom w:val="nil"/>
              <w:right w:val="single" w:sz="8" w:space="0" w:color="auto"/>
            </w:tcBorders>
            <w:shd w:val="clear" w:color="auto" w:fill="auto"/>
            <w:vAlign w:val="center"/>
            <w:hideMark/>
          </w:tcPr>
          <w:p w14:paraId="51CA685A" w14:textId="77777777" w:rsidR="00E7468E" w:rsidRPr="00E7468E" w:rsidRDefault="00E7468E" w:rsidP="00E7468E">
            <w:pPr>
              <w:pStyle w:val="NoSpacing"/>
              <w:rPr>
                <w:sz w:val="16"/>
                <w:szCs w:val="16"/>
              </w:rPr>
            </w:pPr>
            <w:r w:rsidRPr="00E7468E">
              <w:rPr>
                <w:sz w:val="16"/>
                <w:szCs w:val="16"/>
              </w:rPr>
              <w:t>2550</w:t>
            </w:r>
          </w:p>
        </w:tc>
        <w:tc>
          <w:tcPr>
            <w:tcW w:w="1023" w:type="dxa"/>
            <w:tcBorders>
              <w:top w:val="nil"/>
              <w:left w:val="nil"/>
              <w:bottom w:val="nil"/>
              <w:right w:val="single" w:sz="8" w:space="0" w:color="auto"/>
            </w:tcBorders>
            <w:shd w:val="clear" w:color="auto" w:fill="auto"/>
            <w:vAlign w:val="center"/>
            <w:hideMark/>
          </w:tcPr>
          <w:p w14:paraId="5D122700"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1C6F10D4"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BE56915"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5AFD4330"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1076C51"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54D33E22"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47038EF8"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6E909A28" w14:textId="77777777" w:rsidR="00E7468E" w:rsidRPr="00E7468E" w:rsidRDefault="00E7468E" w:rsidP="00E7468E">
            <w:pPr>
              <w:pStyle w:val="NoSpacing"/>
              <w:rPr>
                <w:sz w:val="16"/>
                <w:szCs w:val="16"/>
              </w:rPr>
            </w:pPr>
            <w:r w:rsidRPr="00E7468E">
              <w:rPr>
                <w:sz w:val="16"/>
                <w:szCs w:val="16"/>
              </w:rPr>
              <w:t>1</w:t>
            </w:r>
          </w:p>
        </w:tc>
        <w:tc>
          <w:tcPr>
            <w:tcW w:w="1153" w:type="dxa"/>
            <w:tcBorders>
              <w:top w:val="nil"/>
              <w:left w:val="nil"/>
              <w:bottom w:val="nil"/>
              <w:right w:val="single" w:sz="8" w:space="0" w:color="auto"/>
            </w:tcBorders>
            <w:shd w:val="clear" w:color="auto" w:fill="auto"/>
            <w:vAlign w:val="center"/>
            <w:hideMark/>
          </w:tcPr>
          <w:p w14:paraId="3C76D71C" w14:textId="77777777" w:rsidR="00E7468E" w:rsidRPr="00E7468E" w:rsidRDefault="00E7468E" w:rsidP="00E7468E">
            <w:pPr>
              <w:pStyle w:val="NoSpacing"/>
              <w:rPr>
                <w:sz w:val="16"/>
                <w:szCs w:val="16"/>
              </w:rPr>
            </w:pPr>
            <w:r w:rsidRPr="00E7468E">
              <w:rPr>
                <w:sz w:val="16"/>
                <w:szCs w:val="16"/>
              </w:rPr>
              <w:t xml:space="preserve"> £     112.00 </w:t>
            </w:r>
          </w:p>
        </w:tc>
        <w:tc>
          <w:tcPr>
            <w:tcW w:w="1221" w:type="dxa"/>
            <w:tcBorders>
              <w:top w:val="nil"/>
              <w:left w:val="nil"/>
              <w:bottom w:val="nil"/>
              <w:right w:val="single" w:sz="8" w:space="0" w:color="auto"/>
            </w:tcBorders>
            <w:shd w:val="clear" w:color="auto" w:fill="auto"/>
            <w:vAlign w:val="center"/>
            <w:hideMark/>
          </w:tcPr>
          <w:p w14:paraId="36271A46" w14:textId="77777777" w:rsidR="00E7468E" w:rsidRPr="00E7468E" w:rsidRDefault="00E7468E" w:rsidP="00E7468E">
            <w:pPr>
              <w:pStyle w:val="NoSpacing"/>
              <w:rPr>
                <w:sz w:val="16"/>
                <w:szCs w:val="16"/>
              </w:rPr>
            </w:pPr>
            <w:r w:rsidRPr="00E7468E">
              <w:rPr>
                <w:sz w:val="16"/>
                <w:szCs w:val="16"/>
              </w:rPr>
              <w:t xml:space="preserve"> £     233.00 </w:t>
            </w:r>
          </w:p>
        </w:tc>
        <w:tc>
          <w:tcPr>
            <w:tcW w:w="1094" w:type="dxa"/>
            <w:tcBorders>
              <w:top w:val="nil"/>
              <w:left w:val="nil"/>
              <w:bottom w:val="nil"/>
              <w:right w:val="single" w:sz="8" w:space="0" w:color="auto"/>
            </w:tcBorders>
            <w:shd w:val="clear" w:color="auto" w:fill="auto"/>
            <w:vAlign w:val="center"/>
            <w:hideMark/>
          </w:tcPr>
          <w:p w14:paraId="1527C5C0" w14:textId="77777777" w:rsidR="00E7468E" w:rsidRPr="00E7468E" w:rsidRDefault="00E7468E" w:rsidP="00E7468E">
            <w:pPr>
              <w:pStyle w:val="NoSpacing"/>
              <w:rPr>
                <w:sz w:val="16"/>
                <w:szCs w:val="16"/>
              </w:rPr>
            </w:pPr>
            <w:r w:rsidRPr="00E7468E">
              <w:rPr>
                <w:sz w:val="16"/>
                <w:szCs w:val="16"/>
              </w:rPr>
              <w:t xml:space="preserve"> £     37.00 </w:t>
            </w:r>
          </w:p>
        </w:tc>
        <w:tc>
          <w:tcPr>
            <w:tcW w:w="1245" w:type="dxa"/>
            <w:tcBorders>
              <w:top w:val="nil"/>
              <w:left w:val="nil"/>
              <w:bottom w:val="nil"/>
              <w:right w:val="single" w:sz="8" w:space="0" w:color="auto"/>
            </w:tcBorders>
            <w:shd w:val="clear" w:color="auto" w:fill="auto"/>
            <w:vAlign w:val="center"/>
            <w:hideMark/>
          </w:tcPr>
          <w:p w14:paraId="31DA13D1" w14:textId="77777777" w:rsidR="00E7468E" w:rsidRPr="00E7468E" w:rsidRDefault="00E7468E" w:rsidP="00E7468E">
            <w:pPr>
              <w:pStyle w:val="NoSpacing"/>
              <w:rPr>
                <w:sz w:val="16"/>
                <w:szCs w:val="16"/>
              </w:rPr>
            </w:pPr>
            <w:r w:rsidRPr="00E7468E">
              <w:rPr>
                <w:sz w:val="16"/>
                <w:szCs w:val="16"/>
              </w:rPr>
              <w:t xml:space="preserve"> £      558.00 </w:t>
            </w:r>
          </w:p>
        </w:tc>
        <w:tc>
          <w:tcPr>
            <w:tcW w:w="480" w:type="dxa"/>
            <w:tcBorders>
              <w:top w:val="nil"/>
              <w:left w:val="nil"/>
              <w:bottom w:val="nil"/>
              <w:right w:val="nil"/>
            </w:tcBorders>
            <w:shd w:val="clear" w:color="auto" w:fill="auto"/>
            <w:vAlign w:val="center"/>
            <w:hideMark/>
          </w:tcPr>
          <w:p w14:paraId="16371431" w14:textId="77777777" w:rsidR="00E7468E" w:rsidRPr="00E7468E" w:rsidRDefault="00E7468E" w:rsidP="00E7468E">
            <w:pPr>
              <w:pStyle w:val="NoSpacing"/>
              <w:rPr>
                <w:sz w:val="16"/>
                <w:szCs w:val="16"/>
              </w:rPr>
            </w:pPr>
            <w:r w:rsidRPr="00E7468E">
              <w:rPr>
                <w:sz w:val="16"/>
                <w:szCs w:val="16"/>
              </w:rPr>
              <w:t>4</w:t>
            </w:r>
          </w:p>
        </w:tc>
        <w:tc>
          <w:tcPr>
            <w:tcW w:w="630" w:type="dxa"/>
            <w:tcBorders>
              <w:top w:val="nil"/>
              <w:left w:val="nil"/>
              <w:bottom w:val="nil"/>
              <w:right w:val="nil"/>
            </w:tcBorders>
            <w:shd w:val="clear" w:color="auto" w:fill="auto"/>
            <w:vAlign w:val="center"/>
            <w:hideMark/>
          </w:tcPr>
          <w:p w14:paraId="5A0E586B" w14:textId="77777777" w:rsidR="00E7468E" w:rsidRPr="00E7468E" w:rsidRDefault="00E7468E" w:rsidP="00E7468E">
            <w:pPr>
              <w:pStyle w:val="NoSpacing"/>
              <w:rPr>
                <w:sz w:val="16"/>
                <w:szCs w:val="16"/>
              </w:rPr>
            </w:pPr>
            <w:r w:rsidRPr="00E7468E">
              <w:rPr>
                <w:sz w:val="16"/>
                <w:szCs w:val="16"/>
              </w:rPr>
              <w:t>0</w:t>
            </w:r>
          </w:p>
        </w:tc>
      </w:tr>
      <w:tr w:rsidR="00E7468E" w:rsidRPr="00E7468E" w14:paraId="79F755E3" w14:textId="77777777" w:rsidTr="00E5221E">
        <w:trPr>
          <w:trHeight w:val="300"/>
        </w:trPr>
        <w:tc>
          <w:tcPr>
            <w:tcW w:w="1701" w:type="dxa"/>
            <w:tcBorders>
              <w:top w:val="nil"/>
              <w:left w:val="nil"/>
              <w:bottom w:val="nil"/>
              <w:right w:val="nil"/>
            </w:tcBorders>
            <w:shd w:val="clear" w:color="auto" w:fill="auto"/>
            <w:noWrap/>
            <w:vAlign w:val="center"/>
            <w:hideMark/>
          </w:tcPr>
          <w:p w14:paraId="321FAD48" w14:textId="77777777" w:rsidR="00E7468E" w:rsidRPr="00E7468E" w:rsidRDefault="00E7468E" w:rsidP="00E7468E">
            <w:pPr>
              <w:pStyle w:val="NoSpacing"/>
              <w:rPr>
                <w:sz w:val="16"/>
                <w:szCs w:val="16"/>
              </w:rPr>
            </w:pPr>
            <w:r w:rsidRPr="00E7468E">
              <w:rPr>
                <w:sz w:val="16"/>
                <w:szCs w:val="16"/>
              </w:rPr>
              <w:t>SOUTH EASTERN DIVISION</w:t>
            </w:r>
          </w:p>
        </w:tc>
        <w:tc>
          <w:tcPr>
            <w:tcW w:w="1722" w:type="dxa"/>
            <w:tcBorders>
              <w:top w:val="nil"/>
              <w:left w:val="nil"/>
              <w:bottom w:val="nil"/>
              <w:right w:val="single" w:sz="8" w:space="0" w:color="auto"/>
            </w:tcBorders>
            <w:shd w:val="clear" w:color="auto" w:fill="auto"/>
            <w:vAlign w:val="center"/>
            <w:hideMark/>
          </w:tcPr>
          <w:p w14:paraId="044778CE" w14:textId="77777777" w:rsidR="00E7468E" w:rsidRPr="00E7468E" w:rsidRDefault="00E7468E" w:rsidP="00E7468E">
            <w:pPr>
              <w:pStyle w:val="NoSpacing"/>
              <w:rPr>
                <w:sz w:val="16"/>
                <w:szCs w:val="16"/>
              </w:rPr>
            </w:pPr>
            <w:r w:rsidRPr="00E7468E">
              <w:rPr>
                <w:sz w:val="16"/>
                <w:szCs w:val="16"/>
              </w:rPr>
              <w:t>SURREY</w:t>
            </w:r>
          </w:p>
        </w:tc>
        <w:tc>
          <w:tcPr>
            <w:tcW w:w="1213" w:type="dxa"/>
            <w:tcBorders>
              <w:top w:val="nil"/>
              <w:left w:val="nil"/>
              <w:bottom w:val="nil"/>
              <w:right w:val="single" w:sz="8" w:space="0" w:color="auto"/>
            </w:tcBorders>
            <w:shd w:val="clear" w:color="auto" w:fill="auto"/>
            <w:vAlign w:val="center"/>
            <w:hideMark/>
          </w:tcPr>
          <w:p w14:paraId="44F21B8D" w14:textId="77777777" w:rsidR="00E7468E" w:rsidRPr="00E7468E" w:rsidRDefault="00E7468E" w:rsidP="00E7468E">
            <w:pPr>
              <w:pStyle w:val="NoSpacing"/>
              <w:rPr>
                <w:sz w:val="16"/>
                <w:szCs w:val="16"/>
              </w:rPr>
            </w:pPr>
            <w:r w:rsidRPr="00E7468E">
              <w:rPr>
                <w:sz w:val="16"/>
                <w:szCs w:val="16"/>
              </w:rPr>
              <w:t>101500</w:t>
            </w:r>
          </w:p>
        </w:tc>
        <w:tc>
          <w:tcPr>
            <w:tcW w:w="1023" w:type="dxa"/>
            <w:tcBorders>
              <w:top w:val="nil"/>
              <w:left w:val="nil"/>
              <w:bottom w:val="nil"/>
              <w:right w:val="single" w:sz="8" w:space="0" w:color="auto"/>
            </w:tcBorders>
            <w:shd w:val="clear" w:color="auto" w:fill="auto"/>
            <w:vAlign w:val="center"/>
            <w:hideMark/>
          </w:tcPr>
          <w:p w14:paraId="1717CA37"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06B5593B"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62CD737" w14:textId="77777777" w:rsidR="00E7468E" w:rsidRPr="00E7468E" w:rsidRDefault="00E7468E" w:rsidP="00E7468E">
            <w:pPr>
              <w:pStyle w:val="NoSpacing"/>
              <w:rPr>
                <w:sz w:val="16"/>
                <w:szCs w:val="16"/>
              </w:rPr>
            </w:pPr>
            <w:r w:rsidRPr="00E7468E">
              <w:rPr>
                <w:sz w:val="16"/>
                <w:szCs w:val="16"/>
              </w:rPr>
              <w:t>20</w:t>
            </w:r>
          </w:p>
        </w:tc>
        <w:tc>
          <w:tcPr>
            <w:tcW w:w="771" w:type="dxa"/>
            <w:tcBorders>
              <w:top w:val="nil"/>
              <w:left w:val="nil"/>
              <w:bottom w:val="nil"/>
              <w:right w:val="single" w:sz="8" w:space="0" w:color="auto"/>
            </w:tcBorders>
            <w:shd w:val="clear" w:color="auto" w:fill="auto"/>
            <w:vAlign w:val="center"/>
            <w:hideMark/>
          </w:tcPr>
          <w:p w14:paraId="31494E52" w14:textId="77777777" w:rsidR="00E7468E" w:rsidRPr="00E7468E" w:rsidRDefault="00E7468E" w:rsidP="00E7468E">
            <w:pPr>
              <w:pStyle w:val="NoSpacing"/>
              <w:rPr>
                <w:sz w:val="16"/>
                <w:szCs w:val="16"/>
              </w:rPr>
            </w:pPr>
            <w:r w:rsidRPr="00E7468E">
              <w:rPr>
                <w:sz w:val="16"/>
                <w:szCs w:val="16"/>
              </w:rPr>
              <w:t>18</w:t>
            </w:r>
          </w:p>
        </w:tc>
        <w:tc>
          <w:tcPr>
            <w:tcW w:w="851" w:type="dxa"/>
            <w:tcBorders>
              <w:top w:val="nil"/>
              <w:left w:val="nil"/>
              <w:bottom w:val="nil"/>
              <w:right w:val="single" w:sz="8" w:space="0" w:color="auto"/>
            </w:tcBorders>
            <w:shd w:val="clear" w:color="auto" w:fill="auto"/>
            <w:vAlign w:val="center"/>
            <w:hideMark/>
          </w:tcPr>
          <w:p w14:paraId="644E64A5" w14:textId="77777777" w:rsidR="00E7468E" w:rsidRPr="00E7468E" w:rsidRDefault="00E7468E" w:rsidP="00E7468E">
            <w:pPr>
              <w:pStyle w:val="NoSpacing"/>
              <w:rPr>
                <w:sz w:val="16"/>
                <w:szCs w:val="16"/>
              </w:rPr>
            </w:pPr>
            <w:r w:rsidRPr="00E7468E">
              <w:rPr>
                <w:sz w:val="16"/>
                <w:szCs w:val="16"/>
              </w:rPr>
              <w:t>01-Jun</w:t>
            </w:r>
          </w:p>
        </w:tc>
        <w:tc>
          <w:tcPr>
            <w:tcW w:w="1153" w:type="dxa"/>
            <w:tcBorders>
              <w:top w:val="nil"/>
              <w:left w:val="nil"/>
              <w:bottom w:val="nil"/>
              <w:right w:val="single" w:sz="8" w:space="0" w:color="auto"/>
            </w:tcBorders>
            <w:shd w:val="clear" w:color="auto" w:fill="auto"/>
            <w:vAlign w:val="center"/>
            <w:hideMark/>
          </w:tcPr>
          <w:p w14:paraId="2E780B5F" w14:textId="77777777" w:rsidR="00E7468E" w:rsidRPr="00E7468E" w:rsidRDefault="00E7468E" w:rsidP="00E7468E">
            <w:pPr>
              <w:pStyle w:val="NoSpacing"/>
              <w:rPr>
                <w:sz w:val="16"/>
                <w:szCs w:val="16"/>
              </w:rPr>
            </w:pPr>
            <w:r w:rsidRPr="00E7468E">
              <w:rPr>
                <w:sz w:val="16"/>
                <w:szCs w:val="16"/>
              </w:rPr>
              <w:t xml:space="preserve"> £13,950.00 </w:t>
            </w:r>
          </w:p>
        </w:tc>
        <w:tc>
          <w:tcPr>
            <w:tcW w:w="1151" w:type="dxa"/>
            <w:tcBorders>
              <w:top w:val="nil"/>
              <w:left w:val="nil"/>
              <w:bottom w:val="nil"/>
              <w:right w:val="single" w:sz="8" w:space="0" w:color="auto"/>
            </w:tcBorders>
            <w:shd w:val="clear" w:color="auto" w:fill="auto"/>
            <w:vAlign w:val="center"/>
            <w:hideMark/>
          </w:tcPr>
          <w:p w14:paraId="4E5917E6"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4AF6AAF8" w14:textId="77777777" w:rsidR="00E7468E" w:rsidRPr="00E7468E" w:rsidRDefault="00E7468E" w:rsidP="00E7468E">
            <w:pPr>
              <w:pStyle w:val="NoSpacing"/>
              <w:rPr>
                <w:sz w:val="16"/>
                <w:szCs w:val="16"/>
              </w:rPr>
            </w:pPr>
            <w:r w:rsidRPr="00E7468E">
              <w:rPr>
                <w:sz w:val="16"/>
                <w:szCs w:val="16"/>
              </w:rPr>
              <w:t>69</w:t>
            </w:r>
          </w:p>
        </w:tc>
        <w:tc>
          <w:tcPr>
            <w:tcW w:w="1153" w:type="dxa"/>
            <w:tcBorders>
              <w:top w:val="nil"/>
              <w:left w:val="nil"/>
              <w:bottom w:val="nil"/>
              <w:right w:val="single" w:sz="8" w:space="0" w:color="auto"/>
            </w:tcBorders>
            <w:shd w:val="clear" w:color="auto" w:fill="auto"/>
            <w:vAlign w:val="center"/>
            <w:hideMark/>
          </w:tcPr>
          <w:p w14:paraId="7409D2D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5,200.00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7E99D41" w14:textId="77777777" w:rsidR="00E7468E" w:rsidRPr="00E7468E" w:rsidRDefault="00E7468E" w:rsidP="00E7468E">
            <w:pPr>
              <w:pStyle w:val="NoSpacing"/>
              <w:rPr>
                <w:sz w:val="16"/>
                <w:szCs w:val="16"/>
              </w:rPr>
            </w:pPr>
            <w:r w:rsidRPr="00E7468E">
              <w:rPr>
                <w:sz w:val="16"/>
                <w:szCs w:val="16"/>
              </w:rPr>
              <w:t xml:space="preserve"> £   1,500.00 </w:t>
            </w:r>
          </w:p>
        </w:tc>
        <w:tc>
          <w:tcPr>
            <w:tcW w:w="1094" w:type="dxa"/>
            <w:tcBorders>
              <w:top w:val="nil"/>
              <w:left w:val="nil"/>
              <w:bottom w:val="nil"/>
              <w:right w:val="single" w:sz="8" w:space="0" w:color="auto"/>
            </w:tcBorders>
            <w:shd w:val="clear" w:color="auto" w:fill="auto"/>
            <w:vAlign w:val="center"/>
            <w:hideMark/>
          </w:tcPr>
          <w:p w14:paraId="18428DDF" w14:textId="77777777" w:rsidR="00E7468E" w:rsidRPr="00E7468E" w:rsidRDefault="00E7468E" w:rsidP="00E7468E">
            <w:pPr>
              <w:pStyle w:val="NoSpacing"/>
              <w:rPr>
                <w:sz w:val="16"/>
                <w:szCs w:val="16"/>
              </w:rPr>
            </w:pPr>
            <w:r w:rsidRPr="00E7468E">
              <w:rPr>
                <w:sz w:val="16"/>
                <w:szCs w:val="16"/>
              </w:rPr>
              <w:t xml:space="preserve"> £   750.00 </w:t>
            </w:r>
          </w:p>
        </w:tc>
        <w:tc>
          <w:tcPr>
            <w:tcW w:w="1245" w:type="dxa"/>
            <w:tcBorders>
              <w:top w:val="nil"/>
              <w:left w:val="nil"/>
              <w:bottom w:val="nil"/>
              <w:right w:val="single" w:sz="8" w:space="0" w:color="auto"/>
            </w:tcBorders>
            <w:shd w:val="clear" w:color="auto" w:fill="auto"/>
            <w:vAlign w:val="center"/>
            <w:hideMark/>
          </w:tcPr>
          <w:p w14:paraId="4C4973E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52,340.00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8EF9711"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5A834B94" w14:textId="77777777" w:rsidR="00E7468E" w:rsidRPr="00E7468E" w:rsidRDefault="00E7468E" w:rsidP="00E7468E">
            <w:pPr>
              <w:pStyle w:val="NoSpacing"/>
              <w:rPr>
                <w:sz w:val="16"/>
                <w:szCs w:val="16"/>
              </w:rPr>
            </w:pPr>
            <w:r w:rsidRPr="00E7468E">
              <w:rPr>
                <w:sz w:val="16"/>
                <w:szCs w:val="16"/>
              </w:rPr>
              <w:t>0</w:t>
            </w:r>
          </w:p>
        </w:tc>
      </w:tr>
      <w:tr w:rsidR="00E7468E" w:rsidRPr="00E7468E" w14:paraId="7BB5491D" w14:textId="77777777" w:rsidTr="00E5221E">
        <w:trPr>
          <w:trHeight w:val="300"/>
        </w:trPr>
        <w:tc>
          <w:tcPr>
            <w:tcW w:w="1701" w:type="dxa"/>
            <w:tcBorders>
              <w:top w:val="nil"/>
              <w:left w:val="nil"/>
              <w:bottom w:val="nil"/>
              <w:right w:val="nil"/>
            </w:tcBorders>
            <w:shd w:val="clear" w:color="auto" w:fill="auto"/>
            <w:noWrap/>
            <w:vAlign w:val="center"/>
            <w:hideMark/>
          </w:tcPr>
          <w:p w14:paraId="20A6DF9A" w14:textId="77777777" w:rsidR="00E7468E" w:rsidRPr="00E7468E" w:rsidRDefault="00E7468E" w:rsidP="00E7468E">
            <w:pPr>
              <w:pStyle w:val="NoSpacing"/>
              <w:rPr>
                <w:sz w:val="16"/>
                <w:szCs w:val="16"/>
              </w:rPr>
            </w:pPr>
            <w:r w:rsidRPr="00E7468E">
              <w:rPr>
                <w:sz w:val="16"/>
                <w:szCs w:val="16"/>
              </w:rPr>
              <w:t>SOUTH EASTERN DIVISION</w:t>
            </w:r>
          </w:p>
        </w:tc>
        <w:tc>
          <w:tcPr>
            <w:tcW w:w="1722" w:type="dxa"/>
            <w:tcBorders>
              <w:top w:val="nil"/>
              <w:left w:val="nil"/>
              <w:bottom w:val="nil"/>
              <w:right w:val="single" w:sz="8" w:space="0" w:color="auto"/>
            </w:tcBorders>
            <w:shd w:val="clear" w:color="auto" w:fill="auto"/>
            <w:vAlign w:val="center"/>
            <w:hideMark/>
          </w:tcPr>
          <w:p w14:paraId="3CDCCD6B" w14:textId="77777777" w:rsidR="00E7468E" w:rsidRPr="00E7468E" w:rsidRDefault="00E7468E" w:rsidP="00E7468E">
            <w:pPr>
              <w:pStyle w:val="NoSpacing"/>
              <w:rPr>
                <w:sz w:val="16"/>
                <w:szCs w:val="16"/>
              </w:rPr>
            </w:pPr>
            <w:r w:rsidRPr="00E7468E">
              <w:rPr>
                <w:sz w:val="16"/>
                <w:szCs w:val="16"/>
              </w:rPr>
              <w:t>Croydon C.B.</w:t>
            </w:r>
          </w:p>
        </w:tc>
        <w:tc>
          <w:tcPr>
            <w:tcW w:w="1213" w:type="dxa"/>
            <w:tcBorders>
              <w:top w:val="nil"/>
              <w:left w:val="nil"/>
              <w:bottom w:val="nil"/>
              <w:right w:val="single" w:sz="8" w:space="0" w:color="auto"/>
            </w:tcBorders>
            <w:shd w:val="clear" w:color="auto" w:fill="auto"/>
            <w:vAlign w:val="center"/>
            <w:hideMark/>
          </w:tcPr>
          <w:p w14:paraId="7DC15DBB" w14:textId="77777777" w:rsidR="00E7468E" w:rsidRPr="00E7468E" w:rsidRDefault="00E7468E" w:rsidP="00E7468E">
            <w:pPr>
              <w:pStyle w:val="NoSpacing"/>
              <w:rPr>
                <w:sz w:val="16"/>
                <w:szCs w:val="16"/>
              </w:rPr>
            </w:pPr>
            <w:r w:rsidRPr="00E7468E">
              <w:rPr>
                <w:sz w:val="16"/>
                <w:szCs w:val="16"/>
              </w:rPr>
              <w:t>15000</w:t>
            </w:r>
          </w:p>
        </w:tc>
        <w:tc>
          <w:tcPr>
            <w:tcW w:w="1023" w:type="dxa"/>
            <w:tcBorders>
              <w:top w:val="nil"/>
              <w:left w:val="nil"/>
              <w:bottom w:val="nil"/>
              <w:right w:val="single" w:sz="8" w:space="0" w:color="auto"/>
            </w:tcBorders>
            <w:shd w:val="clear" w:color="auto" w:fill="auto"/>
            <w:vAlign w:val="center"/>
            <w:hideMark/>
          </w:tcPr>
          <w:p w14:paraId="7E35C34B"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6F9217E4" w14:textId="77777777" w:rsidR="00E7468E" w:rsidRPr="00E7468E" w:rsidRDefault="00E7468E" w:rsidP="00E7468E">
            <w:pPr>
              <w:pStyle w:val="NoSpacing"/>
              <w:rPr>
                <w:sz w:val="16"/>
                <w:szCs w:val="16"/>
              </w:rPr>
            </w:pPr>
            <w:r w:rsidRPr="00E7468E">
              <w:rPr>
                <w:sz w:val="16"/>
                <w:szCs w:val="16"/>
              </w:rPr>
              <w:t xml:space="preserve"> £    1,555.00 </w:t>
            </w:r>
          </w:p>
        </w:tc>
        <w:tc>
          <w:tcPr>
            <w:tcW w:w="959" w:type="dxa"/>
            <w:tcBorders>
              <w:top w:val="nil"/>
              <w:left w:val="nil"/>
              <w:bottom w:val="nil"/>
              <w:right w:val="single" w:sz="8" w:space="0" w:color="auto"/>
            </w:tcBorders>
            <w:shd w:val="clear" w:color="auto" w:fill="auto"/>
            <w:vAlign w:val="center"/>
            <w:hideMark/>
          </w:tcPr>
          <w:p w14:paraId="52AB8B93" w14:textId="77777777" w:rsidR="00E7468E" w:rsidRPr="00E7468E" w:rsidRDefault="00E7468E" w:rsidP="00E7468E">
            <w:pPr>
              <w:pStyle w:val="NoSpacing"/>
              <w:rPr>
                <w:sz w:val="16"/>
                <w:szCs w:val="16"/>
              </w:rPr>
            </w:pPr>
            <w:r w:rsidRPr="00E7468E">
              <w:rPr>
                <w:sz w:val="16"/>
                <w:szCs w:val="16"/>
              </w:rPr>
              <w:t>3</w:t>
            </w:r>
          </w:p>
        </w:tc>
        <w:tc>
          <w:tcPr>
            <w:tcW w:w="771" w:type="dxa"/>
            <w:tcBorders>
              <w:top w:val="nil"/>
              <w:left w:val="nil"/>
              <w:bottom w:val="nil"/>
              <w:right w:val="single" w:sz="8" w:space="0" w:color="auto"/>
            </w:tcBorders>
            <w:shd w:val="clear" w:color="auto" w:fill="auto"/>
            <w:vAlign w:val="center"/>
            <w:hideMark/>
          </w:tcPr>
          <w:p w14:paraId="1A166916"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8CA2CEF"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2F2AB2A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2,840.00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41484BE" w14:textId="77777777" w:rsidR="00E7468E" w:rsidRPr="00E7468E" w:rsidRDefault="00E7468E" w:rsidP="00E7468E">
            <w:pPr>
              <w:pStyle w:val="NoSpacing"/>
              <w:rPr>
                <w:sz w:val="16"/>
                <w:szCs w:val="16"/>
              </w:rPr>
            </w:pPr>
            <w:r w:rsidRPr="00E7468E">
              <w:rPr>
                <w:sz w:val="16"/>
                <w:szCs w:val="16"/>
              </w:rPr>
              <w:t>5</w:t>
            </w:r>
          </w:p>
        </w:tc>
        <w:tc>
          <w:tcPr>
            <w:tcW w:w="962" w:type="dxa"/>
            <w:tcBorders>
              <w:top w:val="nil"/>
              <w:left w:val="nil"/>
              <w:bottom w:val="nil"/>
              <w:right w:val="single" w:sz="8" w:space="0" w:color="auto"/>
            </w:tcBorders>
            <w:shd w:val="clear" w:color="auto" w:fill="auto"/>
            <w:vAlign w:val="center"/>
            <w:hideMark/>
          </w:tcPr>
          <w:p w14:paraId="723518DB" w14:textId="77777777" w:rsidR="00E7468E" w:rsidRPr="00E7468E" w:rsidRDefault="00E7468E" w:rsidP="00E7468E">
            <w:pPr>
              <w:pStyle w:val="NoSpacing"/>
              <w:rPr>
                <w:sz w:val="16"/>
                <w:szCs w:val="16"/>
              </w:rPr>
            </w:pPr>
            <w:r w:rsidRPr="00E7468E">
              <w:rPr>
                <w:sz w:val="16"/>
                <w:szCs w:val="16"/>
              </w:rPr>
              <w:t>9</w:t>
            </w:r>
          </w:p>
        </w:tc>
        <w:tc>
          <w:tcPr>
            <w:tcW w:w="1153" w:type="dxa"/>
            <w:tcBorders>
              <w:top w:val="nil"/>
              <w:left w:val="nil"/>
              <w:bottom w:val="nil"/>
              <w:right w:val="single" w:sz="8" w:space="0" w:color="auto"/>
            </w:tcBorders>
            <w:shd w:val="clear" w:color="auto" w:fill="auto"/>
            <w:vAlign w:val="center"/>
            <w:hideMark/>
          </w:tcPr>
          <w:p w14:paraId="7A076D5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3,046.00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09FB6088"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0BB2E97F" w14:textId="77777777" w:rsidR="00E7468E" w:rsidRPr="00E7468E" w:rsidRDefault="00E7468E" w:rsidP="00E7468E">
            <w:pPr>
              <w:pStyle w:val="NoSpacing"/>
              <w:rPr>
                <w:sz w:val="16"/>
                <w:szCs w:val="16"/>
              </w:rPr>
            </w:pPr>
            <w:r w:rsidRPr="00E7468E">
              <w:rPr>
                <w:sz w:val="16"/>
                <w:szCs w:val="16"/>
              </w:rPr>
              <w:t xml:space="preserve"> £   314.00 </w:t>
            </w:r>
          </w:p>
        </w:tc>
        <w:tc>
          <w:tcPr>
            <w:tcW w:w="1245" w:type="dxa"/>
            <w:tcBorders>
              <w:top w:val="nil"/>
              <w:left w:val="nil"/>
              <w:bottom w:val="nil"/>
              <w:right w:val="single" w:sz="8" w:space="0" w:color="auto"/>
            </w:tcBorders>
            <w:shd w:val="clear" w:color="auto" w:fill="auto"/>
            <w:vAlign w:val="center"/>
            <w:hideMark/>
          </w:tcPr>
          <w:p w14:paraId="69B4676E" w14:textId="77777777" w:rsidR="00E7468E" w:rsidRPr="00E7468E" w:rsidRDefault="00E7468E" w:rsidP="00E7468E">
            <w:pPr>
              <w:pStyle w:val="NoSpacing"/>
              <w:rPr>
                <w:sz w:val="16"/>
                <w:szCs w:val="16"/>
              </w:rPr>
            </w:pPr>
            <w:r w:rsidRPr="00E7468E">
              <w:rPr>
                <w:sz w:val="16"/>
                <w:szCs w:val="16"/>
              </w:rPr>
              <w:t xml:space="preserve"> £    9,875.00 </w:t>
            </w:r>
          </w:p>
        </w:tc>
        <w:tc>
          <w:tcPr>
            <w:tcW w:w="480" w:type="dxa"/>
            <w:tcBorders>
              <w:top w:val="nil"/>
              <w:left w:val="nil"/>
              <w:bottom w:val="nil"/>
              <w:right w:val="nil"/>
            </w:tcBorders>
            <w:shd w:val="clear" w:color="auto" w:fill="auto"/>
            <w:vAlign w:val="center"/>
            <w:hideMark/>
          </w:tcPr>
          <w:p w14:paraId="48F0CCF0" w14:textId="77777777" w:rsidR="00E7468E" w:rsidRPr="00E7468E" w:rsidRDefault="00E7468E" w:rsidP="00E7468E">
            <w:pPr>
              <w:pStyle w:val="NoSpacing"/>
              <w:rPr>
                <w:sz w:val="16"/>
                <w:szCs w:val="16"/>
              </w:rPr>
            </w:pPr>
            <w:r w:rsidRPr="00E7468E">
              <w:rPr>
                <w:sz w:val="16"/>
                <w:szCs w:val="16"/>
              </w:rPr>
              <w:t>13</w:t>
            </w:r>
          </w:p>
        </w:tc>
        <w:tc>
          <w:tcPr>
            <w:tcW w:w="630" w:type="dxa"/>
            <w:tcBorders>
              <w:top w:val="nil"/>
              <w:left w:val="nil"/>
              <w:bottom w:val="nil"/>
              <w:right w:val="nil"/>
            </w:tcBorders>
            <w:shd w:val="clear" w:color="auto" w:fill="auto"/>
            <w:vAlign w:val="center"/>
            <w:hideMark/>
          </w:tcPr>
          <w:p w14:paraId="58F2F531" w14:textId="77777777" w:rsidR="00E7468E" w:rsidRPr="00E7468E" w:rsidRDefault="00E7468E" w:rsidP="00E7468E">
            <w:pPr>
              <w:pStyle w:val="NoSpacing"/>
              <w:rPr>
                <w:sz w:val="16"/>
                <w:szCs w:val="16"/>
              </w:rPr>
            </w:pPr>
            <w:r w:rsidRPr="00E7468E">
              <w:rPr>
                <w:sz w:val="16"/>
                <w:szCs w:val="16"/>
              </w:rPr>
              <w:t>0</w:t>
            </w:r>
          </w:p>
        </w:tc>
      </w:tr>
      <w:tr w:rsidR="00E7468E" w:rsidRPr="00E7468E" w14:paraId="7D1B72A8" w14:textId="77777777" w:rsidTr="00E5221E">
        <w:trPr>
          <w:trHeight w:val="300"/>
        </w:trPr>
        <w:tc>
          <w:tcPr>
            <w:tcW w:w="1701" w:type="dxa"/>
            <w:tcBorders>
              <w:top w:val="nil"/>
              <w:left w:val="nil"/>
              <w:bottom w:val="nil"/>
              <w:right w:val="nil"/>
            </w:tcBorders>
            <w:shd w:val="clear" w:color="auto" w:fill="auto"/>
            <w:noWrap/>
            <w:vAlign w:val="center"/>
            <w:hideMark/>
          </w:tcPr>
          <w:p w14:paraId="74C2E873" w14:textId="77777777" w:rsidR="00E7468E" w:rsidRPr="00E7468E" w:rsidRDefault="00E7468E" w:rsidP="00E7468E">
            <w:pPr>
              <w:pStyle w:val="NoSpacing"/>
              <w:rPr>
                <w:sz w:val="16"/>
                <w:szCs w:val="16"/>
              </w:rPr>
            </w:pPr>
            <w:r w:rsidRPr="00E7468E">
              <w:rPr>
                <w:sz w:val="16"/>
                <w:szCs w:val="16"/>
              </w:rPr>
              <w:t>SOUTH EASTERN DIVISION</w:t>
            </w:r>
          </w:p>
        </w:tc>
        <w:tc>
          <w:tcPr>
            <w:tcW w:w="1722" w:type="dxa"/>
            <w:tcBorders>
              <w:top w:val="nil"/>
              <w:left w:val="nil"/>
              <w:bottom w:val="nil"/>
              <w:right w:val="single" w:sz="8" w:space="0" w:color="auto"/>
            </w:tcBorders>
            <w:shd w:val="clear" w:color="auto" w:fill="auto"/>
            <w:vAlign w:val="center"/>
            <w:hideMark/>
          </w:tcPr>
          <w:p w14:paraId="745C7AFC" w14:textId="77777777" w:rsidR="00E7468E" w:rsidRPr="00E7468E" w:rsidRDefault="00E7468E" w:rsidP="00E7468E">
            <w:pPr>
              <w:pStyle w:val="NoSpacing"/>
              <w:rPr>
                <w:sz w:val="16"/>
                <w:szCs w:val="16"/>
              </w:rPr>
            </w:pPr>
            <w:r w:rsidRPr="00E7468E">
              <w:rPr>
                <w:sz w:val="16"/>
                <w:szCs w:val="16"/>
              </w:rPr>
              <w:t xml:space="preserve">SUSSEX EAST  </w:t>
            </w:r>
          </w:p>
        </w:tc>
        <w:tc>
          <w:tcPr>
            <w:tcW w:w="1213" w:type="dxa"/>
            <w:tcBorders>
              <w:top w:val="nil"/>
              <w:left w:val="nil"/>
              <w:bottom w:val="nil"/>
              <w:right w:val="single" w:sz="8" w:space="0" w:color="auto"/>
            </w:tcBorders>
            <w:shd w:val="clear" w:color="auto" w:fill="auto"/>
            <w:vAlign w:val="center"/>
            <w:hideMark/>
          </w:tcPr>
          <w:p w14:paraId="1AE71574" w14:textId="77777777" w:rsidR="00E7468E" w:rsidRPr="00E7468E" w:rsidRDefault="00E7468E" w:rsidP="00E7468E">
            <w:pPr>
              <w:pStyle w:val="NoSpacing"/>
              <w:rPr>
                <w:sz w:val="16"/>
                <w:szCs w:val="16"/>
              </w:rPr>
            </w:pPr>
            <w:r w:rsidRPr="00E7468E">
              <w:rPr>
                <w:sz w:val="16"/>
                <w:szCs w:val="16"/>
              </w:rPr>
              <w:t>21200</w:t>
            </w:r>
          </w:p>
        </w:tc>
        <w:tc>
          <w:tcPr>
            <w:tcW w:w="1023" w:type="dxa"/>
            <w:tcBorders>
              <w:top w:val="nil"/>
              <w:left w:val="nil"/>
              <w:bottom w:val="nil"/>
              <w:right w:val="single" w:sz="8" w:space="0" w:color="auto"/>
            </w:tcBorders>
            <w:shd w:val="clear" w:color="auto" w:fill="auto"/>
            <w:vAlign w:val="center"/>
            <w:hideMark/>
          </w:tcPr>
          <w:p w14:paraId="2E2EB904" w14:textId="77777777" w:rsidR="00E7468E" w:rsidRPr="00E7468E" w:rsidRDefault="00E7468E" w:rsidP="00E7468E">
            <w:pPr>
              <w:pStyle w:val="NoSpacing"/>
              <w:rPr>
                <w:sz w:val="16"/>
                <w:szCs w:val="16"/>
              </w:rPr>
            </w:pPr>
            <w:r w:rsidRPr="00E7468E">
              <w:rPr>
                <w:sz w:val="16"/>
                <w:szCs w:val="16"/>
              </w:rPr>
              <w:t>4</w:t>
            </w:r>
          </w:p>
        </w:tc>
        <w:tc>
          <w:tcPr>
            <w:tcW w:w="1287" w:type="dxa"/>
            <w:tcBorders>
              <w:top w:val="nil"/>
              <w:left w:val="nil"/>
              <w:bottom w:val="nil"/>
              <w:right w:val="single" w:sz="8" w:space="0" w:color="auto"/>
            </w:tcBorders>
            <w:shd w:val="clear" w:color="auto" w:fill="auto"/>
            <w:vAlign w:val="center"/>
            <w:hideMark/>
          </w:tcPr>
          <w:p w14:paraId="517C98E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10,367.00</w:t>
            </w:r>
            <w:proofErr w:type="gramEnd"/>
            <w:r w:rsidRPr="00E7468E">
              <w:rPr>
                <w:sz w:val="16"/>
                <w:szCs w:val="16"/>
              </w:rPr>
              <w:t xml:space="preserve"> </w:t>
            </w:r>
          </w:p>
        </w:tc>
        <w:tc>
          <w:tcPr>
            <w:tcW w:w="959" w:type="dxa"/>
            <w:tcBorders>
              <w:top w:val="nil"/>
              <w:left w:val="nil"/>
              <w:bottom w:val="nil"/>
              <w:right w:val="single" w:sz="8" w:space="0" w:color="auto"/>
            </w:tcBorders>
            <w:shd w:val="clear" w:color="auto" w:fill="auto"/>
            <w:vAlign w:val="center"/>
            <w:hideMark/>
          </w:tcPr>
          <w:p w14:paraId="3403D16E"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1186432E" w14:textId="77777777" w:rsidR="00E7468E" w:rsidRPr="00E7468E" w:rsidRDefault="00E7468E" w:rsidP="00E7468E">
            <w:pPr>
              <w:pStyle w:val="NoSpacing"/>
              <w:rPr>
                <w:sz w:val="16"/>
                <w:szCs w:val="16"/>
              </w:rPr>
            </w:pPr>
            <w:r w:rsidRPr="00E7468E">
              <w:rPr>
                <w:sz w:val="16"/>
                <w:szCs w:val="16"/>
              </w:rPr>
              <w:t>14</w:t>
            </w:r>
          </w:p>
        </w:tc>
        <w:tc>
          <w:tcPr>
            <w:tcW w:w="851" w:type="dxa"/>
            <w:tcBorders>
              <w:top w:val="nil"/>
              <w:left w:val="nil"/>
              <w:bottom w:val="nil"/>
              <w:right w:val="single" w:sz="8" w:space="0" w:color="auto"/>
            </w:tcBorders>
            <w:shd w:val="clear" w:color="auto" w:fill="auto"/>
            <w:vAlign w:val="center"/>
            <w:hideMark/>
          </w:tcPr>
          <w:p w14:paraId="66CBE37F" w14:textId="77777777" w:rsidR="00E7468E" w:rsidRPr="00E7468E" w:rsidRDefault="00E7468E" w:rsidP="00E7468E">
            <w:pPr>
              <w:pStyle w:val="NoSpacing"/>
              <w:rPr>
                <w:sz w:val="16"/>
                <w:szCs w:val="16"/>
              </w:rPr>
            </w:pPr>
            <w:r w:rsidRPr="00E7468E">
              <w:rPr>
                <w:sz w:val="16"/>
                <w:szCs w:val="16"/>
              </w:rPr>
              <w:t>23</w:t>
            </w:r>
          </w:p>
        </w:tc>
        <w:tc>
          <w:tcPr>
            <w:tcW w:w="1153" w:type="dxa"/>
            <w:tcBorders>
              <w:top w:val="nil"/>
              <w:left w:val="nil"/>
              <w:bottom w:val="nil"/>
              <w:right w:val="single" w:sz="8" w:space="0" w:color="auto"/>
            </w:tcBorders>
            <w:shd w:val="clear" w:color="auto" w:fill="auto"/>
            <w:vAlign w:val="center"/>
            <w:hideMark/>
          </w:tcPr>
          <w:p w14:paraId="36E36A49" w14:textId="77777777" w:rsidR="00E7468E" w:rsidRPr="00E7468E" w:rsidRDefault="00E7468E" w:rsidP="00E7468E">
            <w:pPr>
              <w:pStyle w:val="NoSpacing"/>
              <w:rPr>
                <w:sz w:val="16"/>
                <w:szCs w:val="16"/>
              </w:rPr>
            </w:pPr>
            <w:r w:rsidRPr="00E7468E">
              <w:rPr>
                <w:sz w:val="16"/>
                <w:szCs w:val="16"/>
              </w:rPr>
              <w:t xml:space="preserve"> £14,986.00 </w:t>
            </w:r>
          </w:p>
        </w:tc>
        <w:tc>
          <w:tcPr>
            <w:tcW w:w="1151" w:type="dxa"/>
            <w:tcBorders>
              <w:top w:val="nil"/>
              <w:left w:val="nil"/>
              <w:bottom w:val="nil"/>
              <w:right w:val="single" w:sz="8" w:space="0" w:color="auto"/>
            </w:tcBorders>
            <w:shd w:val="clear" w:color="auto" w:fill="auto"/>
            <w:vAlign w:val="center"/>
            <w:hideMark/>
          </w:tcPr>
          <w:p w14:paraId="4D71429E" w14:textId="77777777" w:rsidR="00E7468E" w:rsidRPr="00E7468E" w:rsidRDefault="00E7468E" w:rsidP="00E7468E">
            <w:pPr>
              <w:pStyle w:val="NoSpacing"/>
              <w:rPr>
                <w:sz w:val="16"/>
                <w:szCs w:val="16"/>
              </w:rPr>
            </w:pPr>
            <w:r w:rsidRPr="00E7468E">
              <w:rPr>
                <w:sz w:val="16"/>
                <w:szCs w:val="16"/>
              </w:rPr>
              <w:t>5</w:t>
            </w:r>
          </w:p>
        </w:tc>
        <w:tc>
          <w:tcPr>
            <w:tcW w:w="962" w:type="dxa"/>
            <w:tcBorders>
              <w:top w:val="nil"/>
              <w:left w:val="nil"/>
              <w:bottom w:val="nil"/>
              <w:right w:val="single" w:sz="8" w:space="0" w:color="auto"/>
            </w:tcBorders>
            <w:shd w:val="clear" w:color="auto" w:fill="auto"/>
            <w:vAlign w:val="center"/>
            <w:hideMark/>
          </w:tcPr>
          <w:p w14:paraId="0D1587E9" w14:textId="77777777" w:rsidR="00E7468E" w:rsidRPr="00E7468E" w:rsidRDefault="00E7468E" w:rsidP="00E7468E">
            <w:pPr>
              <w:pStyle w:val="NoSpacing"/>
              <w:rPr>
                <w:sz w:val="16"/>
                <w:szCs w:val="16"/>
              </w:rPr>
            </w:pPr>
            <w:r w:rsidRPr="00E7468E">
              <w:rPr>
                <w:sz w:val="16"/>
                <w:szCs w:val="16"/>
              </w:rPr>
              <w:t>98</w:t>
            </w:r>
          </w:p>
        </w:tc>
        <w:tc>
          <w:tcPr>
            <w:tcW w:w="1153" w:type="dxa"/>
            <w:tcBorders>
              <w:top w:val="nil"/>
              <w:left w:val="nil"/>
              <w:bottom w:val="nil"/>
              <w:right w:val="single" w:sz="8" w:space="0" w:color="auto"/>
            </w:tcBorders>
            <w:shd w:val="clear" w:color="auto" w:fill="auto"/>
            <w:vAlign w:val="center"/>
            <w:hideMark/>
          </w:tcPr>
          <w:p w14:paraId="0E0BA75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6,841.00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701EDF09" w14:textId="77777777" w:rsidR="00E7468E" w:rsidRPr="00E7468E" w:rsidRDefault="00E7468E" w:rsidP="00E7468E">
            <w:pPr>
              <w:pStyle w:val="NoSpacing"/>
              <w:rPr>
                <w:sz w:val="16"/>
                <w:szCs w:val="16"/>
              </w:rPr>
            </w:pPr>
            <w:r w:rsidRPr="00E7468E">
              <w:rPr>
                <w:sz w:val="16"/>
                <w:szCs w:val="16"/>
              </w:rPr>
              <w:t xml:space="preserve"> £   1,012.00 </w:t>
            </w:r>
          </w:p>
        </w:tc>
        <w:tc>
          <w:tcPr>
            <w:tcW w:w="1094" w:type="dxa"/>
            <w:tcBorders>
              <w:top w:val="nil"/>
              <w:left w:val="nil"/>
              <w:bottom w:val="nil"/>
              <w:right w:val="single" w:sz="8" w:space="0" w:color="auto"/>
            </w:tcBorders>
            <w:shd w:val="clear" w:color="auto" w:fill="auto"/>
            <w:vAlign w:val="center"/>
            <w:hideMark/>
          </w:tcPr>
          <w:p w14:paraId="6B5F4BD6" w14:textId="77777777" w:rsidR="00E7468E" w:rsidRPr="00E7468E" w:rsidRDefault="00E7468E" w:rsidP="00E7468E">
            <w:pPr>
              <w:pStyle w:val="NoSpacing"/>
              <w:rPr>
                <w:sz w:val="16"/>
                <w:szCs w:val="16"/>
              </w:rPr>
            </w:pPr>
            <w:r w:rsidRPr="00E7468E">
              <w:rPr>
                <w:sz w:val="16"/>
                <w:szCs w:val="16"/>
              </w:rPr>
              <w:t xml:space="preserve"> £2,165.00 </w:t>
            </w:r>
          </w:p>
        </w:tc>
        <w:tc>
          <w:tcPr>
            <w:tcW w:w="1245" w:type="dxa"/>
            <w:tcBorders>
              <w:top w:val="nil"/>
              <w:left w:val="nil"/>
              <w:bottom w:val="nil"/>
              <w:right w:val="single" w:sz="8" w:space="0" w:color="auto"/>
            </w:tcBorders>
            <w:shd w:val="clear" w:color="auto" w:fill="auto"/>
            <w:vAlign w:val="center"/>
            <w:hideMark/>
          </w:tcPr>
          <w:p w14:paraId="41ED3C6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37,495.00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45338919" w14:textId="77777777" w:rsidR="00E7468E" w:rsidRPr="00E7468E" w:rsidRDefault="00E7468E" w:rsidP="00E7468E">
            <w:pPr>
              <w:pStyle w:val="NoSpacing"/>
              <w:rPr>
                <w:sz w:val="16"/>
                <w:szCs w:val="16"/>
              </w:rPr>
            </w:pPr>
            <w:r w:rsidRPr="00E7468E">
              <w:rPr>
                <w:sz w:val="16"/>
                <w:szCs w:val="16"/>
              </w:rPr>
              <w:t>35</w:t>
            </w:r>
          </w:p>
        </w:tc>
        <w:tc>
          <w:tcPr>
            <w:tcW w:w="630" w:type="dxa"/>
            <w:tcBorders>
              <w:top w:val="nil"/>
              <w:left w:val="nil"/>
              <w:bottom w:val="nil"/>
              <w:right w:val="nil"/>
            </w:tcBorders>
            <w:shd w:val="clear" w:color="auto" w:fill="auto"/>
            <w:vAlign w:val="center"/>
            <w:hideMark/>
          </w:tcPr>
          <w:p w14:paraId="651F4EB5" w14:textId="77777777" w:rsidR="00E7468E" w:rsidRPr="00E7468E" w:rsidRDefault="00E7468E" w:rsidP="00E7468E">
            <w:pPr>
              <w:pStyle w:val="NoSpacing"/>
              <w:rPr>
                <w:sz w:val="16"/>
                <w:szCs w:val="16"/>
              </w:rPr>
            </w:pPr>
            <w:r w:rsidRPr="00E7468E">
              <w:rPr>
                <w:sz w:val="16"/>
                <w:szCs w:val="16"/>
              </w:rPr>
              <w:t>0</w:t>
            </w:r>
          </w:p>
        </w:tc>
      </w:tr>
      <w:tr w:rsidR="00E7468E" w:rsidRPr="00E7468E" w14:paraId="5CA0CABC" w14:textId="77777777" w:rsidTr="00E5221E">
        <w:trPr>
          <w:trHeight w:val="300"/>
        </w:trPr>
        <w:tc>
          <w:tcPr>
            <w:tcW w:w="1701" w:type="dxa"/>
            <w:tcBorders>
              <w:top w:val="nil"/>
              <w:left w:val="nil"/>
              <w:bottom w:val="nil"/>
              <w:right w:val="nil"/>
            </w:tcBorders>
            <w:shd w:val="clear" w:color="auto" w:fill="auto"/>
            <w:noWrap/>
            <w:vAlign w:val="center"/>
            <w:hideMark/>
          </w:tcPr>
          <w:p w14:paraId="210A8F5E" w14:textId="77777777" w:rsidR="00E7468E" w:rsidRPr="00E7468E" w:rsidRDefault="00E7468E" w:rsidP="00E7468E">
            <w:pPr>
              <w:pStyle w:val="NoSpacing"/>
              <w:rPr>
                <w:sz w:val="16"/>
                <w:szCs w:val="16"/>
              </w:rPr>
            </w:pPr>
            <w:r w:rsidRPr="00E7468E">
              <w:rPr>
                <w:sz w:val="16"/>
                <w:szCs w:val="16"/>
              </w:rPr>
              <w:t>SOUTH EASTERN DIVISION</w:t>
            </w:r>
          </w:p>
        </w:tc>
        <w:tc>
          <w:tcPr>
            <w:tcW w:w="1722" w:type="dxa"/>
            <w:tcBorders>
              <w:top w:val="nil"/>
              <w:left w:val="nil"/>
              <w:bottom w:val="nil"/>
              <w:right w:val="single" w:sz="8" w:space="0" w:color="auto"/>
            </w:tcBorders>
            <w:shd w:val="clear" w:color="auto" w:fill="auto"/>
            <w:vAlign w:val="center"/>
            <w:hideMark/>
          </w:tcPr>
          <w:p w14:paraId="2D2AD833" w14:textId="77777777" w:rsidR="00E7468E" w:rsidRPr="00E7468E" w:rsidRDefault="00E7468E" w:rsidP="00E7468E">
            <w:pPr>
              <w:pStyle w:val="NoSpacing"/>
              <w:rPr>
                <w:sz w:val="16"/>
                <w:szCs w:val="16"/>
              </w:rPr>
            </w:pPr>
            <w:r w:rsidRPr="00E7468E">
              <w:rPr>
                <w:sz w:val="16"/>
                <w:szCs w:val="16"/>
              </w:rPr>
              <w:t>Brighton C.B.</w:t>
            </w:r>
          </w:p>
        </w:tc>
        <w:tc>
          <w:tcPr>
            <w:tcW w:w="1213" w:type="dxa"/>
            <w:tcBorders>
              <w:top w:val="nil"/>
              <w:left w:val="nil"/>
              <w:bottom w:val="nil"/>
              <w:right w:val="single" w:sz="8" w:space="0" w:color="auto"/>
            </w:tcBorders>
            <w:shd w:val="clear" w:color="auto" w:fill="auto"/>
            <w:vAlign w:val="center"/>
            <w:hideMark/>
          </w:tcPr>
          <w:p w14:paraId="5FB4E834" w14:textId="77777777" w:rsidR="00E7468E" w:rsidRPr="00E7468E" w:rsidRDefault="00E7468E" w:rsidP="00E7468E">
            <w:pPr>
              <w:pStyle w:val="NoSpacing"/>
              <w:rPr>
                <w:sz w:val="16"/>
                <w:szCs w:val="16"/>
              </w:rPr>
            </w:pPr>
            <w:r w:rsidRPr="00E7468E">
              <w:rPr>
                <w:sz w:val="16"/>
                <w:szCs w:val="16"/>
              </w:rPr>
              <w:t>11000</w:t>
            </w:r>
          </w:p>
        </w:tc>
        <w:tc>
          <w:tcPr>
            <w:tcW w:w="1023" w:type="dxa"/>
            <w:tcBorders>
              <w:top w:val="nil"/>
              <w:left w:val="nil"/>
              <w:bottom w:val="nil"/>
              <w:right w:val="single" w:sz="8" w:space="0" w:color="auto"/>
            </w:tcBorders>
            <w:shd w:val="clear" w:color="auto" w:fill="auto"/>
            <w:vAlign w:val="center"/>
            <w:hideMark/>
          </w:tcPr>
          <w:p w14:paraId="3A3CFE43"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50F33558" w14:textId="77777777" w:rsidR="00E7468E" w:rsidRPr="00E7468E" w:rsidRDefault="00E7468E" w:rsidP="00E7468E">
            <w:pPr>
              <w:pStyle w:val="NoSpacing"/>
              <w:rPr>
                <w:sz w:val="16"/>
                <w:szCs w:val="16"/>
              </w:rPr>
            </w:pPr>
            <w:r w:rsidRPr="00E7468E">
              <w:rPr>
                <w:sz w:val="16"/>
                <w:szCs w:val="16"/>
              </w:rPr>
              <w:t xml:space="preserve"> £      810.00 </w:t>
            </w:r>
          </w:p>
        </w:tc>
        <w:tc>
          <w:tcPr>
            <w:tcW w:w="959" w:type="dxa"/>
            <w:tcBorders>
              <w:top w:val="nil"/>
              <w:left w:val="nil"/>
              <w:bottom w:val="nil"/>
              <w:right w:val="single" w:sz="8" w:space="0" w:color="auto"/>
            </w:tcBorders>
            <w:shd w:val="clear" w:color="auto" w:fill="auto"/>
            <w:vAlign w:val="center"/>
            <w:hideMark/>
          </w:tcPr>
          <w:p w14:paraId="1D52451E"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783242B2"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B35ACB6"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152F9A5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1,530.00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E3F9A85" w14:textId="77777777" w:rsidR="00E7468E" w:rsidRPr="00E7468E" w:rsidRDefault="00E7468E" w:rsidP="00E7468E">
            <w:pPr>
              <w:pStyle w:val="NoSpacing"/>
              <w:rPr>
                <w:sz w:val="16"/>
                <w:szCs w:val="16"/>
              </w:rPr>
            </w:pPr>
            <w:r w:rsidRPr="00E7468E">
              <w:rPr>
                <w:sz w:val="16"/>
                <w:szCs w:val="16"/>
              </w:rPr>
              <w:t>4</w:t>
            </w:r>
          </w:p>
        </w:tc>
        <w:tc>
          <w:tcPr>
            <w:tcW w:w="962" w:type="dxa"/>
            <w:tcBorders>
              <w:top w:val="nil"/>
              <w:left w:val="nil"/>
              <w:bottom w:val="nil"/>
              <w:right w:val="single" w:sz="8" w:space="0" w:color="auto"/>
            </w:tcBorders>
            <w:shd w:val="clear" w:color="auto" w:fill="auto"/>
            <w:vAlign w:val="center"/>
            <w:hideMark/>
          </w:tcPr>
          <w:p w14:paraId="4917C7A4" w14:textId="77777777" w:rsidR="00E7468E" w:rsidRPr="00E7468E" w:rsidRDefault="00E7468E" w:rsidP="00E7468E">
            <w:pPr>
              <w:pStyle w:val="NoSpacing"/>
              <w:rPr>
                <w:sz w:val="16"/>
                <w:szCs w:val="16"/>
              </w:rPr>
            </w:pPr>
            <w:r w:rsidRPr="00E7468E">
              <w:rPr>
                <w:sz w:val="16"/>
                <w:szCs w:val="16"/>
              </w:rPr>
              <w:t>36</w:t>
            </w:r>
          </w:p>
        </w:tc>
        <w:tc>
          <w:tcPr>
            <w:tcW w:w="1153" w:type="dxa"/>
            <w:tcBorders>
              <w:top w:val="nil"/>
              <w:left w:val="nil"/>
              <w:bottom w:val="nil"/>
              <w:right w:val="single" w:sz="8" w:space="0" w:color="auto"/>
            </w:tcBorders>
            <w:shd w:val="clear" w:color="auto" w:fill="auto"/>
            <w:vAlign w:val="center"/>
            <w:hideMark/>
          </w:tcPr>
          <w:p w14:paraId="3052CAE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3,325.00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733FB299" w14:textId="77777777" w:rsidR="00E7468E" w:rsidRPr="00E7468E" w:rsidRDefault="00E7468E" w:rsidP="00E7468E">
            <w:pPr>
              <w:pStyle w:val="NoSpacing"/>
              <w:rPr>
                <w:sz w:val="16"/>
                <w:szCs w:val="16"/>
              </w:rPr>
            </w:pPr>
            <w:r w:rsidRPr="00E7468E">
              <w:rPr>
                <w:sz w:val="16"/>
                <w:szCs w:val="16"/>
              </w:rPr>
              <w:t xml:space="preserve"> £     260.00 </w:t>
            </w:r>
          </w:p>
        </w:tc>
        <w:tc>
          <w:tcPr>
            <w:tcW w:w="1094" w:type="dxa"/>
            <w:tcBorders>
              <w:top w:val="nil"/>
              <w:left w:val="nil"/>
              <w:bottom w:val="nil"/>
              <w:right w:val="single" w:sz="8" w:space="0" w:color="auto"/>
            </w:tcBorders>
            <w:shd w:val="clear" w:color="auto" w:fill="auto"/>
            <w:vAlign w:val="center"/>
            <w:hideMark/>
          </w:tcPr>
          <w:p w14:paraId="6DB382E0" w14:textId="77777777" w:rsidR="00E7468E" w:rsidRPr="00E7468E" w:rsidRDefault="00E7468E" w:rsidP="00E7468E">
            <w:pPr>
              <w:pStyle w:val="NoSpacing"/>
              <w:rPr>
                <w:sz w:val="16"/>
                <w:szCs w:val="16"/>
              </w:rPr>
            </w:pPr>
            <w:r w:rsidRPr="00E7468E">
              <w:rPr>
                <w:sz w:val="16"/>
                <w:szCs w:val="16"/>
              </w:rPr>
              <w:t xml:space="preserve"> £   395.00 </w:t>
            </w:r>
          </w:p>
        </w:tc>
        <w:tc>
          <w:tcPr>
            <w:tcW w:w="1245" w:type="dxa"/>
            <w:tcBorders>
              <w:top w:val="nil"/>
              <w:left w:val="nil"/>
              <w:bottom w:val="nil"/>
              <w:right w:val="single" w:sz="8" w:space="0" w:color="auto"/>
            </w:tcBorders>
            <w:shd w:val="clear" w:color="auto" w:fill="auto"/>
            <w:vAlign w:val="center"/>
            <w:hideMark/>
          </w:tcPr>
          <w:p w14:paraId="1AB0CFC7" w14:textId="77777777" w:rsidR="00E7468E" w:rsidRPr="00E7468E" w:rsidRDefault="00E7468E" w:rsidP="00E7468E">
            <w:pPr>
              <w:pStyle w:val="NoSpacing"/>
              <w:rPr>
                <w:sz w:val="16"/>
                <w:szCs w:val="16"/>
              </w:rPr>
            </w:pPr>
            <w:r w:rsidRPr="00E7468E">
              <w:rPr>
                <w:sz w:val="16"/>
                <w:szCs w:val="16"/>
              </w:rPr>
              <w:t xml:space="preserve"> £    8,130.00 </w:t>
            </w:r>
          </w:p>
        </w:tc>
        <w:tc>
          <w:tcPr>
            <w:tcW w:w="480" w:type="dxa"/>
            <w:tcBorders>
              <w:top w:val="nil"/>
              <w:left w:val="nil"/>
              <w:bottom w:val="nil"/>
              <w:right w:val="nil"/>
            </w:tcBorders>
            <w:shd w:val="clear" w:color="auto" w:fill="auto"/>
            <w:vAlign w:val="center"/>
            <w:hideMark/>
          </w:tcPr>
          <w:p w14:paraId="0C1FB746" w14:textId="77777777" w:rsidR="00E7468E" w:rsidRPr="00E7468E" w:rsidRDefault="00E7468E" w:rsidP="00E7468E">
            <w:pPr>
              <w:pStyle w:val="NoSpacing"/>
              <w:rPr>
                <w:sz w:val="16"/>
                <w:szCs w:val="16"/>
              </w:rPr>
            </w:pPr>
            <w:r w:rsidRPr="00E7468E">
              <w:rPr>
                <w:sz w:val="16"/>
                <w:szCs w:val="16"/>
              </w:rPr>
              <w:t>15</w:t>
            </w:r>
          </w:p>
        </w:tc>
        <w:tc>
          <w:tcPr>
            <w:tcW w:w="630" w:type="dxa"/>
            <w:tcBorders>
              <w:top w:val="nil"/>
              <w:left w:val="nil"/>
              <w:bottom w:val="nil"/>
              <w:right w:val="nil"/>
            </w:tcBorders>
            <w:shd w:val="clear" w:color="auto" w:fill="auto"/>
            <w:vAlign w:val="center"/>
            <w:hideMark/>
          </w:tcPr>
          <w:p w14:paraId="37C6B1D3" w14:textId="77777777" w:rsidR="00E7468E" w:rsidRPr="00E7468E" w:rsidRDefault="00E7468E" w:rsidP="00E7468E">
            <w:pPr>
              <w:pStyle w:val="NoSpacing"/>
              <w:rPr>
                <w:sz w:val="16"/>
                <w:szCs w:val="16"/>
              </w:rPr>
            </w:pPr>
            <w:r w:rsidRPr="00E7468E">
              <w:rPr>
                <w:sz w:val="16"/>
                <w:szCs w:val="16"/>
              </w:rPr>
              <w:t>0</w:t>
            </w:r>
          </w:p>
        </w:tc>
      </w:tr>
      <w:tr w:rsidR="00E7468E" w:rsidRPr="00E7468E" w14:paraId="481D753A" w14:textId="77777777" w:rsidTr="00E5221E">
        <w:trPr>
          <w:trHeight w:val="300"/>
        </w:trPr>
        <w:tc>
          <w:tcPr>
            <w:tcW w:w="1701" w:type="dxa"/>
            <w:tcBorders>
              <w:top w:val="nil"/>
              <w:left w:val="nil"/>
              <w:bottom w:val="nil"/>
              <w:right w:val="nil"/>
            </w:tcBorders>
            <w:shd w:val="clear" w:color="auto" w:fill="auto"/>
            <w:noWrap/>
            <w:vAlign w:val="center"/>
            <w:hideMark/>
          </w:tcPr>
          <w:p w14:paraId="1F8E7B65" w14:textId="77777777" w:rsidR="00E7468E" w:rsidRPr="00E7468E" w:rsidRDefault="00E7468E" w:rsidP="00E7468E">
            <w:pPr>
              <w:pStyle w:val="NoSpacing"/>
              <w:rPr>
                <w:sz w:val="16"/>
                <w:szCs w:val="16"/>
              </w:rPr>
            </w:pPr>
            <w:r w:rsidRPr="00E7468E">
              <w:rPr>
                <w:sz w:val="16"/>
                <w:szCs w:val="16"/>
              </w:rPr>
              <w:t>SOUTH EASTERN DIVISION</w:t>
            </w:r>
          </w:p>
        </w:tc>
        <w:tc>
          <w:tcPr>
            <w:tcW w:w="1722" w:type="dxa"/>
            <w:tcBorders>
              <w:top w:val="nil"/>
              <w:left w:val="nil"/>
              <w:bottom w:val="nil"/>
              <w:right w:val="single" w:sz="8" w:space="0" w:color="auto"/>
            </w:tcBorders>
            <w:shd w:val="clear" w:color="auto" w:fill="auto"/>
            <w:vAlign w:val="center"/>
            <w:hideMark/>
          </w:tcPr>
          <w:p w14:paraId="38209727" w14:textId="77777777" w:rsidR="00E7468E" w:rsidRPr="00E7468E" w:rsidRDefault="00E7468E" w:rsidP="00E7468E">
            <w:pPr>
              <w:pStyle w:val="NoSpacing"/>
              <w:rPr>
                <w:sz w:val="16"/>
                <w:szCs w:val="16"/>
              </w:rPr>
            </w:pPr>
            <w:r w:rsidRPr="00E7468E">
              <w:rPr>
                <w:sz w:val="16"/>
                <w:szCs w:val="16"/>
              </w:rPr>
              <w:t>Eastbourne C.B.</w:t>
            </w:r>
          </w:p>
        </w:tc>
        <w:tc>
          <w:tcPr>
            <w:tcW w:w="1213" w:type="dxa"/>
            <w:tcBorders>
              <w:top w:val="nil"/>
              <w:left w:val="nil"/>
              <w:bottom w:val="nil"/>
              <w:right w:val="single" w:sz="8" w:space="0" w:color="auto"/>
            </w:tcBorders>
            <w:shd w:val="clear" w:color="auto" w:fill="auto"/>
            <w:vAlign w:val="center"/>
            <w:hideMark/>
          </w:tcPr>
          <w:p w14:paraId="55537541" w14:textId="77777777" w:rsidR="00E7468E" w:rsidRPr="00E7468E" w:rsidRDefault="00E7468E" w:rsidP="00E7468E">
            <w:pPr>
              <w:pStyle w:val="NoSpacing"/>
              <w:rPr>
                <w:sz w:val="16"/>
                <w:szCs w:val="16"/>
              </w:rPr>
            </w:pPr>
            <w:r w:rsidRPr="00E7468E">
              <w:rPr>
                <w:sz w:val="16"/>
                <w:szCs w:val="16"/>
              </w:rPr>
              <w:t>3000</w:t>
            </w:r>
          </w:p>
        </w:tc>
        <w:tc>
          <w:tcPr>
            <w:tcW w:w="1023" w:type="dxa"/>
            <w:tcBorders>
              <w:top w:val="nil"/>
              <w:left w:val="nil"/>
              <w:bottom w:val="nil"/>
              <w:right w:val="single" w:sz="8" w:space="0" w:color="auto"/>
            </w:tcBorders>
            <w:shd w:val="clear" w:color="auto" w:fill="auto"/>
            <w:vAlign w:val="center"/>
            <w:hideMark/>
          </w:tcPr>
          <w:p w14:paraId="7DC62064"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34D59E1B" w14:textId="77777777" w:rsidR="00E7468E" w:rsidRPr="00E7468E" w:rsidRDefault="00E7468E" w:rsidP="00E7468E">
            <w:pPr>
              <w:pStyle w:val="NoSpacing"/>
              <w:rPr>
                <w:sz w:val="16"/>
                <w:szCs w:val="16"/>
              </w:rPr>
            </w:pPr>
            <w:r w:rsidRPr="00E7468E">
              <w:rPr>
                <w:sz w:val="16"/>
                <w:szCs w:val="16"/>
              </w:rPr>
              <w:t xml:space="preserve"> £      690.00 </w:t>
            </w:r>
          </w:p>
        </w:tc>
        <w:tc>
          <w:tcPr>
            <w:tcW w:w="959" w:type="dxa"/>
            <w:tcBorders>
              <w:top w:val="nil"/>
              <w:left w:val="nil"/>
              <w:bottom w:val="nil"/>
              <w:right w:val="single" w:sz="8" w:space="0" w:color="auto"/>
            </w:tcBorders>
            <w:shd w:val="clear" w:color="auto" w:fill="auto"/>
            <w:vAlign w:val="center"/>
            <w:hideMark/>
          </w:tcPr>
          <w:p w14:paraId="021F3C5E"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035B8B5D"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9FE1E84" w14:textId="77777777" w:rsidR="00E7468E" w:rsidRPr="00E7468E" w:rsidRDefault="00E7468E" w:rsidP="00E7468E">
            <w:pPr>
              <w:pStyle w:val="NoSpacing"/>
              <w:rPr>
                <w:sz w:val="16"/>
                <w:szCs w:val="16"/>
              </w:rPr>
            </w:pPr>
            <w:r w:rsidRPr="00E7468E">
              <w:rPr>
                <w:sz w:val="16"/>
                <w:szCs w:val="16"/>
              </w:rPr>
              <w:t>3</w:t>
            </w:r>
          </w:p>
        </w:tc>
        <w:tc>
          <w:tcPr>
            <w:tcW w:w="1153" w:type="dxa"/>
            <w:tcBorders>
              <w:top w:val="nil"/>
              <w:left w:val="nil"/>
              <w:bottom w:val="nil"/>
              <w:right w:val="single" w:sz="8" w:space="0" w:color="auto"/>
            </w:tcBorders>
            <w:shd w:val="clear" w:color="auto" w:fill="auto"/>
            <w:vAlign w:val="center"/>
            <w:hideMark/>
          </w:tcPr>
          <w:p w14:paraId="54E5937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1,620.00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657583C"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5FE0B004" w14:textId="77777777" w:rsidR="00E7468E" w:rsidRPr="00E7468E" w:rsidRDefault="00E7468E" w:rsidP="00E7468E">
            <w:pPr>
              <w:pStyle w:val="NoSpacing"/>
              <w:rPr>
                <w:sz w:val="16"/>
                <w:szCs w:val="16"/>
              </w:rPr>
            </w:pPr>
            <w:r w:rsidRPr="00E7468E">
              <w:rPr>
                <w:sz w:val="16"/>
                <w:szCs w:val="16"/>
              </w:rPr>
              <w:t>8</w:t>
            </w:r>
          </w:p>
        </w:tc>
        <w:tc>
          <w:tcPr>
            <w:tcW w:w="1153" w:type="dxa"/>
            <w:tcBorders>
              <w:top w:val="nil"/>
              <w:left w:val="nil"/>
              <w:bottom w:val="nil"/>
              <w:right w:val="single" w:sz="8" w:space="0" w:color="auto"/>
            </w:tcBorders>
            <w:shd w:val="clear" w:color="auto" w:fill="auto"/>
            <w:vAlign w:val="center"/>
            <w:hideMark/>
          </w:tcPr>
          <w:p w14:paraId="49CD6876" w14:textId="77777777" w:rsidR="00E7468E" w:rsidRPr="00E7468E" w:rsidRDefault="00E7468E" w:rsidP="00E7468E">
            <w:pPr>
              <w:pStyle w:val="NoSpacing"/>
              <w:rPr>
                <w:sz w:val="16"/>
                <w:szCs w:val="16"/>
              </w:rPr>
            </w:pPr>
            <w:r w:rsidRPr="00E7468E">
              <w:rPr>
                <w:sz w:val="16"/>
                <w:szCs w:val="16"/>
              </w:rPr>
              <w:t xml:space="preserve"> £     329.00 </w:t>
            </w:r>
          </w:p>
        </w:tc>
        <w:tc>
          <w:tcPr>
            <w:tcW w:w="1221" w:type="dxa"/>
            <w:tcBorders>
              <w:top w:val="nil"/>
              <w:left w:val="nil"/>
              <w:bottom w:val="nil"/>
              <w:right w:val="single" w:sz="8" w:space="0" w:color="auto"/>
            </w:tcBorders>
            <w:shd w:val="clear" w:color="auto" w:fill="auto"/>
            <w:vAlign w:val="center"/>
            <w:hideMark/>
          </w:tcPr>
          <w:p w14:paraId="682D5CFE" w14:textId="77777777" w:rsidR="00E7468E" w:rsidRPr="00E7468E" w:rsidRDefault="00E7468E" w:rsidP="00E7468E">
            <w:pPr>
              <w:pStyle w:val="NoSpacing"/>
              <w:rPr>
                <w:sz w:val="16"/>
                <w:szCs w:val="16"/>
              </w:rPr>
            </w:pPr>
            <w:r w:rsidRPr="00E7468E">
              <w:rPr>
                <w:sz w:val="16"/>
                <w:szCs w:val="16"/>
              </w:rPr>
              <w:t xml:space="preserve"> £       10.00 </w:t>
            </w:r>
          </w:p>
        </w:tc>
        <w:tc>
          <w:tcPr>
            <w:tcW w:w="1094" w:type="dxa"/>
            <w:tcBorders>
              <w:top w:val="nil"/>
              <w:left w:val="nil"/>
              <w:bottom w:val="nil"/>
              <w:right w:val="single" w:sz="8" w:space="0" w:color="auto"/>
            </w:tcBorders>
            <w:shd w:val="clear" w:color="auto" w:fill="auto"/>
            <w:vAlign w:val="center"/>
            <w:hideMark/>
          </w:tcPr>
          <w:p w14:paraId="2F556C38" w14:textId="77777777" w:rsidR="00E7468E" w:rsidRPr="00E7468E" w:rsidRDefault="00E7468E" w:rsidP="00E7468E">
            <w:pPr>
              <w:pStyle w:val="NoSpacing"/>
              <w:rPr>
                <w:sz w:val="16"/>
                <w:szCs w:val="16"/>
              </w:rPr>
            </w:pPr>
            <w:r w:rsidRPr="00E7468E">
              <w:rPr>
                <w:sz w:val="16"/>
                <w:szCs w:val="16"/>
              </w:rPr>
              <w:t xml:space="preserve"> £     30.00 </w:t>
            </w:r>
          </w:p>
        </w:tc>
        <w:tc>
          <w:tcPr>
            <w:tcW w:w="1245" w:type="dxa"/>
            <w:tcBorders>
              <w:top w:val="nil"/>
              <w:left w:val="nil"/>
              <w:bottom w:val="nil"/>
              <w:right w:val="single" w:sz="8" w:space="0" w:color="auto"/>
            </w:tcBorders>
            <w:shd w:val="clear" w:color="auto" w:fill="auto"/>
            <w:vAlign w:val="center"/>
            <w:hideMark/>
          </w:tcPr>
          <w:p w14:paraId="7B25620D" w14:textId="77777777" w:rsidR="00E7468E" w:rsidRPr="00E7468E" w:rsidRDefault="00E7468E" w:rsidP="00E7468E">
            <w:pPr>
              <w:pStyle w:val="NoSpacing"/>
              <w:rPr>
                <w:sz w:val="16"/>
                <w:szCs w:val="16"/>
              </w:rPr>
            </w:pPr>
            <w:r w:rsidRPr="00E7468E">
              <w:rPr>
                <w:sz w:val="16"/>
                <w:szCs w:val="16"/>
              </w:rPr>
              <w:t xml:space="preserve"> £    3,516.00 </w:t>
            </w:r>
          </w:p>
        </w:tc>
        <w:tc>
          <w:tcPr>
            <w:tcW w:w="480" w:type="dxa"/>
            <w:tcBorders>
              <w:top w:val="nil"/>
              <w:left w:val="nil"/>
              <w:bottom w:val="nil"/>
              <w:right w:val="nil"/>
            </w:tcBorders>
            <w:shd w:val="clear" w:color="auto" w:fill="auto"/>
            <w:vAlign w:val="center"/>
            <w:hideMark/>
          </w:tcPr>
          <w:p w14:paraId="642F9863" w14:textId="77777777" w:rsidR="00E7468E" w:rsidRPr="00E7468E" w:rsidRDefault="00E7468E" w:rsidP="00E7468E">
            <w:pPr>
              <w:pStyle w:val="NoSpacing"/>
              <w:rPr>
                <w:sz w:val="16"/>
                <w:szCs w:val="16"/>
              </w:rPr>
            </w:pPr>
            <w:r w:rsidRPr="00E7468E">
              <w:rPr>
                <w:sz w:val="16"/>
                <w:szCs w:val="16"/>
              </w:rPr>
              <w:t>23</w:t>
            </w:r>
          </w:p>
        </w:tc>
        <w:tc>
          <w:tcPr>
            <w:tcW w:w="630" w:type="dxa"/>
            <w:tcBorders>
              <w:top w:val="nil"/>
              <w:left w:val="nil"/>
              <w:bottom w:val="nil"/>
              <w:right w:val="nil"/>
            </w:tcBorders>
            <w:shd w:val="clear" w:color="auto" w:fill="auto"/>
            <w:vAlign w:val="center"/>
            <w:hideMark/>
          </w:tcPr>
          <w:p w14:paraId="10F5FDFC" w14:textId="77777777" w:rsidR="00E7468E" w:rsidRPr="00E7468E" w:rsidRDefault="00E7468E" w:rsidP="00E7468E">
            <w:pPr>
              <w:pStyle w:val="NoSpacing"/>
              <w:rPr>
                <w:sz w:val="16"/>
                <w:szCs w:val="16"/>
              </w:rPr>
            </w:pPr>
            <w:r w:rsidRPr="00E7468E">
              <w:rPr>
                <w:sz w:val="16"/>
                <w:szCs w:val="16"/>
              </w:rPr>
              <w:t>0</w:t>
            </w:r>
          </w:p>
        </w:tc>
      </w:tr>
      <w:tr w:rsidR="00E7468E" w:rsidRPr="00E7468E" w14:paraId="112726DD" w14:textId="77777777" w:rsidTr="00E5221E">
        <w:trPr>
          <w:trHeight w:val="300"/>
        </w:trPr>
        <w:tc>
          <w:tcPr>
            <w:tcW w:w="1701" w:type="dxa"/>
            <w:tcBorders>
              <w:top w:val="nil"/>
              <w:left w:val="nil"/>
              <w:bottom w:val="nil"/>
              <w:right w:val="nil"/>
            </w:tcBorders>
            <w:shd w:val="clear" w:color="auto" w:fill="auto"/>
            <w:noWrap/>
            <w:vAlign w:val="center"/>
            <w:hideMark/>
          </w:tcPr>
          <w:p w14:paraId="2D271341" w14:textId="77777777" w:rsidR="00E7468E" w:rsidRPr="00E7468E" w:rsidRDefault="00E7468E" w:rsidP="00E7468E">
            <w:pPr>
              <w:pStyle w:val="NoSpacing"/>
              <w:rPr>
                <w:sz w:val="16"/>
                <w:szCs w:val="16"/>
              </w:rPr>
            </w:pPr>
            <w:r w:rsidRPr="00E7468E">
              <w:rPr>
                <w:sz w:val="16"/>
                <w:szCs w:val="16"/>
              </w:rPr>
              <w:t>SOUTH EASTERN DIVISION</w:t>
            </w:r>
          </w:p>
        </w:tc>
        <w:tc>
          <w:tcPr>
            <w:tcW w:w="1722" w:type="dxa"/>
            <w:tcBorders>
              <w:top w:val="nil"/>
              <w:left w:val="nil"/>
              <w:bottom w:val="nil"/>
              <w:right w:val="single" w:sz="8" w:space="0" w:color="auto"/>
            </w:tcBorders>
            <w:shd w:val="clear" w:color="auto" w:fill="auto"/>
            <w:vAlign w:val="center"/>
            <w:hideMark/>
          </w:tcPr>
          <w:p w14:paraId="4F1A6EA4" w14:textId="77777777" w:rsidR="00E7468E" w:rsidRPr="00E7468E" w:rsidRDefault="00E7468E" w:rsidP="00E7468E">
            <w:pPr>
              <w:pStyle w:val="NoSpacing"/>
              <w:rPr>
                <w:sz w:val="16"/>
                <w:szCs w:val="16"/>
              </w:rPr>
            </w:pPr>
            <w:r w:rsidRPr="00E7468E">
              <w:rPr>
                <w:sz w:val="16"/>
                <w:szCs w:val="16"/>
              </w:rPr>
              <w:t>Hastings C.B.</w:t>
            </w:r>
          </w:p>
        </w:tc>
        <w:tc>
          <w:tcPr>
            <w:tcW w:w="1213" w:type="dxa"/>
            <w:tcBorders>
              <w:top w:val="nil"/>
              <w:left w:val="nil"/>
              <w:bottom w:val="nil"/>
              <w:right w:val="single" w:sz="8" w:space="0" w:color="auto"/>
            </w:tcBorders>
            <w:shd w:val="clear" w:color="auto" w:fill="auto"/>
            <w:vAlign w:val="center"/>
            <w:hideMark/>
          </w:tcPr>
          <w:p w14:paraId="4413751A" w14:textId="77777777" w:rsidR="00E7468E" w:rsidRPr="00E7468E" w:rsidRDefault="00E7468E" w:rsidP="00E7468E">
            <w:pPr>
              <w:pStyle w:val="NoSpacing"/>
              <w:rPr>
                <w:sz w:val="16"/>
                <w:szCs w:val="16"/>
              </w:rPr>
            </w:pPr>
            <w:r w:rsidRPr="00E7468E">
              <w:rPr>
                <w:sz w:val="16"/>
                <w:szCs w:val="16"/>
              </w:rPr>
              <w:t>3878</w:t>
            </w:r>
          </w:p>
        </w:tc>
        <w:tc>
          <w:tcPr>
            <w:tcW w:w="1023" w:type="dxa"/>
            <w:tcBorders>
              <w:top w:val="nil"/>
              <w:left w:val="nil"/>
              <w:bottom w:val="nil"/>
              <w:right w:val="single" w:sz="8" w:space="0" w:color="auto"/>
            </w:tcBorders>
            <w:shd w:val="clear" w:color="auto" w:fill="auto"/>
            <w:vAlign w:val="center"/>
            <w:hideMark/>
          </w:tcPr>
          <w:p w14:paraId="39803306"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06323916"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4FC4B48B"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484F1123"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1C5140FC"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7436D225"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7628C408"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14F56B02" w14:textId="77777777" w:rsidR="00E7468E" w:rsidRPr="00E7468E" w:rsidRDefault="00E7468E" w:rsidP="00E7468E">
            <w:pPr>
              <w:pStyle w:val="NoSpacing"/>
              <w:rPr>
                <w:sz w:val="16"/>
                <w:szCs w:val="16"/>
              </w:rPr>
            </w:pPr>
            <w:r w:rsidRPr="00E7468E">
              <w:rPr>
                <w:sz w:val="16"/>
                <w:szCs w:val="16"/>
              </w:rPr>
              <w:t>15</w:t>
            </w:r>
          </w:p>
        </w:tc>
        <w:tc>
          <w:tcPr>
            <w:tcW w:w="1153" w:type="dxa"/>
            <w:tcBorders>
              <w:top w:val="nil"/>
              <w:left w:val="nil"/>
              <w:bottom w:val="nil"/>
              <w:right w:val="single" w:sz="8" w:space="0" w:color="auto"/>
            </w:tcBorders>
            <w:shd w:val="clear" w:color="auto" w:fill="auto"/>
            <w:vAlign w:val="center"/>
            <w:hideMark/>
          </w:tcPr>
          <w:p w14:paraId="2616E832" w14:textId="77777777" w:rsidR="00E7468E" w:rsidRPr="00E7468E" w:rsidRDefault="00E7468E" w:rsidP="00E7468E">
            <w:pPr>
              <w:pStyle w:val="NoSpacing"/>
              <w:rPr>
                <w:sz w:val="16"/>
                <w:szCs w:val="16"/>
              </w:rPr>
            </w:pPr>
            <w:r w:rsidRPr="00E7468E">
              <w:rPr>
                <w:sz w:val="16"/>
                <w:szCs w:val="16"/>
              </w:rPr>
              <w:t xml:space="preserve"> £     304.00 </w:t>
            </w:r>
          </w:p>
        </w:tc>
        <w:tc>
          <w:tcPr>
            <w:tcW w:w="1221" w:type="dxa"/>
            <w:tcBorders>
              <w:top w:val="nil"/>
              <w:left w:val="nil"/>
              <w:bottom w:val="nil"/>
              <w:right w:val="single" w:sz="8" w:space="0" w:color="auto"/>
            </w:tcBorders>
            <w:shd w:val="clear" w:color="auto" w:fill="auto"/>
            <w:vAlign w:val="center"/>
            <w:hideMark/>
          </w:tcPr>
          <w:p w14:paraId="57D6900B" w14:textId="77777777" w:rsidR="00E7468E" w:rsidRPr="00E7468E" w:rsidRDefault="00E7468E" w:rsidP="00E7468E">
            <w:pPr>
              <w:pStyle w:val="NoSpacing"/>
              <w:rPr>
                <w:sz w:val="16"/>
                <w:szCs w:val="16"/>
              </w:rPr>
            </w:pPr>
            <w:r w:rsidRPr="00E7468E">
              <w:rPr>
                <w:sz w:val="16"/>
                <w:szCs w:val="16"/>
              </w:rPr>
              <w:t xml:space="preserve"> £       10.00 </w:t>
            </w:r>
          </w:p>
        </w:tc>
        <w:tc>
          <w:tcPr>
            <w:tcW w:w="1094" w:type="dxa"/>
            <w:tcBorders>
              <w:top w:val="nil"/>
              <w:left w:val="nil"/>
              <w:bottom w:val="nil"/>
              <w:right w:val="single" w:sz="8" w:space="0" w:color="auto"/>
            </w:tcBorders>
            <w:shd w:val="clear" w:color="auto" w:fill="auto"/>
            <w:vAlign w:val="center"/>
            <w:hideMark/>
          </w:tcPr>
          <w:p w14:paraId="5D60D394" w14:textId="77777777" w:rsidR="00E7468E" w:rsidRPr="00E7468E" w:rsidRDefault="00E7468E" w:rsidP="00E7468E">
            <w:pPr>
              <w:pStyle w:val="NoSpacing"/>
              <w:rPr>
                <w:sz w:val="16"/>
                <w:szCs w:val="16"/>
              </w:rPr>
            </w:pPr>
            <w:r w:rsidRPr="00E7468E">
              <w:rPr>
                <w:sz w:val="16"/>
                <w:szCs w:val="16"/>
              </w:rPr>
              <w:t xml:space="preserve"> £     11.00 </w:t>
            </w:r>
          </w:p>
        </w:tc>
        <w:tc>
          <w:tcPr>
            <w:tcW w:w="1245" w:type="dxa"/>
            <w:tcBorders>
              <w:top w:val="nil"/>
              <w:left w:val="nil"/>
              <w:bottom w:val="nil"/>
              <w:right w:val="single" w:sz="8" w:space="0" w:color="auto"/>
            </w:tcBorders>
            <w:shd w:val="clear" w:color="auto" w:fill="auto"/>
            <w:vAlign w:val="center"/>
            <w:hideMark/>
          </w:tcPr>
          <w:p w14:paraId="66A1CFF2" w14:textId="77777777" w:rsidR="00E7468E" w:rsidRPr="00E7468E" w:rsidRDefault="00E7468E" w:rsidP="00E7468E">
            <w:pPr>
              <w:pStyle w:val="NoSpacing"/>
              <w:rPr>
                <w:sz w:val="16"/>
                <w:szCs w:val="16"/>
              </w:rPr>
            </w:pPr>
            <w:r w:rsidRPr="00E7468E">
              <w:rPr>
                <w:sz w:val="16"/>
                <w:szCs w:val="16"/>
              </w:rPr>
              <w:t xml:space="preserve"> £      647.00 </w:t>
            </w:r>
          </w:p>
        </w:tc>
        <w:tc>
          <w:tcPr>
            <w:tcW w:w="480" w:type="dxa"/>
            <w:tcBorders>
              <w:top w:val="nil"/>
              <w:left w:val="nil"/>
              <w:bottom w:val="nil"/>
              <w:right w:val="nil"/>
            </w:tcBorders>
            <w:shd w:val="clear" w:color="auto" w:fill="auto"/>
            <w:vAlign w:val="center"/>
            <w:hideMark/>
          </w:tcPr>
          <w:p w14:paraId="68B3686E" w14:textId="77777777" w:rsidR="00E7468E" w:rsidRPr="00E7468E" w:rsidRDefault="00E7468E" w:rsidP="00E7468E">
            <w:pPr>
              <w:pStyle w:val="NoSpacing"/>
              <w:rPr>
                <w:sz w:val="16"/>
                <w:szCs w:val="16"/>
              </w:rPr>
            </w:pPr>
            <w:r w:rsidRPr="00E7468E">
              <w:rPr>
                <w:sz w:val="16"/>
                <w:szCs w:val="16"/>
              </w:rPr>
              <w:t>3</w:t>
            </w:r>
          </w:p>
        </w:tc>
        <w:tc>
          <w:tcPr>
            <w:tcW w:w="630" w:type="dxa"/>
            <w:tcBorders>
              <w:top w:val="nil"/>
              <w:left w:val="nil"/>
              <w:bottom w:val="nil"/>
              <w:right w:val="nil"/>
            </w:tcBorders>
            <w:shd w:val="clear" w:color="auto" w:fill="auto"/>
            <w:vAlign w:val="center"/>
            <w:hideMark/>
          </w:tcPr>
          <w:p w14:paraId="45BA24EB" w14:textId="77777777" w:rsidR="00E7468E" w:rsidRPr="00E7468E" w:rsidRDefault="00E7468E" w:rsidP="00E7468E">
            <w:pPr>
              <w:pStyle w:val="NoSpacing"/>
              <w:rPr>
                <w:sz w:val="16"/>
                <w:szCs w:val="16"/>
              </w:rPr>
            </w:pPr>
            <w:r w:rsidRPr="00E7468E">
              <w:rPr>
                <w:sz w:val="16"/>
                <w:szCs w:val="16"/>
              </w:rPr>
              <w:t>0</w:t>
            </w:r>
          </w:p>
        </w:tc>
      </w:tr>
      <w:tr w:rsidR="00E7468E" w:rsidRPr="00E7468E" w14:paraId="5B606524" w14:textId="77777777" w:rsidTr="00E5221E">
        <w:trPr>
          <w:trHeight w:val="300"/>
        </w:trPr>
        <w:tc>
          <w:tcPr>
            <w:tcW w:w="1701" w:type="dxa"/>
            <w:tcBorders>
              <w:top w:val="nil"/>
              <w:left w:val="nil"/>
              <w:bottom w:val="nil"/>
              <w:right w:val="nil"/>
            </w:tcBorders>
            <w:shd w:val="clear" w:color="auto" w:fill="auto"/>
            <w:noWrap/>
            <w:vAlign w:val="center"/>
            <w:hideMark/>
          </w:tcPr>
          <w:p w14:paraId="260A9772" w14:textId="77777777" w:rsidR="00E7468E" w:rsidRPr="00E7468E" w:rsidRDefault="00E7468E" w:rsidP="00E7468E">
            <w:pPr>
              <w:pStyle w:val="NoSpacing"/>
              <w:rPr>
                <w:sz w:val="16"/>
                <w:szCs w:val="16"/>
              </w:rPr>
            </w:pPr>
            <w:r w:rsidRPr="00E7468E">
              <w:rPr>
                <w:sz w:val="16"/>
                <w:szCs w:val="16"/>
              </w:rPr>
              <w:t>SOUTH EASTERN DIVISION</w:t>
            </w:r>
          </w:p>
        </w:tc>
        <w:tc>
          <w:tcPr>
            <w:tcW w:w="1722" w:type="dxa"/>
            <w:tcBorders>
              <w:top w:val="nil"/>
              <w:left w:val="nil"/>
              <w:bottom w:val="nil"/>
              <w:right w:val="single" w:sz="8" w:space="0" w:color="auto"/>
            </w:tcBorders>
            <w:shd w:val="clear" w:color="auto" w:fill="auto"/>
            <w:vAlign w:val="center"/>
            <w:hideMark/>
          </w:tcPr>
          <w:p w14:paraId="7F60BBDD" w14:textId="77777777" w:rsidR="00E7468E" w:rsidRPr="00E7468E" w:rsidRDefault="00E7468E" w:rsidP="00E7468E">
            <w:pPr>
              <w:pStyle w:val="NoSpacing"/>
              <w:rPr>
                <w:sz w:val="16"/>
                <w:szCs w:val="16"/>
              </w:rPr>
            </w:pPr>
            <w:r w:rsidRPr="00E7468E">
              <w:rPr>
                <w:sz w:val="16"/>
                <w:szCs w:val="16"/>
              </w:rPr>
              <w:t>SUSSEX WEST</w:t>
            </w:r>
          </w:p>
        </w:tc>
        <w:tc>
          <w:tcPr>
            <w:tcW w:w="1213" w:type="dxa"/>
            <w:tcBorders>
              <w:top w:val="nil"/>
              <w:left w:val="nil"/>
              <w:bottom w:val="nil"/>
              <w:right w:val="single" w:sz="8" w:space="0" w:color="auto"/>
            </w:tcBorders>
            <w:shd w:val="clear" w:color="auto" w:fill="auto"/>
            <w:vAlign w:val="center"/>
            <w:hideMark/>
          </w:tcPr>
          <w:p w14:paraId="3D140A1E" w14:textId="77777777" w:rsidR="00E7468E" w:rsidRPr="00E7468E" w:rsidRDefault="00E7468E" w:rsidP="00E7468E">
            <w:pPr>
              <w:pStyle w:val="NoSpacing"/>
              <w:rPr>
                <w:sz w:val="16"/>
                <w:szCs w:val="16"/>
              </w:rPr>
            </w:pPr>
            <w:r w:rsidRPr="00E7468E">
              <w:rPr>
                <w:sz w:val="16"/>
                <w:szCs w:val="16"/>
              </w:rPr>
              <w:t>26356</w:t>
            </w:r>
          </w:p>
        </w:tc>
        <w:tc>
          <w:tcPr>
            <w:tcW w:w="1023" w:type="dxa"/>
            <w:tcBorders>
              <w:top w:val="nil"/>
              <w:left w:val="nil"/>
              <w:bottom w:val="nil"/>
              <w:right w:val="single" w:sz="8" w:space="0" w:color="auto"/>
            </w:tcBorders>
            <w:shd w:val="clear" w:color="auto" w:fill="auto"/>
            <w:vAlign w:val="center"/>
            <w:hideMark/>
          </w:tcPr>
          <w:p w14:paraId="44D4EC0D"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37708FAE" w14:textId="77777777" w:rsidR="00E7468E" w:rsidRPr="00E7468E" w:rsidRDefault="00E7468E" w:rsidP="00E7468E">
            <w:pPr>
              <w:pStyle w:val="NoSpacing"/>
              <w:rPr>
                <w:sz w:val="16"/>
                <w:szCs w:val="16"/>
              </w:rPr>
            </w:pPr>
            <w:r w:rsidRPr="00E7468E">
              <w:rPr>
                <w:sz w:val="16"/>
                <w:szCs w:val="16"/>
              </w:rPr>
              <w:t xml:space="preserve"> £      300.00 </w:t>
            </w:r>
          </w:p>
        </w:tc>
        <w:tc>
          <w:tcPr>
            <w:tcW w:w="959" w:type="dxa"/>
            <w:tcBorders>
              <w:top w:val="nil"/>
              <w:left w:val="nil"/>
              <w:bottom w:val="nil"/>
              <w:right w:val="single" w:sz="8" w:space="0" w:color="auto"/>
            </w:tcBorders>
            <w:shd w:val="clear" w:color="auto" w:fill="auto"/>
            <w:vAlign w:val="center"/>
            <w:hideMark/>
          </w:tcPr>
          <w:p w14:paraId="7444E1B2" w14:textId="77777777" w:rsidR="00E7468E" w:rsidRPr="00E7468E" w:rsidRDefault="00E7468E" w:rsidP="00E7468E">
            <w:pPr>
              <w:pStyle w:val="NoSpacing"/>
              <w:rPr>
                <w:sz w:val="16"/>
                <w:szCs w:val="16"/>
              </w:rPr>
            </w:pPr>
            <w:r w:rsidRPr="00E7468E">
              <w:rPr>
                <w:sz w:val="16"/>
                <w:szCs w:val="16"/>
              </w:rPr>
              <w:t>10</w:t>
            </w:r>
          </w:p>
        </w:tc>
        <w:tc>
          <w:tcPr>
            <w:tcW w:w="771" w:type="dxa"/>
            <w:tcBorders>
              <w:top w:val="nil"/>
              <w:left w:val="nil"/>
              <w:bottom w:val="nil"/>
              <w:right w:val="single" w:sz="8" w:space="0" w:color="auto"/>
            </w:tcBorders>
            <w:shd w:val="clear" w:color="auto" w:fill="auto"/>
            <w:vAlign w:val="center"/>
            <w:hideMark/>
          </w:tcPr>
          <w:p w14:paraId="1193618D"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E1229AD" w14:textId="77777777" w:rsidR="00E7468E" w:rsidRPr="00E7468E" w:rsidRDefault="00E7468E" w:rsidP="00E7468E">
            <w:pPr>
              <w:pStyle w:val="NoSpacing"/>
              <w:rPr>
                <w:sz w:val="16"/>
                <w:szCs w:val="16"/>
              </w:rPr>
            </w:pPr>
            <w:r w:rsidRPr="00E7468E">
              <w:rPr>
                <w:sz w:val="16"/>
                <w:szCs w:val="16"/>
              </w:rPr>
              <w:t>1</w:t>
            </w:r>
          </w:p>
        </w:tc>
        <w:tc>
          <w:tcPr>
            <w:tcW w:w="1153" w:type="dxa"/>
            <w:tcBorders>
              <w:top w:val="nil"/>
              <w:left w:val="nil"/>
              <w:bottom w:val="nil"/>
              <w:right w:val="single" w:sz="8" w:space="0" w:color="auto"/>
            </w:tcBorders>
            <w:shd w:val="clear" w:color="auto" w:fill="auto"/>
            <w:vAlign w:val="center"/>
            <w:hideMark/>
          </w:tcPr>
          <w:p w14:paraId="79D5A85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8,452.00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4A6F66F" w14:textId="77777777" w:rsidR="00E7468E" w:rsidRPr="00E7468E" w:rsidRDefault="00E7468E" w:rsidP="00E7468E">
            <w:pPr>
              <w:pStyle w:val="NoSpacing"/>
              <w:rPr>
                <w:sz w:val="16"/>
                <w:szCs w:val="16"/>
              </w:rPr>
            </w:pPr>
            <w:r w:rsidRPr="00E7468E">
              <w:rPr>
                <w:sz w:val="16"/>
                <w:szCs w:val="16"/>
              </w:rPr>
              <w:t>4</w:t>
            </w:r>
          </w:p>
        </w:tc>
        <w:tc>
          <w:tcPr>
            <w:tcW w:w="962" w:type="dxa"/>
            <w:tcBorders>
              <w:top w:val="nil"/>
              <w:left w:val="nil"/>
              <w:bottom w:val="nil"/>
              <w:right w:val="single" w:sz="8" w:space="0" w:color="auto"/>
            </w:tcBorders>
            <w:shd w:val="clear" w:color="auto" w:fill="auto"/>
            <w:vAlign w:val="center"/>
            <w:hideMark/>
          </w:tcPr>
          <w:p w14:paraId="6448AD0E" w14:textId="77777777" w:rsidR="00E7468E" w:rsidRPr="00E7468E" w:rsidRDefault="00E7468E" w:rsidP="00E7468E">
            <w:pPr>
              <w:pStyle w:val="NoSpacing"/>
              <w:rPr>
                <w:sz w:val="16"/>
                <w:szCs w:val="16"/>
              </w:rPr>
            </w:pPr>
            <w:r w:rsidRPr="00E7468E">
              <w:rPr>
                <w:sz w:val="16"/>
                <w:szCs w:val="16"/>
              </w:rPr>
              <w:t>93</w:t>
            </w:r>
          </w:p>
        </w:tc>
        <w:tc>
          <w:tcPr>
            <w:tcW w:w="1153" w:type="dxa"/>
            <w:tcBorders>
              <w:top w:val="nil"/>
              <w:left w:val="nil"/>
              <w:bottom w:val="nil"/>
              <w:right w:val="single" w:sz="8" w:space="0" w:color="auto"/>
            </w:tcBorders>
            <w:shd w:val="clear" w:color="auto" w:fill="auto"/>
            <w:vAlign w:val="center"/>
            <w:hideMark/>
          </w:tcPr>
          <w:p w14:paraId="5323DCC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3,329.00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21D9D7AC" w14:textId="77777777" w:rsidR="00E7468E" w:rsidRPr="00E7468E" w:rsidRDefault="00E7468E" w:rsidP="00E7468E">
            <w:pPr>
              <w:pStyle w:val="NoSpacing"/>
              <w:rPr>
                <w:sz w:val="16"/>
                <w:szCs w:val="16"/>
              </w:rPr>
            </w:pPr>
            <w:r w:rsidRPr="00E7468E">
              <w:rPr>
                <w:sz w:val="16"/>
                <w:szCs w:val="16"/>
              </w:rPr>
              <w:t xml:space="preserve"> £       80.00 </w:t>
            </w:r>
          </w:p>
        </w:tc>
        <w:tc>
          <w:tcPr>
            <w:tcW w:w="1094" w:type="dxa"/>
            <w:tcBorders>
              <w:top w:val="nil"/>
              <w:left w:val="nil"/>
              <w:bottom w:val="nil"/>
              <w:right w:val="single" w:sz="8" w:space="0" w:color="auto"/>
            </w:tcBorders>
            <w:shd w:val="clear" w:color="auto" w:fill="auto"/>
            <w:vAlign w:val="center"/>
            <w:hideMark/>
          </w:tcPr>
          <w:p w14:paraId="3D33B45B" w14:textId="77777777" w:rsidR="00E7468E" w:rsidRPr="00E7468E" w:rsidRDefault="00E7468E" w:rsidP="00E7468E">
            <w:pPr>
              <w:pStyle w:val="NoSpacing"/>
              <w:rPr>
                <w:sz w:val="16"/>
                <w:szCs w:val="16"/>
              </w:rPr>
            </w:pPr>
            <w:r w:rsidRPr="00E7468E">
              <w:rPr>
                <w:sz w:val="16"/>
                <w:szCs w:val="16"/>
              </w:rPr>
              <w:t xml:space="preserve"> £1,109.00 </w:t>
            </w:r>
          </w:p>
        </w:tc>
        <w:tc>
          <w:tcPr>
            <w:tcW w:w="1245" w:type="dxa"/>
            <w:tcBorders>
              <w:top w:val="nil"/>
              <w:left w:val="nil"/>
              <w:bottom w:val="nil"/>
              <w:right w:val="single" w:sz="8" w:space="0" w:color="auto"/>
            </w:tcBorders>
            <w:shd w:val="clear" w:color="auto" w:fill="auto"/>
            <w:vAlign w:val="center"/>
            <w:hideMark/>
          </w:tcPr>
          <w:p w14:paraId="039ADCD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14,058.00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67177035"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0938995E" w14:textId="77777777" w:rsidR="00E7468E" w:rsidRPr="00E7468E" w:rsidRDefault="00E7468E" w:rsidP="00E7468E">
            <w:pPr>
              <w:pStyle w:val="NoSpacing"/>
              <w:rPr>
                <w:sz w:val="16"/>
                <w:szCs w:val="16"/>
              </w:rPr>
            </w:pPr>
            <w:r w:rsidRPr="00E7468E">
              <w:rPr>
                <w:sz w:val="16"/>
                <w:szCs w:val="16"/>
              </w:rPr>
              <w:t>6</w:t>
            </w:r>
          </w:p>
        </w:tc>
      </w:tr>
      <w:tr w:rsidR="00E7468E" w:rsidRPr="00E7468E" w14:paraId="45FE451A" w14:textId="77777777" w:rsidTr="00E5221E">
        <w:trPr>
          <w:trHeight w:val="300"/>
        </w:trPr>
        <w:tc>
          <w:tcPr>
            <w:tcW w:w="1701" w:type="dxa"/>
            <w:tcBorders>
              <w:top w:val="nil"/>
              <w:left w:val="nil"/>
              <w:bottom w:val="nil"/>
              <w:right w:val="nil"/>
            </w:tcBorders>
            <w:shd w:val="clear" w:color="auto" w:fill="auto"/>
            <w:noWrap/>
            <w:vAlign w:val="center"/>
            <w:hideMark/>
          </w:tcPr>
          <w:p w14:paraId="1C15068C" w14:textId="77777777" w:rsidR="00E7468E" w:rsidRPr="00E7468E" w:rsidRDefault="00E7468E" w:rsidP="00E7468E">
            <w:pPr>
              <w:pStyle w:val="NoSpacing"/>
              <w:rPr>
                <w:sz w:val="16"/>
                <w:szCs w:val="16"/>
              </w:rPr>
            </w:pPr>
            <w:r w:rsidRPr="00E7468E">
              <w:rPr>
                <w:sz w:val="16"/>
                <w:szCs w:val="16"/>
              </w:rPr>
              <w:t>SOUTHERN DIVISION</w:t>
            </w:r>
          </w:p>
        </w:tc>
        <w:tc>
          <w:tcPr>
            <w:tcW w:w="1722" w:type="dxa"/>
            <w:tcBorders>
              <w:top w:val="nil"/>
              <w:left w:val="nil"/>
              <w:bottom w:val="nil"/>
              <w:right w:val="single" w:sz="8" w:space="0" w:color="auto"/>
            </w:tcBorders>
            <w:shd w:val="clear" w:color="auto" w:fill="auto"/>
            <w:vAlign w:val="center"/>
            <w:hideMark/>
          </w:tcPr>
          <w:p w14:paraId="6DA8F4FC" w14:textId="77777777" w:rsidR="00E7468E" w:rsidRPr="00E7468E" w:rsidRDefault="00E7468E" w:rsidP="00E7468E">
            <w:pPr>
              <w:pStyle w:val="NoSpacing"/>
              <w:rPr>
                <w:sz w:val="16"/>
                <w:szCs w:val="16"/>
              </w:rPr>
            </w:pPr>
            <w:r w:rsidRPr="00E7468E">
              <w:rPr>
                <w:sz w:val="16"/>
                <w:szCs w:val="16"/>
              </w:rPr>
              <w:t>BERKSHIRE</w:t>
            </w:r>
          </w:p>
        </w:tc>
        <w:tc>
          <w:tcPr>
            <w:tcW w:w="1213" w:type="dxa"/>
            <w:tcBorders>
              <w:top w:val="nil"/>
              <w:left w:val="nil"/>
              <w:bottom w:val="nil"/>
              <w:right w:val="single" w:sz="8" w:space="0" w:color="auto"/>
            </w:tcBorders>
            <w:shd w:val="clear" w:color="auto" w:fill="auto"/>
            <w:vAlign w:val="center"/>
            <w:hideMark/>
          </w:tcPr>
          <w:p w14:paraId="05CB565F" w14:textId="77777777" w:rsidR="00E7468E" w:rsidRPr="00E7468E" w:rsidRDefault="00E7468E" w:rsidP="00E7468E">
            <w:pPr>
              <w:pStyle w:val="NoSpacing"/>
              <w:rPr>
                <w:sz w:val="16"/>
                <w:szCs w:val="16"/>
              </w:rPr>
            </w:pPr>
            <w:r w:rsidRPr="00E7468E">
              <w:rPr>
                <w:sz w:val="16"/>
                <w:szCs w:val="16"/>
              </w:rPr>
              <w:t>18070</w:t>
            </w:r>
          </w:p>
        </w:tc>
        <w:tc>
          <w:tcPr>
            <w:tcW w:w="1023" w:type="dxa"/>
            <w:tcBorders>
              <w:top w:val="nil"/>
              <w:left w:val="nil"/>
              <w:bottom w:val="nil"/>
              <w:right w:val="single" w:sz="8" w:space="0" w:color="auto"/>
            </w:tcBorders>
            <w:shd w:val="clear" w:color="auto" w:fill="auto"/>
            <w:vAlign w:val="center"/>
            <w:hideMark/>
          </w:tcPr>
          <w:p w14:paraId="64BD2080"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4694ABDC"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5091FD33" w14:textId="77777777" w:rsidR="00E7468E" w:rsidRPr="00E7468E" w:rsidRDefault="00E7468E" w:rsidP="00E7468E">
            <w:pPr>
              <w:pStyle w:val="NoSpacing"/>
              <w:rPr>
                <w:sz w:val="16"/>
                <w:szCs w:val="16"/>
              </w:rPr>
            </w:pPr>
            <w:r w:rsidRPr="00E7468E">
              <w:rPr>
                <w:sz w:val="16"/>
                <w:szCs w:val="16"/>
              </w:rPr>
              <w:t>4</w:t>
            </w:r>
          </w:p>
        </w:tc>
        <w:tc>
          <w:tcPr>
            <w:tcW w:w="771" w:type="dxa"/>
            <w:tcBorders>
              <w:top w:val="nil"/>
              <w:left w:val="nil"/>
              <w:bottom w:val="nil"/>
              <w:right w:val="single" w:sz="8" w:space="0" w:color="auto"/>
            </w:tcBorders>
            <w:shd w:val="clear" w:color="auto" w:fill="auto"/>
            <w:vAlign w:val="center"/>
            <w:hideMark/>
          </w:tcPr>
          <w:p w14:paraId="0BAB650C"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495036D4"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2554491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4,104.00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D83FA27"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3B207000" w14:textId="77777777" w:rsidR="00E7468E" w:rsidRPr="00E7468E" w:rsidRDefault="00E7468E" w:rsidP="00E7468E">
            <w:pPr>
              <w:pStyle w:val="NoSpacing"/>
              <w:rPr>
                <w:sz w:val="16"/>
                <w:szCs w:val="16"/>
              </w:rPr>
            </w:pPr>
            <w:r w:rsidRPr="00E7468E">
              <w:rPr>
                <w:sz w:val="16"/>
                <w:szCs w:val="16"/>
              </w:rPr>
              <w:t>23</w:t>
            </w:r>
          </w:p>
        </w:tc>
        <w:tc>
          <w:tcPr>
            <w:tcW w:w="1153" w:type="dxa"/>
            <w:tcBorders>
              <w:top w:val="nil"/>
              <w:left w:val="nil"/>
              <w:bottom w:val="nil"/>
              <w:right w:val="single" w:sz="8" w:space="0" w:color="auto"/>
            </w:tcBorders>
            <w:shd w:val="clear" w:color="auto" w:fill="auto"/>
            <w:vAlign w:val="center"/>
            <w:hideMark/>
          </w:tcPr>
          <w:p w14:paraId="667594E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1,840.00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47DF3BA3" w14:textId="77777777" w:rsidR="00E7468E" w:rsidRPr="00E7468E" w:rsidRDefault="00E7468E" w:rsidP="00E7468E">
            <w:pPr>
              <w:pStyle w:val="NoSpacing"/>
              <w:rPr>
                <w:sz w:val="16"/>
                <w:szCs w:val="16"/>
              </w:rPr>
            </w:pPr>
            <w:r w:rsidRPr="00E7468E">
              <w:rPr>
                <w:sz w:val="16"/>
                <w:szCs w:val="16"/>
              </w:rPr>
              <w:t xml:space="preserve"> £   1,835.00 </w:t>
            </w:r>
          </w:p>
        </w:tc>
        <w:tc>
          <w:tcPr>
            <w:tcW w:w="1094" w:type="dxa"/>
            <w:tcBorders>
              <w:top w:val="nil"/>
              <w:left w:val="nil"/>
              <w:bottom w:val="nil"/>
              <w:right w:val="single" w:sz="8" w:space="0" w:color="auto"/>
            </w:tcBorders>
            <w:shd w:val="clear" w:color="auto" w:fill="auto"/>
            <w:vAlign w:val="center"/>
            <w:hideMark/>
          </w:tcPr>
          <w:p w14:paraId="59FFB980" w14:textId="77777777" w:rsidR="00E7468E" w:rsidRPr="00E7468E" w:rsidRDefault="00E7468E" w:rsidP="00E7468E">
            <w:pPr>
              <w:pStyle w:val="NoSpacing"/>
              <w:rPr>
                <w:sz w:val="16"/>
                <w:szCs w:val="16"/>
              </w:rPr>
            </w:pPr>
            <w:r w:rsidRPr="00E7468E">
              <w:rPr>
                <w:sz w:val="16"/>
                <w:szCs w:val="16"/>
              </w:rPr>
              <w:t xml:space="preserve"> £   610.00 </w:t>
            </w:r>
          </w:p>
        </w:tc>
        <w:tc>
          <w:tcPr>
            <w:tcW w:w="1245" w:type="dxa"/>
            <w:tcBorders>
              <w:top w:val="nil"/>
              <w:left w:val="nil"/>
              <w:bottom w:val="nil"/>
              <w:right w:val="single" w:sz="8" w:space="0" w:color="auto"/>
            </w:tcBorders>
            <w:shd w:val="clear" w:color="auto" w:fill="auto"/>
            <w:vAlign w:val="center"/>
            <w:hideMark/>
          </w:tcPr>
          <w:p w14:paraId="427C42CF" w14:textId="77777777" w:rsidR="00E7468E" w:rsidRPr="00E7468E" w:rsidRDefault="00E7468E" w:rsidP="00E7468E">
            <w:pPr>
              <w:pStyle w:val="NoSpacing"/>
              <w:rPr>
                <w:sz w:val="16"/>
                <w:szCs w:val="16"/>
              </w:rPr>
            </w:pPr>
            <w:r w:rsidRPr="00E7468E">
              <w:rPr>
                <w:sz w:val="16"/>
                <w:szCs w:val="16"/>
              </w:rPr>
              <w:t xml:space="preserve"> £    9,375.00 </w:t>
            </w:r>
          </w:p>
        </w:tc>
        <w:tc>
          <w:tcPr>
            <w:tcW w:w="480" w:type="dxa"/>
            <w:tcBorders>
              <w:top w:val="nil"/>
              <w:left w:val="nil"/>
              <w:bottom w:val="nil"/>
              <w:right w:val="nil"/>
            </w:tcBorders>
            <w:shd w:val="clear" w:color="auto" w:fill="auto"/>
            <w:vAlign w:val="center"/>
            <w:hideMark/>
          </w:tcPr>
          <w:p w14:paraId="341BDAD6"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2BA72334" w14:textId="77777777" w:rsidR="00E7468E" w:rsidRPr="00E7468E" w:rsidRDefault="00E7468E" w:rsidP="00E7468E">
            <w:pPr>
              <w:pStyle w:val="NoSpacing"/>
              <w:rPr>
                <w:sz w:val="16"/>
                <w:szCs w:val="16"/>
              </w:rPr>
            </w:pPr>
            <w:r w:rsidRPr="00E7468E">
              <w:rPr>
                <w:sz w:val="16"/>
                <w:szCs w:val="16"/>
              </w:rPr>
              <w:t>0</w:t>
            </w:r>
          </w:p>
        </w:tc>
      </w:tr>
      <w:tr w:rsidR="00E7468E" w:rsidRPr="00E7468E" w14:paraId="107F1FDF" w14:textId="77777777" w:rsidTr="00E5221E">
        <w:trPr>
          <w:trHeight w:val="300"/>
        </w:trPr>
        <w:tc>
          <w:tcPr>
            <w:tcW w:w="1701" w:type="dxa"/>
            <w:tcBorders>
              <w:top w:val="nil"/>
              <w:left w:val="nil"/>
              <w:bottom w:val="nil"/>
              <w:right w:val="nil"/>
            </w:tcBorders>
            <w:shd w:val="clear" w:color="auto" w:fill="auto"/>
            <w:noWrap/>
            <w:vAlign w:val="center"/>
            <w:hideMark/>
          </w:tcPr>
          <w:p w14:paraId="46ADCDA9" w14:textId="77777777" w:rsidR="00E7468E" w:rsidRPr="00E7468E" w:rsidRDefault="00E7468E" w:rsidP="00E7468E">
            <w:pPr>
              <w:pStyle w:val="NoSpacing"/>
              <w:rPr>
                <w:sz w:val="16"/>
                <w:szCs w:val="16"/>
              </w:rPr>
            </w:pPr>
            <w:r w:rsidRPr="00E7468E">
              <w:rPr>
                <w:sz w:val="16"/>
                <w:szCs w:val="16"/>
              </w:rPr>
              <w:t>SOUTHERN DIVISION</w:t>
            </w:r>
          </w:p>
        </w:tc>
        <w:tc>
          <w:tcPr>
            <w:tcW w:w="1722" w:type="dxa"/>
            <w:tcBorders>
              <w:top w:val="nil"/>
              <w:left w:val="nil"/>
              <w:bottom w:val="nil"/>
              <w:right w:val="single" w:sz="8" w:space="0" w:color="auto"/>
            </w:tcBorders>
            <w:shd w:val="clear" w:color="auto" w:fill="auto"/>
            <w:vAlign w:val="center"/>
            <w:hideMark/>
          </w:tcPr>
          <w:p w14:paraId="14B7B6B9" w14:textId="77777777" w:rsidR="00E7468E" w:rsidRPr="00E7468E" w:rsidRDefault="00E7468E" w:rsidP="00E7468E">
            <w:pPr>
              <w:pStyle w:val="NoSpacing"/>
              <w:rPr>
                <w:sz w:val="16"/>
                <w:szCs w:val="16"/>
              </w:rPr>
            </w:pPr>
            <w:r w:rsidRPr="00E7468E">
              <w:rPr>
                <w:sz w:val="16"/>
                <w:szCs w:val="16"/>
              </w:rPr>
              <w:t>Reading C.B.</w:t>
            </w:r>
          </w:p>
        </w:tc>
        <w:tc>
          <w:tcPr>
            <w:tcW w:w="1213" w:type="dxa"/>
            <w:tcBorders>
              <w:top w:val="nil"/>
              <w:left w:val="nil"/>
              <w:bottom w:val="nil"/>
              <w:right w:val="single" w:sz="8" w:space="0" w:color="auto"/>
            </w:tcBorders>
            <w:shd w:val="clear" w:color="auto" w:fill="auto"/>
            <w:vAlign w:val="center"/>
            <w:hideMark/>
          </w:tcPr>
          <w:p w14:paraId="66E98104" w14:textId="77777777" w:rsidR="00E7468E" w:rsidRPr="00E7468E" w:rsidRDefault="00E7468E" w:rsidP="00E7468E">
            <w:pPr>
              <w:pStyle w:val="NoSpacing"/>
              <w:rPr>
                <w:sz w:val="16"/>
                <w:szCs w:val="16"/>
              </w:rPr>
            </w:pPr>
            <w:r w:rsidRPr="00E7468E">
              <w:rPr>
                <w:sz w:val="16"/>
                <w:szCs w:val="16"/>
              </w:rPr>
              <w:t>7601</w:t>
            </w:r>
          </w:p>
        </w:tc>
        <w:tc>
          <w:tcPr>
            <w:tcW w:w="1023" w:type="dxa"/>
            <w:tcBorders>
              <w:top w:val="nil"/>
              <w:left w:val="nil"/>
              <w:bottom w:val="nil"/>
              <w:right w:val="single" w:sz="8" w:space="0" w:color="auto"/>
            </w:tcBorders>
            <w:shd w:val="clear" w:color="auto" w:fill="auto"/>
            <w:vAlign w:val="center"/>
            <w:hideMark/>
          </w:tcPr>
          <w:p w14:paraId="27075DEE"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60AB4761" w14:textId="77777777" w:rsidR="00E7468E" w:rsidRPr="00E7468E" w:rsidRDefault="00E7468E" w:rsidP="00E7468E">
            <w:pPr>
              <w:pStyle w:val="NoSpacing"/>
              <w:rPr>
                <w:sz w:val="16"/>
                <w:szCs w:val="16"/>
              </w:rPr>
            </w:pPr>
            <w:r w:rsidRPr="00E7468E">
              <w:rPr>
                <w:sz w:val="16"/>
                <w:szCs w:val="16"/>
              </w:rPr>
              <w:t xml:space="preserve"> £    2,004.00 </w:t>
            </w:r>
          </w:p>
        </w:tc>
        <w:tc>
          <w:tcPr>
            <w:tcW w:w="959" w:type="dxa"/>
            <w:tcBorders>
              <w:top w:val="nil"/>
              <w:left w:val="nil"/>
              <w:bottom w:val="nil"/>
              <w:right w:val="single" w:sz="8" w:space="0" w:color="auto"/>
            </w:tcBorders>
            <w:shd w:val="clear" w:color="auto" w:fill="auto"/>
            <w:vAlign w:val="center"/>
            <w:hideMark/>
          </w:tcPr>
          <w:p w14:paraId="25DE3EDD"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A1E69F8" w14:textId="77777777" w:rsidR="00E7468E" w:rsidRPr="00E7468E" w:rsidRDefault="00E7468E" w:rsidP="00E7468E">
            <w:pPr>
              <w:pStyle w:val="NoSpacing"/>
              <w:rPr>
                <w:sz w:val="16"/>
                <w:szCs w:val="16"/>
              </w:rPr>
            </w:pPr>
            <w:r w:rsidRPr="00E7468E">
              <w:rPr>
                <w:sz w:val="16"/>
                <w:szCs w:val="16"/>
              </w:rPr>
              <w:t>3</w:t>
            </w:r>
          </w:p>
        </w:tc>
        <w:tc>
          <w:tcPr>
            <w:tcW w:w="851" w:type="dxa"/>
            <w:tcBorders>
              <w:top w:val="nil"/>
              <w:left w:val="nil"/>
              <w:bottom w:val="nil"/>
              <w:right w:val="single" w:sz="8" w:space="0" w:color="auto"/>
            </w:tcBorders>
            <w:shd w:val="clear" w:color="auto" w:fill="auto"/>
            <w:vAlign w:val="center"/>
            <w:hideMark/>
          </w:tcPr>
          <w:p w14:paraId="5BD42616" w14:textId="77777777" w:rsidR="00E7468E" w:rsidRPr="00E7468E" w:rsidRDefault="00E7468E" w:rsidP="00E7468E">
            <w:pPr>
              <w:pStyle w:val="NoSpacing"/>
              <w:rPr>
                <w:sz w:val="16"/>
                <w:szCs w:val="16"/>
              </w:rPr>
            </w:pPr>
            <w:r w:rsidRPr="00E7468E">
              <w:rPr>
                <w:sz w:val="16"/>
                <w:szCs w:val="16"/>
              </w:rPr>
              <w:t>3</w:t>
            </w:r>
          </w:p>
        </w:tc>
        <w:tc>
          <w:tcPr>
            <w:tcW w:w="1153" w:type="dxa"/>
            <w:tcBorders>
              <w:top w:val="nil"/>
              <w:left w:val="nil"/>
              <w:bottom w:val="nil"/>
              <w:right w:val="single" w:sz="8" w:space="0" w:color="auto"/>
            </w:tcBorders>
            <w:shd w:val="clear" w:color="auto" w:fill="auto"/>
            <w:vAlign w:val="center"/>
            <w:hideMark/>
          </w:tcPr>
          <w:p w14:paraId="74C5EF6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3,838.00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87E6BAE"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54F5D8A3" w14:textId="77777777" w:rsidR="00E7468E" w:rsidRPr="00E7468E" w:rsidRDefault="00E7468E" w:rsidP="00E7468E">
            <w:pPr>
              <w:pStyle w:val="NoSpacing"/>
              <w:rPr>
                <w:sz w:val="16"/>
                <w:szCs w:val="16"/>
              </w:rPr>
            </w:pPr>
            <w:r w:rsidRPr="00E7468E">
              <w:rPr>
                <w:sz w:val="16"/>
                <w:szCs w:val="16"/>
              </w:rPr>
              <w:t>37</w:t>
            </w:r>
          </w:p>
        </w:tc>
        <w:tc>
          <w:tcPr>
            <w:tcW w:w="1153" w:type="dxa"/>
            <w:tcBorders>
              <w:top w:val="nil"/>
              <w:left w:val="nil"/>
              <w:bottom w:val="nil"/>
              <w:right w:val="single" w:sz="8" w:space="0" w:color="auto"/>
            </w:tcBorders>
            <w:shd w:val="clear" w:color="auto" w:fill="auto"/>
            <w:vAlign w:val="center"/>
            <w:hideMark/>
          </w:tcPr>
          <w:p w14:paraId="7684CAA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2,540.00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5F5FD9B6" w14:textId="77777777" w:rsidR="00E7468E" w:rsidRPr="00E7468E" w:rsidRDefault="00E7468E" w:rsidP="00E7468E">
            <w:pPr>
              <w:pStyle w:val="NoSpacing"/>
              <w:rPr>
                <w:sz w:val="16"/>
                <w:szCs w:val="16"/>
              </w:rPr>
            </w:pPr>
            <w:r w:rsidRPr="00E7468E">
              <w:rPr>
                <w:sz w:val="16"/>
                <w:szCs w:val="16"/>
              </w:rPr>
              <w:t xml:space="preserve"> £     410.00 </w:t>
            </w:r>
          </w:p>
        </w:tc>
        <w:tc>
          <w:tcPr>
            <w:tcW w:w="1094" w:type="dxa"/>
            <w:tcBorders>
              <w:top w:val="nil"/>
              <w:left w:val="nil"/>
              <w:bottom w:val="nil"/>
              <w:right w:val="single" w:sz="8" w:space="0" w:color="auto"/>
            </w:tcBorders>
            <w:shd w:val="clear" w:color="auto" w:fill="auto"/>
            <w:vAlign w:val="center"/>
            <w:hideMark/>
          </w:tcPr>
          <w:p w14:paraId="7B3001FE" w14:textId="77777777" w:rsidR="00E7468E" w:rsidRPr="00E7468E" w:rsidRDefault="00E7468E" w:rsidP="00E7468E">
            <w:pPr>
              <w:pStyle w:val="NoSpacing"/>
              <w:rPr>
                <w:sz w:val="16"/>
                <w:szCs w:val="16"/>
              </w:rPr>
            </w:pPr>
            <w:r w:rsidRPr="00E7468E">
              <w:rPr>
                <w:sz w:val="16"/>
                <w:szCs w:val="16"/>
              </w:rPr>
              <w:t xml:space="preserve"> £   397.00 </w:t>
            </w:r>
          </w:p>
        </w:tc>
        <w:tc>
          <w:tcPr>
            <w:tcW w:w="1245" w:type="dxa"/>
            <w:tcBorders>
              <w:top w:val="nil"/>
              <w:left w:val="nil"/>
              <w:bottom w:val="nil"/>
              <w:right w:val="single" w:sz="8" w:space="0" w:color="auto"/>
            </w:tcBorders>
            <w:shd w:val="clear" w:color="auto" w:fill="auto"/>
            <w:vAlign w:val="center"/>
            <w:hideMark/>
          </w:tcPr>
          <w:p w14:paraId="7BC9562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13,566.00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5FBBB36" w14:textId="77777777" w:rsidR="00E7468E" w:rsidRPr="00E7468E" w:rsidRDefault="00E7468E" w:rsidP="00E7468E">
            <w:pPr>
              <w:pStyle w:val="NoSpacing"/>
              <w:rPr>
                <w:sz w:val="16"/>
                <w:szCs w:val="16"/>
              </w:rPr>
            </w:pPr>
            <w:r w:rsidRPr="00E7468E">
              <w:rPr>
                <w:sz w:val="16"/>
                <w:szCs w:val="16"/>
              </w:rPr>
              <w:t>35</w:t>
            </w:r>
          </w:p>
        </w:tc>
        <w:tc>
          <w:tcPr>
            <w:tcW w:w="630" w:type="dxa"/>
            <w:tcBorders>
              <w:top w:val="nil"/>
              <w:left w:val="nil"/>
              <w:bottom w:val="nil"/>
              <w:right w:val="nil"/>
            </w:tcBorders>
            <w:shd w:val="clear" w:color="auto" w:fill="auto"/>
            <w:vAlign w:val="center"/>
            <w:hideMark/>
          </w:tcPr>
          <w:p w14:paraId="5549EFBE" w14:textId="77777777" w:rsidR="00E7468E" w:rsidRPr="00E7468E" w:rsidRDefault="00E7468E" w:rsidP="00E7468E">
            <w:pPr>
              <w:pStyle w:val="NoSpacing"/>
              <w:rPr>
                <w:sz w:val="16"/>
                <w:szCs w:val="16"/>
              </w:rPr>
            </w:pPr>
            <w:r w:rsidRPr="00E7468E">
              <w:rPr>
                <w:sz w:val="16"/>
                <w:szCs w:val="16"/>
              </w:rPr>
              <w:t>6</w:t>
            </w:r>
          </w:p>
        </w:tc>
      </w:tr>
      <w:tr w:rsidR="00E7468E" w:rsidRPr="00E7468E" w14:paraId="45C054EB" w14:textId="77777777" w:rsidTr="00E5221E">
        <w:trPr>
          <w:trHeight w:val="300"/>
        </w:trPr>
        <w:tc>
          <w:tcPr>
            <w:tcW w:w="1701" w:type="dxa"/>
            <w:tcBorders>
              <w:top w:val="nil"/>
              <w:left w:val="nil"/>
              <w:bottom w:val="nil"/>
              <w:right w:val="nil"/>
            </w:tcBorders>
            <w:shd w:val="clear" w:color="auto" w:fill="auto"/>
            <w:noWrap/>
            <w:vAlign w:val="center"/>
            <w:hideMark/>
          </w:tcPr>
          <w:p w14:paraId="77F66B4D" w14:textId="77777777" w:rsidR="00E7468E" w:rsidRPr="00E7468E" w:rsidRDefault="00E7468E" w:rsidP="00E7468E">
            <w:pPr>
              <w:pStyle w:val="NoSpacing"/>
              <w:rPr>
                <w:sz w:val="16"/>
                <w:szCs w:val="16"/>
              </w:rPr>
            </w:pPr>
            <w:r w:rsidRPr="00E7468E">
              <w:rPr>
                <w:sz w:val="16"/>
                <w:szCs w:val="16"/>
              </w:rPr>
              <w:t>SOUTHERN DIVISION</w:t>
            </w:r>
          </w:p>
        </w:tc>
        <w:tc>
          <w:tcPr>
            <w:tcW w:w="1722" w:type="dxa"/>
            <w:tcBorders>
              <w:top w:val="nil"/>
              <w:left w:val="nil"/>
              <w:bottom w:val="nil"/>
              <w:right w:val="single" w:sz="8" w:space="0" w:color="auto"/>
            </w:tcBorders>
            <w:shd w:val="clear" w:color="auto" w:fill="auto"/>
            <w:vAlign w:val="center"/>
            <w:hideMark/>
          </w:tcPr>
          <w:p w14:paraId="437F5924" w14:textId="77777777" w:rsidR="00E7468E" w:rsidRPr="00E7468E" w:rsidRDefault="00E7468E" w:rsidP="00E7468E">
            <w:pPr>
              <w:pStyle w:val="NoSpacing"/>
              <w:rPr>
                <w:sz w:val="16"/>
                <w:szCs w:val="16"/>
              </w:rPr>
            </w:pPr>
            <w:r w:rsidRPr="00E7468E">
              <w:rPr>
                <w:sz w:val="16"/>
                <w:szCs w:val="16"/>
              </w:rPr>
              <w:t>BUCKINGHAMSHIRE</w:t>
            </w:r>
          </w:p>
        </w:tc>
        <w:tc>
          <w:tcPr>
            <w:tcW w:w="1213" w:type="dxa"/>
            <w:tcBorders>
              <w:top w:val="nil"/>
              <w:left w:val="nil"/>
              <w:bottom w:val="nil"/>
              <w:right w:val="single" w:sz="8" w:space="0" w:color="auto"/>
            </w:tcBorders>
            <w:shd w:val="clear" w:color="auto" w:fill="auto"/>
            <w:vAlign w:val="center"/>
            <w:hideMark/>
          </w:tcPr>
          <w:p w14:paraId="078B90C6" w14:textId="77777777" w:rsidR="00E7468E" w:rsidRPr="00E7468E" w:rsidRDefault="00E7468E" w:rsidP="00E7468E">
            <w:pPr>
              <w:pStyle w:val="NoSpacing"/>
              <w:rPr>
                <w:sz w:val="16"/>
                <w:szCs w:val="16"/>
              </w:rPr>
            </w:pPr>
            <w:r w:rsidRPr="00E7468E">
              <w:rPr>
                <w:sz w:val="16"/>
                <w:szCs w:val="16"/>
              </w:rPr>
              <w:t>33900</w:t>
            </w:r>
          </w:p>
        </w:tc>
        <w:tc>
          <w:tcPr>
            <w:tcW w:w="1023" w:type="dxa"/>
            <w:tcBorders>
              <w:top w:val="nil"/>
              <w:left w:val="nil"/>
              <w:bottom w:val="nil"/>
              <w:right w:val="single" w:sz="8" w:space="0" w:color="auto"/>
            </w:tcBorders>
            <w:shd w:val="clear" w:color="auto" w:fill="auto"/>
            <w:vAlign w:val="center"/>
            <w:hideMark/>
          </w:tcPr>
          <w:p w14:paraId="103DB57A" w14:textId="77777777" w:rsidR="00E7468E" w:rsidRPr="00E7468E" w:rsidRDefault="00E7468E" w:rsidP="00E7468E">
            <w:pPr>
              <w:pStyle w:val="NoSpacing"/>
              <w:rPr>
                <w:sz w:val="16"/>
                <w:szCs w:val="16"/>
              </w:rPr>
            </w:pPr>
            <w:r w:rsidRPr="00E7468E">
              <w:rPr>
                <w:sz w:val="16"/>
                <w:szCs w:val="16"/>
              </w:rPr>
              <w:t>2</w:t>
            </w:r>
          </w:p>
        </w:tc>
        <w:tc>
          <w:tcPr>
            <w:tcW w:w="1287" w:type="dxa"/>
            <w:tcBorders>
              <w:top w:val="nil"/>
              <w:left w:val="nil"/>
              <w:bottom w:val="nil"/>
              <w:right w:val="single" w:sz="8" w:space="0" w:color="auto"/>
            </w:tcBorders>
            <w:shd w:val="clear" w:color="auto" w:fill="auto"/>
            <w:vAlign w:val="center"/>
            <w:hideMark/>
          </w:tcPr>
          <w:p w14:paraId="2A67CFFB" w14:textId="77777777" w:rsidR="00E7468E" w:rsidRPr="00E7468E" w:rsidRDefault="00E7468E" w:rsidP="00E7468E">
            <w:pPr>
              <w:pStyle w:val="NoSpacing"/>
              <w:rPr>
                <w:sz w:val="16"/>
                <w:szCs w:val="16"/>
              </w:rPr>
            </w:pPr>
            <w:r w:rsidRPr="00E7468E">
              <w:rPr>
                <w:sz w:val="16"/>
                <w:szCs w:val="16"/>
              </w:rPr>
              <w:t xml:space="preserve"> £    4,601.00 </w:t>
            </w:r>
          </w:p>
        </w:tc>
        <w:tc>
          <w:tcPr>
            <w:tcW w:w="959" w:type="dxa"/>
            <w:tcBorders>
              <w:top w:val="nil"/>
              <w:left w:val="nil"/>
              <w:bottom w:val="nil"/>
              <w:right w:val="single" w:sz="8" w:space="0" w:color="auto"/>
            </w:tcBorders>
            <w:shd w:val="clear" w:color="auto" w:fill="auto"/>
            <w:vAlign w:val="center"/>
            <w:hideMark/>
          </w:tcPr>
          <w:p w14:paraId="6BA28EAC" w14:textId="77777777" w:rsidR="00E7468E" w:rsidRPr="00E7468E" w:rsidRDefault="00E7468E" w:rsidP="00E7468E">
            <w:pPr>
              <w:pStyle w:val="NoSpacing"/>
              <w:rPr>
                <w:sz w:val="16"/>
                <w:szCs w:val="16"/>
              </w:rPr>
            </w:pPr>
            <w:r w:rsidRPr="00E7468E">
              <w:rPr>
                <w:sz w:val="16"/>
                <w:szCs w:val="16"/>
              </w:rPr>
              <w:t>2.5</w:t>
            </w:r>
          </w:p>
        </w:tc>
        <w:tc>
          <w:tcPr>
            <w:tcW w:w="771" w:type="dxa"/>
            <w:tcBorders>
              <w:top w:val="nil"/>
              <w:left w:val="nil"/>
              <w:bottom w:val="nil"/>
              <w:right w:val="single" w:sz="8" w:space="0" w:color="auto"/>
            </w:tcBorders>
            <w:shd w:val="clear" w:color="auto" w:fill="auto"/>
            <w:vAlign w:val="center"/>
            <w:hideMark/>
          </w:tcPr>
          <w:p w14:paraId="5648490E" w14:textId="77777777" w:rsidR="00E7468E" w:rsidRPr="00E7468E" w:rsidRDefault="00E7468E" w:rsidP="00E7468E">
            <w:pPr>
              <w:pStyle w:val="NoSpacing"/>
              <w:rPr>
                <w:sz w:val="16"/>
                <w:szCs w:val="16"/>
              </w:rPr>
            </w:pPr>
            <w:r w:rsidRPr="00E7468E">
              <w:rPr>
                <w:sz w:val="16"/>
                <w:szCs w:val="16"/>
              </w:rPr>
              <w:t>9</w:t>
            </w:r>
          </w:p>
        </w:tc>
        <w:tc>
          <w:tcPr>
            <w:tcW w:w="851" w:type="dxa"/>
            <w:tcBorders>
              <w:top w:val="nil"/>
              <w:left w:val="nil"/>
              <w:bottom w:val="nil"/>
              <w:right w:val="single" w:sz="8" w:space="0" w:color="auto"/>
            </w:tcBorders>
            <w:shd w:val="clear" w:color="auto" w:fill="auto"/>
            <w:vAlign w:val="center"/>
            <w:hideMark/>
          </w:tcPr>
          <w:p w14:paraId="2E277F92" w14:textId="77777777" w:rsidR="00E7468E" w:rsidRPr="00E7468E" w:rsidRDefault="00E7468E" w:rsidP="00E7468E">
            <w:pPr>
              <w:pStyle w:val="NoSpacing"/>
              <w:rPr>
                <w:sz w:val="16"/>
                <w:szCs w:val="16"/>
              </w:rPr>
            </w:pPr>
            <w:r w:rsidRPr="00E7468E">
              <w:rPr>
                <w:sz w:val="16"/>
                <w:szCs w:val="16"/>
              </w:rPr>
              <w:t>45</w:t>
            </w:r>
          </w:p>
        </w:tc>
        <w:tc>
          <w:tcPr>
            <w:tcW w:w="1153" w:type="dxa"/>
            <w:tcBorders>
              <w:top w:val="nil"/>
              <w:left w:val="nil"/>
              <w:bottom w:val="nil"/>
              <w:right w:val="single" w:sz="8" w:space="0" w:color="auto"/>
            </w:tcBorders>
            <w:shd w:val="clear" w:color="auto" w:fill="auto"/>
            <w:vAlign w:val="center"/>
            <w:hideMark/>
          </w:tcPr>
          <w:p w14:paraId="3C55C394" w14:textId="77777777" w:rsidR="00E7468E" w:rsidRPr="00E7468E" w:rsidRDefault="00E7468E" w:rsidP="00E7468E">
            <w:pPr>
              <w:pStyle w:val="NoSpacing"/>
              <w:rPr>
                <w:sz w:val="16"/>
                <w:szCs w:val="16"/>
              </w:rPr>
            </w:pPr>
            <w:r w:rsidRPr="00E7468E">
              <w:rPr>
                <w:sz w:val="16"/>
                <w:szCs w:val="16"/>
              </w:rPr>
              <w:t xml:space="preserve"> £12,810.00 </w:t>
            </w:r>
          </w:p>
        </w:tc>
        <w:tc>
          <w:tcPr>
            <w:tcW w:w="1151" w:type="dxa"/>
            <w:tcBorders>
              <w:top w:val="nil"/>
              <w:left w:val="nil"/>
              <w:bottom w:val="nil"/>
              <w:right w:val="single" w:sz="8" w:space="0" w:color="auto"/>
            </w:tcBorders>
            <w:shd w:val="clear" w:color="auto" w:fill="auto"/>
            <w:vAlign w:val="center"/>
            <w:hideMark/>
          </w:tcPr>
          <w:p w14:paraId="413CDFCE"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5762AFE9" w14:textId="77777777" w:rsidR="00E7468E" w:rsidRPr="00E7468E" w:rsidRDefault="00E7468E" w:rsidP="00E7468E">
            <w:pPr>
              <w:pStyle w:val="NoSpacing"/>
              <w:rPr>
                <w:sz w:val="16"/>
                <w:szCs w:val="16"/>
              </w:rPr>
            </w:pPr>
            <w:r w:rsidRPr="00E7468E">
              <w:rPr>
                <w:sz w:val="16"/>
                <w:szCs w:val="16"/>
              </w:rPr>
              <w:t>64</w:t>
            </w:r>
          </w:p>
        </w:tc>
        <w:tc>
          <w:tcPr>
            <w:tcW w:w="1153" w:type="dxa"/>
            <w:tcBorders>
              <w:top w:val="nil"/>
              <w:left w:val="nil"/>
              <w:bottom w:val="nil"/>
              <w:right w:val="single" w:sz="8" w:space="0" w:color="auto"/>
            </w:tcBorders>
            <w:shd w:val="clear" w:color="auto" w:fill="auto"/>
            <w:vAlign w:val="center"/>
            <w:hideMark/>
          </w:tcPr>
          <w:p w14:paraId="000361D4" w14:textId="77777777" w:rsidR="00E7468E" w:rsidRPr="00E7468E" w:rsidRDefault="00E7468E" w:rsidP="00E7468E">
            <w:pPr>
              <w:pStyle w:val="NoSpacing"/>
              <w:rPr>
                <w:sz w:val="16"/>
                <w:szCs w:val="16"/>
              </w:rPr>
            </w:pPr>
            <w:r w:rsidRPr="00E7468E">
              <w:rPr>
                <w:sz w:val="16"/>
                <w:szCs w:val="16"/>
              </w:rPr>
              <w:t xml:space="preserve"> £     937.00 </w:t>
            </w:r>
          </w:p>
        </w:tc>
        <w:tc>
          <w:tcPr>
            <w:tcW w:w="1221" w:type="dxa"/>
            <w:tcBorders>
              <w:top w:val="nil"/>
              <w:left w:val="nil"/>
              <w:bottom w:val="nil"/>
              <w:right w:val="single" w:sz="8" w:space="0" w:color="auto"/>
            </w:tcBorders>
            <w:shd w:val="clear" w:color="auto" w:fill="auto"/>
            <w:vAlign w:val="center"/>
            <w:hideMark/>
          </w:tcPr>
          <w:p w14:paraId="1CCCAFE0" w14:textId="77777777" w:rsidR="00E7468E" w:rsidRPr="00E7468E" w:rsidRDefault="00E7468E" w:rsidP="00E7468E">
            <w:pPr>
              <w:pStyle w:val="NoSpacing"/>
              <w:rPr>
                <w:sz w:val="16"/>
                <w:szCs w:val="16"/>
              </w:rPr>
            </w:pPr>
            <w:r w:rsidRPr="00E7468E">
              <w:rPr>
                <w:sz w:val="16"/>
                <w:szCs w:val="16"/>
              </w:rPr>
              <w:t xml:space="preserve"> £   1,385.00 </w:t>
            </w:r>
          </w:p>
        </w:tc>
        <w:tc>
          <w:tcPr>
            <w:tcW w:w="1094" w:type="dxa"/>
            <w:tcBorders>
              <w:top w:val="nil"/>
              <w:left w:val="nil"/>
              <w:bottom w:val="nil"/>
              <w:right w:val="single" w:sz="8" w:space="0" w:color="auto"/>
            </w:tcBorders>
            <w:shd w:val="clear" w:color="auto" w:fill="auto"/>
            <w:vAlign w:val="center"/>
            <w:hideMark/>
          </w:tcPr>
          <w:p w14:paraId="7383DE25" w14:textId="77777777" w:rsidR="00E7468E" w:rsidRPr="00E7468E" w:rsidRDefault="00E7468E" w:rsidP="00E7468E">
            <w:pPr>
              <w:pStyle w:val="NoSpacing"/>
              <w:rPr>
                <w:sz w:val="16"/>
                <w:szCs w:val="16"/>
              </w:rPr>
            </w:pPr>
            <w:r w:rsidRPr="00E7468E">
              <w:rPr>
                <w:sz w:val="16"/>
                <w:szCs w:val="16"/>
              </w:rPr>
              <w:t xml:space="preserve"> £   142.00 </w:t>
            </w:r>
          </w:p>
        </w:tc>
        <w:tc>
          <w:tcPr>
            <w:tcW w:w="1245" w:type="dxa"/>
            <w:tcBorders>
              <w:top w:val="nil"/>
              <w:left w:val="nil"/>
              <w:bottom w:val="nil"/>
              <w:right w:val="single" w:sz="8" w:space="0" w:color="auto"/>
            </w:tcBorders>
            <w:shd w:val="clear" w:color="auto" w:fill="auto"/>
            <w:vAlign w:val="center"/>
            <w:hideMark/>
          </w:tcPr>
          <w:p w14:paraId="24EE1AD4"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23,042.00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5D88101B" w14:textId="77777777" w:rsidR="00E7468E" w:rsidRPr="00E7468E" w:rsidRDefault="00E7468E" w:rsidP="00E7468E">
            <w:pPr>
              <w:pStyle w:val="NoSpacing"/>
              <w:rPr>
                <w:sz w:val="16"/>
                <w:szCs w:val="16"/>
              </w:rPr>
            </w:pPr>
            <w:r w:rsidRPr="00E7468E">
              <w:rPr>
                <w:sz w:val="16"/>
                <w:szCs w:val="16"/>
              </w:rPr>
              <w:t>13</w:t>
            </w:r>
          </w:p>
        </w:tc>
        <w:tc>
          <w:tcPr>
            <w:tcW w:w="630" w:type="dxa"/>
            <w:tcBorders>
              <w:top w:val="nil"/>
              <w:left w:val="nil"/>
              <w:bottom w:val="nil"/>
              <w:right w:val="nil"/>
            </w:tcBorders>
            <w:shd w:val="clear" w:color="auto" w:fill="auto"/>
            <w:vAlign w:val="center"/>
            <w:hideMark/>
          </w:tcPr>
          <w:p w14:paraId="47DEB486" w14:textId="77777777" w:rsidR="00E7468E" w:rsidRPr="00E7468E" w:rsidRDefault="00E7468E" w:rsidP="00E7468E">
            <w:pPr>
              <w:pStyle w:val="NoSpacing"/>
              <w:rPr>
                <w:sz w:val="16"/>
                <w:szCs w:val="16"/>
              </w:rPr>
            </w:pPr>
            <w:r w:rsidRPr="00E7468E">
              <w:rPr>
                <w:sz w:val="16"/>
                <w:szCs w:val="16"/>
              </w:rPr>
              <w:t>6</w:t>
            </w:r>
          </w:p>
        </w:tc>
      </w:tr>
      <w:tr w:rsidR="00E7468E" w:rsidRPr="00E7468E" w14:paraId="44A1378C" w14:textId="77777777" w:rsidTr="00E5221E">
        <w:trPr>
          <w:trHeight w:val="300"/>
        </w:trPr>
        <w:tc>
          <w:tcPr>
            <w:tcW w:w="1701" w:type="dxa"/>
            <w:tcBorders>
              <w:top w:val="nil"/>
              <w:left w:val="nil"/>
              <w:bottom w:val="nil"/>
              <w:right w:val="nil"/>
            </w:tcBorders>
            <w:shd w:val="clear" w:color="auto" w:fill="auto"/>
            <w:noWrap/>
            <w:vAlign w:val="center"/>
            <w:hideMark/>
          </w:tcPr>
          <w:p w14:paraId="7E8685D9" w14:textId="77777777" w:rsidR="00E7468E" w:rsidRPr="00E7468E" w:rsidRDefault="00E7468E" w:rsidP="00E7468E">
            <w:pPr>
              <w:pStyle w:val="NoSpacing"/>
              <w:rPr>
                <w:sz w:val="16"/>
                <w:szCs w:val="16"/>
              </w:rPr>
            </w:pPr>
            <w:r w:rsidRPr="00E7468E">
              <w:rPr>
                <w:sz w:val="16"/>
                <w:szCs w:val="16"/>
              </w:rPr>
              <w:t>SOUTHERN DIVISION</w:t>
            </w:r>
          </w:p>
        </w:tc>
        <w:tc>
          <w:tcPr>
            <w:tcW w:w="1722" w:type="dxa"/>
            <w:tcBorders>
              <w:top w:val="nil"/>
              <w:left w:val="nil"/>
              <w:bottom w:val="nil"/>
              <w:right w:val="single" w:sz="8" w:space="0" w:color="auto"/>
            </w:tcBorders>
            <w:shd w:val="clear" w:color="auto" w:fill="auto"/>
            <w:vAlign w:val="center"/>
            <w:hideMark/>
          </w:tcPr>
          <w:p w14:paraId="09C9C4CE" w14:textId="77777777" w:rsidR="00E7468E" w:rsidRPr="00E7468E" w:rsidRDefault="00E7468E" w:rsidP="00E7468E">
            <w:pPr>
              <w:pStyle w:val="NoSpacing"/>
              <w:rPr>
                <w:sz w:val="16"/>
                <w:szCs w:val="16"/>
              </w:rPr>
            </w:pPr>
            <w:r w:rsidRPr="00E7468E">
              <w:rPr>
                <w:sz w:val="16"/>
                <w:szCs w:val="16"/>
              </w:rPr>
              <w:t>DORSET</w:t>
            </w:r>
          </w:p>
        </w:tc>
        <w:tc>
          <w:tcPr>
            <w:tcW w:w="1213" w:type="dxa"/>
            <w:tcBorders>
              <w:top w:val="nil"/>
              <w:left w:val="nil"/>
              <w:bottom w:val="nil"/>
              <w:right w:val="single" w:sz="8" w:space="0" w:color="auto"/>
            </w:tcBorders>
            <w:shd w:val="clear" w:color="auto" w:fill="auto"/>
            <w:vAlign w:val="center"/>
            <w:hideMark/>
          </w:tcPr>
          <w:p w14:paraId="1C8FC6C4" w14:textId="77777777" w:rsidR="00E7468E" w:rsidRPr="00E7468E" w:rsidRDefault="00E7468E" w:rsidP="00E7468E">
            <w:pPr>
              <w:pStyle w:val="NoSpacing"/>
              <w:rPr>
                <w:sz w:val="16"/>
                <w:szCs w:val="16"/>
              </w:rPr>
            </w:pPr>
            <w:r w:rsidRPr="00E7468E">
              <w:rPr>
                <w:sz w:val="16"/>
                <w:szCs w:val="16"/>
              </w:rPr>
              <w:t>21000</w:t>
            </w:r>
          </w:p>
        </w:tc>
        <w:tc>
          <w:tcPr>
            <w:tcW w:w="1023" w:type="dxa"/>
            <w:tcBorders>
              <w:top w:val="nil"/>
              <w:left w:val="nil"/>
              <w:bottom w:val="nil"/>
              <w:right w:val="single" w:sz="8" w:space="0" w:color="auto"/>
            </w:tcBorders>
            <w:shd w:val="clear" w:color="auto" w:fill="auto"/>
            <w:vAlign w:val="center"/>
            <w:hideMark/>
          </w:tcPr>
          <w:p w14:paraId="52C8FBF5"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0376CD09"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FA47C60"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64447239"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0DEDE95"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710DC6D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1,150.00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38929966" w14:textId="77777777" w:rsidR="00E7468E" w:rsidRPr="00E7468E" w:rsidRDefault="00E7468E" w:rsidP="00E7468E">
            <w:pPr>
              <w:pStyle w:val="NoSpacing"/>
              <w:rPr>
                <w:sz w:val="16"/>
                <w:szCs w:val="16"/>
              </w:rPr>
            </w:pPr>
            <w:r w:rsidRPr="00E7468E">
              <w:rPr>
                <w:sz w:val="16"/>
                <w:szCs w:val="16"/>
              </w:rPr>
              <w:t>5</w:t>
            </w:r>
          </w:p>
        </w:tc>
        <w:tc>
          <w:tcPr>
            <w:tcW w:w="962" w:type="dxa"/>
            <w:tcBorders>
              <w:top w:val="nil"/>
              <w:left w:val="nil"/>
              <w:bottom w:val="nil"/>
              <w:right w:val="single" w:sz="8" w:space="0" w:color="auto"/>
            </w:tcBorders>
            <w:shd w:val="clear" w:color="auto" w:fill="auto"/>
            <w:vAlign w:val="center"/>
            <w:hideMark/>
          </w:tcPr>
          <w:p w14:paraId="6B13AFCD" w14:textId="77777777" w:rsidR="00E7468E" w:rsidRPr="00E7468E" w:rsidRDefault="00E7468E" w:rsidP="00E7468E">
            <w:pPr>
              <w:pStyle w:val="NoSpacing"/>
              <w:rPr>
                <w:sz w:val="16"/>
                <w:szCs w:val="16"/>
              </w:rPr>
            </w:pPr>
            <w:r w:rsidRPr="00E7468E">
              <w:rPr>
                <w:sz w:val="16"/>
                <w:szCs w:val="16"/>
              </w:rPr>
              <w:t>65</w:t>
            </w:r>
          </w:p>
        </w:tc>
        <w:tc>
          <w:tcPr>
            <w:tcW w:w="1153" w:type="dxa"/>
            <w:tcBorders>
              <w:top w:val="nil"/>
              <w:left w:val="nil"/>
              <w:bottom w:val="nil"/>
              <w:right w:val="single" w:sz="8" w:space="0" w:color="auto"/>
            </w:tcBorders>
            <w:shd w:val="clear" w:color="auto" w:fill="auto"/>
            <w:vAlign w:val="center"/>
            <w:hideMark/>
          </w:tcPr>
          <w:p w14:paraId="6D4C2BD4"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5,000.00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E3A54A3" w14:textId="77777777" w:rsidR="00E7468E" w:rsidRPr="00E7468E" w:rsidRDefault="00E7468E" w:rsidP="00E7468E">
            <w:pPr>
              <w:pStyle w:val="NoSpacing"/>
              <w:rPr>
                <w:sz w:val="16"/>
                <w:szCs w:val="16"/>
              </w:rPr>
            </w:pPr>
            <w:r w:rsidRPr="00E7468E">
              <w:rPr>
                <w:sz w:val="16"/>
                <w:szCs w:val="16"/>
              </w:rPr>
              <w:t xml:space="preserve"> £   1,355.00 </w:t>
            </w:r>
          </w:p>
        </w:tc>
        <w:tc>
          <w:tcPr>
            <w:tcW w:w="1094" w:type="dxa"/>
            <w:tcBorders>
              <w:top w:val="nil"/>
              <w:left w:val="nil"/>
              <w:bottom w:val="nil"/>
              <w:right w:val="single" w:sz="8" w:space="0" w:color="auto"/>
            </w:tcBorders>
            <w:shd w:val="clear" w:color="auto" w:fill="auto"/>
            <w:vAlign w:val="center"/>
            <w:hideMark/>
          </w:tcPr>
          <w:p w14:paraId="3ECDA4FE" w14:textId="77777777" w:rsidR="00E7468E" w:rsidRPr="00E7468E" w:rsidRDefault="00E7468E" w:rsidP="00E7468E">
            <w:pPr>
              <w:pStyle w:val="NoSpacing"/>
              <w:rPr>
                <w:sz w:val="16"/>
                <w:szCs w:val="16"/>
              </w:rPr>
            </w:pPr>
            <w:r w:rsidRPr="00E7468E">
              <w:rPr>
                <w:sz w:val="16"/>
                <w:szCs w:val="16"/>
              </w:rPr>
              <w:t xml:space="preserve"> £   125.00 </w:t>
            </w:r>
          </w:p>
        </w:tc>
        <w:tc>
          <w:tcPr>
            <w:tcW w:w="1245" w:type="dxa"/>
            <w:tcBorders>
              <w:top w:val="nil"/>
              <w:left w:val="nil"/>
              <w:bottom w:val="nil"/>
              <w:right w:val="single" w:sz="8" w:space="0" w:color="auto"/>
            </w:tcBorders>
            <w:shd w:val="clear" w:color="auto" w:fill="auto"/>
            <w:vAlign w:val="center"/>
            <w:hideMark/>
          </w:tcPr>
          <w:p w14:paraId="723F6B74" w14:textId="77777777" w:rsidR="00E7468E" w:rsidRPr="00E7468E" w:rsidRDefault="00E7468E" w:rsidP="00E7468E">
            <w:pPr>
              <w:pStyle w:val="NoSpacing"/>
              <w:rPr>
                <w:sz w:val="16"/>
                <w:szCs w:val="16"/>
              </w:rPr>
            </w:pPr>
            <w:r w:rsidRPr="00E7468E">
              <w:rPr>
                <w:sz w:val="16"/>
                <w:szCs w:val="16"/>
              </w:rPr>
              <w:t xml:space="preserve"> £    8,285.00 </w:t>
            </w:r>
          </w:p>
        </w:tc>
        <w:tc>
          <w:tcPr>
            <w:tcW w:w="480" w:type="dxa"/>
            <w:tcBorders>
              <w:top w:val="nil"/>
              <w:left w:val="nil"/>
              <w:bottom w:val="nil"/>
              <w:right w:val="nil"/>
            </w:tcBorders>
            <w:shd w:val="clear" w:color="auto" w:fill="auto"/>
            <w:vAlign w:val="center"/>
            <w:hideMark/>
          </w:tcPr>
          <w:p w14:paraId="060A306A" w14:textId="77777777" w:rsidR="00E7468E" w:rsidRPr="00E7468E" w:rsidRDefault="00E7468E" w:rsidP="00E7468E">
            <w:pPr>
              <w:pStyle w:val="NoSpacing"/>
              <w:rPr>
                <w:sz w:val="16"/>
                <w:szCs w:val="16"/>
              </w:rPr>
            </w:pPr>
            <w:r w:rsidRPr="00E7468E">
              <w:rPr>
                <w:sz w:val="16"/>
                <w:szCs w:val="16"/>
              </w:rPr>
              <w:t>7</w:t>
            </w:r>
          </w:p>
        </w:tc>
        <w:tc>
          <w:tcPr>
            <w:tcW w:w="630" w:type="dxa"/>
            <w:tcBorders>
              <w:top w:val="nil"/>
              <w:left w:val="nil"/>
              <w:bottom w:val="nil"/>
              <w:right w:val="nil"/>
            </w:tcBorders>
            <w:shd w:val="clear" w:color="auto" w:fill="auto"/>
            <w:vAlign w:val="center"/>
            <w:hideMark/>
          </w:tcPr>
          <w:p w14:paraId="4FEFFBF1" w14:textId="77777777" w:rsidR="00E7468E" w:rsidRPr="00E7468E" w:rsidRDefault="00E7468E" w:rsidP="00E7468E">
            <w:pPr>
              <w:pStyle w:val="NoSpacing"/>
              <w:rPr>
                <w:sz w:val="16"/>
                <w:szCs w:val="16"/>
              </w:rPr>
            </w:pPr>
            <w:r w:rsidRPr="00E7468E">
              <w:rPr>
                <w:sz w:val="16"/>
                <w:szCs w:val="16"/>
              </w:rPr>
              <w:t>0</w:t>
            </w:r>
          </w:p>
        </w:tc>
      </w:tr>
      <w:tr w:rsidR="00E7468E" w:rsidRPr="00E7468E" w14:paraId="4DC05704" w14:textId="77777777" w:rsidTr="00E5221E">
        <w:trPr>
          <w:trHeight w:val="300"/>
        </w:trPr>
        <w:tc>
          <w:tcPr>
            <w:tcW w:w="1701" w:type="dxa"/>
            <w:tcBorders>
              <w:top w:val="nil"/>
              <w:left w:val="nil"/>
              <w:bottom w:val="nil"/>
              <w:right w:val="nil"/>
            </w:tcBorders>
            <w:shd w:val="clear" w:color="auto" w:fill="auto"/>
            <w:noWrap/>
            <w:vAlign w:val="center"/>
            <w:hideMark/>
          </w:tcPr>
          <w:p w14:paraId="77DCDE62" w14:textId="77777777" w:rsidR="00E7468E" w:rsidRPr="00E7468E" w:rsidRDefault="00E7468E" w:rsidP="00E7468E">
            <w:pPr>
              <w:pStyle w:val="NoSpacing"/>
              <w:rPr>
                <w:sz w:val="16"/>
                <w:szCs w:val="16"/>
              </w:rPr>
            </w:pPr>
            <w:r w:rsidRPr="00E7468E">
              <w:rPr>
                <w:sz w:val="16"/>
                <w:szCs w:val="16"/>
              </w:rPr>
              <w:t>SOUTHERN DIVISION</w:t>
            </w:r>
          </w:p>
        </w:tc>
        <w:tc>
          <w:tcPr>
            <w:tcW w:w="1722" w:type="dxa"/>
            <w:tcBorders>
              <w:top w:val="nil"/>
              <w:left w:val="nil"/>
              <w:bottom w:val="nil"/>
              <w:right w:val="single" w:sz="8" w:space="0" w:color="auto"/>
            </w:tcBorders>
            <w:shd w:val="clear" w:color="auto" w:fill="auto"/>
            <w:vAlign w:val="center"/>
            <w:hideMark/>
          </w:tcPr>
          <w:p w14:paraId="6F4C3E59" w14:textId="77777777" w:rsidR="00E7468E" w:rsidRPr="00E7468E" w:rsidRDefault="00E7468E" w:rsidP="00E7468E">
            <w:pPr>
              <w:pStyle w:val="NoSpacing"/>
              <w:rPr>
                <w:sz w:val="16"/>
                <w:szCs w:val="16"/>
              </w:rPr>
            </w:pPr>
            <w:r w:rsidRPr="00E7468E">
              <w:rPr>
                <w:sz w:val="16"/>
                <w:szCs w:val="16"/>
              </w:rPr>
              <w:t>HAMPSHIRE</w:t>
            </w:r>
          </w:p>
        </w:tc>
        <w:tc>
          <w:tcPr>
            <w:tcW w:w="1213" w:type="dxa"/>
            <w:tcBorders>
              <w:top w:val="nil"/>
              <w:left w:val="nil"/>
              <w:bottom w:val="nil"/>
              <w:right w:val="single" w:sz="8" w:space="0" w:color="auto"/>
            </w:tcBorders>
            <w:shd w:val="clear" w:color="auto" w:fill="auto"/>
            <w:vAlign w:val="center"/>
            <w:hideMark/>
          </w:tcPr>
          <w:p w14:paraId="5B00DA23" w14:textId="77777777" w:rsidR="00E7468E" w:rsidRPr="00E7468E" w:rsidRDefault="00E7468E" w:rsidP="00E7468E">
            <w:pPr>
              <w:pStyle w:val="NoSpacing"/>
              <w:rPr>
                <w:sz w:val="16"/>
                <w:szCs w:val="16"/>
              </w:rPr>
            </w:pPr>
            <w:r w:rsidRPr="00E7468E">
              <w:rPr>
                <w:sz w:val="16"/>
                <w:szCs w:val="16"/>
              </w:rPr>
              <w:t>41517</w:t>
            </w:r>
          </w:p>
        </w:tc>
        <w:tc>
          <w:tcPr>
            <w:tcW w:w="1023" w:type="dxa"/>
            <w:tcBorders>
              <w:top w:val="nil"/>
              <w:left w:val="nil"/>
              <w:bottom w:val="nil"/>
              <w:right w:val="single" w:sz="8" w:space="0" w:color="auto"/>
            </w:tcBorders>
            <w:shd w:val="clear" w:color="auto" w:fill="auto"/>
            <w:vAlign w:val="center"/>
            <w:hideMark/>
          </w:tcPr>
          <w:p w14:paraId="4ABD49A8" w14:textId="77777777" w:rsidR="00E7468E" w:rsidRPr="00E7468E" w:rsidRDefault="00E7468E" w:rsidP="00E7468E">
            <w:pPr>
              <w:pStyle w:val="NoSpacing"/>
              <w:rPr>
                <w:sz w:val="16"/>
                <w:szCs w:val="16"/>
              </w:rPr>
            </w:pPr>
            <w:r w:rsidRPr="00E7468E">
              <w:rPr>
                <w:sz w:val="16"/>
                <w:szCs w:val="16"/>
              </w:rPr>
              <w:t>12</w:t>
            </w:r>
          </w:p>
        </w:tc>
        <w:tc>
          <w:tcPr>
            <w:tcW w:w="1287" w:type="dxa"/>
            <w:tcBorders>
              <w:top w:val="nil"/>
              <w:left w:val="nil"/>
              <w:bottom w:val="nil"/>
              <w:right w:val="single" w:sz="8" w:space="0" w:color="auto"/>
            </w:tcBorders>
            <w:shd w:val="clear" w:color="auto" w:fill="auto"/>
            <w:vAlign w:val="center"/>
            <w:hideMark/>
          </w:tcPr>
          <w:p w14:paraId="5ABF7CCF" w14:textId="77777777" w:rsidR="00E7468E" w:rsidRPr="00E7468E" w:rsidRDefault="00E7468E" w:rsidP="00E7468E">
            <w:pPr>
              <w:pStyle w:val="NoSpacing"/>
              <w:rPr>
                <w:sz w:val="16"/>
                <w:szCs w:val="16"/>
              </w:rPr>
            </w:pPr>
            <w:r w:rsidRPr="00E7468E">
              <w:rPr>
                <w:sz w:val="16"/>
                <w:szCs w:val="16"/>
              </w:rPr>
              <w:t xml:space="preserve"> £    2,494.00 </w:t>
            </w:r>
          </w:p>
        </w:tc>
        <w:tc>
          <w:tcPr>
            <w:tcW w:w="959" w:type="dxa"/>
            <w:tcBorders>
              <w:top w:val="nil"/>
              <w:left w:val="nil"/>
              <w:bottom w:val="nil"/>
              <w:right w:val="single" w:sz="8" w:space="0" w:color="auto"/>
            </w:tcBorders>
            <w:shd w:val="clear" w:color="auto" w:fill="auto"/>
            <w:vAlign w:val="center"/>
            <w:hideMark/>
          </w:tcPr>
          <w:p w14:paraId="7F23F5AD" w14:textId="77777777" w:rsidR="00E7468E" w:rsidRPr="00E7468E" w:rsidRDefault="00E7468E" w:rsidP="00E7468E">
            <w:pPr>
              <w:pStyle w:val="NoSpacing"/>
              <w:rPr>
                <w:sz w:val="16"/>
                <w:szCs w:val="16"/>
              </w:rPr>
            </w:pPr>
            <w:r w:rsidRPr="00E7468E">
              <w:rPr>
                <w:sz w:val="16"/>
                <w:szCs w:val="16"/>
              </w:rPr>
              <w:t>7</w:t>
            </w:r>
          </w:p>
        </w:tc>
        <w:tc>
          <w:tcPr>
            <w:tcW w:w="771" w:type="dxa"/>
            <w:tcBorders>
              <w:top w:val="nil"/>
              <w:left w:val="nil"/>
              <w:bottom w:val="nil"/>
              <w:right w:val="single" w:sz="8" w:space="0" w:color="auto"/>
            </w:tcBorders>
            <w:shd w:val="clear" w:color="auto" w:fill="auto"/>
            <w:vAlign w:val="center"/>
            <w:hideMark/>
          </w:tcPr>
          <w:p w14:paraId="2194DDF1" w14:textId="77777777" w:rsidR="00E7468E" w:rsidRPr="00E7468E" w:rsidRDefault="00E7468E" w:rsidP="00E7468E">
            <w:pPr>
              <w:pStyle w:val="NoSpacing"/>
              <w:rPr>
                <w:sz w:val="16"/>
                <w:szCs w:val="16"/>
              </w:rPr>
            </w:pPr>
            <w:r w:rsidRPr="00E7468E">
              <w:rPr>
                <w:sz w:val="16"/>
                <w:szCs w:val="16"/>
              </w:rPr>
              <w:t>3</w:t>
            </w:r>
          </w:p>
        </w:tc>
        <w:tc>
          <w:tcPr>
            <w:tcW w:w="851" w:type="dxa"/>
            <w:tcBorders>
              <w:top w:val="nil"/>
              <w:left w:val="nil"/>
              <w:bottom w:val="nil"/>
              <w:right w:val="single" w:sz="8" w:space="0" w:color="auto"/>
            </w:tcBorders>
            <w:shd w:val="clear" w:color="auto" w:fill="auto"/>
            <w:vAlign w:val="center"/>
            <w:hideMark/>
          </w:tcPr>
          <w:p w14:paraId="67133633" w14:textId="77777777" w:rsidR="00E7468E" w:rsidRPr="00E7468E" w:rsidRDefault="00E7468E" w:rsidP="00E7468E">
            <w:pPr>
              <w:pStyle w:val="NoSpacing"/>
              <w:rPr>
                <w:sz w:val="16"/>
                <w:szCs w:val="16"/>
              </w:rPr>
            </w:pPr>
            <w:r w:rsidRPr="00E7468E">
              <w:rPr>
                <w:sz w:val="16"/>
                <w:szCs w:val="16"/>
              </w:rPr>
              <w:t>23</w:t>
            </w:r>
          </w:p>
        </w:tc>
        <w:tc>
          <w:tcPr>
            <w:tcW w:w="1153" w:type="dxa"/>
            <w:tcBorders>
              <w:top w:val="nil"/>
              <w:left w:val="nil"/>
              <w:bottom w:val="nil"/>
              <w:right w:val="single" w:sz="8" w:space="0" w:color="auto"/>
            </w:tcBorders>
            <w:shd w:val="clear" w:color="auto" w:fill="auto"/>
            <w:vAlign w:val="center"/>
            <w:hideMark/>
          </w:tcPr>
          <w:p w14:paraId="67131F9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7,411.00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3AFAE42"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65BD01FA" w14:textId="77777777" w:rsidR="00E7468E" w:rsidRPr="00E7468E" w:rsidRDefault="00E7468E" w:rsidP="00E7468E">
            <w:pPr>
              <w:pStyle w:val="NoSpacing"/>
              <w:rPr>
                <w:sz w:val="16"/>
                <w:szCs w:val="16"/>
              </w:rPr>
            </w:pPr>
            <w:r w:rsidRPr="00E7468E">
              <w:rPr>
                <w:sz w:val="16"/>
                <w:szCs w:val="16"/>
              </w:rPr>
              <w:t>54</w:t>
            </w:r>
          </w:p>
        </w:tc>
        <w:tc>
          <w:tcPr>
            <w:tcW w:w="1153" w:type="dxa"/>
            <w:tcBorders>
              <w:top w:val="nil"/>
              <w:left w:val="nil"/>
              <w:bottom w:val="nil"/>
              <w:right w:val="single" w:sz="8" w:space="0" w:color="auto"/>
            </w:tcBorders>
            <w:shd w:val="clear" w:color="auto" w:fill="auto"/>
            <w:vAlign w:val="center"/>
            <w:hideMark/>
          </w:tcPr>
          <w:p w14:paraId="1F01B22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4,660.00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F1C764F" w14:textId="77777777" w:rsidR="00E7468E" w:rsidRPr="00E7468E" w:rsidRDefault="00E7468E" w:rsidP="00E7468E">
            <w:pPr>
              <w:pStyle w:val="NoSpacing"/>
              <w:rPr>
                <w:sz w:val="16"/>
                <w:szCs w:val="16"/>
              </w:rPr>
            </w:pPr>
            <w:r w:rsidRPr="00E7468E">
              <w:rPr>
                <w:sz w:val="16"/>
                <w:szCs w:val="16"/>
              </w:rPr>
              <w:t xml:space="preserve"> £   1,555.00 </w:t>
            </w:r>
          </w:p>
        </w:tc>
        <w:tc>
          <w:tcPr>
            <w:tcW w:w="1094" w:type="dxa"/>
            <w:tcBorders>
              <w:top w:val="nil"/>
              <w:left w:val="nil"/>
              <w:bottom w:val="nil"/>
              <w:right w:val="single" w:sz="8" w:space="0" w:color="auto"/>
            </w:tcBorders>
            <w:shd w:val="clear" w:color="auto" w:fill="auto"/>
            <w:vAlign w:val="center"/>
            <w:hideMark/>
          </w:tcPr>
          <w:p w14:paraId="21F37D02" w14:textId="77777777" w:rsidR="00E7468E" w:rsidRPr="00E7468E" w:rsidRDefault="00E7468E" w:rsidP="00E7468E">
            <w:pPr>
              <w:pStyle w:val="NoSpacing"/>
              <w:rPr>
                <w:sz w:val="16"/>
                <w:szCs w:val="16"/>
              </w:rPr>
            </w:pPr>
            <w:r w:rsidRPr="00E7468E">
              <w:rPr>
                <w:sz w:val="16"/>
                <w:szCs w:val="16"/>
              </w:rPr>
              <w:t xml:space="preserve"> £   662.00 </w:t>
            </w:r>
          </w:p>
        </w:tc>
        <w:tc>
          <w:tcPr>
            <w:tcW w:w="1245" w:type="dxa"/>
            <w:tcBorders>
              <w:top w:val="nil"/>
              <w:left w:val="nil"/>
              <w:bottom w:val="nil"/>
              <w:right w:val="single" w:sz="8" w:space="0" w:color="auto"/>
            </w:tcBorders>
            <w:shd w:val="clear" w:color="auto" w:fill="auto"/>
            <w:vAlign w:val="center"/>
            <w:hideMark/>
          </w:tcPr>
          <w:p w14:paraId="150F741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16,832.00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CE48ED0" w14:textId="77777777" w:rsidR="00E7468E" w:rsidRPr="00E7468E" w:rsidRDefault="00E7468E" w:rsidP="00E7468E">
            <w:pPr>
              <w:pStyle w:val="NoSpacing"/>
              <w:rPr>
                <w:sz w:val="16"/>
                <w:szCs w:val="16"/>
              </w:rPr>
            </w:pPr>
            <w:r w:rsidRPr="00E7468E">
              <w:rPr>
                <w:sz w:val="16"/>
                <w:szCs w:val="16"/>
              </w:rPr>
              <w:t>8</w:t>
            </w:r>
          </w:p>
        </w:tc>
        <w:tc>
          <w:tcPr>
            <w:tcW w:w="630" w:type="dxa"/>
            <w:tcBorders>
              <w:top w:val="nil"/>
              <w:left w:val="nil"/>
              <w:bottom w:val="nil"/>
              <w:right w:val="nil"/>
            </w:tcBorders>
            <w:shd w:val="clear" w:color="auto" w:fill="auto"/>
            <w:vAlign w:val="center"/>
            <w:hideMark/>
          </w:tcPr>
          <w:p w14:paraId="374784D9" w14:textId="77777777" w:rsidR="00E7468E" w:rsidRPr="00E7468E" w:rsidRDefault="00E7468E" w:rsidP="00E7468E">
            <w:pPr>
              <w:pStyle w:val="NoSpacing"/>
              <w:rPr>
                <w:sz w:val="16"/>
                <w:szCs w:val="16"/>
              </w:rPr>
            </w:pPr>
            <w:r w:rsidRPr="00E7468E">
              <w:rPr>
                <w:sz w:val="16"/>
                <w:szCs w:val="16"/>
              </w:rPr>
              <w:t>0</w:t>
            </w:r>
          </w:p>
        </w:tc>
      </w:tr>
      <w:tr w:rsidR="00E7468E" w:rsidRPr="00E7468E" w14:paraId="3F0348F0" w14:textId="77777777" w:rsidTr="00E5221E">
        <w:trPr>
          <w:trHeight w:val="300"/>
        </w:trPr>
        <w:tc>
          <w:tcPr>
            <w:tcW w:w="1701" w:type="dxa"/>
            <w:tcBorders>
              <w:top w:val="nil"/>
              <w:left w:val="nil"/>
              <w:bottom w:val="nil"/>
              <w:right w:val="nil"/>
            </w:tcBorders>
            <w:shd w:val="clear" w:color="auto" w:fill="auto"/>
            <w:noWrap/>
            <w:vAlign w:val="center"/>
            <w:hideMark/>
          </w:tcPr>
          <w:p w14:paraId="66D71AA7" w14:textId="77777777" w:rsidR="00E7468E" w:rsidRPr="00E7468E" w:rsidRDefault="00E7468E" w:rsidP="00E7468E">
            <w:pPr>
              <w:pStyle w:val="NoSpacing"/>
              <w:rPr>
                <w:sz w:val="16"/>
                <w:szCs w:val="16"/>
              </w:rPr>
            </w:pPr>
            <w:r w:rsidRPr="00E7468E">
              <w:rPr>
                <w:sz w:val="16"/>
                <w:szCs w:val="16"/>
              </w:rPr>
              <w:t>SOUTHERN DIVISION</w:t>
            </w:r>
          </w:p>
        </w:tc>
        <w:tc>
          <w:tcPr>
            <w:tcW w:w="1722" w:type="dxa"/>
            <w:tcBorders>
              <w:top w:val="nil"/>
              <w:left w:val="nil"/>
              <w:bottom w:val="nil"/>
              <w:right w:val="single" w:sz="8" w:space="0" w:color="auto"/>
            </w:tcBorders>
            <w:shd w:val="clear" w:color="auto" w:fill="auto"/>
            <w:vAlign w:val="center"/>
            <w:hideMark/>
          </w:tcPr>
          <w:p w14:paraId="65266F94" w14:textId="77777777" w:rsidR="00E7468E" w:rsidRPr="00E7468E" w:rsidRDefault="00E7468E" w:rsidP="00E7468E">
            <w:pPr>
              <w:pStyle w:val="NoSpacing"/>
              <w:rPr>
                <w:sz w:val="16"/>
                <w:szCs w:val="16"/>
              </w:rPr>
            </w:pPr>
            <w:r w:rsidRPr="00E7468E">
              <w:rPr>
                <w:sz w:val="16"/>
                <w:szCs w:val="16"/>
              </w:rPr>
              <w:t>Bournemouth C.B.</w:t>
            </w:r>
          </w:p>
        </w:tc>
        <w:tc>
          <w:tcPr>
            <w:tcW w:w="1213" w:type="dxa"/>
            <w:tcBorders>
              <w:top w:val="nil"/>
              <w:left w:val="nil"/>
              <w:bottom w:val="nil"/>
              <w:right w:val="single" w:sz="8" w:space="0" w:color="auto"/>
            </w:tcBorders>
            <w:shd w:val="clear" w:color="auto" w:fill="auto"/>
            <w:vAlign w:val="center"/>
            <w:hideMark/>
          </w:tcPr>
          <w:p w14:paraId="0E9364B9" w14:textId="77777777" w:rsidR="00E7468E" w:rsidRPr="00E7468E" w:rsidRDefault="00E7468E" w:rsidP="00E7468E">
            <w:pPr>
              <w:pStyle w:val="NoSpacing"/>
              <w:rPr>
                <w:sz w:val="16"/>
                <w:szCs w:val="16"/>
              </w:rPr>
            </w:pPr>
            <w:r w:rsidRPr="00E7468E">
              <w:rPr>
                <w:sz w:val="16"/>
                <w:szCs w:val="16"/>
              </w:rPr>
              <w:t>5900</w:t>
            </w:r>
          </w:p>
        </w:tc>
        <w:tc>
          <w:tcPr>
            <w:tcW w:w="1023" w:type="dxa"/>
            <w:tcBorders>
              <w:top w:val="nil"/>
              <w:left w:val="nil"/>
              <w:bottom w:val="nil"/>
              <w:right w:val="single" w:sz="8" w:space="0" w:color="auto"/>
            </w:tcBorders>
            <w:shd w:val="clear" w:color="auto" w:fill="auto"/>
            <w:vAlign w:val="center"/>
            <w:hideMark/>
          </w:tcPr>
          <w:p w14:paraId="478BCC85" w14:textId="77777777" w:rsidR="00E7468E" w:rsidRPr="00E7468E" w:rsidRDefault="00E7468E" w:rsidP="00E7468E">
            <w:pPr>
              <w:pStyle w:val="NoSpacing"/>
              <w:rPr>
                <w:sz w:val="16"/>
                <w:szCs w:val="16"/>
              </w:rPr>
            </w:pPr>
            <w:r w:rsidRPr="00E7468E">
              <w:rPr>
                <w:sz w:val="16"/>
                <w:szCs w:val="16"/>
              </w:rPr>
              <w:t>9</w:t>
            </w:r>
          </w:p>
        </w:tc>
        <w:tc>
          <w:tcPr>
            <w:tcW w:w="1287" w:type="dxa"/>
            <w:tcBorders>
              <w:top w:val="nil"/>
              <w:left w:val="nil"/>
              <w:bottom w:val="nil"/>
              <w:right w:val="single" w:sz="8" w:space="0" w:color="auto"/>
            </w:tcBorders>
            <w:shd w:val="clear" w:color="auto" w:fill="auto"/>
            <w:vAlign w:val="center"/>
            <w:hideMark/>
          </w:tcPr>
          <w:p w14:paraId="5931F6D0" w14:textId="77777777" w:rsidR="00E7468E" w:rsidRPr="00E7468E" w:rsidRDefault="00E7468E" w:rsidP="00E7468E">
            <w:pPr>
              <w:pStyle w:val="NoSpacing"/>
              <w:rPr>
                <w:sz w:val="16"/>
                <w:szCs w:val="16"/>
              </w:rPr>
            </w:pPr>
            <w:r w:rsidRPr="00E7468E">
              <w:rPr>
                <w:sz w:val="16"/>
                <w:szCs w:val="16"/>
              </w:rPr>
              <w:t xml:space="preserve"> £      507.00 </w:t>
            </w:r>
          </w:p>
        </w:tc>
        <w:tc>
          <w:tcPr>
            <w:tcW w:w="959" w:type="dxa"/>
            <w:tcBorders>
              <w:top w:val="nil"/>
              <w:left w:val="nil"/>
              <w:bottom w:val="nil"/>
              <w:right w:val="single" w:sz="8" w:space="0" w:color="auto"/>
            </w:tcBorders>
            <w:shd w:val="clear" w:color="auto" w:fill="auto"/>
            <w:vAlign w:val="center"/>
            <w:hideMark/>
          </w:tcPr>
          <w:p w14:paraId="6CD66400"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7C7370D"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097F305" w14:textId="77777777" w:rsidR="00E7468E" w:rsidRPr="00E7468E" w:rsidRDefault="00E7468E" w:rsidP="00E7468E">
            <w:pPr>
              <w:pStyle w:val="NoSpacing"/>
              <w:rPr>
                <w:sz w:val="16"/>
                <w:szCs w:val="16"/>
              </w:rPr>
            </w:pPr>
            <w:r w:rsidRPr="00E7468E">
              <w:rPr>
                <w:sz w:val="16"/>
                <w:szCs w:val="16"/>
              </w:rPr>
              <w:t>12</w:t>
            </w:r>
          </w:p>
        </w:tc>
        <w:tc>
          <w:tcPr>
            <w:tcW w:w="1153" w:type="dxa"/>
            <w:tcBorders>
              <w:top w:val="nil"/>
              <w:left w:val="nil"/>
              <w:bottom w:val="nil"/>
              <w:right w:val="single" w:sz="8" w:space="0" w:color="auto"/>
            </w:tcBorders>
            <w:shd w:val="clear" w:color="auto" w:fill="auto"/>
            <w:vAlign w:val="center"/>
            <w:hideMark/>
          </w:tcPr>
          <w:p w14:paraId="5052E60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2,723.00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7505565"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7FE8C0E7" w14:textId="77777777" w:rsidR="00E7468E" w:rsidRPr="00E7468E" w:rsidRDefault="00E7468E" w:rsidP="00E7468E">
            <w:pPr>
              <w:pStyle w:val="NoSpacing"/>
              <w:rPr>
                <w:sz w:val="16"/>
                <w:szCs w:val="16"/>
              </w:rPr>
            </w:pPr>
            <w:r w:rsidRPr="00E7468E">
              <w:rPr>
                <w:sz w:val="16"/>
                <w:szCs w:val="16"/>
              </w:rPr>
              <w:t>20</w:t>
            </w:r>
          </w:p>
        </w:tc>
        <w:tc>
          <w:tcPr>
            <w:tcW w:w="1153" w:type="dxa"/>
            <w:tcBorders>
              <w:top w:val="nil"/>
              <w:left w:val="nil"/>
              <w:bottom w:val="nil"/>
              <w:right w:val="single" w:sz="8" w:space="0" w:color="auto"/>
            </w:tcBorders>
            <w:shd w:val="clear" w:color="auto" w:fill="auto"/>
            <w:vAlign w:val="center"/>
            <w:hideMark/>
          </w:tcPr>
          <w:p w14:paraId="1F3D6D7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1,926.00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29DE26D" w14:textId="77777777" w:rsidR="00E7468E" w:rsidRPr="00E7468E" w:rsidRDefault="00E7468E" w:rsidP="00E7468E">
            <w:pPr>
              <w:pStyle w:val="NoSpacing"/>
              <w:rPr>
                <w:sz w:val="16"/>
                <w:szCs w:val="16"/>
              </w:rPr>
            </w:pPr>
            <w:r w:rsidRPr="00E7468E">
              <w:rPr>
                <w:sz w:val="16"/>
                <w:szCs w:val="16"/>
              </w:rPr>
              <w:t xml:space="preserve"> £     258.00 </w:t>
            </w:r>
          </w:p>
        </w:tc>
        <w:tc>
          <w:tcPr>
            <w:tcW w:w="1094" w:type="dxa"/>
            <w:tcBorders>
              <w:top w:val="nil"/>
              <w:left w:val="nil"/>
              <w:bottom w:val="nil"/>
              <w:right w:val="single" w:sz="8" w:space="0" w:color="auto"/>
            </w:tcBorders>
            <w:shd w:val="clear" w:color="auto" w:fill="auto"/>
            <w:vAlign w:val="center"/>
            <w:hideMark/>
          </w:tcPr>
          <w:p w14:paraId="4E0421CD" w14:textId="77777777" w:rsidR="00E7468E" w:rsidRPr="00E7468E" w:rsidRDefault="00E7468E" w:rsidP="00E7468E">
            <w:pPr>
              <w:pStyle w:val="NoSpacing"/>
              <w:rPr>
                <w:sz w:val="16"/>
                <w:szCs w:val="16"/>
              </w:rPr>
            </w:pPr>
            <w:r w:rsidRPr="00E7468E">
              <w:rPr>
                <w:sz w:val="16"/>
                <w:szCs w:val="16"/>
              </w:rPr>
              <w:t xml:space="preserve"> £   138.00 </w:t>
            </w:r>
          </w:p>
        </w:tc>
        <w:tc>
          <w:tcPr>
            <w:tcW w:w="1245" w:type="dxa"/>
            <w:tcBorders>
              <w:top w:val="nil"/>
              <w:left w:val="nil"/>
              <w:bottom w:val="nil"/>
              <w:right w:val="single" w:sz="8" w:space="0" w:color="auto"/>
            </w:tcBorders>
            <w:shd w:val="clear" w:color="auto" w:fill="auto"/>
            <w:vAlign w:val="center"/>
            <w:hideMark/>
          </w:tcPr>
          <w:p w14:paraId="0F9183C7" w14:textId="77777777" w:rsidR="00E7468E" w:rsidRPr="00E7468E" w:rsidRDefault="00E7468E" w:rsidP="00E7468E">
            <w:pPr>
              <w:pStyle w:val="NoSpacing"/>
              <w:rPr>
                <w:sz w:val="16"/>
                <w:szCs w:val="16"/>
              </w:rPr>
            </w:pPr>
            <w:r w:rsidRPr="00E7468E">
              <w:rPr>
                <w:sz w:val="16"/>
                <w:szCs w:val="16"/>
              </w:rPr>
              <w:t xml:space="preserve"> £    6,068.00 </w:t>
            </w:r>
          </w:p>
        </w:tc>
        <w:tc>
          <w:tcPr>
            <w:tcW w:w="480" w:type="dxa"/>
            <w:tcBorders>
              <w:top w:val="nil"/>
              <w:left w:val="nil"/>
              <w:bottom w:val="nil"/>
              <w:right w:val="nil"/>
            </w:tcBorders>
            <w:shd w:val="clear" w:color="auto" w:fill="auto"/>
            <w:vAlign w:val="center"/>
            <w:hideMark/>
          </w:tcPr>
          <w:p w14:paraId="5C7915A6" w14:textId="77777777" w:rsidR="00E7468E" w:rsidRPr="00E7468E" w:rsidRDefault="00E7468E" w:rsidP="00E7468E">
            <w:pPr>
              <w:pStyle w:val="NoSpacing"/>
              <w:rPr>
                <w:sz w:val="16"/>
                <w:szCs w:val="16"/>
              </w:rPr>
            </w:pPr>
            <w:r w:rsidRPr="00E7468E">
              <w:rPr>
                <w:sz w:val="16"/>
                <w:szCs w:val="16"/>
              </w:rPr>
              <w:t>20</w:t>
            </w:r>
          </w:p>
        </w:tc>
        <w:tc>
          <w:tcPr>
            <w:tcW w:w="630" w:type="dxa"/>
            <w:tcBorders>
              <w:top w:val="nil"/>
              <w:left w:val="nil"/>
              <w:bottom w:val="nil"/>
              <w:right w:val="nil"/>
            </w:tcBorders>
            <w:shd w:val="clear" w:color="auto" w:fill="auto"/>
            <w:vAlign w:val="center"/>
            <w:hideMark/>
          </w:tcPr>
          <w:p w14:paraId="2C406F87" w14:textId="77777777" w:rsidR="00E7468E" w:rsidRPr="00E7468E" w:rsidRDefault="00E7468E" w:rsidP="00E7468E">
            <w:pPr>
              <w:pStyle w:val="NoSpacing"/>
              <w:rPr>
                <w:sz w:val="16"/>
                <w:szCs w:val="16"/>
              </w:rPr>
            </w:pPr>
            <w:r w:rsidRPr="00E7468E">
              <w:rPr>
                <w:sz w:val="16"/>
                <w:szCs w:val="16"/>
              </w:rPr>
              <w:t>6</w:t>
            </w:r>
          </w:p>
        </w:tc>
      </w:tr>
      <w:tr w:rsidR="00E7468E" w:rsidRPr="00E7468E" w14:paraId="73ADB541" w14:textId="77777777" w:rsidTr="00E5221E">
        <w:trPr>
          <w:trHeight w:val="300"/>
        </w:trPr>
        <w:tc>
          <w:tcPr>
            <w:tcW w:w="1701" w:type="dxa"/>
            <w:tcBorders>
              <w:top w:val="nil"/>
              <w:left w:val="nil"/>
              <w:bottom w:val="nil"/>
              <w:right w:val="nil"/>
            </w:tcBorders>
            <w:shd w:val="clear" w:color="auto" w:fill="auto"/>
            <w:noWrap/>
            <w:vAlign w:val="center"/>
            <w:hideMark/>
          </w:tcPr>
          <w:p w14:paraId="7C11F02F" w14:textId="77777777" w:rsidR="00E7468E" w:rsidRPr="00E7468E" w:rsidRDefault="00E7468E" w:rsidP="00E7468E">
            <w:pPr>
              <w:pStyle w:val="NoSpacing"/>
              <w:rPr>
                <w:sz w:val="16"/>
                <w:szCs w:val="16"/>
              </w:rPr>
            </w:pPr>
            <w:r w:rsidRPr="00E7468E">
              <w:rPr>
                <w:sz w:val="16"/>
                <w:szCs w:val="16"/>
              </w:rPr>
              <w:t>SOUTHERN DIVISION</w:t>
            </w:r>
          </w:p>
        </w:tc>
        <w:tc>
          <w:tcPr>
            <w:tcW w:w="1722" w:type="dxa"/>
            <w:tcBorders>
              <w:top w:val="nil"/>
              <w:left w:val="nil"/>
              <w:bottom w:val="nil"/>
              <w:right w:val="single" w:sz="8" w:space="0" w:color="auto"/>
            </w:tcBorders>
            <w:shd w:val="clear" w:color="auto" w:fill="auto"/>
            <w:vAlign w:val="center"/>
            <w:hideMark/>
          </w:tcPr>
          <w:p w14:paraId="57382279" w14:textId="77777777" w:rsidR="00E7468E" w:rsidRPr="00E7468E" w:rsidRDefault="00E7468E" w:rsidP="00E7468E">
            <w:pPr>
              <w:pStyle w:val="NoSpacing"/>
              <w:rPr>
                <w:sz w:val="16"/>
                <w:szCs w:val="16"/>
              </w:rPr>
            </w:pPr>
            <w:r w:rsidRPr="00E7468E">
              <w:rPr>
                <w:sz w:val="16"/>
                <w:szCs w:val="16"/>
              </w:rPr>
              <w:t xml:space="preserve">Portsmouth C.B </w:t>
            </w:r>
          </w:p>
        </w:tc>
        <w:tc>
          <w:tcPr>
            <w:tcW w:w="1213" w:type="dxa"/>
            <w:tcBorders>
              <w:top w:val="nil"/>
              <w:left w:val="nil"/>
              <w:bottom w:val="nil"/>
              <w:right w:val="single" w:sz="8" w:space="0" w:color="auto"/>
            </w:tcBorders>
            <w:shd w:val="clear" w:color="auto" w:fill="auto"/>
            <w:vAlign w:val="center"/>
            <w:hideMark/>
          </w:tcPr>
          <w:p w14:paraId="1F8F6F46" w14:textId="77777777" w:rsidR="00E7468E" w:rsidRPr="00E7468E" w:rsidRDefault="00E7468E" w:rsidP="00E7468E">
            <w:pPr>
              <w:pStyle w:val="NoSpacing"/>
              <w:rPr>
                <w:sz w:val="16"/>
                <w:szCs w:val="16"/>
              </w:rPr>
            </w:pPr>
            <w:r w:rsidRPr="00E7468E">
              <w:rPr>
                <w:sz w:val="16"/>
                <w:szCs w:val="16"/>
              </w:rPr>
              <w:t>22000</w:t>
            </w:r>
          </w:p>
        </w:tc>
        <w:tc>
          <w:tcPr>
            <w:tcW w:w="1023" w:type="dxa"/>
            <w:tcBorders>
              <w:top w:val="nil"/>
              <w:left w:val="nil"/>
              <w:bottom w:val="nil"/>
              <w:right w:val="single" w:sz="8" w:space="0" w:color="auto"/>
            </w:tcBorders>
            <w:shd w:val="clear" w:color="auto" w:fill="auto"/>
            <w:vAlign w:val="center"/>
            <w:hideMark/>
          </w:tcPr>
          <w:p w14:paraId="5CAC98CF" w14:textId="77777777" w:rsidR="00E7468E" w:rsidRPr="00E7468E" w:rsidRDefault="00E7468E" w:rsidP="00E7468E">
            <w:pPr>
              <w:pStyle w:val="NoSpacing"/>
              <w:rPr>
                <w:sz w:val="16"/>
                <w:szCs w:val="16"/>
              </w:rPr>
            </w:pPr>
            <w:r w:rsidRPr="00E7468E">
              <w:rPr>
                <w:sz w:val="16"/>
                <w:szCs w:val="16"/>
              </w:rPr>
              <w:t>8</w:t>
            </w:r>
          </w:p>
        </w:tc>
        <w:tc>
          <w:tcPr>
            <w:tcW w:w="1287" w:type="dxa"/>
            <w:tcBorders>
              <w:top w:val="nil"/>
              <w:left w:val="nil"/>
              <w:bottom w:val="nil"/>
              <w:right w:val="single" w:sz="8" w:space="0" w:color="auto"/>
            </w:tcBorders>
            <w:shd w:val="clear" w:color="auto" w:fill="auto"/>
            <w:vAlign w:val="center"/>
            <w:hideMark/>
          </w:tcPr>
          <w:p w14:paraId="646F28DF" w14:textId="77777777" w:rsidR="00E7468E" w:rsidRPr="00E7468E" w:rsidRDefault="00E7468E" w:rsidP="00E7468E">
            <w:pPr>
              <w:pStyle w:val="NoSpacing"/>
              <w:rPr>
                <w:sz w:val="16"/>
                <w:szCs w:val="16"/>
              </w:rPr>
            </w:pPr>
            <w:r w:rsidRPr="00E7468E">
              <w:rPr>
                <w:sz w:val="16"/>
                <w:szCs w:val="16"/>
              </w:rPr>
              <w:t xml:space="preserve"> £    3,153.00 </w:t>
            </w:r>
          </w:p>
        </w:tc>
        <w:tc>
          <w:tcPr>
            <w:tcW w:w="959" w:type="dxa"/>
            <w:tcBorders>
              <w:top w:val="nil"/>
              <w:left w:val="nil"/>
              <w:bottom w:val="nil"/>
              <w:right w:val="single" w:sz="8" w:space="0" w:color="auto"/>
            </w:tcBorders>
            <w:shd w:val="clear" w:color="auto" w:fill="auto"/>
            <w:vAlign w:val="center"/>
            <w:hideMark/>
          </w:tcPr>
          <w:p w14:paraId="177FCD87"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1CFC77B5" w14:textId="77777777" w:rsidR="00E7468E" w:rsidRPr="00E7468E" w:rsidRDefault="00E7468E" w:rsidP="00E7468E">
            <w:pPr>
              <w:pStyle w:val="NoSpacing"/>
              <w:rPr>
                <w:sz w:val="16"/>
                <w:szCs w:val="16"/>
              </w:rPr>
            </w:pPr>
            <w:r w:rsidRPr="00E7468E">
              <w:rPr>
                <w:sz w:val="16"/>
                <w:szCs w:val="16"/>
              </w:rPr>
              <w:t>4</w:t>
            </w:r>
          </w:p>
        </w:tc>
        <w:tc>
          <w:tcPr>
            <w:tcW w:w="851" w:type="dxa"/>
            <w:tcBorders>
              <w:top w:val="nil"/>
              <w:left w:val="nil"/>
              <w:bottom w:val="nil"/>
              <w:right w:val="single" w:sz="8" w:space="0" w:color="auto"/>
            </w:tcBorders>
            <w:shd w:val="clear" w:color="auto" w:fill="auto"/>
            <w:vAlign w:val="center"/>
            <w:hideMark/>
          </w:tcPr>
          <w:p w14:paraId="1C890F0E" w14:textId="77777777" w:rsidR="00E7468E" w:rsidRPr="00E7468E" w:rsidRDefault="00E7468E" w:rsidP="00E7468E">
            <w:pPr>
              <w:pStyle w:val="NoSpacing"/>
              <w:rPr>
                <w:sz w:val="16"/>
                <w:szCs w:val="16"/>
              </w:rPr>
            </w:pPr>
            <w:r w:rsidRPr="00E7468E">
              <w:rPr>
                <w:sz w:val="16"/>
                <w:szCs w:val="16"/>
              </w:rPr>
              <w:t>21</w:t>
            </w:r>
          </w:p>
        </w:tc>
        <w:tc>
          <w:tcPr>
            <w:tcW w:w="1153" w:type="dxa"/>
            <w:tcBorders>
              <w:top w:val="nil"/>
              <w:left w:val="nil"/>
              <w:bottom w:val="nil"/>
              <w:right w:val="single" w:sz="8" w:space="0" w:color="auto"/>
            </w:tcBorders>
            <w:shd w:val="clear" w:color="auto" w:fill="auto"/>
            <w:vAlign w:val="center"/>
            <w:hideMark/>
          </w:tcPr>
          <w:p w14:paraId="51135DA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3,196.00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EFDD4FE"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1AE10CFC" w14:textId="77777777" w:rsidR="00E7468E" w:rsidRPr="00E7468E" w:rsidRDefault="00E7468E" w:rsidP="00E7468E">
            <w:pPr>
              <w:pStyle w:val="NoSpacing"/>
              <w:rPr>
                <w:sz w:val="16"/>
                <w:szCs w:val="16"/>
              </w:rPr>
            </w:pPr>
            <w:r w:rsidRPr="00E7468E">
              <w:rPr>
                <w:sz w:val="16"/>
                <w:szCs w:val="16"/>
              </w:rPr>
              <w:t>60</w:t>
            </w:r>
          </w:p>
        </w:tc>
        <w:tc>
          <w:tcPr>
            <w:tcW w:w="1153" w:type="dxa"/>
            <w:tcBorders>
              <w:top w:val="nil"/>
              <w:left w:val="nil"/>
              <w:bottom w:val="nil"/>
              <w:right w:val="single" w:sz="8" w:space="0" w:color="auto"/>
            </w:tcBorders>
            <w:shd w:val="clear" w:color="auto" w:fill="auto"/>
            <w:vAlign w:val="center"/>
            <w:hideMark/>
          </w:tcPr>
          <w:p w14:paraId="46BBEB0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2,560.00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2333578" w14:textId="77777777" w:rsidR="00E7468E" w:rsidRPr="00E7468E" w:rsidRDefault="00E7468E" w:rsidP="00E7468E">
            <w:pPr>
              <w:pStyle w:val="NoSpacing"/>
              <w:rPr>
                <w:sz w:val="16"/>
                <w:szCs w:val="16"/>
              </w:rPr>
            </w:pPr>
            <w:r w:rsidRPr="00E7468E">
              <w:rPr>
                <w:sz w:val="16"/>
                <w:szCs w:val="16"/>
              </w:rPr>
              <w:t xml:space="preserve"> £     310.00 </w:t>
            </w:r>
          </w:p>
        </w:tc>
        <w:tc>
          <w:tcPr>
            <w:tcW w:w="1094" w:type="dxa"/>
            <w:tcBorders>
              <w:top w:val="nil"/>
              <w:left w:val="nil"/>
              <w:bottom w:val="nil"/>
              <w:right w:val="single" w:sz="8" w:space="0" w:color="auto"/>
            </w:tcBorders>
            <w:shd w:val="clear" w:color="auto" w:fill="auto"/>
            <w:vAlign w:val="center"/>
            <w:hideMark/>
          </w:tcPr>
          <w:p w14:paraId="71970798" w14:textId="77777777" w:rsidR="00E7468E" w:rsidRPr="00E7468E" w:rsidRDefault="00E7468E" w:rsidP="00E7468E">
            <w:pPr>
              <w:pStyle w:val="NoSpacing"/>
              <w:rPr>
                <w:sz w:val="16"/>
                <w:szCs w:val="16"/>
              </w:rPr>
            </w:pPr>
            <w:r w:rsidRPr="00E7468E">
              <w:rPr>
                <w:sz w:val="16"/>
                <w:szCs w:val="16"/>
              </w:rPr>
              <w:t xml:space="preserve"> £   150.00 </w:t>
            </w:r>
          </w:p>
        </w:tc>
        <w:tc>
          <w:tcPr>
            <w:tcW w:w="1245" w:type="dxa"/>
            <w:tcBorders>
              <w:top w:val="nil"/>
              <w:left w:val="nil"/>
              <w:bottom w:val="nil"/>
              <w:right w:val="single" w:sz="8" w:space="0" w:color="auto"/>
            </w:tcBorders>
            <w:shd w:val="clear" w:color="auto" w:fill="auto"/>
            <w:vAlign w:val="center"/>
            <w:hideMark/>
          </w:tcPr>
          <w:p w14:paraId="4A0B4B9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10,935.00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2E6036AD"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3C1E5B9F" w14:textId="77777777" w:rsidR="00E7468E" w:rsidRPr="00E7468E" w:rsidRDefault="00E7468E" w:rsidP="00E7468E">
            <w:pPr>
              <w:pStyle w:val="NoSpacing"/>
              <w:rPr>
                <w:sz w:val="16"/>
                <w:szCs w:val="16"/>
              </w:rPr>
            </w:pPr>
            <w:r w:rsidRPr="00E7468E">
              <w:rPr>
                <w:sz w:val="16"/>
                <w:szCs w:val="16"/>
              </w:rPr>
              <w:t>0</w:t>
            </w:r>
          </w:p>
        </w:tc>
      </w:tr>
      <w:tr w:rsidR="00E7468E" w:rsidRPr="00E7468E" w14:paraId="02594A97" w14:textId="77777777" w:rsidTr="00E5221E">
        <w:trPr>
          <w:trHeight w:val="300"/>
        </w:trPr>
        <w:tc>
          <w:tcPr>
            <w:tcW w:w="1701" w:type="dxa"/>
            <w:tcBorders>
              <w:top w:val="nil"/>
              <w:left w:val="nil"/>
              <w:bottom w:val="nil"/>
              <w:right w:val="nil"/>
            </w:tcBorders>
            <w:shd w:val="clear" w:color="auto" w:fill="auto"/>
            <w:noWrap/>
            <w:vAlign w:val="center"/>
            <w:hideMark/>
          </w:tcPr>
          <w:p w14:paraId="6A0F7E4A" w14:textId="77777777" w:rsidR="00E7468E" w:rsidRPr="00E7468E" w:rsidRDefault="00E7468E" w:rsidP="00E7468E">
            <w:pPr>
              <w:pStyle w:val="NoSpacing"/>
              <w:rPr>
                <w:sz w:val="16"/>
                <w:szCs w:val="16"/>
              </w:rPr>
            </w:pPr>
            <w:r w:rsidRPr="00E7468E">
              <w:rPr>
                <w:sz w:val="16"/>
                <w:szCs w:val="16"/>
              </w:rPr>
              <w:t>SOUTHERN DIVISION</w:t>
            </w:r>
          </w:p>
        </w:tc>
        <w:tc>
          <w:tcPr>
            <w:tcW w:w="1722" w:type="dxa"/>
            <w:tcBorders>
              <w:top w:val="nil"/>
              <w:left w:val="nil"/>
              <w:bottom w:val="nil"/>
              <w:right w:val="single" w:sz="8" w:space="0" w:color="auto"/>
            </w:tcBorders>
            <w:shd w:val="clear" w:color="auto" w:fill="auto"/>
            <w:vAlign w:val="center"/>
            <w:hideMark/>
          </w:tcPr>
          <w:p w14:paraId="6F6CCA80" w14:textId="77777777" w:rsidR="00E7468E" w:rsidRPr="00E7468E" w:rsidRDefault="00E7468E" w:rsidP="00E7468E">
            <w:pPr>
              <w:pStyle w:val="NoSpacing"/>
              <w:rPr>
                <w:sz w:val="16"/>
                <w:szCs w:val="16"/>
              </w:rPr>
            </w:pPr>
            <w:r w:rsidRPr="00E7468E">
              <w:rPr>
                <w:sz w:val="16"/>
                <w:szCs w:val="16"/>
              </w:rPr>
              <w:t>Southampton C.B.</w:t>
            </w:r>
          </w:p>
        </w:tc>
        <w:tc>
          <w:tcPr>
            <w:tcW w:w="1213" w:type="dxa"/>
            <w:tcBorders>
              <w:top w:val="nil"/>
              <w:left w:val="nil"/>
              <w:bottom w:val="nil"/>
              <w:right w:val="single" w:sz="8" w:space="0" w:color="auto"/>
            </w:tcBorders>
            <w:shd w:val="clear" w:color="auto" w:fill="auto"/>
            <w:vAlign w:val="center"/>
            <w:hideMark/>
          </w:tcPr>
          <w:p w14:paraId="3BA186BD" w14:textId="77777777" w:rsidR="00E7468E" w:rsidRPr="00E7468E" w:rsidRDefault="00E7468E" w:rsidP="00E7468E">
            <w:pPr>
              <w:pStyle w:val="NoSpacing"/>
              <w:rPr>
                <w:sz w:val="16"/>
                <w:szCs w:val="16"/>
              </w:rPr>
            </w:pPr>
            <w:r w:rsidRPr="00E7468E">
              <w:rPr>
                <w:sz w:val="16"/>
                <w:szCs w:val="16"/>
              </w:rPr>
              <w:t>16924</w:t>
            </w:r>
          </w:p>
        </w:tc>
        <w:tc>
          <w:tcPr>
            <w:tcW w:w="1023" w:type="dxa"/>
            <w:tcBorders>
              <w:top w:val="nil"/>
              <w:left w:val="nil"/>
              <w:bottom w:val="nil"/>
              <w:right w:val="single" w:sz="8" w:space="0" w:color="auto"/>
            </w:tcBorders>
            <w:shd w:val="clear" w:color="auto" w:fill="auto"/>
            <w:vAlign w:val="center"/>
            <w:hideMark/>
          </w:tcPr>
          <w:p w14:paraId="3EBACC6A" w14:textId="77777777" w:rsidR="00E7468E" w:rsidRPr="00E7468E" w:rsidRDefault="00E7468E" w:rsidP="00E7468E">
            <w:pPr>
              <w:pStyle w:val="NoSpacing"/>
              <w:rPr>
                <w:sz w:val="16"/>
                <w:szCs w:val="16"/>
              </w:rPr>
            </w:pPr>
            <w:r w:rsidRPr="00E7468E">
              <w:rPr>
                <w:sz w:val="16"/>
                <w:szCs w:val="16"/>
              </w:rPr>
              <w:t>14</w:t>
            </w:r>
          </w:p>
        </w:tc>
        <w:tc>
          <w:tcPr>
            <w:tcW w:w="1287" w:type="dxa"/>
            <w:tcBorders>
              <w:top w:val="nil"/>
              <w:left w:val="nil"/>
              <w:bottom w:val="nil"/>
              <w:right w:val="single" w:sz="8" w:space="0" w:color="auto"/>
            </w:tcBorders>
            <w:shd w:val="clear" w:color="auto" w:fill="auto"/>
            <w:vAlign w:val="center"/>
            <w:hideMark/>
          </w:tcPr>
          <w:p w14:paraId="1F40CA7D" w14:textId="77777777" w:rsidR="00E7468E" w:rsidRPr="00E7468E" w:rsidRDefault="00E7468E" w:rsidP="00E7468E">
            <w:pPr>
              <w:pStyle w:val="NoSpacing"/>
              <w:rPr>
                <w:sz w:val="16"/>
                <w:szCs w:val="16"/>
              </w:rPr>
            </w:pPr>
            <w:r w:rsidRPr="00E7468E">
              <w:rPr>
                <w:sz w:val="16"/>
                <w:szCs w:val="16"/>
              </w:rPr>
              <w:t xml:space="preserve"> £    1,560.00 </w:t>
            </w:r>
          </w:p>
        </w:tc>
        <w:tc>
          <w:tcPr>
            <w:tcW w:w="959" w:type="dxa"/>
            <w:tcBorders>
              <w:top w:val="nil"/>
              <w:left w:val="nil"/>
              <w:bottom w:val="nil"/>
              <w:right w:val="single" w:sz="8" w:space="0" w:color="auto"/>
            </w:tcBorders>
            <w:shd w:val="clear" w:color="auto" w:fill="auto"/>
            <w:vAlign w:val="center"/>
            <w:hideMark/>
          </w:tcPr>
          <w:p w14:paraId="13A4D7EF"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5FC99FB"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36AC07D4" w14:textId="77777777" w:rsidR="00E7468E" w:rsidRPr="00E7468E" w:rsidRDefault="00E7468E" w:rsidP="00E7468E">
            <w:pPr>
              <w:pStyle w:val="NoSpacing"/>
              <w:rPr>
                <w:sz w:val="16"/>
                <w:szCs w:val="16"/>
              </w:rPr>
            </w:pPr>
            <w:r w:rsidRPr="00E7468E">
              <w:rPr>
                <w:sz w:val="16"/>
                <w:szCs w:val="16"/>
              </w:rPr>
              <w:t>33</w:t>
            </w:r>
          </w:p>
        </w:tc>
        <w:tc>
          <w:tcPr>
            <w:tcW w:w="1153" w:type="dxa"/>
            <w:tcBorders>
              <w:top w:val="nil"/>
              <w:left w:val="nil"/>
              <w:bottom w:val="nil"/>
              <w:right w:val="single" w:sz="8" w:space="0" w:color="auto"/>
            </w:tcBorders>
            <w:shd w:val="clear" w:color="auto" w:fill="auto"/>
            <w:vAlign w:val="center"/>
            <w:hideMark/>
          </w:tcPr>
          <w:p w14:paraId="00B51B19"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6,274.00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3EDD41B5"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492E9C5D" w14:textId="77777777" w:rsidR="00E7468E" w:rsidRPr="00E7468E" w:rsidRDefault="00E7468E" w:rsidP="00E7468E">
            <w:pPr>
              <w:pStyle w:val="NoSpacing"/>
              <w:rPr>
                <w:sz w:val="16"/>
                <w:szCs w:val="16"/>
              </w:rPr>
            </w:pPr>
            <w:r w:rsidRPr="00E7468E">
              <w:rPr>
                <w:sz w:val="16"/>
                <w:szCs w:val="16"/>
              </w:rPr>
              <w:t>8</w:t>
            </w:r>
          </w:p>
        </w:tc>
        <w:tc>
          <w:tcPr>
            <w:tcW w:w="1153" w:type="dxa"/>
            <w:tcBorders>
              <w:top w:val="nil"/>
              <w:left w:val="nil"/>
              <w:bottom w:val="nil"/>
              <w:right w:val="single" w:sz="8" w:space="0" w:color="auto"/>
            </w:tcBorders>
            <w:shd w:val="clear" w:color="auto" w:fill="auto"/>
            <w:vAlign w:val="center"/>
            <w:hideMark/>
          </w:tcPr>
          <w:p w14:paraId="1C31786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1,617.00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0E4A803" w14:textId="77777777" w:rsidR="00E7468E" w:rsidRPr="00E7468E" w:rsidRDefault="00E7468E" w:rsidP="00E7468E">
            <w:pPr>
              <w:pStyle w:val="NoSpacing"/>
              <w:rPr>
                <w:sz w:val="16"/>
                <w:szCs w:val="16"/>
              </w:rPr>
            </w:pPr>
            <w:r w:rsidRPr="00E7468E">
              <w:rPr>
                <w:sz w:val="16"/>
                <w:szCs w:val="16"/>
              </w:rPr>
              <w:t xml:space="preserve"> £     245.00 </w:t>
            </w:r>
          </w:p>
        </w:tc>
        <w:tc>
          <w:tcPr>
            <w:tcW w:w="1094" w:type="dxa"/>
            <w:tcBorders>
              <w:top w:val="nil"/>
              <w:left w:val="nil"/>
              <w:bottom w:val="nil"/>
              <w:right w:val="single" w:sz="8" w:space="0" w:color="auto"/>
            </w:tcBorders>
            <w:shd w:val="clear" w:color="auto" w:fill="auto"/>
            <w:vAlign w:val="center"/>
            <w:hideMark/>
          </w:tcPr>
          <w:p w14:paraId="4F0E5574" w14:textId="77777777" w:rsidR="00E7468E" w:rsidRPr="00E7468E" w:rsidRDefault="00E7468E" w:rsidP="00E7468E">
            <w:pPr>
              <w:pStyle w:val="NoSpacing"/>
              <w:rPr>
                <w:sz w:val="16"/>
                <w:szCs w:val="16"/>
              </w:rPr>
            </w:pPr>
            <w:r w:rsidRPr="00E7468E">
              <w:rPr>
                <w:sz w:val="16"/>
                <w:szCs w:val="16"/>
              </w:rPr>
              <w:t xml:space="preserve"> £   150.00 </w:t>
            </w:r>
          </w:p>
        </w:tc>
        <w:tc>
          <w:tcPr>
            <w:tcW w:w="1245" w:type="dxa"/>
            <w:tcBorders>
              <w:top w:val="nil"/>
              <w:left w:val="nil"/>
              <w:bottom w:val="nil"/>
              <w:right w:val="single" w:sz="8" w:space="0" w:color="auto"/>
            </w:tcBorders>
            <w:shd w:val="clear" w:color="auto" w:fill="auto"/>
            <w:vAlign w:val="center"/>
            <w:hideMark/>
          </w:tcPr>
          <w:p w14:paraId="73F11F3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15,032.00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447D6FB" w14:textId="77777777" w:rsidR="00E7468E" w:rsidRPr="00E7468E" w:rsidRDefault="00E7468E" w:rsidP="00E7468E">
            <w:pPr>
              <w:pStyle w:val="NoSpacing"/>
              <w:rPr>
                <w:sz w:val="16"/>
                <w:szCs w:val="16"/>
              </w:rPr>
            </w:pPr>
            <w:r w:rsidRPr="00E7468E">
              <w:rPr>
                <w:sz w:val="16"/>
                <w:szCs w:val="16"/>
              </w:rPr>
              <w:t>17</w:t>
            </w:r>
          </w:p>
        </w:tc>
        <w:tc>
          <w:tcPr>
            <w:tcW w:w="630" w:type="dxa"/>
            <w:tcBorders>
              <w:top w:val="nil"/>
              <w:left w:val="nil"/>
              <w:bottom w:val="nil"/>
              <w:right w:val="nil"/>
            </w:tcBorders>
            <w:shd w:val="clear" w:color="auto" w:fill="auto"/>
            <w:vAlign w:val="center"/>
            <w:hideMark/>
          </w:tcPr>
          <w:p w14:paraId="530F05AB" w14:textId="77777777" w:rsidR="00E7468E" w:rsidRPr="00E7468E" w:rsidRDefault="00E7468E" w:rsidP="00E7468E">
            <w:pPr>
              <w:pStyle w:val="NoSpacing"/>
              <w:rPr>
                <w:sz w:val="16"/>
                <w:szCs w:val="16"/>
              </w:rPr>
            </w:pPr>
            <w:r w:rsidRPr="00E7468E">
              <w:rPr>
                <w:sz w:val="16"/>
                <w:szCs w:val="16"/>
              </w:rPr>
              <w:t>6</w:t>
            </w:r>
          </w:p>
        </w:tc>
      </w:tr>
      <w:tr w:rsidR="00E7468E" w:rsidRPr="00E7468E" w14:paraId="62AC6DD1" w14:textId="77777777" w:rsidTr="00E5221E">
        <w:trPr>
          <w:trHeight w:val="300"/>
        </w:trPr>
        <w:tc>
          <w:tcPr>
            <w:tcW w:w="1701" w:type="dxa"/>
            <w:tcBorders>
              <w:top w:val="nil"/>
              <w:left w:val="nil"/>
              <w:bottom w:val="nil"/>
              <w:right w:val="nil"/>
            </w:tcBorders>
            <w:shd w:val="clear" w:color="auto" w:fill="auto"/>
            <w:noWrap/>
            <w:vAlign w:val="center"/>
            <w:hideMark/>
          </w:tcPr>
          <w:p w14:paraId="368F31B0" w14:textId="77777777" w:rsidR="00E7468E" w:rsidRPr="00E7468E" w:rsidRDefault="00E7468E" w:rsidP="00E7468E">
            <w:pPr>
              <w:pStyle w:val="NoSpacing"/>
              <w:rPr>
                <w:sz w:val="16"/>
                <w:szCs w:val="16"/>
              </w:rPr>
            </w:pPr>
            <w:r w:rsidRPr="00E7468E">
              <w:rPr>
                <w:sz w:val="16"/>
                <w:szCs w:val="16"/>
              </w:rPr>
              <w:t>SOUTHERN DIVISION</w:t>
            </w:r>
          </w:p>
        </w:tc>
        <w:tc>
          <w:tcPr>
            <w:tcW w:w="1722" w:type="dxa"/>
            <w:tcBorders>
              <w:top w:val="nil"/>
              <w:left w:val="nil"/>
              <w:bottom w:val="nil"/>
              <w:right w:val="single" w:sz="8" w:space="0" w:color="auto"/>
            </w:tcBorders>
            <w:shd w:val="clear" w:color="auto" w:fill="auto"/>
            <w:vAlign w:val="center"/>
            <w:hideMark/>
          </w:tcPr>
          <w:p w14:paraId="2E71F493" w14:textId="77777777" w:rsidR="00E7468E" w:rsidRPr="00E7468E" w:rsidRDefault="00E7468E" w:rsidP="00E7468E">
            <w:pPr>
              <w:pStyle w:val="NoSpacing"/>
              <w:rPr>
                <w:sz w:val="16"/>
                <w:szCs w:val="16"/>
              </w:rPr>
            </w:pPr>
            <w:r w:rsidRPr="00E7468E">
              <w:rPr>
                <w:sz w:val="16"/>
                <w:szCs w:val="16"/>
              </w:rPr>
              <w:t>ISLE OF WIGHT</w:t>
            </w:r>
          </w:p>
        </w:tc>
        <w:tc>
          <w:tcPr>
            <w:tcW w:w="1213" w:type="dxa"/>
            <w:tcBorders>
              <w:top w:val="nil"/>
              <w:left w:val="nil"/>
              <w:bottom w:val="nil"/>
              <w:right w:val="single" w:sz="8" w:space="0" w:color="auto"/>
            </w:tcBorders>
            <w:shd w:val="clear" w:color="auto" w:fill="auto"/>
            <w:vAlign w:val="center"/>
            <w:hideMark/>
          </w:tcPr>
          <w:p w14:paraId="64C06864" w14:textId="77777777" w:rsidR="00E7468E" w:rsidRPr="00E7468E" w:rsidRDefault="00E7468E" w:rsidP="00E7468E">
            <w:pPr>
              <w:pStyle w:val="NoSpacing"/>
              <w:rPr>
                <w:sz w:val="16"/>
                <w:szCs w:val="16"/>
              </w:rPr>
            </w:pPr>
            <w:r w:rsidRPr="00E7468E">
              <w:rPr>
                <w:sz w:val="16"/>
                <w:szCs w:val="16"/>
              </w:rPr>
              <w:t>4500</w:t>
            </w:r>
          </w:p>
        </w:tc>
        <w:tc>
          <w:tcPr>
            <w:tcW w:w="1023" w:type="dxa"/>
            <w:tcBorders>
              <w:top w:val="nil"/>
              <w:left w:val="nil"/>
              <w:bottom w:val="nil"/>
              <w:right w:val="single" w:sz="8" w:space="0" w:color="auto"/>
            </w:tcBorders>
            <w:shd w:val="clear" w:color="auto" w:fill="auto"/>
            <w:vAlign w:val="center"/>
            <w:hideMark/>
          </w:tcPr>
          <w:p w14:paraId="4471BEFC" w14:textId="77777777" w:rsidR="00E7468E" w:rsidRPr="00E7468E" w:rsidRDefault="00E7468E" w:rsidP="00E7468E">
            <w:pPr>
              <w:pStyle w:val="NoSpacing"/>
              <w:rPr>
                <w:sz w:val="16"/>
                <w:szCs w:val="16"/>
              </w:rPr>
            </w:pPr>
            <w:r w:rsidRPr="00E7468E">
              <w:rPr>
                <w:sz w:val="16"/>
                <w:szCs w:val="16"/>
              </w:rPr>
              <w:t>14</w:t>
            </w:r>
          </w:p>
        </w:tc>
        <w:tc>
          <w:tcPr>
            <w:tcW w:w="1287" w:type="dxa"/>
            <w:tcBorders>
              <w:top w:val="nil"/>
              <w:left w:val="nil"/>
              <w:bottom w:val="nil"/>
              <w:right w:val="single" w:sz="8" w:space="0" w:color="auto"/>
            </w:tcBorders>
            <w:shd w:val="clear" w:color="auto" w:fill="auto"/>
            <w:vAlign w:val="center"/>
            <w:hideMark/>
          </w:tcPr>
          <w:p w14:paraId="5AB8B0A6" w14:textId="77777777" w:rsidR="00E7468E" w:rsidRPr="00E7468E" w:rsidRDefault="00E7468E" w:rsidP="00E7468E">
            <w:pPr>
              <w:pStyle w:val="NoSpacing"/>
              <w:rPr>
                <w:sz w:val="16"/>
                <w:szCs w:val="16"/>
              </w:rPr>
            </w:pPr>
            <w:r w:rsidRPr="00E7468E">
              <w:rPr>
                <w:sz w:val="16"/>
                <w:szCs w:val="16"/>
              </w:rPr>
              <w:t xml:space="preserve"> £    4,016.00 </w:t>
            </w:r>
          </w:p>
        </w:tc>
        <w:tc>
          <w:tcPr>
            <w:tcW w:w="959" w:type="dxa"/>
            <w:tcBorders>
              <w:top w:val="nil"/>
              <w:left w:val="nil"/>
              <w:bottom w:val="nil"/>
              <w:right w:val="single" w:sz="8" w:space="0" w:color="auto"/>
            </w:tcBorders>
            <w:shd w:val="clear" w:color="auto" w:fill="auto"/>
            <w:vAlign w:val="center"/>
            <w:hideMark/>
          </w:tcPr>
          <w:p w14:paraId="7A5DA7BE"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75F92340" w14:textId="77777777" w:rsidR="00E7468E" w:rsidRPr="00E7468E" w:rsidRDefault="00E7468E" w:rsidP="00E7468E">
            <w:pPr>
              <w:pStyle w:val="NoSpacing"/>
              <w:rPr>
                <w:sz w:val="16"/>
                <w:szCs w:val="16"/>
              </w:rPr>
            </w:pPr>
            <w:r w:rsidRPr="00E7468E">
              <w:rPr>
                <w:sz w:val="16"/>
                <w:szCs w:val="16"/>
              </w:rPr>
              <w:t>2</w:t>
            </w:r>
          </w:p>
        </w:tc>
        <w:tc>
          <w:tcPr>
            <w:tcW w:w="851" w:type="dxa"/>
            <w:tcBorders>
              <w:top w:val="nil"/>
              <w:left w:val="nil"/>
              <w:bottom w:val="nil"/>
              <w:right w:val="single" w:sz="8" w:space="0" w:color="auto"/>
            </w:tcBorders>
            <w:shd w:val="clear" w:color="auto" w:fill="auto"/>
            <w:vAlign w:val="center"/>
            <w:hideMark/>
          </w:tcPr>
          <w:p w14:paraId="71CA3892" w14:textId="77777777" w:rsidR="00E7468E" w:rsidRPr="00E7468E" w:rsidRDefault="00E7468E" w:rsidP="00E7468E">
            <w:pPr>
              <w:pStyle w:val="NoSpacing"/>
              <w:rPr>
                <w:sz w:val="16"/>
                <w:szCs w:val="16"/>
              </w:rPr>
            </w:pPr>
            <w:r w:rsidRPr="00E7468E">
              <w:rPr>
                <w:sz w:val="16"/>
                <w:szCs w:val="16"/>
              </w:rPr>
              <w:t>16</w:t>
            </w:r>
          </w:p>
        </w:tc>
        <w:tc>
          <w:tcPr>
            <w:tcW w:w="1153" w:type="dxa"/>
            <w:tcBorders>
              <w:top w:val="nil"/>
              <w:left w:val="nil"/>
              <w:bottom w:val="nil"/>
              <w:right w:val="single" w:sz="8" w:space="0" w:color="auto"/>
            </w:tcBorders>
            <w:shd w:val="clear" w:color="auto" w:fill="auto"/>
            <w:vAlign w:val="center"/>
            <w:hideMark/>
          </w:tcPr>
          <w:p w14:paraId="75E92FA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4,697.00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DD5E1D4"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6145327E" w14:textId="77777777" w:rsidR="00E7468E" w:rsidRPr="00E7468E" w:rsidRDefault="00E7468E" w:rsidP="00E7468E">
            <w:pPr>
              <w:pStyle w:val="NoSpacing"/>
              <w:rPr>
                <w:sz w:val="16"/>
                <w:szCs w:val="16"/>
              </w:rPr>
            </w:pPr>
            <w:r w:rsidRPr="00E7468E">
              <w:rPr>
                <w:sz w:val="16"/>
                <w:szCs w:val="16"/>
              </w:rPr>
              <w:t>7</w:t>
            </w:r>
          </w:p>
        </w:tc>
        <w:tc>
          <w:tcPr>
            <w:tcW w:w="1153" w:type="dxa"/>
            <w:tcBorders>
              <w:top w:val="nil"/>
              <w:left w:val="nil"/>
              <w:bottom w:val="nil"/>
              <w:right w:val="single" w:sz="8" w:space="0" w:color="auto"/>
            </w:tcBorders>
            <w:shd w:val="clear" w:color="auto" w:fill="auto"/>
            <w:vAlign w:val="center"/>
            <w:hideMark/>
          </w:tcPr>
          <w:p w14:paraId="36AEF99F" w14:textId="77777777" w:rsidR="00E7468E" w:rsidRPr="00E7468E" w:rsidRDefault="00E7468E" w:rsidP="00E7468E">
            <w:pPr>
              <w:pStyle w:val="NoSpacing"/>
              <w:rPr>
                <w:sz w:val="16"/>
                <w:szCs w:val="16"/>
              </w:rPr>
            </w:pPr>
            <w:r w:rsidRPr="00E7468E">
              <w:rPr>
                <w:sz w:val="16"/>
                <w:szCs w:val="16"/>
              </w:rPr>
              <w:t xml:space="preserve"> £      85.00 </w:t>
            </w:r>
          </w:p>
        </w:tc>
        <w:tc>
          <w:tcPr>
            <w:tcW w:w="1221" w:type="dxa"/>
            <w:tcBorders>
              <w:top w:val="nil"/>
              <w:left w:val="nil"/>
              <w:bottom w:val="nil"/>
              <w:right w:val="single" w:sz="8" w:space="0" w:color="auto"/>
            </w:tcBorders>
            <w:shd w:val="clear" w:color="auto" w:fill="auto"/>
            <w:vAlign w:val="center"/>
            <w:hideMark/>
          </w:tcPr>
          <w:p w14:paraId="71AB072D" w14:textId="77777777" w:rsidR="00E7468E" w:rsidRPr="00E7468E" w:rsidRDefault="00E7468E" w:rsidP="00E7468E">
            <w:pPr>
              <w:pStyle w:val="NoSpacing"/>
              <w:rPr>
                <w:sz w:val="16"/>
                <w:szCs w:val="16"/>
              </w:rPr>
            </w:pPr>
            <w:r w:rsidRPr="00E7468E">
              <w:rPr>
                <w:sz w:val="16"/>
                <w:szCs w:val="16"/>
              </w:rPr>
              <w:t xml:space="preserve"> £     115.00 </w:t>
            </w:r>
          </w:p>
        </w:tc>
        <w:tc>
          <w:tcPr>
            <w:tcW w:w="1094" w:type="dxa"/>
            <w:tcBorders>
              <w:top w:val="nil"/>
              <w:left w:val="nil"/>
              <w:bottom w:val="nil"/>
              <w:right w:val="single" w:sz="8" w:space="0" w:color="auto"/>
            </w:tcBorders>
            <w:shd w:val="clear" w:color="auto" w:fill="auto"/>
            <w:vAlign w:val="center"/>
            <w:hideMark/>
          </w:tcPr>
          <w:p w14:paraId="493F2EF3" w14:textId="77777777" w:rsidR="00E7468E" w:rsidRPr="00E7468E" w:rsidRDefault="00E7468E" w:rsidP="00E7468E">
            <w:pPr>
              <w:pStyle w:val="NoSpacing"/>
              <w:rPr>
                <w:sz w:val="16"/>
                <w:szCs w:val="16"/>
              </w:rPr>
            </w:pPr>
            <w:r w:rsidRPr="00E7468E">
              <w:rPr>
                <w:sz w:val="16"/>
                <w:szCs w:val="16"/>
              </w:rPr>
              <w:t xml:space="preserve"> £   141.00 </w:t>
            </w:r>
          </w:p>
        </w:tc>
        <w:tc>
          <w:tcPr>
            <w:tcW w:w="1245" w:type="dxa"/>
            <w:tcBorders>
              <w:top w:val="nil"/>
              <w:left w:val="nil"/>
              <w:bottom w:val="nil"/>
              <w:right w:val="single" w:sz="8" w:space="0" w:color="auto"/>
            </w:tcBorders>
            <w:shd w:val="clear" w:color="auto" w:fill="auto"/>
            <w:vAlign w:val="center"/>
            <w:hideMark/>
          </w:tcPr>
          <w:p w14:paraId="17F905C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10,323.00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47608E65" w14:textId="77777777" w:rsidR="00E7468E" w:rsidRPr="00E7468E" w:rsidRDefault="00E7468E" w:rsidP="00E7468E">
            <w:pPr>
              <w:pStyle w:val="NoSpacing"/>
              <w:rPr>
                <w:sz w:val="16"/>
                <w:szCs w:val="16"/>
              </w:rPr>
            </w:pPr>
            <w:r w:rsidRPr="00E7468E">
              <w:rPr>
                <w:sz w:val="16"/>
                <w:szCs w:val="16"/>
              </w:rPr>
              <w:t>46</w:t>
            </w:r>
          </w:p>
        </w:tc>
        <w:tc>
          <w:tcPr>
            <w:tcW w:w="630" w:type="dxa"/>
            <w:tcBorders>
              <w:top w:val="nil"/>
              <w:left w:val="nil"/>
              <w:bottom w:val="nil"/>
              <w:right w:val="nil"/>
            </w:tcBorders>
            <w:shd w:val="clear" w:color="auto" w:fill="auto"/>
            <w:vAlign w:val="center"/>
            <w:hideMark/>
          </w:tcPr>
          <w:p w14:paraId="5E439B5F" w14:textId="77777777" w:rsidR="00E7468E" w:rsidRPr="00E7468E" w:rsidRDefault="00E7468E" w:rsidP="00E7468E">
            <w:pPr>
              <w:pStyle w:val="NoSpacing"/>
              <w:rPr>
                <w:sz w:val="16"/>
                <w:szCs w:val="16"/>
              </w:rPr>
            </w:pPr>
            <w:r w:rsidRPr="00E7468E">
              <w:rPr>
                <w:sz w:val="16"/>
                <w:szCs w:val="16"/>
              </w:rPr>
              <w:t>0</w:t>
            </w:r>
          </w:p>
        </w:tc>
      </w:tr>
      <w:tr w:rsidR="00E7468E" w:rsidRPr="00E7468E" w14:paraId="2C5BCBD0" w14:textId="77777777" w:rsidTr="00E5221E">
        <w:trPr>
          <w:trHeight w:val="300"/>
        </w:trPr>
        <w:tc>
          <w:tcPr>
            <w:tcW w:w="1701" w:type="dxa"/>
            <w:tcBorders>
              <w:top w:val="nil"/>
              <w:left w:val="nil"/>
              <w:bottom w:val="nil"/>
              <w:right w:val="nil"/>
            </w:tcBorders>
            <w:shd w:val="clear" w:color="auto" w:fill="auto"/>
            <w:noWrap/>
            <w:vAlign w:val="center"/>
            <w:hideMark/>
          </w:tcPr>
          <w:p w14:paraId="0BFDD0C2" w14:textId="77777777" w:rsidR="00E7468E" w:rsidRPr="00E7468E" w:rsidRDefault="00E7468E" w:rsidP="00E7468E">
            <w:pPr>
              <w:pStyle w:val="NoSpacing"/>
              <w:rPr>
                <w:sz w:val="16"/>
                <w:szCs w:val="16"/>
              </w:rPr>
            </w:pPr>
            <w:r w:rsidRPr="00E7468E">
              <w:rPr>
                <w:sz w:val="16"/>
                <w:szCs w:val="16"/>
              </w:rPr>
              <w:t>SOUTHERN DIVISION</w:t>
            </w:r>
          </w:p>
        </w:tc>
        <w:tc>
          <w:tcPr>
            <w:tcW w:w="1722" w:type="dxa"/>
            <w:tcBorders>
              <w:top w:val="nil"/>
              <w:left w:val="nil"/>
              <w:bottom w:val="nil"/>
              <w:right w:val="single" w:sz="8" w:space="0" w:color="auto"/>
            </w:tcBorders>
            <w:shd w:val="clear" w:color="auto" w:fill="auto"/>
            <w:vAlign w:val="center"/>
            <w:hideMark/>
          </w:tcPr>
          <w:p w14:paraId="233E502F" w14:textId="77777777" w:rsidR="00E7468E" w:rsidRPr="00E7468E" w:rsidRDefault="00E7468E" w:rsidP="00E7468E">
            <w:pPr>
              <w:pStyle w:val="NoSpacing"/>
              <w:rPr>
                <w:sz w:val="16"/>
                <w:szCs w:val="16"/>
              </w:rPr>
            </w:pPr>
            <w:r w:rsidRPr="00E7468E">
              <w:rPr>
                <w:sz w:val="16"/>
                <w:szCs w:val="16"/>
              </w:rPr>
              <w:t>OXFORDSHIRE</w:t>
            </w:r>
          </w:p>
        </w:tc>
        <w:tc>
          <w:tcPr>
            <w:tcW w:w="1213" w:type="dxa"/>
            <w:tcBorders>
              <w:top w:val="nil"/>
              <w:left w:val="nil"/>
              <w:bottom w:val="nil"/>
              <w:right w:val="single" w:sz="8" w:space="0" w:color="auto"/>
            </w:tcBorders>
            <w:shd w:val="clear" w:color="auto" w:fill="auto"/>
            <w:vAlign w:val="center"/>
            <w:hideMark/>
          </w:tcPr>
          <w:p w14:paraId="2896ED46" w14:textId="77777777" w:rsidR="00E7468E" w:rsidRPr="00E7468E" w:rsidRDefault="00E7468E" w:rsidP="00E7468E">
            <w:pPr>
              <w:pStyle w:val="NoSpacing"/>
              <w:rPr>
                <w:sz w:val="16"/>
                <w:szCs w:val="16"/>
              </w:rPr>
            </w:pPr>
            <w:r w:rsidRPr="00E7468E">
              <w:rPr>
                <w:sz w:val="16"/>
                <w:szCs w:val="16"/>
              </w:rPr>
              <w:t>11000</w:t>
            </w:r>
          </w:p>
        </w:tc>
        <w:tc>
          <w:tcPr>
            <w:tcW w:w="1023" w:type="dxa"/>
            <w:tcBorders>
              <w:top w:val="nil"/>
              <w:left w:val="nil"/>
              <w:bottom w:val="nil"/>
              <w:right w:val="single" w:sz="8" w:space="0" w:color="auto"/>
            </w:tcBorders>
            <w:shd w:val="clear" w:color="auto" w:fill="auto"/>
            <w:vAlign w:val="center"/>
            <w:hideMark/>
          </w:tcPr>
          <w:p w14:paraId="411953DF"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03B369C2"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14ECDF7E" w14:textId="77777777" w:rsidR="00E7468E" w:rsidRPr="00E7468E" w:rsidRDefault="00E7468E" w:rsidP="00E7468E">
            <w:pPr>
              <w:pStyle w:val="NoSpacing"/>
              <w:rPr>
                <w:sz w:val="16"/>
                <w:szCs w:val="16"/>
              </w:rPr>
            </w:pPr>
            <w:r w:rsidRPr="00E7468E">
              <w:rPr>
                <w:sz w:val="16"/>
                <w:szCs w:val="16"/>
              </w:rPr>
              <w:t>5</w:t>
            </w:r>
          </w:p>
        </w:tc>
        <w:tc>
          <w:tcPr>
            <w:tcW w:w="771" w:type="dxa"/>
            <w:tcBorders>
              <w:top w:val="nil"/>
              <w:left w:val="nil"/>
              <w:bottom w:val="nil"/>
              <w:right w:val="single" w:sz="8" w:space="0" w:color="auto"/>
            </w:tcBorders>
            <w:shd w:val="clear" w:color="auto" w:fill="auto"/>
            <w:vAlign w:val="center"/>
            <w:hideMark/>
          </w:tcPr>
          <w:p w14:paraId="5E469819"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5545E12E" w14:textId="77777777" w:rsidR="00E7468E" w:rsidRPr="00E7468E" w:rsidRDefault="00E7468E" w:rsidP="00E7468E">
            <w:pPr>
              <w:pStyle w:val="NoSpacing"/>
              <w:rPr>
                <w:sz w:val="16"/>
                <w:szCs w:val="16"/>
              </w:rPr>
            </w:pPr>
            <w:r w:rsidRPr="00E7468E">
              <w:rPr>
                <w:sz w:val="16"/>
                <w:szCs w:val="16"/>
              </w:rPr>
              <w:t>9</w:t>
            </w:r>
          </w:p>
        </w:tc>
        <w:tc>
          <w:tcPr>
            <w:tcW w:w="1153" w:type="dxa"/>
            <w:tcBorders>
              <w:top w:val="nil"/>
              <w:left w:val="nil"/>
              <w:bottom w:val="nil"/>
              <w:right w:val="single" w:sz="8" w:space="0" w:color="auto"/>
            </w:tcBorders>
            <w:shd w:val="clear" w:color="auto" w:fill="auto"/>
            <w:vAlign w:val="center"/>
            <w:hideMark/>
          </w:tcPr>
          <w:p w14:paraId="74DC835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5,830.00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4AA79472"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19F6AC5D"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273F222F" w14:textId="77777777" w:rsidR="00E7468E" w:rsidRPr="00E7468E" w:rsidRDefault="00E7468E" w:rsidP="00E7468E">
            <w:pPr>
              <w:pStyle w:val="NoSpacing"/>
              <w:rPr>
                <w:sz w:val="16"/>
                <w:szCs w:val="16"/>
              </w:rPr>
            </w:pPr>
            <w:r w:rsidRPr="00E7468E">
              <w:rPr>
                <w:sz w:val="16"/>
                <w:szCs w:val="16"/>
              </w:rPr>
              <w:t xml:space="preserve"> £     800.00 </w:t>
            </w:r>
          </w:p>
        </w:tc>
        <w:tc>
          <w:tcPr>
            <w:tcW w:w="1221" w:type="dxa"/>
            <w:tcBorders>
              <w:top w:val="nil"/>
              <w:left w:val="nil"/>
              <w:bottom w:val="nil"/>
              <w:right w:val="single" w:sz="8" w:space="0" w:color="auto"/>
            </w:tcBorders>
            <w:shd w:val="clear" w:color="auto" w:fill="auto"/>
            <w:vAlign w:val="center"/>
            <w:hideMark/>
          </w:tcPr>
          <w:p w14:paraId="3C0F39F8" w14:textId="77777777" w:rsidR="00E7468E" w:rsidRPr="00E7468E" w:rsidRDefault="00E7468E" w:rsidP="00E7468E">
            <w:pPr>
              <w:pStyle w:val="NoSpacing"/>
              <w:rPr>
                <w:sz w:val="16"/>
                <w:szCs w:val="16"/>
              </w:rPr>
            </w:pPr>
            <w:r w:rsidRPr="00E7468E">
              <w:rPr>
                <w:sz w:val="16"/>
                <w:szCs w:val="16"/>
              </w:rPr>
              <w:t xml:space="preserve"> £     420.00 </w:t>
            </w:r>
          </w:p>
        </w:tc>
        <w:tc>
          <w:tcPr>
            <w:tcW w:w="1094" w:type="dxa"/>
            <w:tcBorders>
              <w:top w:val="nil"/>
              <w:left w:val="nil"/>
              <w:bottom w:val="nil"/>
              <w:right w:val="single" w:sz="8" w:space="0" w:color="auto"/>
            </w:tcBorders>
            <w:shd w:val="clear" w:color="auto" w:fill="auto"/>
            <w:vAlign w:val="center"/>
            <w:hideMark/>
          </w:tcPr>
          <w:p w14:paraId="2F2FB137" w14:textId="77777777" w:rsidR="00E7468E" w:rsidRPr="00E7468E" w:rsidRDefault="00E7468E" w:rsidP="00E7468E">
            <w:pPr>
              <w:pStyle w:val="NoSpacing"/>
              <w:rPr>
                <w:sz w:val="16"/>
                <w:szCs w:val="16"/>
              </w:rPr>
            </w:pPr>
            <w:r w:rsidRPr="00E7468E">
              <w:rPr>
                <w:sz w:val="16"/>
                <w:szCs w:val="16"/>
              </w:rPr>
              <w:t xml:space="preserve"> £   360.00 </w:t>
            </w:r>
          </w:p>
        </w:tc>
        <w:tc>
          <w:tcPr>
            <w:tcW w:w="1245" w:type="dxa"/>
            <w:tcBorders>
              <w:top w:val="nil"/>
              <w:left w:val="nil"/>
              <w:bottom w:val="nil"/>
              <w:right w:val="single" w:sz="8" w:space="0" w:color="auto"/>
            </w:tcBorders>
            <w:shd w:val="clear" w:color="auto" w:fill="auto"/>
            <w:vAlign w:val="center"/>
            <w:hideMark/>
          </w:tcPr>
          <w:p w14:paraId="53AE67D1" w14:textId="77777777" w:rsidR="00E7468E" w:rsidRPr="00E7468E" w:rsidRDefault="00E7468E" w:rsidP="00E7468E">
            <w:pPr>
              <w:pStyle w:val="NoSpacing"/>
              <w:rPr>
                <w:sz w:val="16"/>
                <w:szCs w:val="16"/>
              </w:rPr>
            </w:pPr>
            <w:r w:rsidRPr="00E7468E">
              <w:rPr>
                <w:sz w:val="16"/>
                <w:szCs w:val="16"/>
              </w:rPr>
              <w:t xml:space="preserve"> £    9,230.00 </w:t>
            </w:r>
          </w:p>
        </w:tc>
        <w:tc>
          <w:tcPr>
            <w:tcW w:w="480" w:type="dxa"/>
            <w:tcBorders>
              <w:top w:val="nil"/>
              <w:left w:val="nil"/>
              <w:bottom w:val="nil"/>
              <w:right w:val="nil"/>
            </w:tcBorders>
            <w:shd w:val="clear" w:color="auto" w:fill="auto"/>
            <w:vAlign w:val="center"/>
            <w:hideMark/>
          </w:tcPr>
          <w:p w14:paraId="64D198C9" w14:textId="77777777" w:rsidR="00E7468E" w:rsidRPr="00E7468E" w:rsidRDefault="00E7468E" w:rsidP="00E7468E">
            <w:pPr>
              <w:pStyle w:val="NoSpacing"/>
              <w:rPr>
                <w:sz w:val="16"/>
                <w:szCs w:val="16"/>
              </w:rPr>
            </w:pPr>
            <w:r w:rsidRPr="00E7468E">
              <w:rPr>
                <w:sz w:val="16"/>
                <w:szCs w:val="16"/>
              </w:rPr>
              <w:t>16</w:t>
            </w:r>
          </w:p>
        </w:tc>
        <w:tc>
          <w:tcPr>
            <w:tcW w:w="630" w:type="dxa"/>
            <w:tcBorders>
              <w:top w:val="nil"/>
              <w:left w:val="nil"/>
              <w:bottom w:val="nil"/>
              <w:right w:val="nil"/>
            </w:tcBorders>
            <w:shd w:val="clear" w:color="auto" w:fill="auto"/>
            <w:vAlign w:val="center"/>
            <w:hideMark/>
          </w:tcPr>
          <w:p w14:paraId="57DF4B62" w14:textId="77777777" w:rsidR="00E7468E" w:rsidRPr="00E7468E" w:rsidRDefault="00E7468E" w:rsidP="00E7468E">
            <w:pPr>
              <w:pStyle w:val="NoSpacing"/>
              <w:rPr>
                <w:sz w:val="16"/>
                <w:szCs w:val="16"/>
              </w:rPr>
            </w:pPr>
            <w:r w:rsidRPr="00E7468E">
              <w:rPr>
                <w:sz w:val="16"/>
                <w:szCs w:val="16"/>
              </w:rPr>
              <w:t>6</w:t>
            </w:r>
          </w:p>
        </w:tc>
      </w:tr>
      <w:tr w:rsidR="00E7468E" w:rsidRPr="00E7468E" w14:paraId="6FED8A87" w14:textId="77777777" w:rsidTr="00E5221E">
        <w:trPr>
          <w:trHeight w:val="300"/>
        </w:trPr>
        <w:tc>
          <w:tcPr>
            <w:tcW w:w="1701" w:type="dxa"/>
            <w:tcBorders>
              <w:top w:val="nil"/>
              <w:left w:val="nil"/>
              <w:bottom w:val="nil"/>
              <w:right w:val="nil"/>
            </w:tcBorders>
            <w:shd w:val="clear" w:color="auto" w:fill="auto"/>
            <w:noWrap/>
            <w:vAlign w:val="center"/>
            <w:hideMark/>
          </w:tcPr>
          <w:p w14:paraId="58A6C2E7" w14:textId="77777777" w:rsidR="00E7468E" w:rsidRPr="00E7468E" w:rsidRDefault="00E7468E" w:rsidP="00E7468E">
            <w:pPr>
              <w:pStyle w:val="NoSpacing"/>
              <w:rPr>
                <w:sz w:val="16"/>
                <w:szCs w:val="16"/>
              </w:rPr>
            </w:pPr>
            <w:r w:rsidRPr="00E7468E">
              <w:rPr>
                <w:sz w:val="16"/>
                <w:szCs w:val="16"/>
              </w:rPr>
              <w:lastRenderedPageBreak/>
              <w:t>SOUTHERN DIVISION</w:t>
            </w:r>
          </w:p>
        </w:tc>
        <w:tc>
          <w:tcPr>
            <w:tcW w:w="1722" w:type="dxa"/>
            <w:tcBorders>
              <w:top w:val="nil"/>
              <w:left w:val="nil"/>
              <w:bottom w:val="nil"/>
              <w:right w:val="single" w:sz="8" w:space="0" w:color="auto"/>
            </w:tcBorders>
            <w:shd w:val="clear" w:color="auto" w:fill="auto"/>
            <w:vAlign w:val="center"/>
            <w:hideMark/>
          </w:tcPr>
          <w:p w14:paraId="108FF7AE" w14:textId="77777777" w:rsidR="00E7468E" w:rsidRPr="00E7468E" w:rsidRDefault="00E7468E" w:rsidP="00E7468E">
            <w:pPr>
              <w:pStyle w:val="NoSpacing"/>
              <w:rPr>
                <w:sz w:val="16"/>
                <w:szCs w:val="16"/>
              </w:rPr>
            </w:pPr>
            <w:r w:rsidRPr="00E7468E">
              <w:rPr>
                <w:sz w:val="16"/>
                <w:szCs w:val="16"/>
              </w:rPr>
              <w:t>Oxford C.B.</w:t>
            </w:r>
          </w:p>
        </w:tc>
        <w:tc>
          <w:tcPr>
            <w:tcW w:w="1213" w:type="dxa"/>
            <w:tcBorders>
              <w:top w:val="nil"/>
              <w:left w:val="nil"/>
              <w:bottom w:val="nil"/>
              <w:right w:val="single" w:sz="8" w:space="0" w:color="auto"/>
            </w:tcBorders>
            <w:shd w:val="clear" w:color="auto" w:fill="auto"/>
            <w:vAlign w:val="center"/>
            <w:hideMark/>
          </w:tcPr>
          <w:p w14:paraId="7E1D86EE" w14:textId="77777777" w:rsidR="00E7468E" w:rsidRPr="00E7468E" w:rsidRDefault="00E7468E" w:rsidP="00E7468E">
            <w:pPr>
              <w:pStyle w:val="NoSpacing"/>
              <w:rPr>
                <w:sz w:val="16"/>
                <w:szCs w:val="16"/>
              </w:rPr>
            </w:pPr>
            <w:r w:rsidRPr="00E7468E">
              <w:rPr>
                <w:sz w:val="16"/>
                <w:szCs w:val="16"/>
              </w:rPr>
              <w:t>8500</w:t>
            </w:r>
          </w:p>
        </w:tc>
        <w:tc>
          <w:tcPr>
            <w:tcW w:w="1023" w:type="dxa"/>
            <w:tcBorders>
              <w:top w:val="nil"/>
              <w:left w:val="nil"/>
              <w:bottom w:val="nil"/>
              <w:right w:val="single" w:sz="8" w:space="0" w:color="auto"/>
            </w:tcBorders>
            <w:shd w:val="clear" w:color="auto" w:fill="auto"/>
            <w:vAlign w:val="center"/>
            <w:hideMark/>
          </w:tcPr>
          <w:p w14:paraId="4DCE458E"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7D4F4468"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500323B"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5393E35D"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B865022"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1ABD1107"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2,035.00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24309F0"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40E13892" w14:textId="77777777" w:rsidR="00E7468E" w:rsidRPr="00E7468E" w:rsidRDefault="00E7468E" w:rsidP="00E7468E">
            <w:pPr>
              <w:pStyle w:val="NoSpacing"/>
              <w:rPr>
                <w:sz w:val="16"/>
                <w:szCs w:val="16"/>
              </w:rPr>
            </w:pPr>
            <w:r w:rsidRPr="00E7468E">
              <w:rPr>
                <w:sz w:val="16"/>
                <w:szCs w:val="16"/>
              </w:rPr>
              <w:t>17</w:t>
            </w:r>
          </w:p>
        </w:tc>
        <w:tc>
          <w:tcPr>
            <w:tcW w:w="1153" w:type="dxa"/>
            <w:tcBorders>
              <w:top w:val="nil"/>
              <w:left w:val="nil"/>
              <w:bottom w:val="nil"/>
              <w:right w:val="single" w:sz="8" w:space="0" w:color="auto"/>
            </w:tcBorders>
            <w:shd w:val="clear" w:color="auto" w:fill="auto"/>
            <w:vAlign w:val="center"/>
            <w:hideMark/>
          </w:tcPr>
          <w:p w14:paraId="1B440099"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2,562.00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AD7B2F8" w14:textId="77777777" w:rsidR="00E7468E" w:rsidRPr="00E7468E" w:rsidRDefault="00E7468E" w:rsidP="00E7468E">
            <w:pPr>
              <w:pStyle w:val="NoSpacing"/>
              <w:rPr>
                <w:sz w:val="16"/>
                <w:szCs w:val="16"/>
              </w:rPr>
            </w:pPr>
            <w:r w:rsidRPr="00E7468E">
              <w:rPr>
                <w:sz w:val="16"/>
                <w:szCs w:val="16"/>
              </w:rPr>
              <w:t xml:space="preserve"> £     100.00 </w:t>
            </w:r>
          </w:p>
        </w:tc>
        <w:tc>
          <w:tcPr>
            <w:tcW w:w="1094" w:type="dxa"/>
            <w:tcBorders>
              <w:top w:val="nil"/>
              <w:left w:val="nil"/>
              <w:bottom w:val="nil"/>
              <w:right w:val="single" w:sz="8" w:space="0" w:color="auto"/>
            </w:tcBorders>
            <w:shd w:val="clear" w:color="auto" w:fill="auto"/>
            <w:vAlign w:val="center"/>
            <w:hideMark/>
          </w:tcPr>
          <w:p w14:paraId="5FF98F36" w14:textId="77777777" w:rsidR="00E7468E" w:rsidRPr="00E7468E" w:rsidRDefault="00E7468E" w:rsidP="00E7468E">
            <w:pPr>
              <w:pStyle w:val="NoSpacing"/>
              <w:rPr>
                <w:sz w:val="16"/>
                <w:szCs w:val="16"/>
              </w:rPr>
            </w:pPr>
            <w:r w:rsidRPr="00E7468E">
              <w:rPr>
                <w:sz w:val="16"/>
                <w:szCs w:val="16"/>
              </w:rPr>
              <w:t xml:space="preserve"> £     96.00 </w:t>
            </w:r>
          </w:p>
        </w:tc>
        <w:tc>
          <w:tcPr>
            <w:tcW w:w="1245" w:type="dxa"/>
            <w:tcBorders>
              <w:top w:val="nil"/>
              <w:left w:val="nil"/>
              <w:bottom w:val="nil"/>
              <w:right w:val="single" w:sz="8" w:space="0" w:color="auto"/>
            </w:tcBorders>
            <w:shd w:val="clear" w:color="auto" w:fill="auto"/>
            <w:vAlign w:val="center"/>
            <w:hideMark/>
          </w:tcPr>
          <w:p w14:paraId="03F7F086" w14:textId="77777777" w:rsidR="00E7468E" w:rsidRPr="00E7468E" w:rsidRDefault="00E7468E" w:rsidP="00E7468E">
            <w:pPr>
              <w:pStyle w:val="NoSpacing"/>
              <w:rPr>
                <w:sz w:val="16"/>
                <w:szCs w:val="16"/>
              </w:rPr>
            </w:pPr>
            <w:r w:rsidRPr="00E7468E">
              <w:rPr>
                <w:sz w:val="16"/>
                <w:szCs w:val="16"/>
              </w:rPr>
              <w:t xml:space="preserve"> £    6,393.00 </w:t>
            </w:r>
          </w:p>
        </w:tc>
        <w:tc>
          <w:tcPr>
            <w:tcW w:w="480" w:type="dxa"/>
            <w:tcBorders>
              <w:top w:val="nil"/>
              <w:left w:val="nil"/>
              <w:bottom w:val="nil"/>
              <w:right w:val="nil"/>
            </w:tcBorders>
            <w:shd w:val="clear" w:color="auto" w:fill="auto"/>
            <w:vAlign w:val="center"/>
            <w:hideMark/>
          </w:tcPr>
          <w:p w14:paraId="59D2F95A" w14:textId="77777777" w:rsidR="00E7468E" w:rsidRPr="00E7468E" w:rsidRDefault="00E7468E" w:rsidP="00E7468E">
            <w:pPr>
              <w:pStyle w:val="NoSpacing"/>
              <w:rPr>
                <w:sz w:val="16"/>
                <w:szCs w:val="16"/>
              </w:rPr>
            </w:pPr>
            <w:r w:rsidRPr="00E7468E">
              <w:rPr>
                <w:sz w:val="16"/>
                <w:szCs w:val="16"/>
              </w:rPr>
              <w:t>15</w:t>
            </w:r>
          </w:p>
        </w:tc>
        <w:tc>
          <w:tcPr>
            <w:tcW w:w="630" w:type="dxa"/>
            <w:tcBorders>
              <w:top w:val="nil"/>
              <w:left w:val="nil"/>
              <w:bottom w:val="nil"/>
              <w:right w:val="nil"/>
            </w:tcBorders>
            <w:shd w:val="clear" w:color="auto" w:fill="auto"/>
            <w:vAlign w:val="center"/>
            <w:hideMark/>
          </w:tcPr>
          <w:p w14:paraId="0DB4E623" w14:textId="77777777" w:rsidR="00E7468E" w:rsidRPr="00E7468E" w:rsidRDefault="00E7468E" w:rsidP="00E7468E">
            <w:pPr>
              <w:pStyle w:val="NoSpacing"/>
              <w:rPr>
                <w:sz w:val="16"/>
                <w:szCs w:val="16"/>
              </w:rPr>
            </w:pPr>
            <w:r w:rsidRPr="00E7468E">
              <w:rPr>
                <w:sz w:val="16"/>
                <w:szCs w:val="16"/>
              </w:rPr>
              <w:t>0</w:t>
            </w:r>
          </w:p>
        </w:tc>
      </w:tr>
      <w:tr w:rsidR="00E7468E" w:rsidRPr="00E7468E" w14:paraId="00B15E75" w14:textId="77777777" w:rsidTr="00E5221E">
        <w:trPr>
          <w:trHeight w:val="300"/>
        </w:trPr>
        <w:tc>
          <w:tcPr>
            <w:tcW w:w="1701" w:type="dxa"/>
            <w:tcBorders>
              <w:top w:val="nil"/>
              <w:left w:val="nil"/>
              <w:bottom w:val="nil"/>
              <w:right w:val="nil"/>
            </w:tcBorders>
            <w:shd w:val="clear" w:color="auto" w:fill="auto"/>
            <w:noWrap/>
            <w:vAlign w:val="center"/>
            <w:hideMark/>
          </w:tcPr>
          <w:p w14:paraId="06E857A1"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1A767543" w14:textId="77777777" w:rsidR="00E7468E" w:rsidRPr="00E7468E" w:rsidRDefault="00E7468E" w:rsidP="00E7468E">
            <w:pPr>
              <w:pStyle w:val="NoSpacing"/>
              <w:rPr>
                <w:sz w:val="16"/>
                <w:szCs w:val="16"/>
              </w:rPr>
            </w:pPr>
            <w:r w:rsidRPr="00E7468E">
              <w:rPr>
                <w:sz w:val="16"/>
                <w:szCs w:val="16"/>
              </w:rPr>
              <w:t>CORNWALL</w:t>
            </w:r>
          </w:p>
        </w:tc>
        <w:tc>
          <w:tcPr>
            <w:tcW w:w="1213" w:type="dxa"/>
            <w:tcBorders>
              <w:top w:val="nil"/>
              <w:left w:val="nil"/>
              <w:bottom w:val="nil"/>
              <w:right w:val="single" w:sz="8" w:space="0" w:color="auto"/>
            </w:tcBorders>
            <w:shd w:val="clear" w:color="auto" w:fill="auto"/>
            <w:vAlign w:val="center"/>
            <w:hideMark/>
          </w:tcPr>
          <w:p w14:paraId="4D7D408A" w14:textId="77777777" w:rsidR="00E7468E" w:rsidRPr="00E7468E" w:rsidRDefault="00E7468E" w:rsidP="00E7468E">
            <w:pPr>
              <w:pStyle w:val="NoSpacing"/>
              <w:rPr>
                <w:sz w:val="16"/>
                <w:szCs w:val="16"/>
              </w:rPr>
            </w:pPr>
            <w:r w:rsidRPr="00E7468E">
              <w:rPr>
                <w:sz w:val="16"/>
                <w:szCs w:val="16"/>
              </w:rPr>
              <w:t>20000</w:t>
            </w:r>
          </w:p>
        </w:tc>
        <w:tc>
          <w:tcPr>
            <w:tcW w:w="1023" w:type="dxa"/>
            <w:tcBorders>
              <w:top w:val="nil"/>
              <w:left w:val="nil"/>
              <w:bottom w:val="nil"/>
              <w:right w:val="single" w:sz="8" w:space="0" w:color="auto"/>
            </w:tcBorders>
            <w:shd w:val="clear" w:color="auto" w:fill="auto"/>
            <w:vAlign w:val="center"/>
            <w:hideMark/>
          </w:tcPr>
          <w:p w14:paraId="5921C69F"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7FCDAF74"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10D0F259"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3AEE07E4"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58B17B36"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2BD0A81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4,684.00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7ECDACFB"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33721A96" w14:textId="77777777" w:rsidR="00E7468E" w:rsidRPr="00E7468E" w:rsidRDefault="00E7468E" w:rsidP="00E7468E">
            <w:pPr>
              <w:pStyle w:val="NoSpacing"/>
              <w:rPr>
                <w:sz w:val="16"/>
                <w:szCs w:val="16"/>
              </w:rPr>
            </w:pPr>
            <w:r w:rsidRPr="00E7468E">
              <w:rPr>
                <w:sz w:val="16"/>
                <w:szCs w:val="16"/>
              </w:rPr>
              <w:t>81</w:t>
            </w:r>
          </w:p>
        </w:tc>
        <w:tc>
          <w:tcPr>
            <w:tcW w:w="1153" w:type="dxa"/>
            <w:tcBorders>
              <w:top w:val="nil"/>
              <w:left w:val="nil"/>
              <w:bottom w:val="nil"/>
              <w:right w:val="single" w:sz="8" w:space="0" w:color="auto"/>
            </w:tcBorders>
            <w:shd w:val="clear" w:color="auto" w:fill="auto"/>
            <w:vAlign w:val="center"/>
            <w:hideMark/>
          </w:tcPr>
          <w:p w14:paraId="3B72BAA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1,265.00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B6F10BA" w14:textId="77777777" w:rsidR="00E7468E" w:rsidRPr="00E7468E" w:rsidRDefault="00E7468E" w:rsidP="00E7468E">
            <w:pPr>
              <w:pStyle w:val="NoSpacing"/>
              <w:rPr>
                <w:sz w:val="16"/>
                <w:szCs w:val="16"/>
              </w:rPr>
            </w:pPr>
            <w:r w:rsidRPr="00E7468E">
              <w:rPr>
                <w:sz w:val="16"/>
                <w:szCs w:val="16"/>
              </w:rPr>
              <w:t xml:space="preserve"> £   1,806.00 </w:t>
            </w:r>
          </w:p>
        </w:tc>
        <w:tc>
          <w:tcPr>
            <w:tcW w:w="1094" w:type="dxa"/>
            <w:tcBorders>
              <w:top w:val="nil"/>
              <w:left w:val="nil"/>
              <w:bottom w:val="nil"/>
              <w:right w:val="single" w:sz="8" w:space="0" w:color="auto"/>
            </w:tcBorders>
            <w:shd w:val="clear" w:color="auto" w:fill="auto"/>
            <w:vAlign w:val="center"/>
            <w:hideMark/>
          </w:tcPr>
          <w:p w14:paraId="2EE17FAC" w14:textId="77777777" w:rsidR="00E7468E" w:rsidRPr="00E7468E" w:rsidRDefault="00E7468E" w:rsidP="00E7468E">
            <w:pPr>
              <w:pStyle w:val="NoSpacing"/>
              <w:rPr>
                <w:sz w:val="16"/>
                <w:szCs w:val="16"/>
              </w:rPr>
            </w:pPr>
            <w:r w:rsidRPr="00E7468E">
              <w:rPr>
                <w:sz w:val="16"/>
                <w:szCs w:val="16"/>
              </w:rPr>
              <w:t xml:space="preserve"> £   806.00 </w:t>
            </w:r>
          </w:p>
        </w:tc>
        <w:tc>
          <w:tcPr>
            <w:tcW w:w="1245" w:type="dxa"/>
            <w:tcBorders>
              <w:top w:val="nil"/>
              <w:left w:val="nil"/>
              <w:bottom w:val="nil"/>
              <w:right w:val="single" w:sz="8" w:space="0" w:color="auto"/>
            </w:tcBorders>
            <w:shd w:val="clear" w:color="auto" w:fill="auto"/>
            <w:vAlign w:val="center"/>
            <w:hideMark/>
          </w:tcPr>
          <w:p w14:paraId="1BEBA3A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10,511.00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9F12F88"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74B9384A" w14:textId="77777777" w:rsidR="00E7468E" w:rsidRPr="00E7468E" w:rsidRDefault="00E7468E" w:rsidP="00E7468E">
            <w:pPr>
              <w:pStyle w:val="NoSpacing"/>
              <w:rPr>
                <w:sz w:val="16"/>
                <w:szCs w:val="16"/>
              </w:rPr>
            </w:pPr>
            <w:r w:rsidRPr="00E7468E">
              <w:rPr>
                <w:sz w:val="16"/>
                <w:szCs w:val="16"/>
              </w:rPr>
              <w:t>6</w:t>
            </w:r>
          </w:p>
        </w:tc>
      </w:tr>
      <w:tr w:rsidR="00E7468E" w:rsidRPr="00E7468E" w14:paraId="5BD50F7F" w14:textId="77777777" w:rsidTr="00E5221E">
        <w:trPr>
          <w:trHeight w:val="300"/>
        </w:trPr>
        <w:tc>
          <w:tcPr>
            <w:tcW w:w="1701" w:type="dxa"/>
            <w:tcBorders>
              <w:top w:val="nil"/>
              <w:left w:val="nil"/>
              <w:bottom w:val="nil"/>
              <w:right w:val="nil"/>
            </w:tcBorders>
            <w:shd w:val="clear" w:color="auto" w:fill="auto"/>
            <w:noWrap/>
            <w:vAlign w:val="center"/>
            <w:hideMark/>
          </w:tcPr>
          <w:p w14:paraId="2F814D73"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0E850F4C" w14:textId="77777777" w:rsidR="00E7468E" w:rsidRPr="00E7468E" w:rsidRDefault="00E7468E" w:rsidP="00E7468E">
            <w:pPr>
              <w:pStyle w:val="NoSpacing"/>
              <w:rPr>
                <w:sz w:val="16"/>
                <w:szCs w:val="16"/>
              </w:rPr>
            </w:pPr>
            <w:r w:rsidRPr="00E7468E">
              <w:rPr>
                <w:sz w:val="16"/>
                <w:szCs w:val="16"/>
              </w:rPr>
              <w:t>ISLES OF SCILLY</w:t>
            </w:r>
          </w:p>
        </w:tc>
        <w:tc>
          <w:tcPr>
            <w:tcW w:w="1213" w:type="dxa"/>
            <w:tcBorders>
              <w:top w:val="nil"/>
              <w:left w:val="nil"/>
              <w:bottom w:val="nil"/>
              <w:right w:val="single" w:sz="8" w:space="0" w:color="auto"/>
            </w:tcBorders>
            <w:shd w:val="clear" w:color="auto" w:fill="auto"/>
            <w:vAlign w:val="center"/>
            <w:hideMark/>
          </w:tcPr>
          <w:p w14:paraId="21A87F69" w14:textId="77777777" w:rsidR="00E7468E" w:rsidRPr="00E7468E" w:rsidRDefault="00E7468E" w:rsidP="00E7468E">
            <w:pPr>
              <w:pStyle w:val="NoSpacing"/>
              <w:rPr>
                <w:sz w:val="16"/>
                <w:szCs w:val="16"/>
              </w:rPr>
            </w:pPr>
            <w:r w:rsidRPr="00E7468E">
              <w:rPr>
                <w:sz w:val="16"/>
                <w:szCs w:val="16"/>
              </w:rPr>
              <w:t>-</w:t>
            </w:r>
          </w:p>
        </w:tc>
        <w:tc>
          <w:tcPr>
            <w:tcW w:w="1023" w:type="dxa"/>
            <w:tcBorders>
              <w:top w:val="nil"/>
              <w:left w:val="nil"/>
              <w:bottom w:val="nil"/>
              <w:right w:val="single" w:sz="8" w:space="0" w:color="auto"/>
            </w:tcBorders>
            <w:shd w:val="clear" w:color="auto" w:fill="auto"/>
            <w:vAlign w:val="center"/>
            <w:hideMark/>
          </w:tcPr>
          <w:p w14:paraId="582CA218"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435344BA"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C80792C"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17B57284"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6F6EA3A"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6984765B"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19BD5F3F"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10FBB3BB"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232AB71F" w14:textId="77777777" w:rsidR="00E7468E" w:rsidRPr="00E7468E" w:rsidRDefault="00E7468E" w:rsidP="00E7468E">
            <w:pPr>
              <w:pStyle w:val="NoSpacing"/>
              <w:rPr>
                <w:sz w:val="16"/>
                <w:szCs w:val="16"/>
              </w:rPr>
            </w:pPr>
            <w:r w:rsidRPr="00E7468E">
              <w:rPr>
                <w:sz w:val="16"/>
                <w:szCs w:val="16"/>
              </w:rPr>
              <w:t xml:space="preserve"> - </w:t>
            </w:r>
          </w:p>
        </w:tc>
        <w:tc>
          <w:tcPr>
            <w:tcW w:w="1221" w:type="dxa"/>
            <w:tcBorders>
              <w:top w:val="nil"/>
              <w:left w:val="nil"/>
              <w:bottom w:val="nil"/>
              <w:right w:val="single" w:sz="8" w:space="0" w:color="auto"/>
            </w:tcBorders>
            <w:shd w:val="clear" w:color="auto" w:fill="auto"/>
            <w:vAlign w:val="center"/>
            <w:hideMark/>
          </w:tcPr>
          <w:p w14:paraId="38BFDDDB"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33AED9E0" w14:textId="77777777" w:rsidR="00E7468E" w:rsidRPr="00E7468E" w:rsidRDefault="00E7468E" w:rsidP="00E7468E">
            <w:pPr>
              <w:pStyle w:val="NoSpacing"/>
              <w:rPr>
                <w:sz w:val="16"/>
                <w:szCs w:val="16"/>
              </w:rPr>
            </w:pPr>
            <w:r w:rsidRPr="00E7468E">
              <w:rPr>
                <w:sz w:val="16"/>
                <w:szCs w:val="16"/>
              </w:rPr>
              <w:t xml:space="preserve"> - </w:t>
            </w:r>
          </w:p>
        </w:tc>
        <w:tc>
          <w:tcPr>
            <w:tcW w:w="1245" w:type="dxa"/>
            <w:tcBorders>
              <w:top w:val="nil"/>
              <w:left w:val="nil"/>
              <w:bottom w:val="nil"/>
              <w:right w:val="single" w:sz="8" w:space="0" w:color="auto"/>
            </w:tcBorders>
            <w:shd w:val="clear" w:color="auto" w:fill="auto"/>
            <w:vAlign w:val="center"/>
            <w:hideMark/>
          </w:tcPr>
          <w:p w14:paraId="55E92C82" w14:textId="77777777" w:rsidR="00E7468E" w:rsidRPr="00E7468E" w:rsidRDefault="00E7468E" w:rsidP="00E7468E">
            <w:pPr>
              <w:pStyle w:val="NoSpacing"/>
              <w:rPr>
                <w:sz w:val="16"/>
                <w:szCs w:val="16"/>
              </w:rPr>
            </w:pPr>
            <w:r w:rsidRPr="00E7468E">
              <w:rPr>
                <w:sz w:val="16"/>
                <w:szCs w:val="16"/>
              </w:rPr>
              <w:t xml:space="preserve"> - </w:t>
            </w:r>
          </w:p>
        </w:tc>
        <w:tc>
          <w:tcPr>
            <w:tcW w:w="480" w:type="dxa"/>
            <w:tcBorders>
              <w:top w:val="nil"/>
              <w:left w:val="nil"/>
              <w:bottom w:val="nil"/>
              <w:right w:val="nil"/>
            </w:tcBorders>
            <w:shd w:val="clear" w:color="auto" w:fill="auto"/>
            <w:vAlign w:val="center"/>
            <w:hideMark/>
          </w:tcPr>
          <w:p w14:paraId="6D5D51AA" w14:textId="77777777" w:rsidR="00E7468E" w:rsidRPr="00E7468E" w:rsidRDefault="00E7468E" w:rsidP="00E7468E">
            <w:pPr>
              <w:pStyle w:val="NoSpacing"/>
              <w:rPr>
                <w:sz w:val="16"/>
                <w:szCs w:val="16"/>
              </w:rPr>
            </w:pPr>
            <w:r w:rsidRPr="00E7468E">
              <w:rPr>
                <w:sz w:val="16"/>
                <w:szCs w:val="16"/>
              </w:rPr>
              <w:t>-</w:t>
            </w:r>
          </w:p>
        </w:tc>
        <w:tc>
          <w:tcPr>
            <w:tcW w:w="630" w:type="dxa"/>
            <w:tcBorders>
              <w:top w:val="nil"/>
              <w:left w:val="nil"/>
              <w:bottom w:val="nil"/>
              <w:right w:val="nil"/>
            </w:tcBorders>
            <w:shd w:val="clear" w:color="auto" w:fill="auto"/>
            <w:vAlign w:val="center"/>
            <w:hideMark/>
          </w:tcPr>
          <w:p w14:paraId="3012C9D0" w14:textId="77777777" w:rsidR="00E7468E" w:rsidRPr="00E7468E" w:rsidRDefault="00E7468E" w:rsidP="00E7468E">
            <w:pPr>
              <w:pStyle w:val="NoSpacing"/>
              <w:rPr>
                <w:sz w:val="16"/>
                <w:szCs w:val="16"/>
              </w:rPr>
            </w:pPr>
            <w:r w:rsidRPr="00E7468E">
              <w:rPr>
                <w:sz w:val="16"/>
                <w:szCs w:val="16"/>
              </w:rPr>
              <w:t>-</w:t>
            </w:r>
          </w:p>
        </w:tc>
      </w:tr>
      <w:tr w:rsidR="00E7468E" w:rsidRPr="00E7468E" w14:paraId="68B8F2A5" w14:textId="77777777" w:rsidTr="00E5221E">
        <w:trPr>
          <w:trHeight w:val="300"/>
        </w:trPr>
        <w:tc>
          <w:tcPr>
            <w:tcW w:w="1701" w:type="dxa"/>
            <w:tcBorders>
              <w:top w:val="nil"/>
              <w:left w:val="nil"/>
              <w:bottom w:val="nil"/>
              <w:right w:val="nil"/>
            </w:tcBorders>
            <w:shd w:val="clear" w:color="auto" w:fill="auto"/>
            <w:noWrap/>
            <w:vAlign w:val="center"/>
            <w:hideMark/>
          </w:tcPr>
          <w:p w14:paraId="17C05A4C"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4954E34F" w14:textId="77777777" w:rsidR="00E7468E" w:rsidRPr="00E7468E" w:rsidRDefault="00E7468E" w:rsidP="00E7468E">
            <w:pPr>
              <w:pStyle w:val="NoSpacing"/>
              <w:rPr>
                <w:sz w:val="16"/>
                <w:szCs w:val="16"/>
              </w:rPr>
            </w:pPr>
            <w:r w:rsidRPr="00E7468E">
              <w:rPr>
                <w:sz w:val="16"/>
                <w:szCs w:val="16"/>
              </w:rPr>
              <w:t>DEVON</w:t>
            </w:r>
          </w:p>
        </w:tc>
        <w:tc>
          <w:tcPr>
            <w:tcW w:w="1213" w:type="dxa"/>
            <w:tcBorders>
              <w:top w:val="nil"/>
              <w:left w:val="nil"/>
              <w:bottom w:val="nil"/>
              <w:right w:val="single" w:sz="8" w:space="0" w:color="auto"/>
            </w:tcBorders>
            <w:shd w:val="clear" w:color="auto" w:fill="auto"/>
            <w:vAlign w:val="center"/>
            <w:hideMark/>
          </w:tcPr>
          <w:p w14:paraId="58A13566" w14:textId="77777777" w:rsidR="00E7468E" w:rsidRPr="00E7468E" w:rsidRDefault="00E7468E" w:rsidP="00E7468E">
            <w:pPr>
              <w:pStyle w:val="NoSpacing"/>
              <w:rPr>
                <w:sz w:val="16"/>
                <w:szCs w:val="16"/>
              </w:rPr>
            </w:pPr>
            <w:r w:rsidRPr="00E7468E">
              <w:rPr>
                <w:sz w:val="16"/>
                <w:szCs w:val="16"/>
              </w:rPr>
              <w:t>10500</w:t>
            </w:r>
          </w:p>
        </w:tc>
        <w:tc>
          <w:tcPr>
            <w:tcW w:w="1023" w:type="dxa"/>
            <w:tcBorders>
              <w:top w:val="nil"/>
              <w:left w:val="nil"/>
              <w:bottom w:val="nil"/>
              <w:right w:val="single" w:sz="8" w:space="0" w:color="auto"/>
            </w:tcBorders>
            <w:shd w:val="clear" w:color="auto" w:fill="auto"/>
            <w:vAlign w:val="center"/>
            <w:hideMark/>
          </w:tcPr>
          <w:p w14:paraId="3B8A72E1"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4965FFFF"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91AC6CE"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4349BFA0"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F494173"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3860E14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5,250.00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77AFF8A6"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34E2E28E" w14:textId="77777777" w:rsidR="00E7468E" w:rsidRPr="00E7468E" w:rsidRDefault="00E7468E" w:rsidP="00E7468E">
            <w:pPr>
              <w:pStyle w:val="NoSpacing"/>
              <w:rPr>
                <w:sz w:val="16"/>
                <w:szCs w:val="16"/>
              </w:rPr>
            </w:pPr>
            <w:r w:rsidRPr="00E7468E">
              <w:rPr>
                <w:sz w:val="16"/>
                <w:szCs w:val="16"/>
              </w:rPr>
              <w:t>33</w:t>
            </w:r>
          </w:p>
        </w:tc>
        <w:tc>
          <w:tcPr>
            <w:tcW w:w="1153" w:type="dxa"/>
            <w:tcBorders>
              <w:top w:val="nil"/>
              <w:left w:val="nil"/>
              <w:bottom w:val="nil"/>
              <w:right w:val="single" w:sz="8" w:space="0" w:color="auto"/>
            </w:tcBorders>
            <w:shd w:val="clear" w:color="auto" w:fill="auto"/>
            <w:vAlign w:val="center"/>
            <w:hideMark/>
          </w:tcPr>
          <w:p w14:paraId="7F1A2AF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1,500.00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29EE32B9" w14:textId="77777777" w:rsidR="00E7468E" w:rsidRPr="00E7468E" w:rsidRDefault="00E7468E" w:rsidP="00E7468E">
            <w:pPr>
              <w:pStyle w:val="NoSpacing"/>
              <w:rPr>
                <w:sz w:val="16"/>
                <w:szCs w:val="16"/>
              </w:rPr>
            </w:pPr>
            <w:r w:rsidRPr="00E7468E">
              <w:rPr>
                <w:sz w:val="16"/>
                <w:szCs w:val="16"/>
              </w:rPr>
              <w:t xml:space="preserve"> £   1,500.00 </w:t>
            </w:r>
          </w:p>
        </w:tc>
        <w:tc>
          <w:tcPr>
            <w:tcW w:w="1094" w:type="dxa"/>
            <w:tcBorders>
              <w:top w:val="nil"/>
              <w:left w:val="nil"/>
              <w:bottom w:val="nil"/>
              <w:right w:val="single" w:sz="8" w:space="0" w:color="auto"/>
            </w:tcBorders>
            <w:shd w:val="clear" w:color="auto" w:fill="auto"/>
            <w:vAlign w:val="center"/>
            <w:hideMark/>
          </w:tcPr>
          <w:p w14:paraId="321CAEA9" w14:textId="77777777" w:rsidR="00E7468E" w:rsidRPr="00E7468E" w:rsidRDefault="00E7468E" w:rsidP="00E7468E">
            <w:pPr>
              <w:pStyle w:val="NoSpacing"/>
              <w:rPr>
                <w:sz w:val="16"/>
                <w:szCs w:val="16"/>
              </w:rPr>
            </w:pPr>
            <w:r w:rsidRPr="00E7468E">
              <w:rPr>
                <w:sz w:val="16"/>
                <w:szCs w:val="16"/>
              </w:rPr>
              <w:t xml:space="preserve"> £   660.00 </w:t>
            </w:r>
          </w:p>
        </w:tc>
        <w:tc>
          <w:tcPr>
            <w:tcW w:w="1245" w:type="dxa"/>
            <w:tcBorders>
              <w:top w:val="nil"/>
              <w:left w:val="nil"/>
              <w:bottom w:val="nil"/>
              <w:right w:val="single" w:sz="8" w:space="0" w:color="auto"/>
            </w:tcBorders>
            <w:shd w:val="clear" w:color="auto" w:fill="auto"/>
            <w:vAlign w:val="center"/>
            <w:hideMark/>
          </w:tcPr>
          <w:p w14:paraId="11655FDD" w14:textId="77777777" w:rsidR="00E7468E" w:rsidRPr="00E7468E" w:rsidRDefault="00E7468E" w:rsidP="00E7468E">
            <w:pPr>
              <w:pStyle w:val="NoSpacing"/>
              <w:rPr>
                <w:sz w:val="16"/>
                <w:szCs w:val="16"/>
              </w:rPr>
            </w:pPr>
            <w:r w:rsidRPr="00E7468E">
              <w:rPr>
                <w:sz w:val="16"/>
                <w:szCs w:val="16"/>
              </w:rPr>
              <w:t xml:space="preserve"> £    9,210.00 </w:t>
            </w:r>
          </w:p>
        </w:tc>
        <w:tc>
          <w:tcPr>
            <w:tcW w:w="480" w:type="dxa"/>
            <w:tcBorders>
              <w:top w:val="nil"/>
              <w:left w:val="nil"/>
              <w:bottom w:val="nil"/>
              <w:right w:val="nil"/>
            </w:tcBorders>
            <w:shd w:val="clear" w:color="auto" w:fill="auto"/>
            <w:vAlign w:val="center"/>
            <w:hideMark/>
          </w:tcPr>
          <w:p w14:paraId="791B6C49" w14:textId="77777777" w:rsidR="00E7468E" w:rsidRPr="00E7468E" w:rsidRDefault="00E7468E" w:rsidP="00E7468E">
            <w:pPr>
              <w:pStyle w:val="NoSpacing"/>
              <w:rPr>
                <w:sz w:val="16"/>
                <w:szCs w:val="16"/>
              </w:rPr>
            </w:pPr>
            <w:r w:rsidRPr="00E7468E">
              <w:rPr>
                <w:sz w:val="16"/>
                <w:szCs w:val="16"/>
              </w:rPr>
              <w:t>17</w:t>
            </w:r>
          </w:p>
        </w:tc>
        <w:tc>
          <w:tcPr>
            <w:tcW w:w="630" w:type="dxa"/>
            <w:tcBorders>
              <w:top w:val="nil"/>
              <w:left w:val="nil"/>
              <w:bottom w:val="nil"/>
              <w:right w:val="nil"/>
            </w:tcBorders>
            <w:shd w:val="clear" w:color="auto" w:fill="auto"/>
            <w:vAlign w:val="center"/>
            <w:hideMark/>
          </w:tcPr>
          <w:p w14:paraId="2C1625E8" w14:textId="77777777" w:rsidR="00E7468E" w:rsidRPr="00E7468E" w:rsidRDefault="00E7468E" w:rsidP="00E7468E">
            <w:pPr>
              <w:pStyle w:val="NoSpacing"/>
              <w:rPr>
                <w:sz w:val="16"/>
                <w:szCs w:val="16"/>
              </w:rPr>
            </w:pPr>
            <w:r w:rsidRPr="00E7468E">
              <w:rPr>
                <w:sz w:val="16"/>
                <w:szCs w:val="16"/>
              </w:rPr>
              <w:t>6</w:t>
            </w:r>
          </w:p>
        </w:tc>
      </w:tr>
      <w:tr w:rsidR="00E7468E" w:rsidRPr="00E7468E" w14:paraId="0CA3057A" w14:textId="77777777" w:rsidTr="00E5221E">
        <w:trPr>
          <w:trHeight w:val="300"/>
        </w:trPr>
        <w:tc>
          <w:tcPr>
            <w:tcW w:w="1701" w:type="dxa"/>
            <w:tcBorders>
              <w:top w:val="nil"/>
              <w:left w:val="nil"/>
              <w:bottom w:val="nil"/>
              <w:right w:val="nil"/>
            </w:tcBorders>
            <w:shd w:val="clear" w:color="auto" w:fill="auto"/>
            <w:noWrap/>
            <w:vAlign w:val="center"/>
            <w:hideMark/>
          </w:tcPr>
          <w:p w14:paraId="1A419B14"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61E720C3" w14:textId="77777777" w:rsidR="00E7468E" w:rsidRPr="00E7468E" w:rsidRDefault="00E7468E" w:rsidP="00E7468E">
            <w:pPr>
              <w:pStyle w:val="NoSpacing"/>
              <w:rPr>
                <w:sz w:val="16"/>
                <w:szCs w:val="16"/>
              </w:rPr>
            </w:pPr>
            <w:r w:rsidRPr="00E7468E">
              <w:rPr>
                <w:sz w:val="16"/>
                <w:szCs w:val="16"/>
              </w:rPr>
              <w:t>Exeter C.B.</w:t>
            </w:r>
          </w:p>
        </w:tc>
        <w:tc>
          <w:tcPr>
            <w:tcW w:w="1213" w:type="dxa"/>
            <w:tcBorders>
              <w:top w:val="nil"/>
              <w:left w:val="nil"/>
              <w:bottom w:val="nil"/>
              <w:right w:val="single" w:sz="8" w:space="0" w:color="auto"/>
            </w:tcBorders>
            <w:shd w:val="clear" w:color="auto" w:fill="auto"/>
            <w:vAlign w:val="center"/>
            <w:hideMark/>
          </w:tcPr>
          <w:p w14:paraId="7AE0B227" w14:textId="77777777" w:rsidR="00E7468E" w:rsidRPr="00E7468E" w:rsidRDefault="00E7468E" w:rsidP="00E7468E">
            <w:pPr>
              <w:pStyle w:val="NoSpacing"/>
              <w:rPr>
                <w:sz w:val="16"/>
                <w:szCs w:val="16"/>
              </w:rPr>
            </w:pPr>
            <w:r w:rsidRPr="00E7468E">
              <w:rPr>
                <w:sz w:val="16"/>
                <w:szCs w:val="16"/>
              </w:rPr>
              <w:t>5520</w:t>
            </w:r>
          </w:p>
        </w:tc>
        <w:tc>
          <w:tcPr>
            <w:tcW w:w="1023" w:type="dxa"/>
            <w:tcBorders>
              <w:top w:val="nil"/>
              <w:left w:val="nil"/>
              <w:bottom w:val="nil"/>
              <w:right w:val="single" w:sz="8" w:space="0" w:color="auto"/>
            </w:tcBorders>
            <w:shd w:val="clear" w:color="auto" w:fill="auto"/>
            <w:vAlign w:val="center"/>
            <w:hideMark/>
          </w:tcPr>
          <w:p w14:paraId="191F6FCA"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66106854"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1E7F5774"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164AB710"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B5DA3F3"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6267718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1,071.00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357B1020"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4D266B6C" w14:textId="77777777" w:rsidR="00E7468E" w:rsidRPr="00E7468E" w:rsidRDefault="00E7468E" w:rsidP="00E7468E">
            <w:pPr>
              <w:pStyle w:val="NoSpacing"/>
              <w:rPr>
                <w:sz w:val="16"/>
                <w:szCs w:val="16"/>
              </w:rPr>
            </w:pPr>
            <w:r w:rsidRPr="00E7468E">
              <w:rPr>
                <w:sz w:val="16"/>
                <w:szCs w:val="16"/>
              </w:rPr>
              <w:t>17</w:t>
            </w:r>
          </w:p>
        </w:tc>
        <w:tc>
          <w:tcPr>
            <w:tcW w:w="1153" w:type="dxa"/>
            <w:tcBorders>
              <w:top w:val="nil"/>
              <w:left w:val="nil"/>
              <w:bottom w:val="nil"/>
              <w:right w:val="single" w:sz="8" w:space="0" w:color="auto"/>
            </w:tcBorders>
            <w:shd w:val="clear" w:color="auto" w:fill="auto"/>
            <w:vAlign w:val="center"/>
            <w:hideMark/>
          </w:tcPr>
          <w:p w14:paraId="55F3F93B" w14:textId="77777777" w:rsidR="00E7468E" w:rsidRPr="00E7468E" w:rsidRDefault="00E7468E" w:rsidP="00E7468E">
            <w:pPr>
              <w:pStyle w:val="NoSpacing"/>
              <w:rPr>
                <w:sz w:val="16"/>
                <w:szCs w:val="16"/>
              </w:rPr>
            </w:pPr>
            <w:r w:rsidRPr="00E7468E">
              <w:rPr>
                <w:sz w:val="16"/>
                <w:szCs w:val="16"/>
              </w:rPr>
              <w:t xml:space="preserve"> - </w:t>
            </w:r>
          </w:p>
        </w:tc>
        <w:tc>
          <w:tcPr>
            <w:tcW w:w="1221" w:type="dxa"/>
            <w:tcBorders>
              <w:top w:val="nil"/>
              <w:left w:val="nil"/>
              <w:bottom w:val="nil"/>
              <w:right w:val="single" w:sz="8" w:space="0" w:color="auto"/>
            </w:tcBorders>
            <w:shd w:val="clear" w:color="auto" w:fill="auto"/>
            <w:vAlign w:val="center"/>
            <w:hideMark/>
          </w:tcPr>
          <w:p w14:paraId="0BAD34F6"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0ED583C2" w14:textId="77777777" w:rsidR="00E7468E" w:rsidRPr="00E7468E" w:rsidRDefault="00E7468E" w:rsidP="00E7468E">
            <w:pPr>
              <w:pStyle w:val="NoSpacing"/>
              <w:rPr>
                <w:sz w:val="16"/>
                <w:szCs w:val="16"/>
              </w:rPr>
            </w:pPr>
            <w:r w:rsidRPr="00E7468E">
              <w:rPr>
                <w:sz w:val="16"/>
                <w:szCs w:val="16"/>
              </w:rPr>
              <w:t xml:space="preserve"> £     23.00 </w:t>
            </w:r>
          </w:p>
        </w:tc>
        <w:tc>
          <w:tcPr>
            <w:tcW w:w="1245" w:type="dxa"/>
            <w:tcBorders>
              <w:top w:val="nil"/>
              <w:left w:val="nil"/>
              <w:bottom w:val="nil"/>
              <w:right w:val="single" w:sz="8" w:space="0" w:color="auto"/>
            </w:tcBorders>
            <w:shd w:val="clear" w:color="auto" w:fill="auto"/>
            <w:vAlign w:val="center"/>
            <w:hideMark/>
          </w:tcPr>
          <w:p w14:paraId="302C5A68" w14:textId="77777777" w:rsidR="00E7468E" w:rsidRPr="00E7468E" w:rsidRDefault="00E7468E" w:rsidP="00E7468E">
            <w:pPr>
              <w:pStyle w:val="NoSpacing"/>
              <w:rPr>
                <w:sz w:val="16"/>
                <w:szCs w:val="16"/>
              </w:rPr>
            </w:pPr>
            <w:r w:rsidRPr="00E7468E">
              <w:rPr>
                <w:sz w:val="16"/>
                <w:szCs w:val="16"/>
              </w:rPr>
              <w:t xml:space="preserve"> £    2,271.00 </w:t>
            </w:r>
          </w:p>
        </w:tc>
        <w:tc>
          <w:tcPr>
            <w:tcW w:w="480" w:type="dxa"/>
            <w:tcBorders>
              <w:top w:val="nil"/>
              <w:left w:val="nil"/>
              <w:bottom w:val="nil"/>
              <w:right w:val="nil"/>
            </w:tcBorders>
            <w:shd w:val="clear" w:color="auto" w:fill="auto"/>
            <w:vAlign w:val="center"/>
            <w:hideMark/>
          </w:tcPr>
          <w:p w14:paraId="309512B6" w14:textId="77777777" w:rsidR="00E7468E" w:rsidRPr="00E7468E" w:rsidRDefault="00E7468E" w:rsidP="00E7468E">
            <w:pPr>
              <w:pStyle w:val="NoSpacing"/>
              <w:rPr>
                <w:sz w:val="16"/>
                <w:szCs w:val="16"/>
              </w:rPr>
            </w:pPr>
            <w:r w:rsidRPr="00E7468E">
              <w:rPr>
                <w:sz w:val="16"/>
                <w:szCs w:val="16"/>
              </w:rPr>
              <w:t>8</w:t>
            </w:r>
          </w:p>
        </w:tc>
        <w:tc>
          <w:tcPr>
            <w:tcW w:w="630" w:type="dxa"/>
            <w:tcBorders>
              <w:top w:val="nil"/>
              <w:left w:val="nil"/>
              <w:bottom w:val="nil"/>
              <w:right w:val="nil"/>
            </w:tcBorders>
            <w:shd w:val="clear" w:color="auto" w:fill="auto"/>
            <w:vAlign w:val="center"/>
            <w:hideMark/>
          </w:tcPr>
          <w:p w14:paraId="61FB9C2B" w14:textId="77777777" w:rsidR="00E7468E" w:rsidRPr="00E7468E" w:rsidRDefault="00E7468E" w:rsidP="00E7468E">
            <w:pPr>
              <w:pStyle w:val="NoSpacing"/>
              <w:rPr>
                <w:sz w:val="16"/>
                <w:szCs w:val="16"/>
              </w:rPr>
            </w:pPr>
            <w:r w:rsidRPr="00E7468E">
              <w:rPr>
                <w:sz w:val="16"/>
                <w:szCs w:val="16"/>
              </w:rPr>
              <w:t>0</w:t>
            </w:r>
          </w:p>
        </w:tc>
      </w:tr>
      <w:tr w:rsidR="00E7468E" w:rsidRPr="00E7468E" w14:paraId="31A2C273" w14:textId="77777777" w:rsidTr="00E5221E">
        <w:trPr>
          <w:trHeight w:val="300"/>
        </w:trPr>
        <w:tc>
          <w:tcPr>
            <w:tcW w:w="1701" w:type="dxa"/>
            <w:tcBorders>
              <w:top w:val="nil"/>
              <w:left w:val="nil"/>
              <w:bottom w:val="nil"/>
              <w:right w:val="nil"/>
            </w:tcBorders>
            <w:shd w:val="clear" w:color="auto" w:fill="auto"/>
            <w:noWrap/>
            <w:vAlign w:val="center"/>
            <w:hideMark/>
          </w:tcPr>
          <w:p w14:paraId="6515C35A"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0EF45014" w14:textId="77777777" w:rsidR="00E7468E" w:rsidRPr="00E7468E" w:rsidRDefault="00E7468E" w:rsidP="00E7468E">
            <w:pPr>
              <w:pStyle w:val="NoSpacing"/>
              <w:rPr>
                <w:sz w:val="16"/>
                <w:szCs w:val="16"/>
              </w:rPr>
            </w:pPr>
            <w:r w:rsidRPr="00E7468E">
              <w:rPr>
                <w:sz w:val="16"/>
                <w:szCs w:val="16"/>
              </w:rPr>
              <w:t xml:space="preserve">Plymouth </w:t>
            </w:r>
            <w:proofErr w:type="gramStart"/>
            <w:r w:rsidRPr="00E7468E">
              <w:rPr>
                <w:sz w:val="16"/>
                <w:szCs w:val="16"/>
              </w:rPr>
              <w:t>C.B</w:t>
            </w:r>
            <w:proofErr w:type="gramEnd"/>
          </w:p>
        </w:tc>
        <w:tc>
          <w:tcPr>
            <w:tcW w:w="1213" w:type="dxa"/>
            <w:tcBorders>
              <w:top w:val="nil"/>
              <w:left w:val="nil"/>
              <w:bottom w:val="nil"/>
              <w:right w:val="single" w:sz="8" w:space="0" w:color="auto"/>
            </w:tcBorders>
            <w:shd w:val="clear" w:color="auto" w:fill="auto"/>
            <w:vAlign w:val="center"/>
            <w:hideMark/>
          </w:tcPr>
          <w:p w14:paraId="4DB0D6D2" w14:textId="77777777" w:rsidR="00E7468E" w:rsidRPr="00E7468E" w:rsidRDefault="00E7468E" w:rsidP="00E7468E">
            <w:pPr>
              <w:pStyle w:val="NoSpacing"/>
              <w:rPr>
                <w:sz w:val="16"/>
                <w:szCs w:val="16"/>
              </w:rPr>
            </w:pPr>
            <w:r w:rsidRPr="00E7468E">
              <w:rPr>
                <w:sz w:val="16"/>
                <w:szCs w:val="16"/>
              </w:rPr>
              <w:t>14240</w:t>
            </w:r>
          </w:p>
        </w:tc>
        <w:tc>
          <w:tcPr>
            <w:tcW w:w="1023" w:type="dxa"/>
            <w:tcBorders>
              <w:top w:val="nil"/>
              <w:left w:val="nil"/>
              <w:bottom w:val="nil"/>
              <w:right w:val="single" w:sz="8" w:space="0" w:color="auto"/>
            </w:tcBorders>
            <w:shd w:val="clear" w:color="auto" w:fill="auto"/>
            <w:vAlign w:val="center"/>
            <w:hideMark/>
          </w:tcPr>
          <w:p w14:paraId="142E220A"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48DC94C0"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51436FA7"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231F34B5"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F35D1D3"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4EBF9632" w14:textId="77777777" w:rsidR="00E7468E" w:rsidRPr="00E7468E" w:rsidRDefault="00E7468E" w:rsidP="00E7468E">
            <w:pPr>
              <w:pStyle w:val="NoSpacing"/>
              <w:rPr>
                <w:sz w:val="16"/>
                <w:szCs w:val="16"/>
              </w:rPr>
            </w:pPr>
            <w:r w:rsidRPr="00E7468E">
              <w:rPr>
                <w:sz w:val="16"/>
                <w:szCs w:val="16"/>
              </w:rPr>
              <w:t xml:space="preserve"> £     801.00 </w:t>
            </w:r>
          </w:p>
        </w:tc>
        <w:tc>
          <w:tcPr>
            <w:tcW w:w="1151" w:type="dxa"/>
            <w:tcBorders>
              <w:top w:val="nil"/>
              <w:left w:val="nil"/>
              <w:bottom w:val="nil"/>
              <w:right w:val="single" w:sz="8" w:space="0" w:color="auto"/>
            </w:tcBorders>
            <w:shd w:val="clear" w:color="auto" w:fill="auto"/>
            <w:vAlign w:val="center"/>
            <w:hideMark/>
          </w:tcPr>
          <w:p w14:paraId="26F1D076"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25D6FF9B" w14:textId="77777777" w:rsidR="00E7468E" w:rsidRPr="00E7468E" w:rsidRDefault="00E7468E" w:rsidP="00E7468E">
            <w:pPr>
              <w:pStyle w:val="NoSpacing"/>
              <w:rPr>
                <w:sz w:val="16"/>
                <w:szCs w:val="16"/>
              </w:rPr>
            </w:pPr>
            <w:r w:rsidRPr="00E7468E">
              <w:rPr>
                <w:sz w:val="16"/>
                <w:szCs w:val="16"/>
              </w:rPr>
              <w:t>48</w:t>
            </w:r>
          </w:p>
        </w:tc>
        <w:tc>
          <w:tcPr>
            <w:tcW w:w="1153" w:type="dxa"/>
            <w:tcBorders>
              <w:top w:val="nil"/>
              <w:left w:val="nil"/>
              <w:bottom w:val="nil"/>
              <w:right w:val="single" w:sz="8" w:space="0" w:color="auto"/>
            </w:tcBorders>
            <w:shd w:val="clear" w:color="auto" w:fill="auto"/>
            <w:vAlign w:val="center"/>
            <w:hideMark/>
          </w:tcPr>
          <w:p w14:paraId="4418B4C0" w14:textId="77777777" w:rsidR="00E7468E" w:rsidRPr="00E7468E" w:rsidRDefault="00E7468E" w:rsidP="00E7468E">
            <w:pPr>
              <w:pStyle w:val="NoSpacing"/>
              <w:rPr>
                <w:sz w:val="16"/>
                <w:szCs w:val="16"/>
              </w:rPr>
            </w:pPr>
            <w:r w:rsidRPr="00E7468E">
              <w:rPr>
                <w:sz w:val="16"/>
                <w:szCs w:val="16"/>
              </w:rPr>
              <w:t xml:space="preserve"> - </w:t>
            </w:r>
          </w:p>
        </w:tc>
        <w:tc>
          <w:tcPr>
            <w:tcW w:w="1221" w:type="dxa"/>
            <w:tcBorders>
              <w:top w:val="nil"/>
              <w:left w:val="nil"/>
              <w:bottom w:val="nil"/>
              <w:right w:val="single" w:sz="8" w:space="0" w:color="auto"/>
            </w:tcBorders>
            <w:shd w:val="clear" w:color="auto" w:fill="auto"/>
            <w:vAlign w:val="center"/>
            <w:hideMark/>
          </w:tcPr>
          <w:p w14:paraId="02DB029E"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27002B36" w14:textId="77777777" w:rsidR="00E7468E" w:rsidRPr="00E7468E" w:rsidRDefault="00E7468E" w:rsidP="00E7468E">
            <w:pPr>
              <w:pStyle w:val="NoSpacing"/>
              <w:rPr>
                <w:sz w:val="16"/>
                <w:szCs w:val="16"/>
              </w:rPr>
            </w:pPr>
            <w:r w:rsidRPr="00E7468E">
              <w:rPr>
                <w:sz w:val="16"/>
                <w:szCs w:val="16"/>
              </w:rPr>
              <w:t xml:space="preserve"> £   218.00 </w:t>
            </w:r>
          </w:p>
        </w:tc>
        <w:tc>
          <w:tcPr>
            <w:tcW w:w="1245" w:type="dxa"/>
            <w:tcBorders>
              <w:top w:val="nil"/>
              <w:left w:val="nil"/>
              <w:bottom w:val="nil"/>
              <w:right w:val="single" w:sz="8" w:space="0" w:color="auto"/>
            </w:tcBorders>
            <w:shd w:val="clear" w:color="auto" w:fill="auto"/>
            <w:vAlign w:val="center"/>
            <w:hideMark/>
          </w:tcPr>
          <w:p w14:paraId="4C8678DB" w14:textId="77777777" w:rsidR="00E7468E" w:rsidRPr="00E7468E" w:rsidRDefault="00E7468E" w:rsidP="00E7468E">
            <w:pPr>
              <w:pStyle w:val="NoSpacing"/>
              <w:rPr>
                <w:sz w:val="16"/>
                <w:szCs w:val="16"/>
              </w:rPr>
            </w:pPr>
            <w:r w:rsidRPr="00E7468E">
              <w:rPr>
                <w:sz w:val="16"/>
                <w:szCs w:val="16"/>
              </w:rPr>
              <w:t xml:space="preserve"> £    5,269.00 </w:t>
            </w:r>
          </w:p>
        </w:tc>
        <w:tc>
          <w:tcPr>
            <w:tcW w:w="480" w:type="dxa"/>
            <w:tcBorders>
              <w:top w:val="nil"/>
              <w:left w:val="nil"/>
              <w:bottom w:val="nil"/>
              <w:right w:val="nil"/>
            </w:tcBorders>
            <w:shd w:val="clear" w:color="auto" w:fill="auto"/>
            <w:vAlign w:val="center"/>
            <w:hideMark/>
          </w:tcPr>
          <w:p w14:paraId="5DD749EA" w14:textId="77777777" w:rsidR="00E7468E" w:rsidRPr="00E7468E" w:rsidRDefault="00E7468E" w:rsidP="00E7468E">
            <w:pPr>
              <w:pStyle w:val="NoSpacing"/>
              <w:rPr>
                <w:sz w:val="16"/>
                <w:szCs w:val="16"/>
              </w:rPr>
            </w:pPr>
            <w:r w:rsidRPr="00E7468E">
              <w:rPr>
                <w:sz w:val="16"/>
                <w:szCs w:val="16"/>
              </w:rPr>
              <w:t>7</w:t>
            </w:r>
          </w:p>
        </w:tc>
        <w:tc>
          <w:tcPr>
            <w:tcW w:w="630" w:type="dxa"/>
            <w:tcBorders>
              <w:top w:val="nil"/>
              <w:left w:val="nil"/>
              <w:bottom w:val="nil"/>
              <w:right w:val="nil"/>
            </w:tcBorders>
            <w:shd w:val="clear" w:color="auto" w:fill="auto"/>
            <w:vAlign w:val="center"/>
            <w:hideMark/>
          </w:tcPr>
          <w:p w14:paraId="273B867A" w14:textId="77777777" w:rsidR="00E7468E" w:rsidRPr="00E7468E" w:rsidRDefault="00E7468E" w:rsidP="00E7468E">
            <w:pPr>
              <w:pStyle w:val="NoSpacing"/>
              <w:rPr>
                <w:sz w:val="16"/>
                <w:szCs w:val="16"/>
              </w:rPr>
            </w:pPr>
            <w:r w:rsidRPr="00E7468E">
              <w:rPr>
                <w:sz w:val="16"/>
                <w:szCs w:val="16"/>
              </w:rPr>
              <w:t>6</w:t>
            </w:r>
          </w:p>
        </w:tc>
      </w:tr>
      <w:tr w:rsidR="00E7468E" w:rsidRPr="00E7468E" w14:paraId="52205EED" w14:textId="77777777" w:rsidTr="00E5221E">
        <w:trPr>
          <w:trHeight w:val="300"/>
        </w:trPr>
        <w:tc>
          <w:tcPr>
            <w:tcW w:w="1701" w:type="dxa"/>
            <w:tcBorders>
              <w:top w:val="nil"/>
              <w:left w:val="nil"/>
              <w:bottom w:val="nil"/>
              <w:right w:val="nil"/>
            </w:tcBorders>
            <w:shd w:val="clear" w:color="auto" w:fill="auto"/>
            <w:noWrap/>
            <w:vAlign w:val="center"/>
            <w:hideMark/>
          </w:tcPr>
          <w:p w14:paraId="4C0A7E3C"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49999013" w14:textId="77777777" w:rsidR="00E7468E" w:rsidRPr="00E7468E" w:rsidRDefault="00E7468E" w:rsidP="00E7468E">
            <w:pPr>
              <w:pStyle w:val="NoSpacing"/>
              <w:rPr>
                <w:sz w:val="16"/>
                <w:szCs w:val="16"/>
              </w:rPr>
            </w:pPr>
            <w:r w:rsidRPr="00E7468E">
              <w:rPr>
                <w:sz w:val="16"/>
                <w:szCs w:val="16"/>
              </w:rPr>
              <w:t>GLOUCESTERSHIRE</w:t>
            </w:r>
          </w:p>
        </w:tc>
        <w:tc>
          <w:tcPr>
            <w:tcW w:w="1213" w:type="dxa"/>
            <w:tcBorders>
              <w:top w:val="nil"/>
              <w:left w:val="nil"/>
              <w:bottom w:val="nil"/>
              <w:right w:val="single" w:sz="8" w:space="0" w:color="auto"/>
            </w:tcBorders>
            <w:shd w:val="clear" w:color="auto" w:fill="auto"/>
            <w:vAlign w:val="center"/>
            <w:hideMark/>
          </w:tcPr>
          <w:p w14:paraId="2338FF4C" w14:textId="77777777" w:rsidR="00E7468E" w:rsidRPr="00E7468E" w:rsidRDefault="00E7468E" w:rsidP="00E7468E">
            <w:pPr>
              <w:pStyle w:val="NoSpacing"/>
              <w:rPr>
                <w:sz w:val="16"/>
                <w:szCs w:val="16"/>
              </w:rPr>
            </w:pPr>
            <w:r w:rsidRPr="00E7468E">
              <w:rPr>
                <w:sz w:val="16"/>
                <w:szCs w:val="16"/>
              </w:rPr>
              <w:t>38262</w:t>
            </w:r>
          </w:p>
        </w:tc>
        <w:tc>
          <w:tcPr>
            <w:tcW w:w="1023" w:type="dxa"/>
            <w:tcBorders>
              <w:top w:val="nil"/>
              <w:left w:val="nil"/>
              <w:bottom w:val="nil"/>
              <w:right w:val="single" w:sz="8" w:space="0" w:color="auto"/>
            </w:tcBorders>
            <w:shd w:val="clear" w:color="auto" w:fill="auto"/>
            <w:vAlign w:val="center"/>
            <w:hideMark/>
          </w:tcPr>
          <w:p w14:paraId="5CA6CAA5" w14:textId="77777777" w:rsidR="00E7468E" w:rsidRPr="00E7468E" w:rsidRDefault="00E7468E" w:rsidP="00E7468E">
            <w:pPr>
              <w:pStyle w:val="NoSpacing"/>
              <w:rPr>
                <w:sz w:val="16"/>
                <w:szCs w:val="16"/>
              </w:rPr>
            </w:pPr>
            <w:r w:rsidRPr="00E7468E">
              <w:rPr>
                <w:sz w:val="16"/>
                <w:szCs w:val="16"/>
              </w:rPr>
              <w:t>11</w:t>
            </w:r>
          </w:p>
        </w:tc>
        <w:tc>
          <w:tcPr>
            <w:tcW w:w="1287" w:type="dxa"/>
            <w:tcBorders>
              <w:top w:val="nil"/>
              <w:left w:val="nil"/>
              <w:bottom w:val="nil"/>
              <w:right w:val="single" w:sz="8" w:space="0" w:color="auto"/>
            </w:tcBorders>
            <w:shd w:val="clear" w:color="auto" w:fill="auto"/>
            <w:vAlign w:val="center"/>
            <w:hideMark/>
          </w:tcPr>
          <w:p w14:paraId="05B8F316" w14:textId="77777777" w:rsidR="00E7468E" w:rsidRPr="00E7468E" w:rsidRDefault="00E7468E" w:rsidP="00E7468E">
            <w:pPr>
              <w:pStyle w:val="NoSpacing"/>
              <w:rPr>
                <w:sz w:val="16"/>
                <w:szCs w:val="16"/>
              </w:rPr>
            </w:pPr>
            <w:r w:rsidRPr="00E7468E">
              <w:rPr>
                <w:sz w:val="16"/>
                <w:szCs w:val="16"/>
              </w:rPr>
              <w:t xml:space="preserve"> £    6,700.00 </w:t>
            </w:r>
          </w:p>
        </w:tc>
        <w:tc>
          <w:tcPr>
            <w:tcW w:w="959" w:type="dxa"/>
            <w:tcBorders>
              <w:top w:val="nil"/>
              <w:left w:val="nil"/>
              <w:bottom w:val="nil"/>
              <w:right w:val="single" w:sz="8" w:space="0" w:color="auto"/>
            </w:tcBorders>
            <w:shd w:val="clear" w:color="auto" w:fill="auto"/>
            <w:vAlign w:val="center"/>
            <w:hideMark/>
          </w:tcPr>
          <w:p w14:paraId="23524FFC" w14:textId="77777777" w:rsidR="00E7468E" w:rsidRPr="00E7468E" w:rsidRDefault="00E7468E" w:rsidP="00E7468E">
            <w:pPr>
              <w:pStyle w:val="NoSpacing"/>
              <w:rPr>
                <w:sz w:val="16"/>
                <w:szCs w:val="16"/>
              </w:rPr>
            </w:pPr>
            <w:r w:rsidRPr="00E7468E">
              <w:rPr>
                <w:sz w:val="16"/>
                <w:szCs w:val="16"/>
              </w:rPr>
              <w:t>9</w:t>
            </w:r>
          </w:p>
        </w:tc>
        <w:tc>
          <w:tcPr>
            <w:tcW w:w="771" w:type="dxa"/>
            <w:tcBorders>
              <w:top w:val="nil"/>
              <w:left w:val="nil"/>
              <w:bottom w:val="nil"/>
              <w:right w:val="single" w:sz="8" w:space="0" w:color="auto"/>
            </w:tcBorders>
            <w:shd w:val="clear" w:color="auto" w:fill="auto"/>
            <w:vAlign w:val="center"/>
            <w:hideMark/>
          </w:tcPr>
          <w:p w14:paraId="27D34AD8" w14:textId="77777777" w:rsidR="00E7468E" w:rsidRPr="00E7468E" w:rsidRDefault="00E7468E" w:rsidP="00E7468E">
            <w:pPr>
              <w:pStyle w:val="NoSpacing"/>
              <w:rPr>
                <w:sz w:val="16"/>
                <w:szCs w:val="16"/>
              </w:rPr>
            </w:pPr>
            <w:r w:rsidRPr="00E7468E">
              <w:rPr>
                <w:sz w:val="16"/>
                <w:szCs w:val="16"/>
              </w:rPr>
              <w:t>5</w:t>
            </w:r>
          </w:p>
        </w:tc>
        <w:tc>
          <w:tcPr>
            <w:tcW w:w="851" w:type="dxa"/>
            <w:tcBorders>
              <w:top w:val="nil"/>
              <w:left w:val="nil"/>
              <w:bottom w:val="nil"/>
              <w:right w:val="single" w:sz="8" w:space="0" w:color="auto"/>
            </w:tcBorders>
            <w:shd w:val="clear" w:color="auto" w:fill="auto"/>
            <w:vAlign w:val="center"/>
            <w:hideMark/>
          </w:tcPr>
          <w:p w14:paraId="6FEB0134" w14:textId="77777777" w:rsidR="00E7468E" w:rsidRPr="00E7468E" w:rsidRDefault="00E7468E" w:rsidP="00E7468E">
            <w:pPr>
              <w:pStyle w:val="NoSpacing"/>
              <w:rPr>
                <w:sz w:val="16"/>
                <w:szCs w:val="16"/>
              </w:rPr>
            </w:pPr>
            <w:r w:rsidRPr="00E7468E">
              <w:rPr>
                <w:sz w:val="16"/>
                <w:szCs w:val="16"/>
              </w:rPr>
              <w:t>14</w:t>
            </w:r>
          </w:p>
        </w:tc>
        <w:tc>
          <w:tcPr>
            <w:tcW w:w="1153" w:type="dxa"/>
            <w:tcBorders>
              <w:top w:val="nil"/>
              <w:left w:val="nil"/>
              <w:bottom w:val="nil"/>
              <w:right w:val="single" w:sz="8" w:space="0" w:color="auto"/>
            </w:tcBorders>
            <w:shd w:val="clear" w:color="auto" w:fill="auto"/>
            <w:vAlign w:val="center"/>
            <w:hideMark/>
          </w:tcPr>
          <w:p w14:paraId="259A25B2" w14:textId="77777777" w:rsidR="00E7468E" w:rsidRPr="00E7468E" w:rsidRDefault="00E7468E" w:rsidP="00E7468E">
            <w:pPr>
              <w:pStyle w:val="NoSpacing"/>
              <w:rPr>
                <w:sz w:val="16"/>
                <w:szCs w:val="16"/>
              </w:rPr>
            </w:pPr>
            <w:r w:rsidRPr="00E7468E">
              <w:rPr>
                <w:sz w:val="16"/>
                <w:szCs w:val="16"/>
              </w:rPr>
              <w:t xml:space="preserve"> £12,509.00 </w:t>
            </w:r>
          </w:p>
        </w:tc>
        <w:tc>
          <w:tcPr>
            <w:tcW w:w="1151" w:type="dxa"/>
            <w:tcBorders>
              <w:top w:val="nil"/>
              <w:left w:val="nil"/>
              <w:bottom w:val="nil"/>
              <w:right w:val="single" w:sz="8" w:space="0" w:color="auto"/>
            </w:tcBorders>
            <w:shd w:val="clear" w:color="auto" w:fill="auto"/>
            <w:vAlign w:val="center"/>
            <w:hideMark/>
          </w:tcPr>
          <w:p w14:paraId="25A4F69B" w14:textId="77777777" w:rsidR="00E7468E" w:rsidRPr="00E7468E" w:rsidRDefault="00E7468E" w:rsidP="00E7468E">
            <w:pPr>
              <w:pStyle w:val="NoSpacing"/>
              <w:rPr>
                <w:sz w:val="16"/>
                <w:szCs w:val="16"/>
              </w:rPr>
            </w:pPr>
            <w:r w:rsidRPr="00E7468E">
              <w:rPr>
                <w:sz w:val="16"/>
                <w:szCs w:val="16"/>
              </w:rPr>
              <w:t>5</w:t>
            </w:r>
          </w:p>
        </w:tc>
        <w:tc>
          <w:tcPr>
            <w:tcW w:w="962" w:type="dxa"/>
            <w:tcBorders>
              <w:top w:val="nil"/>
              <w:left w:val="nil"/>
              <w:bottom w:val="nil"/>
              <w:right w:val="single" w:sz="8" w:space="0" w:color="auto"/>
            </w:tcBorders>
            <w:shd w:val="clear" w:color="auto" w:fill="auto"/>
            <w:vAlign w:val="center"/>
            <w:hideMark/>
          </w:tcPr>
          <w:p w14:paraId="44956316" w14:textId="77777777" w:rsidR="00E7468E" w:rsidRPr="00E7468E" w:rsidRDefault="00E7468E" w:rsidP="00E7468E">
            <w:pPr>
              <w:pStyle w:val="NoSpacing"/>
              <w:rPr>
                <w:sz w:val="16"/>
                <w:szCs w:val="16"/>
              </w:rPr>
            </w:pPr>
            <w:r w:rsidRPr="00E7468E">
              <w:rPr>
                <w:sz w:val="16"/>
                <w:szCs w:val="16"/>
              </w:rPr>
              <w:t>147</w:t>
            </w:r>
          </w:p>
        </w:tc>
        <w:tc>
          <w:tcPr>
            <w:tcW w:w="1153" w:type="dxa"/>
            <w:tcBorders>
              <w:top w:val="nil"/>
              <w:left w:val="nil"/>
              <w:bottom w:val="nil"/>
              <w:right w:val="single" w:sz="8" w:space="0" w:color="auto"/>
            </w:tcBorders>
            <w:shd w:val="clear" w:color="auto" w:fill="auto"/>
            <w:vAlign w:val="center"/>
            <w:hideMark/>
          </w:tcPr>
          <w:p w14:paraId="32072779"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9,289.00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578216AF" w14:textId="77777777" w:rsidR="00E7468E" w:rsidRPr="00E7468E" w:rsidRDefault="00E7468E" w:rsidP="00E7468E">
            <w:pPr>
              <w:pStyle w:val="NoSpacing"/>
              <w:rPr>
                <w:sz w:val="16"/>
                <w:szCs w:val="16"/>
              </w:rPr>
            </w:pPr>
            <w:r w:rsidRPr="00E7468E">
              <w:rPr>
                <w:sz w:val="16"/>
                <w:szCs w:val="16"/>
              </w:rPr>
              <w:t xml:space="preserve"> £   2,825.00 </w:t>
            </w:r>
          </w:p>
        </w:tc>
        <w:tc>
          <w:tcPr>
            <w:tcW w:w="1094" w:type="dxa"/>
            <w:tcBorders>
              <w:top w:val="nil"/>
              <w:left w:val="nil"/>
              <w:bottom w:val="nil"/>
              <w:right w:val="single" w:sz="8" w:space="0" w:color="auto"/>
            </w:tcBorders>
            <w:shd w:val="clear" w:color="auto" w:fill="auto"/>
            <w:vAlign w:val="center"/>
            <w:hideMark/>
          </w:tcPr>
          <w:p w14:paraId="34AD2D96" w14:textId="77777777" w:rsidR="00E7468E" w:rsidRPr="00E7468E" w:rsidRDefault="00E7468E" w:rsidP="00E7468E">
            <w:pPr>
              <w:pStyle w:val="NoSpacing"/>
              <w:rPr>
                <w:sz w:val="16"/>
                <w:szCs w:val="16"/>
              </w:rPr>
            </w:pPr>
            <w:r w:rsidRPr="00E7468E">
              <w:rPr>
                <w:sz w:val="16"/>
                <w:szCs w:val="16"/>
              </w:rPr>
              <w:t xml:space="preserve"> £1,417.00 </w:t>
            </w:r>
          </w:p>
        </w:tc>
        <w:tc>
          <w:tcPr>
            <w:tcW w:w="1245" w:type="dxa"/>
            <w:tcBorders>
              <w:top w:val="nil"/>
              <w:left w:val="nil"/>
              <w:bottom w:val="nil"/>
              <w:right w:val="single" w:sz="8" w:space="0" w:color="auto"/>
            </w:tcBorders>
            <w:shd w:val="clear" w:color="auto" w:fill="auto"/>
            <w:vAlign w:val="center"/>
            <w:hideMark/>
          </w:tcPr>
          <w:p w14:paraId="72BAB08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37,175.00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F1401FC" w14:textId="77777777" w:rsidR="00E7468E" w:rsidRPr="00E7468E" w:rsidRDefault="00E7468E" w:rsidP="00E7468E">
            <w:pPr>
              <w:pStyle w:val="NoSpacing"/>
              <w:rPr>
                <w:sz w:val="16"/>
                <w:szCs w:val="16"/>
              </w:rPr>
            </w:pPr>
            <w:r w:rsidRPr="00E7468E">
              <w:rPr>
                <w:sz w:val="16"/>
                <w:szCs w:val="16"/>
              </w:rPr>
              <w:t>19</w:t>
            </w:r>
          </w:p>
        </w:tc>
        <w:tc>
          <w:tcPr>
            <w:tcW w:w="630" w:type="dxa"/>
            <w:tcBorders>
              <w:top w:val="nil"/>
              <w:left w:val="nil"/>
              <w:bottom w:val="nil"/>
              <w:right w:val="nil"/>
            </w:tcBorders>
            <w:shd w:val="clear" w:color="auto" w:fill="auto"/>
            <w:vAlign w:val="center"/>
            <w:hideMark/>
          </w:tcPr>
          <w:p w14:paraId="3D9D2EFC" w14:textId="77777777" w:rsidR="00E7468E" w:rsidRPr="00E7468E" w:rsidRDefault="00E7468E" w:rsidP="00E7468E">
            <w:pPr>
              <w:pStyle w:val="NoSpacing"/>
              <w:rPr>
                <w:sz w:val="16"/>
                <w:szCs w:val="16"/>
              </w:rPr>
            </w:pPr>
            <w:r w:rsidRPr="00E7468E">
              <w:rPr>
                <w:sz w:val="16"/>
                <w:szCs w:val="16"/>
              </w:rPr>
              <w:t>6</w:t>
            </w:r>
          </w:p>
        </w:tc>
      </w:tr>
      <w:tr w:rsidR="00E7468E" w:rsidRPr="00E7468E" w14:paraId="422047AB" w14:textId="77777777" w:rsidTr="00E5221E">
        <w:trPr>
          <w:trHeight w:val="300"/>
        </w:trPr>
        <w:tc>
          <w:tcPr>
            <w:tcW w:w="1701" w:type="dxa"/>
            <w:tcBorders>
              <w:top w:val="nil"/>
              <w:left w:val="nil"/>
              <w:bottom w:val="nil"/>
              <w:right w:val="nil"/>
            </w:tcBorders>
            <w:shd w:val="clear" w:color="auto" w:fill="auto"/>
            <w:noWrap/>
            <w:vAlign w:val="center"/>
            <w:hideMark/>
          </w:tcPr>
          <w:p w14:paraId="3EE67AB9"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2AFECFC5" w14:textId="77777777" w:rsidR="00E7468E" w:rsidRPr="00E7468E" w:rsidRDefault="00E7468E" w:rsidP="00E7468E">
            <w:pPr>
              <w:pStyle w:val="NoSpacing"/>
              <w:rPr>
                <w:sz w:val="16"/>
                <w:szCs w:val="16"/>
              </w:rPr>
            </w:pPr>
            <w:r w:rsidRPr="00E7468E">
              <w:rPr>
                <w:sz w:val="16"/>
                <w:szCs w:val="16"/>
              </w:rPr>
              <w:t>Bristol C.B.</w:t>
            </w:r>
          </w:p>
        </w:tc>
        <w:tc>
          <w:tcPr>
            <w:tcW w:w="1213" w:type="dxa"/>
            <w:tcBorders>
              <w:top w:val="nil"/>
              <w:left w:val="nil"/>
              <w:bottom w:val="nil"/>
              <w:right w:val="single" w:sz="8" w:space="0" w:color="auto"/>
            </w:tcBorders>
            <w:shd w:val="clear" w:color="auto" w:fill="auto"/>
            <w:vAlign w:val="center"/>
            <w:hideMark/>
          </w:tcPr>
          <w:p w14:paraId="0C7573C3" w14:textId="77777777" w:rsidR="00E7468E" w:rsidRPr="00E7468E" w:rsidRDefault="00E7468E" w:rsidP="00E7468E">
            <w:pPr>
              <w:pStyle w:val="NoSpacing"/>
              <w:rPr>
                <w:sz w:val="16"/>
                <w:szCs w:val="16"/>
              </w:rPr>
            </w:pPr>
            <w:r w:rsidRPr="00E7468E">
              <w:rPr>
                <w:sz w:val="16"/>
                <w:szCs w:val="16"/>
              </w:rPr>
              <w:t>34000</w:t>
            </w:r>
          </w:p>
        </w:tc>
        <w:tc>
          <w:tcPr>
            <w:tcW w:w="1023" w:type="dxa"/>
            <w:tcBorders>
              <w:top w:val="nil"/>
              <w:left w:val="nil"/>
              <w:bottom w:val="nil"/>
              <w:right w:val="single" w:sz="8" w:space="0" w:color="auto"/>
            </w:tcBorders>
            <w:shd w:val="clear" w:color="auto" w:fill="auto"/>
            <w:vAlign w:val="center"/>
            <w:hideMark/>
          </w:tcPr>
          <w:p w14:paraId="10E6C65A" w14:textId="77777777" w:rsidR="00E7468E" w:rsidRPr="00E7468E" w:rsidRDefault="00E7468E" w:rsidP="00E7468E">
            <w:pPr>
              <w:pStyle w:val="NoSpacing"/>
              <w:rPr>
                <w:sz w:val="16"/>
                <w:szCs w:val="16"/>
              </w:rPr>
            </w:pPr>
            <w:r w:rsidRPr="00E7468E">
              <w:rPr>
                <w:sz w:val="16"/>
                <w:szCs w:val="16"/>
              </w:rPr>
              <w:t>14</w:t>
            </w:r>
          </w:p>
        </w:tc>
        <w:tc>
          <w:tcPr>
            <w:tcW w:w="1287" w:type="dxa"/>
            <w:tcBorders>
              <w:top w:val="nil"/>
              <w:left w:val="nil"/>
              <w:bottom w:val="nil"/>
              <w:right w:val="single" w:sz="8" w:space="0" w:color="auto"/>
            </w:tcBorders>
            <w:shd w:val="clear" w:color="auto" w:fill="auto"/>
            <w:vAlign w:val="center"/>
            <w:hideMark/>
          </w:tcPr>
          <w:p w14:paraId="00541B41" w14:textId="77777777" w:rsidR="00E7468E" w:rsidRPr="00E7468E" w:rsidRDefault="00E7468E" w:rsidP="00E7468E">
            <w:pPr>
              <w:pStyle w:val="NoSpacing"/>
              <w:rPr>
                <w:sz w:val="16"/>
                <w:szCs w:val="16"/>
              </w:rPr>
            </w:pPr>
            <w:r w:rsidRPr="00E7468E">
              <w:rPr>
                <w:sz w:val="16"/>
                <w:szCs w:val="16"/>
              </w:rPr>
              <w:t xml:space="preserve"> £    6,162.00 </w:t>
            </w:r>
          </w:p>
        </w:tc>
        <w:tc>
          <w:tcPr>
            <w:tcW w:w="959" w:type="dxa"/>
            <w:tcBorders>
              <w:top w:val="nil"/>
              <w:left w:val="nil"/>
              <w:bottom w:val="nil"/>
              <w:right w:val="single" w:sz="8" w:space="0" w:color="auto"/>
            </w:tcBorders>
            <w:shd w:val="clear" w:color="auto" w:fill="auto"/>
            <w:vAlign w:val="center"/>
            <w:hideMark/>
          </w:tcPr>
          <w:p w14:paraId="35A634B3" w14:textId="77777777" w:rsidR="00E7468E" w:rsidRPr="00E7468E" w:rsidRDefault="00E7468E" w:rsidP="00E7468E">
            <w:pPr>
              <w:pStyle w:val="NoSpacing"/>
              <w:rPr>
                <w:sz w:val="16"/>
                <w:szCs w:val="16"/>
              </w:rPr>
            </w:pPr>
            <w:r w:rsidRPr="00E7468E">
              <w:rPr>
                <w:sz w:val="16"/>
                <w:szCs w:val="16"/>
              </w:rPr>
              <w:t>3</w:t>
            </w:r>
          </w:p>
        </w:tc>
        <w:tc>
          <w:tcPr>
            <w:tcW w:w="771" w:type="dxa"/>
            <w:tcBorders>
              <w:top w:val="nil"/>
              <w:left w:val="nil"/>
              <w:bottom w:val="nil"/>
              <w:right w:val="single" w:sz="8" w:space="0" w:color="auto"/>
            </w:tcBorders>
            <w:shd w:val="clear" w:color="auto" w:fill="auto"/>
            <w:vAlign w:val="center"/>
            <w:hideMark/>
          </w:tcPr>
          <w:p w14:paraId="444097B0" w14:textId="77777777" w:rsidR="00E7468E" w:rsidRPr="00E7468E" w:rsidRDefault="00E7468E" w:rsidP="00E7468E">
            <w:pPr>
              <w:pStyle w:val="NoSpacing"/>
              <w:rPr>
                <w:sz w:val="16"/>
                <w:szCs w:val="16"/>
              </w:rPr>
            </w:pPr>
            <w:r w:rsidRPr="00E7468E">
              <w:rPr>
                <w:sz w:val="16"/>
                <w:szCs w:val="16"/>
              </w:rPr>
              <w:t>6</w:t>
            </w:r>
          </w:p>
        </w:tc>
        <w:tc>
          <w:tcPr>
            <w:tcW w:w="851" w:type="dxa"/>
            <w:tcBorders>
              <w:top w:val="nil"/>
              <w:left w:val="nil"/>
              <w:bottom w:val="nil"/>
              <w:right w:val="single" w:sz="8" w:space="0" w:color="auto"/>
            </w:tcBorders>
            <w:shd w:val="clear" w:color="auto" w:fill="auto"/>
            <w:vAlign w:val="center"/>
            <w:hideMark/>
          </w:tcPr>
          <w:p w14:paraId="7D0808EF" w14:textId="77777777" w:rsidR="00E7468E" w:rsidRPr="00E7468E" w:rsidRDefault="00E7468E" w:rsidP="00E7468E">
            <w:pPr>
              <w:pStyle w:val="NoSpacing"/>
              <w:rPr>
                <w:sz w:val="16"/>
                <w:szCs w:val="16"/>
              </w:rPr>
            </w:pPr>
            <w:r w:rsidRPr="00E7468E">
              <w:rPr>
                <w:sz w:val="16"/>
                <w:szCs w:val="16"/>
              </w:rPr>
              <w:t>17</w:t>
            </w:r>
          </w:p>
        </w:tc>
        <w:tc>
          <w:tcPr>
            <w:tcW w:w="1153" w:type="dxa"/>
            <w:tcBorders>
              <w:top w:val="nil"/>
              <w:left w:val="nil"/>
              <w:bottom w:val="nil"/>
              <w:right w:val="single" w:sz="8" w:space="0" w:color="auto"/>
            </w:tcBorders>
            <w:shd w:val="clear" w:color="auto" w:fill="auto"/>
            <w:vAlign w:val="center"/>
            <w:hideMark/>
          </w:tcPr>
          <w:p w14:paraId="384BBC6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7,895.00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4C876D65" w14:textId="77777777" w:rsidR="00E7468E" w:rsidRPr="00E7468E" w:rsidRDefault="00E7468E" w:rsidP="00E7468E">
            <w:pPr>
              <w:pStyle w:val="NoSpacing"/>
              <w:rPr>
                <w:sz w:val="16"/>
                <w:szCs w:val="16"/>
              </w:rPr>
            </w:pPr>
            <w:r w:rsidRPr="00E7468E">
              <w:rPr>
                <w:sz w:val="16"/>
                <w:szCs w:val="16"/>
              </w:rPr>
              <w:t>10</w:t>
            </w:r>
          </w:p>
        </w:tc>
        <w:tc>
          <w:tcPr>
            <w:tcW w:w="962" w:type="dxa"/>
            <w:tcBorders>
              <w:top w:val="nil"/>
              <w:left w:val="nil"/>
              <w:bottom w:val="nil"/>
              <w:right w:val="single" w:sz="8" w:space="0" w:color="auto"/>
            </w:tcBorders>
            <w:shd w:val="clear" w:color="auto" w:fill="auto"/>
            <w:vAlign w:val="center"/>
            <w:hideMark/>
          </w:tcPr>
          <w:p w14:paraId="027C9B74" w14:textId="77777777" w:rsidR="00E7468E" w:rsidRPr="00E7468E" w:rsidRDefault="00E7468E" w:rsidP="00E7468E">
            <w:pPr>
              <w:pStyle w:val="NoSpacing"/>
              <w:rPr>
                <w:sz w:val="16"/>
                <w:szCs w:val="16"/>
              </w:rPr>
            </w:pPr>
            <w:r w:rsidRPr="00E7468E">
              <w:rPr>
                <w:sz w:val="16"/>
                <w:szCs w:val="16"/>
              </w:rPr>
              <w:t>49</w:t>
            </w:r>
          </w:p>
        </w:tc>
        <w:tc>
          <w:tcPr>
            <w:tcW w:w="1153" w:type="dxa"/>
            <w:tcBorders>
              <w:top w:val="nil"/>
              <w:left w:val="nil"/>
              <w:bottom w:val="nil"/>
              <w:right w:val="single" w:sz="8" w:space="0" w:color="auto"/>
            </w:tcBorders>
            <w:shd w:val="clear" w:color="auto" w:fill="auto"/>
            <w:vAlign w:val="center"/>
            <w:hideMark/>
          </w:tcPr>
          <w:p w14:paraId="016469DE" w14:textId="77777777" w:rsidR="00E7468E" w:rsidRPr="00E7468E" w:rsidRDefault="00E7468E" w:rsidP="00E7468E">
            <w:pPr>
              <w:pStyle w:val="NoSpacing"/>
              <w:rPr>
                <w:sz w:val="16"/>
                <w:szCs w:val="16"/>
              </w:rPr>
            </w:pPr>
            <w:r w:rsidRPr="00E7468E">
              <w:rPr>
                <w:sz w:val="16"/>
                <w:szCs w:val="16"/>
              </w:rPr>
              <w:t xml:space="preserve"> £14,729.00 </w:t>
            </w:r>
          </w:p>
        </w:tc>
        <w:tc>
          <w:tcPr>
            <w:tcW w:w="1221" w:type="dxa"/>
            <w:tcBorders>
              <w:top w:val="nil"/>
              <w:left w:val="nil"/>
              <w:bottom w:val="nil"/>
              <w:right w:val="single" w:sz="8" w:space="0" w:color="auto"/>
            </w:tcBorders>
            <w:shd w:val="clear" w:color="auto" w:fill="auto"/>
            <w:vAlign w:val="center"/>
            <w:hideMark/>
          </w:tcPr>
          <w:p w14:paraId="043E0A06" w14:textId="77777777" w:rsidR="00E7468E" w:rsidRPr="00E7468E" w:rsidRDefault="00E7468E" w:rsidP="00E7468E">
            <w:pPr>
              <w:pStyle w:val="NoSpacing"/>
              <w:rPr>
                <w:sz w:val="16"/>
                <w:szCs w:val="16"/>
              </w:rPr>
            </w:pPr>
            <w:r w:rsidRPr="00E7468E">
              <w:rPr>
                <w:sz w:val="16"/>
                <w:szCs w:val="16"/>
              </w:rPr>
              <w:t xml:space="preserve"> £   2,190.00 </w:t>
            </w:r>
          </w:p>
        </w:tc>
        <w:tc>
          <w:tcPr>
            <w:tcW w:w="1094" w:type="dxa"/>
            <w:tcBorders>
              <w:top w:val="nil"/>
              <w:left w:val="nil"/>
              <w:bottom w:val="nil"/>
              <w:right w:val="single" w:sz="8" w:space="0" w:color="auto"/>
            </w:tcBorders>
            <w:shd w:val="clear" w:color="auto" w:fill="auto"/>
            <w:vAlign w:val="center"/>
            <w:hideMark/>
          </w:tcPr>
          <w:p w14:paraId="5B133E45" w14:textId="77777777" w:rsidR="00E7468E" w:rsidRPr="00E7468E" w:rsidRDefault="00E7468E" w:rsidP="00E7468E">
            <w:pPr>
              <w:pStyle w:val="NoSpacing"/>
              <w:rPr>
                <w:sz w:val="16"/>
                <w:szCs w:val="16"/>
              </w:rPr>
            </w:pPr>
            <w:r w:rsidRPr="00E7468E">
              <w:rPr>
                <w:sz w:val="16"/>
                <w:szCs w:val="16"/>
              </w:rPr>
              <w:t xml:space="preserve"> £   466.00 </w:t>
            </w:r>
          </w:p>
        </w:tc>
        <w:tc>
          <w:tcPr>
            <w:tcW w:w="1245" w:type="dxa"/>
            <w:tcBorders>
              <w:top w:val="nil"/>
              <w:left w:val="nil"/>
              <w:bottom w:val="nil"/>
              <w:right w:val="single" w:sz="8" w:space="0" w:color="auto"/>
            </w:tcBorders>
            <w:shd w:val="clear" w:color="auto" w:fill="auto"/>
            <w:vAlign w:val="center"/>
            <w:hideMark/>
          </w:tcPr>
          <w:p w14:paraId="0C48CFB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39,442.00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60547132" w14:textId="77777777" w:rsidR="00E7468E" w:rsidRPr="00E7468E" w:rsidRDefault="00E7468E" w:rsidP="00E7468E">
            <w:pPr>
              <w:pStyle w:val="NoSpacing"/>
              <w:rPr>
                <w:sz w:val="16"/>
                <w:szCs w:val="16"/>
              </w:rPr>
            </w:pPr>
            <w:r w:rsidRPr="00E7468E">
              <w:rPr>
                <w:sz w:val="16"/>
                <w:szCs w:val="16"/>
              </w:rPr>
              <w:t>23</w:t>
            </w:r>
          </w:p>
        </w:tc>
        <w:tc>
          <w:tcPr>
            <w:tcW w:w="630" w:type="dxa"/>
            <w:tcBorders>
              <w:top w:val="nil"/>
              <w:left w:val="nil"/>
              <w:bottom w:val="nil"/>
              <w:right w:val="nil"/>
            </w:tcBorders>
            <w:shd w:val="clear" w:color="auto" w:fill="auto"/>
            <w:vAlign w:val="center"/>
            <w:hideMark/>
          </w:tcPr>
          <w:p w14:paraId="22877856" w14:textId="77777777" w:rsidR="00E7468E" w:rsidRPr="00E7468E" w:rsidRDefault="00E7468E" w:rsidP="00E7468E">
            <w:pPr>
              <w:pStyle w:val="NoSpacing"/>
              <w:rPr>
                <w:sz w:val="16"/>
                <w:szCs w:val="16"/>
              </w:rPr>
            </w:pPr>
            <w:r w:rsidRPr="00E7468E">
              <w:rPr>
                <w:sz w:val="16"/>
                <w:szCs w:val="16"/>
              </w:rPr>
              <w:t>0</w:t>
            </w:r>
          </w:p>
        </w:tc>
      </w:tr>
      <w:tr w:rsidR="00E7468E" w:rsidRPr="00E7468E" w14:paraId="7001B99F" w14:textId="77777777" w:rsidTr="00E5221E">
        <w:trPr>
          <w:trHeight w:val="300"/>
        </w:trPr>
        <w:tc>
          <w:tcPr>
            <w:tcW w:w="1701" w:type="dxa"/>
            <w:tcBorders>
              <w:top w:val="nil"/>
              <w:left w:val="nil"/>
              <w:bottom w:val="nil"/>
              <w:right w:val="nil"/>
            </w:tcBorders>
            <w:shd w:val="clear" w:color="auto" w:fill="auto"/>
            <w:noWrap/>
            <w:vAlign w:val="center"/>
            <w:hideMark/>
          </w:tcPr>
          <w:p w14:paraId="6B6A4F73"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6876D0EE" w14:textId="77777777" w:rsidR="00E7468E" w:rsidRPr="00E7468E" w:rsidRDefault="00E7468E" w:rsidP="00E7468E">
            <w:pPr>
              <w:pStyle w:val="NoSpacing"/>
              <w:rPr>
                <w:sz w:val="16"/>
                <w:szCs w:val="16"/>
              </w:rPr>
            </w:pPr>
            <w:r w:rsidRPr="00E7468E">
              <w:rPr>
                <w:sz w:val="16"/>
                <w:szCs w:val="16"/>
              </w:rPr>
              <w:t>Gloucester C.B.</w:t>
            </w:r>
          </w:p>
        </w:tc>
        <w:tc>
          <w:tcPr>
            <w:tcW w:w="1213" w:type="dxa"/>
            <w:tcBorders>
              <w:top w:val="nil"/>
              <w:left w:val="nil"/>
              <w:bottom w:val="nil"/>
              <w:right w:val="single" w:sz="8" w:space="0" w:color="auto"/>
            </w:tcBorders>
            <w:shd w:val="clear" w:color="auto" w:fill="auto"/>
            <w:vAlign w:val="center"/>
            <w:hideMark/>
          </w:tcPr>
          <w:p w14:paraId="313A38DE" w14:textId="77777777" w:rsidR="00E7468E" w:rsidRPr="00E7468E" w:rsidRDefault="00E7468E" w:rsidP="00E7468E">
            <w:pPr>
              <w:pStyle w:val="NoSpacing"/>
              <w:rPr>
                <w:sz w:val="16"/>
                <w:szCs w:val="16"/>
              </w:rPr>
            </w:pPr>
            <w:r w:rsidRPr="00E7468E">
              <w:rPr>
                <w:sz w:val="16"/>
                <w:szCs w:val="16"/>
              </w:rPr>
              <w:t>5379</w:t>
            </w:r>
          </w:p>
        </w:tc>
        <w:tc>
          <w:tcPr>
            <w:tcW w:w="1023" w:type="dxa"/>
            <w:tcBorders>
              <w:top w:val="nil"/>
              <w:left w:val="nil"/>
              <w:bottom w:val="nil"/>
              <w:right w:val="single" w:sz="8" w:space="0" w:color="auto"/>
            </w:tcBorders>
            <w:shd w:val="clear" w:color="auto" w:fill="auto"/>
            <w:vAlign w:val="center"/>
            <w:hideMark/>
          </w:tcPr>
          <w:p w14:paraId="21A46089" w14:textId="77777777" w:rsidR="00E7468E" w:rsidRPr="00E7468E" w:rsidRDefault="00E7468E" w:rsidP="00E7468E">
            <w:pPr>
              <w:pStyle w:val="NoSpacing"/>
              <w:rPr>
                <w:sz w:val="16"/>
                <w:szCs w:val="16"/>
              </w:rPr>
            </w:pPr>
            <w:r w:rsidRPr="00E7468E">
              <w:rPr>
                <w:sz w:val="16"/>
                <w:szCs w:val="16"/>
              </w:rPr>
              <w:t>5</w:t>
            </w:r>
          </w:p>
        </w:tc>
        <w:tc>
          <w:tcPr>
            <w:tcW w:w="1287" w:type="dxa"/>
            <w:tcBorders>
              <w:top w:val="nil"/>
              <w:left w:val="nil"/>
              <w:bottom w:val="nil"/>
              <w:right w:val="single" w:sz="8" w:space="0" w:color="auto"/>
            </w:tcBorders>
            <w:shd w:val="clear" w:color="auto" w:fill="auto"/>
            <w:vAlign w:val="center"/>
            <w:hideMark/>
          </w:tcPr>
          <w:p w14:paraId="3A1830FA"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4D1BAC0E"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9A468A2"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734ED6A1" w14:textId="77777777" w:rsidR="00E7468E" w:rsidRPr="00E7468E" w:rsidRDefault="00E7468E" w:rsidP="00E7468E">
            <w:pPr>
              <w:pStyle w:val="NoSpacing"/>
              <w:rPr>
                <w:sz w:val="16"/>
                <w:szCs w:val="16"/>
              </w:rPr>
            </w:pPr>
            <w:r w:rsidRPr="00E7468E">
              <w:rPr>
                <w:sz w:val="16"/>
                <w:szCs w:val="16"/>
              </w:rPr>
              <w:t>13</w:t>
            </w:r>
          </w:p>
        </w:tc>
        <w:tc>
          <w:tcPr>
            <w:tcW w:w="1153" w:type="dxa"/>
            <w:tcBorders>
              <w:top w:val="nil"/>
              <w:left w:val="nil"/>
              <w:bottom w:val="nil"/>
              <w:right w:val="single" w:sz="8" w:space="0" w:color="auto"/>
            </w:tcBorders>
            <w:shd w:val="clear" w:color="auto" w:fill="auto"/>
            <w:vAlign w:val="center"/>
            <w:hideMark/>
          </w:tcPr>
          <w:p w14:paraId="328CDF24"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5,425.00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1593D45"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37906E10" w14:textId="77777777" w:rsidR="00E7468E" w:rsidRPr="00E7468E" w:rsidRDefault="00E7468E" w:rsidP="00E7468E">
            <w:pPr>
              <w:pStyle w:val="NoSpacing"/>
              <w:rPr>
                <w:sz w:val="16"/>
                <w:szCs w:val="16"/>
              </w:rPr>
            </w:pPr>
            <w:r w:rsidRPr="00E7468E">
              <w:rPr>
                <w:sz w:val="16"/>
                <w:szCs w:val="16"/>
              </w:rPr>
              <w:t>15</w:t>
            </w:r>
          </w:p>
        </w:tc>
        <w:tc>
          <w:tcPr>
            <w:tcW w:w="1153" w:type="dxa"/>
            <w:tcBorders>
              <w:top w:val="nil"/>
              <w:left w:val="nil"/>
              <w:bottom w:val="nil"/>
              <w:right w:val="single" w:sz="8" w:space="0" w:color="auto"/>
            </w:tcBorders>
            <w:shd w:val="clear" w:color="auto" w:fill="auto"/>
            <w:vAlign w:val="center"/>
            <w:hideMark/>
          </w:tcPr>
          <w:p w14:paraId="3ADB282A" w14:textId="77777777" w:rsidR="00E7468E" w:rsidRPr="00E7468E" w:rsidRDefault="00E7468E" w:rsidP="00E7468E">
            <w:pPr>
              <w:pStyle w:val="NoSpacing"/>
              <w:rPr>
                <w:sz w:val="16"/>
                <w:szCs w:val="16"/>
              </w:rPr>
            </w:pPr>
            <w:r w:rsidRPr="00E7468E">
              <w:rPr>
                <w:sz w:val="16"/>
                <w:szCs w:val="16"/>
              </w:rPr>
              <w:t xml:space="preserve"> £      52.00 </w:t>
            </w:r>
          </w:p>
        </w:tc>
        <w:tc>
          <w:tcPr>
            <w:tcW w:w="1221" w:type="dxa"/>
            <w:tcBorders>
              <w:top w:val="nil"/>
              <w:left w:val="nil"/>
              <w:bottom w:val="nil"/>
              <w:right w:val="single" w:sz="8" w:space="0" w:color="auto"/>
            </w:tcBorders>
            <w:shd w:val="clear" w:color="auto" w:fill="auto"/>
            <w:vAlign w:val="center"/>
            <w:hideMark/>
          </w:tcPr>
          <w:p w14:paraId="04A0B09F" w14:textId="77777777" w:rsidR="00E7468E" w:rsidRPr="00E7468E" w:rsidRDefault="00E7468E" w:rsidP="00E7468E">
            <w:pPr>
              <w:pStyle w:val="NoSpacing"/>
              <w:rPr>
                <w:sz w:val="16"/>
                <w:szCs w:val="16"/>
              </w:rPr>
            </w:pPr>
            <w:r w:rsidRPr="00E7468E">
              <w:rPr>
                <w:sz w:val="16"/>
                <w:szCs w:val="16"/>
              </w:rPr>
              <w:t xml:space="preserve"> £       40.00 </w:t>
            </w:r>
          </w:p>
        </w:tc>
        <w:tc>
          <w:tcPr>
            <w:tcW w:w="1094" w:type="dxa"/>
            <w:tcBorders>
              <w:top w:val="nil"/>
              <w:left w:val="nil"/>
              <w:bottom w:val="nil"/>
              <w:right w:val="single" w:sz="8" w:space="0" w:color="auto"/>
            </w:tcBorders>
            <w:shd w:val="clear" w:color="auto" w:fill="auto"/>
            <w:vAlign w:val="center"/>
            <w:hideMark/>
          </w:tcPr>
          <w:p w14:paraId="23A483AD" w14:textId="77777777" w:rsidR="00E7468E" w:rsidRPr="00E7468E" w:rsidRDefault="00E7468E" w:rsidP="00E7468E">
            <w:pPr>
              <w:pStyle w:val="NoSpacing"/>
              <w:rPr>
                <w:sz w:val="16"/>
                <w:szCs w:val="16"/>
              </w:rPr>
            </w:pPr>
            <w:r w:rsidRPr="00E7468E">
              <w:rPr>
                <w:sz w:val="16"/>
                <w:szCs w:val="16"/>
              </w:rPr>
              <w:t xml:space="preserve"> £     67.00 </w:t>
            </w:r>
          </w:p>
        </w:tc>
        <w:tc>
          <w:tcPr>
            <w:tcW w:w="1245" w:type="dxa"/>
            <w:tcBorders>
              <w:top w:val="nil"/>
              <w:left w:val="nil"/>
              <w:bottom w:val="nil"/>
              <w:right w:val="single" w:sz="8" w:space="0" w:color="auto"/>
            </w:tcBorders>
            <w:shd w:val="clear" w:color="auto" w:fill="auto"/>
            <w:vAlign w:val="center"/>
            <w:hideMark/>
          </w:tcPr>
          <w:p w14:paraId="795C5B5C" w14:textId="77777777" w:rsidR="00E7468E" w:rsidRPr="00E7468E" w:rsidRDefault="00E7468E" w:rsidP="00E7468E">
            <w:pPr>
              <w:pStyle w:val="NoSpacing"/>
              <w:rPr>
                <w:sz w:val="16"/>
                <w:szCs w:val="16"/>
              </w:rPr>
            </w:pPr>
            <w:r w:rsidRPr="00E7468E">
              <w:rPr>
                <w:sz w:val="16"/>
                <w:szCs w:val="16"/>
              </w:rPr>
              <w:t xml:space="preserve"> £    5,593.00 </w:t>
            </w:r>
          </w:p>
        </w:tc>
        <w:tc>
          <w:tcPr>
            <w:tcW w:w="480" w:type="dxa"/>
            <w:tcBorders>
              <w:top w:val="nil"/>
              <w:left w:val="nil"/>
              <w:bottom w:val="nil"/>
              <w:right w:val="nil"/>
            </w:tcBorders>
            <w:shd w:val="clear" w:color="auto" w:fill="auto"/>
            <w:vAlign w:val="center"/>
            <w:hideMark/>
          </w:tcPr>
          <w:p w14:paraId="6729DE9E" w14:textId="77777777" w:rsidR="00E7468E" w:rsidRPr="00E7468E" w:rsidRDefault="00E7468E" w:rsidP="00E7468E">
            <w:pPr>
              <w:pStyle w:val="NoSpacing"/>
              <w:rPr>
                <w:sz w:val="16"/>
                <w:szCs w:val="16"/>
              </w:rPr>
            </w:pPr>
            <w:r w:rsidRPr="00E7468E">
              <w:rPr>
                <w:sz w:val="16"/>
                <w:szCs w:val="16"/>
              </w:rPr>
              <w:t>21</w:t>
            </w:r>
          </w:p>
        </w:tc>
        <w:tc>
          <w:tcPr>
            <w:tcW w:w="630" w:type="dxa"/>
            <w:tcBorders>
              <w:top w:val="nil"/>
              <w:left w:val="nil"/>
              <w:bottom w:val="nil"/>
              <w:right w:val="nil"/>
            </w:tcBorders>
            <w:shd w:val="clear" w:color="auto" w:fill="auto"/>
            <w:vAlign w:val="center"/>
            <w:hideMark/>
          </w:tcPr>
          <w:p w14:paraId="4C4E3986" w14:textId="77777777" w:rsidR="00E7468E" w:rsidRPr="00E7468E" w:rsidRDefault="00E7468E" w:rsidP="00E7468E">
            <w:pPr>
              <w:pStyle w:val="NoSpacing"/>
              <w:rPr>
                <w:sz w:val="16"/>
                <w:szCs w:val="16"/>
              </w:rPr>
            </w:pPr>
            <w:r w:rsidRPr="00E7468E">
              <w:rPr>
                <w:sz w:val="16"/>
                <w:szCs w:val="16"/>
              </w:rPr>
              <w:t>0</w:t>
            </w:r>
          </w:p>
        </w:tc>
      </w:tr>
      <w:tr w:rsidR="00E7468E" w:rsidRPr="00E7468E" w14:paraId="41CF10B0" w14:textId="77777777" w:rsidTr="00E5221E">
        <w:trPr>
          <w:trHeight w:val="300"/>
        </w:trPr>
        <w:tc>
          <w:tcPr>
            <w:tcW w:w="1701" w:type="dxa"/>
            <w:tcBorders>
              <w:top w:val="nil"/>
              <w:left w:val="nil"/>
              <w:bottom w:val="nil"/>
              <w:right w:val="nil"/>
            </w:tcBorders>
            <w:shd w:val="clear" w:color="auto" w:fill="auto"/>
            <w:noWrap/>
            <w:vAlign w:val="center"/>
            <w:hideMark/>
          </w:tcPr>
          <w:p w14:paraId="0D3AF0D7"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2936271F" w14:textId="77777777" w:rsidR="00E7468E" w:rsidRPr="00E7468E" w:rsidRDefault="00E7468E" w:rsidP="00E7468E">
            <w:pPr>
              <w:pStyle w:val="NoSpacing"/>
              <w:rPr>
                <w:sz w:val="16"/>
                <w:szCs w:val="16"/>
              </w:rPr>
            </w:pPr>
            <w:r w:rsidRPr="00E7468E">
              <w:rPr>
                <w:sz w:val="16"/>
                <w:szCs w:val="16"/>
              </w:rPr>
              <w:t>SOMERSET</w:t>
            </w:r>
          </w:p>
        </w:tc>
        <w:tc>
          <w:tcPr>
            <w:tcW w:w="1213" w:type="dxa"/>
            <w:tcBorders>
              <w:top w:val="nil"/>
              <w:left w:val="nil"/>
              <w:bottom w:val="nil"/>
              <w:right w:val="single" w:sz="8" w:space="0" w:color="auto"/>
            </w:tcBorders>
            <w:shd w:val="clear" w:color="auto" w:fill="auto"/>
            <w:vAlign w:val="center"/>
            <w:hideMark/>
          </w:tcPr>
          <w:p w14:paraId="1D87A0E3" w14:textId="77777777" w:rsidR="00E7468E" w:rsidRPr="00E7468E" w:rsidRDefault="00E7468E" w:rsidP="00E7468E">
            <w:pPr>
              <w:pStyle w:val="NoSpacing"/>
              <w:rPr>
                <w:sz w:val="16"/>
                <w:szCs w:val="16"/>
              </w:rPr>
            </w:pPr>
            <w:r w:rsidRPr="00E7468E">
              <w:rPr>
                <w:sz w:val="16"/>
                <w:szCs w:val="16"/>
              </w:rPr>
              <w:t>36100</w:t>
            </w:r>
          </w:p>
        </w:tc>
        <w:tc>
          <w:tcPr>
            <w:tcW w:w="1023" w:type="dxa"/>
            <w:tcBorders>
              <w:top w:val="nil"/>
              <w:left w:val="nil"/>
              <w:bottom w:val="nil"/>
              <w:right w:val="single" w:sz="8" w:space="0" w:color="auto"/>
            </w:tcBorders>
            <w:shd w:val="clear" w:color="auto" w:fill="auto"/>
            <w:vAlign w:val="center"/>
            <w:hideMark/>
          </w:tcPr>
          <w:p w14:paraId="7733E905"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1D7F6CBD"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3C7B5551" w14:textId="77777777" w:rsidR="00E7468E" w:rsidRPr="00E7468E" w:rsidRDefault="00E7468E" w:rsidP="00E7468E">
            <w:pPr>
              <w:pStyle w:val="NoSpacing"/>
              <w:rPr>
                <w:sz w:val="16"/>
                <w:szCs w:val="16"/>
              </w:rPr>
            </w:pPr>
            <w:r w:rsidRPr="00E7468E">
              <w:rPr>
                <w:sz w:val="16"/>
                <w:szCs w:val="16"/>
              </w:rPr>
              <w:t>8</w:t>
            </w:r>
          </w:p>
        </w:tc>
        <w:tc>
          <w:tcPr>
            <w:tcW w:w="771" w:type="dxa"/>
            <w:tcBorders>
              <w:top w:val="nil"/>
              <w:left w:val="nil"/>
              <w:bottom w:val="nil"/>
              <w:right w:val="single" w:sz="8" w:space="0" w:color="auto"/>
            </w:tcBorders>
            <w:shd w:val="clear" w:color="auto" w:fill="auto"/>
            <w:vAlign w:val="center"/>
            <w:hideMark/>
          </w:tcPr>
          <w:p w14:paraId="6284E947"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1FF6355E"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436A123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9,185.00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5748C0BC" w14:textId="77777777" w:rsidR="00E7468E" w:rsidRPr="00E7468E" w:rsidRDefault="00E7468E" w:rsidP="00E7468E">
            <w:pPr>
              <w:pStyle w:val="NoSpacing"/>
              <w:rPr>
                <w:sz w:val="16"/>
                <w:szCs w:val="16"/>
              </w:rPr>
            </w:pPr>
            <w:r w:rsidRPr="00E7468E">
              <w:rPr>
                <w:sz w:val="16"/>
                <w:szCs w:val="16"/>
              </w:rPr>
              <w:t>5</w:t>
            </w:r>
          </w:p>
        </w:tc>
        <w:tc>
          <w:tcPr>
            <w:tcW w:w="962" w:type="dxa"/>
            <w:tcBorders>
              <w:top w:val="nil"/>
              <w:left w:val="nil"/>
              <w:bottom w:val="nil"/>
              <w:right w:val="single" w:sz="8" w:space="0" w:color="auto"/>
            </w:tcBorders>
            <w:shd w:val="clear" w:color="auto" w:fill="auto"/>
            <w:vAlign w:val="center"/>
            <w:hideMark/>
          </w:tcPr>
          <w:p w14:paraId="1D16CB75" w14:textId="77777777" w:rsidR="00E7468E" w:rsidRPr="00E7468E" w:rsidRDefault="00E7468E" w:rsidP="00E7468E">
            <w:pPr>
              <w:pStyle w:val="NoSpacing"/>
              <w:rPr>
                <w:sz w:val="16"/>
                <w:szCs w:val="16"/>
              </w:rPr>
            </w:pPr>
            <w:r w:rsidRPr="00E7468E">
              <w:rPr>
                <w:sz w:val="16"/>
                <w:szCs w:val="16"/>
              </w:rPr>
              <w:t>97</w:t>
            </w:r>
          </w:p>
        </w:tc>
        <w:tc>
          <w:tcPr>
            <w:tcW w:w="1153" w:type="dxa"/>
            <w:tcBorders>
              <w:top w:val="nil"/>
              <w:left w:val="nil"/>
              <w:bottom w:val="nil"/>
              <w:right w:val="single" w:sz="8" w:space="0" w:color="auto"/>
            </w:tcBorders>
            <w:shd w:val="clear" w:color="auto" w:fill="auto"/>
            <w:vAlign w:val="center"/>
            <w:hideMark/>
          </w:tcPr>
          <w:p w14:paraId="0E88153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4,103.00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5A25398" w14:textId="77777777" w:rsidR="00E7468E" w:rsidRPr="00E7468E" w:rsidRDefault="00E7468E" w:rsidP="00E7468E">
            <w:pPr>
              <w:pStyle w:val="NoSpacing"/>
              <w:rPr>
                <w:sz w:val="16"/>
                <w:szCs w:val="16"/>
              </w:rPr>
            </w:pPr>
            <w:r w:rsidRPr="00E7468E">
              <w:rPr>
                <w:sz w:val="16"/>
                <w:szCs w:val="16"/>
              </w:rPr>
              <w:t xml:space="preserve"> £   2,003.00 </w:t>
            </w:r>
          </w:p>
        </w:tc>
        <w:tc>
          <w:tcPr>
            <w:tcW w:w="1094" w:type="dxa"/>
            <w:tcBorders>
              <w:top w:val="nil"/>
              <w:left w:val="nil"/>
              <w:bottom w:val="nil"/>
              <w:right w:val="single" w:sz="8" w:space="0" w:color="auto"/>
            </w:tcBorders>
            <w:shd w:val="clear" w:color="auto" w:fill="auto"/>
            <w:vAlign w:val="center"/>
            <w:hideMark/>
          </w:tcPr>
          <w:p w14:paraId="0F6DB0AF" w14:textId="77777777" w:rsidR="00E7468E" w:rsidRPr="00E7468E" w:rsidRDefault="00E7468E" w:rsidP="00E7468E">
            <w:pPr>
              <w:pStyle w:val="NoSpacing"/>
              <w:rPr>
                <w:sz w:val="16"/>
                <w:szCs w:val="16"/>
              </w:rPr>
            </w:pPr>
            <w:r w:rsidRPr="00E7468E">
              <w:rPr>
                <w:sz w:val="16"/>
                <w:szCs w:val="16"/>
              </w:rPr>
              <w:t xml:space="preserve"> £1,321.00 </w:t>
            </w:r>
          </w:p>
        </w:tc>
        <w:tc>
          <w:tcPr>
            <w:tcW w:w="1245" w:type="dxa"/>
            <w:tcBorders>
              <w:top w:val="nil"/>
              <w:left w:val="nil"/>
              <w:bottom w:val="nil"/>
              <w:right w:val="single" w:sz="8" w:space="0" w:color="auto"/>
            </w:tcBorders>
            <w:shd w:val="clear" w:color="auto" w:fill="auto"/>
            <w:vAlign w:val="center"/>
            <w:hideMark/>
          </w:tcPr>
          <w:p w14:paraId="7E1FE17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22,289.00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2819A5C4" w14:textId="77777777" w:rsidR="00E7468E" w:rsidRPr="00E7468E" w:rsidRDefault="00E7468E" w:rsidP="00E7468E">
            <w:pPr>
              <w:pStyle w:val="NoSpacing"/>
              <w:rPr>
                <w:sz w:val="16"/>
                <w:szCs w:val="16"/>
              </w:rPr>
            </w:pPr>
            <w:r w:rsidRPr="00E7468E">
              <w:rPr>
                <w:sz w:val="16"/>
                <w:szCs w:val="16"/>
              </w:rPr>
              <w:t>12</w:t>
            </w:r>
          </w:p>
        </w:tc>
        <w:tc>
          <w:tcPr>
            <w:tcW w:w="630" w:type="dxa"/>
            <w:tcBorders>
              <w:top w:val="nil"/>
              <w:left w:val="nil"/>
              <w:bottom w:val="nil"/>
              <w:right w:val="nil"/>
            </w:tcBorders>
            <w:shd w:val="clear" w:color="auto" w:fill="auto"/>
            <w:vAlign w:val="center"/>
            <w:hideMark/>
          </w:tcPr>
          <w:p w14:paraId="7AF91CB4" w14:textId="77777777" w:rsidR="00E7468E" w:rsidRPr="00E7468E" w:rsidRDefault="00E7468E" w:rsidP="00E7468E">
            <w:pPr>
              <w:pStyle w:val="NoSpacing"/>
              <w:rPr>
                <w:sz w:val="16"/>
                <w:szCs w:val="16"/>
              </w:rPr>
            </w:pPr>
            <w:r w:rsidRPr="00E7468E">
              <w:rPr>
                <w:sz w:val="16"/>
                <w:szCs w:val="16"/>
              </w:rPr>
              <w:t>6</w:t>
            </w:r>
          </w:p>
        </w:tc>
      </w:tr>
      <w:tr w:rsidR="00E7468E" w:rsidRPr="00E7468E" w14:paraId="261C831B" w14:textId="77777777" w:rsidTr="00E5221E">
        <w:trPr>
          <w:trHeight w:val="300"/>
        </w:trPr>
        <w:tc>
          <w:tcPr>
            <w:tcW w:w="1701" w:type="dxa"/>
            <w:tcBorders>
              <w:top w:val="nil"/>
              <w:left w:val="nil"/>
              <w:bottom w:val="nil"/>
              <w:right w:val="nil"/>
            </w:tcBorders>
            <w:shd w:val="clear" w:color="auto" w:fill="auto"/>
            <w:noWrap/>
            <w:vAlign w:val="center"/>
            <w:hideMark/>
          </w:tcPr>
          <w:p w14:paraId="3FC00DF9"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45E4E1B9" w14:textId="77777777" w:rsidR="00E7468E" w:rsidRPr="00E7468E" w:rsidRDefault="00E7468E" w:rsidP="00E7468E">
            <w:pPr>
              <w:pStyle w:val="NoSpacing"/>
              <w:rPr>
                <w:sz w:val="16"/>
                <w:szCs w:val="16"/>
              </w:rPr>
            </w:pPr>
            <w:r w:rsidRPr="00E7468E">
              <w:rPr>
                <w:sz w:val="16"/>
                <w:szCs w:val="16"/>
              </w:rPr>
              <w:t>Bath C.B.</w:t>
            </w:r>
          </w:p>
        </w:tc>
        <w:tc>
          <w:tcPr>
            <w:tcW w:w="1213" w:type="dxa"/>
            <w:tcBorders>
              <w:top w:val="nil"/>
              <w:left w:val="nil"/>
              <w:bottom w:val="nil"/>
              <w:right w:val="single" w:sz="8" w:space="0" w:color="auto"/>
            </w:tcBorders>
            <w:shd w:val="clear" w:color="auto" w:fill="auto"/>
            <w:vAlign w:val="center"/>
            <w:hideMark/>
          </w:tcPr>
          <w:p w14:paraId="78B44EFE" w14:textId="77777777" w:rsidR="00E7468E" w:rsidRPr="00E7468E" w:rsidRDefault="00E7468E" w:rsidP="00E7468E">
            <w:pPr>
              <w:pStyle w:val="NoSpacing"/>
              <w:rPr>
                <w:sz w:val="16"/>
                <w:szCs w:val="16"/>
              </w:rPr>
            </w:pPr>
            <w:r w:rsidRPr="00E7468E">
              <w:rPr>
                <w:sz w:val="16"/>
                <w:szCs w:val="16"/>
              </w:rPr>
              <w:t>6170</w:t>
            </w:r>
          </w:p>
        </w:tc>
        <w:tc>
          <w:tcPr>
            <w:tcW w:w="1023" w:type="dxa"/>
            <w:tcBorders>
              <w:top w:val="nil"/>
              <w:left w:val="nil"/>
              <w:bottom w:val="nil"/>
              <w:right w:val="single" w:sz="8" w:space="0" w:color="auto"/>
            </w:tcBorders>
            <w:shd w:val="clear" w:color="auto" w:fill="auto"/>
            <w:vAlign w:val="center"/>
            <w:hideMark/>
          </w:tcPr>
          <w:p w14:paraId="38476FD8"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279A77D4"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6BF3C8FE"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0272B555"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05A33781"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6194F720" w14:textId="77777777" w:rsidR="00E7468E" w:rsidRPr="00E7468E" w:rsidRDefault="00E7468E" w:rsidP="00E7468E">
            <w:pPr>
              <w:pStyle w:val="NoSpacing"/>
              <w:rPr>
                <w:sz w:val="16"/>
                <w:szCs w:val="16"/>
              </w:rPr>
            </w:pPr>
            <w:r w:rsidRPr="00E7468E">
              <w:rPr>
                <w:sz w:val="16"/>
                <w:szCs w:val="16"/>
              </w:rPr>
              <w:t xml:space="preserve"> £     869.00 </w:t>
            </w:r>
          </w:p>
        </w:tc>
        <w:tc>
          <w:tcPr>
            <w:tcW w:w="1151" w:type="dxa"/>
            <w:tcBorders>
              <w:top w:val="nil"/>
              <w:left w:val="nil"/>
              <w:bottom w:val="nil"/>
              <w:right w:val="single" w:sz="8" w:space="0" w:color="auto"/>
            </w:tcBorders>
            <w:shd w:val="clear" w:color="auto" w:fill="auto"/>
            <w:vAlign w:val="center"/>
            <w:hideMark/>
          </w:tcPr>
          <w:p w14:paraId="2AD97E5A"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74D11749" w14:textId="77777777" w:rsidR="00E7468E" w:rsidRPr="00E7468E" w:rsidRDefault="00E7468E" w:rsidP="00E7468E">
            <w:pPr>
              <w:pStyle w:val="NoSpacing"/>
              <w:rPr>
                <w:sz w:val="16"/>
                <w:szCs w:val="16"/>
              </w:rPr>
            </w:pPr>
            <w:r w:rsidRPr="00E7468E">
              <w:rPr>
                <w:sz w:val="16"/>
                <w:szCs w:val="16"/>
              </w:rPr>
              <w:t>7</w:t>
            </w:r>
          </w:p>
        </w:tc>
        <w:tc>
          <w:tcPr>
            <w:tcW w:w="1153" w:type="dxa"/>
            <w:tcBorders>
              <w:top w:val="nil"/>
              <w:left w:val="nil"/>
              <w:bottom w:val="nil"/>
              <w:right w:val="single" w:sz="8" w:space="0" w:color="auto"/>
            </w:tcBorders>
            <w:shd w:val="clear" w:color="auto" w:fill="auto"/>
            <w:vAlign w:val="center"/>
            <w:hideMark/>
          </w:tcPr>
          <w:p w14:paraId="14774E7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5,712.00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400B2518" w14:textId="77777777" w:rsidR="00E7468E" w:rsidRPr="00E7468E" w:rsidRDefault="00E7468E" w:rsidP="00E7468E">
            <w:pPr>
              <w:pStyle w:val="NoSpacing"/>
              <w:rPr>
                <w:sz w:val="16"/>
                <w:szCs w:val="16"/>
              </w:rPr>
            </w:pPr>
            <w:r w:rsidRPr="00E7468E">
              <w:rPr>
                <w:sz w:val="16"/>
                <w:szCs w:val="16"/>
              </w:rPr>
              <w:t xml:space="preserve"> £     255.00 </w:t>
            </w:r>
          </w:p>
        </w:tc>
        <w:tc>
          <w:tcPr>
            <w:tcW w:w="1094" w:type="dxa"/>
            <w:tcBorders>
              <w:top w:val="nil"/>
              <w:left w:val="nil"/>
              <w:bottom w:val="nil"/>
              <w:right w:val="single" w:sz="8" w:space="0" w:color="auto"/>
            </w:tcBorders>
            <w:shd w:val="clear" w:color="auto" w:fill="auto"/>
            <w:vAlign w:val="center"/>
            <w:hideMark/>
          </w:tcPr>
          <w:p w14:paraId="069AE416" w14:textId="77777777" w:rsidR="00E7468E" w:rsidRPr="00E7468E" w:rsidRDefault="00E7468E" w:rsidP="00E7468E">
            <w:pPr>
              <w:pStyle w:val="NoSpacing"/>
              <w:rPr>
                <w:sz w:val="16"/>
                <w:szCs w:val="16"/>
              </w:rPr>
            </w:pPr>
            <w:r w:rsidRPr="00E7468E">
              <w:rPr>
                <w:sz w:val="16"/>
                <w:szCs w:val="16"/>
              </w:rPr>
              <w:t xml:space="preserve"> £   145.00 </w:t>
            </w:r>
          </w:p>
        </w:tc>
        <w:tc>
          <w:tcPr>
            <w:tcW w:w="1245" w:type="dxa"/>
            <w:tcBorders>
              <w:top w:val="nil"/>
              <w:left w:val="nil"/>
              <w:bottom w:val="nil"/>
              <w:right w:val="single" w:sz="8" w:space="0" w:color="auto"/>
            </w:tcBorders>
            <w:shd w:val="clear" w:color="auto" w:fill="auto"/>
            <w:vAlign w:val="center"/>
            <w:hideMark/>
          </w:tcPr>
          <w:p w14:paraId="7F2CD5B6" w14:textId="77777777" w:rsidR="00E7468E" w:rsidRPr="00E7468E" w:rsidRDefault="00E7468E" w:rsidP="00E7468E">
            <w:pPr>
              <w:pStyle w:val="NoSpacing"/>
              <w:rPr>
                <w:sz w:val="16"/>
                <w:szCs w:val="16"/>
              </w:rPr>
            </w:pPr>
            <w:r w:rsidRPr="00E7468E">
              <w:rPr>
                <w:sz w:val="16"/>
                <w:szCs w:val="16"/>
              </w:rPr>
              <w:t xml:space="preserve"> £    6,981.00 </w:t>
            </w:r>
          </w:p>
        </w:tc>
        <w:tc>
          <w:tcPr>
            <w:tcW w:w="480" w:type="dxa"/>
            <w:tcBorders>
              <w:top w:val="nil"/>
              <w:left w:val="nil"/>
              <w:bottom w:val="nil"/>
              <w:right w:val="nil"/>
            </w:tcBorders>
            <w:shd w:val="clear" w:color="auto" w:fill="auto"/>
            <w:vAlign w:val="center"/>
            <w:hideMark/>
          </w:tcPr>
          <w:p w14:paraId="760FB062" w14:textId="77777777" w:rsidR="00E7468E" w:rsidRPr="00E7468E" w:rsidRDefault="00E7468E" w:rsidP="00E7468E">
            <w:pPr>
              <w:pStyle w:val="NoSpacing"/>
              <w:rPr>
                <w:sz w:val="16"/>
                <w:szCs w:val="16"/>
              </w:rPr>
            </w:pPr>
            <w:r w:rsidRPr="00E7468E">
              <w:rPr>
                <w:sz w:val="16"/>
                <w:szCs w:val="16"/>
              </w:rPr>
              <w:t>22</w:t>
            </w:r>
          </w:p>
        </w:tc>
        <w:tc>
          <w:tcPr>
            <w:tcW w:w="630" w:type="dxa"/>
            <w:tcBorders>
              <w:top w:val="nil"/>
              <w:left w:val="nil"/>
              <w:bottom w:val="nil"/>
              <w:right w:val="nil"/>
            </w:tcBorders>
            <w:shd w:val="clear" w:color="auto" w:fill="auto"/>
            <w:vAlign w:val="center"/>
            <w:hideMark/>
          </w:tcPr>
          <w:p w14:paraId="52EE96D0" w14:textId="77777777" w:rsidR="00E7468E" w:rsidRPr="00E7468E" w:rsidRDefault="00E7468E" w:rsidP="00E7468E">
            <w:pPr>
              <w:pStyle w:val="NoSpacing"/>
              <w:rPr>
                <w:sz w:val="16"/>
                <w:szCs w:val="16"/>
              </w:rPr>
            </w:pPr>
            <w:r w:rsidRPr="00E7468E">
              <w:rPr>
                <w:sz w:val="16"/>
                <w:szCs w:val="16"/>
              </w:rPr>
              <w:t>6</w:t>
            </w:r>
          </w:p>
        </w:tc>
      </w:tr>
      <w:tr w:rsidR="00E7468E" w:rsidRPr="00E7468E" w14:paraId="77E184B5" w14:textId="77777777" w:rsidTr="00E5221E">
        <w:trPr>
          <w:trHeight w:val="300"/>
        </w:trPr>
        <w:tc>
          <w:tcPr>
            <w:tcW w:w="1701" w:type="dxa"/>
            <w:tcBorders>
              <w:top w:val="nil"/>
              <w:left w:val="nil"/>
              <w:bottom w:val="nil"/>
              <w:right w:val="nil"/>
            </w:tcBorders>
            <w:shd w:val="clear" w:color="auto" w:fill="auto"/>
            <w:noWrap/>
            <w:vAlign w:val="center"/>
            <w:hideMark/>
          </w:tcPr>
          <w:p w14:paraId="2EDE589C" w14:textId="77777777" w:rsidR="00E7468E" w:rsidRPr="00E7468E" w:rsidRDefault="00E7468E" w:rsidP="00E7468E">
            <w:pPr>
              <w:pStyle w:val="NoSpacing"/>
              <w:rPr>
                <w:sz w:val="16"/>
                <w:szCs w:val="16"/>
              </w:rPr>
            </w:pPr>
            <w:r w:rsidRPr="00E7468E">
              <w:rPr>
                <w:sz w:val="16"/>
                <w:szCs w:val="16"/>
              </w:rPr>
              <w:t>SOUTH WESTERN DIVISION</w:t>
            </w:r>
          </w:p>
        </w:tc>
        <w:tc>
          <w:tcPr>
            <w:tcW w:w="1722" w:type="dxa"/>
            <w:tcBorders>
              <w:top w:val="nil"/>
              <w:left w:val="nil"/>
              <w:bottom w:val="nil"/>
              <w:right w:val="single" w:sz="8" w:space="0" w:color="auto"/>
            </w:tcBorders>
            <w:shd w:val="clear" w:color="auto" w:fill="auto"/>
            <w:vAlign w:val="center"/>
            <w:hideMark/>
          </w:tcPr>
          <w:p w14:paraId="22FA1C2F" w14:textId="77777777" w:rsidR="00E7468E" w:rsidRPr="00E7468E" w:rsidRDefault="00E7468E" w:rsidP="00E7468E">
            <w:pPr>
              <w:pStyle w:val="NoSpacing"/>
              <w:rPr>
                <w:sz w:val="16"/>
                <w:szCs w:val="16"/>
              </w:rPr>
            </w:pPr>
            <w:r w:rsidRPr="00E7468E">
              <w:rPr>
                <w:sz w:val="16"/>
                <w:szCs w:val="16"/>
              </w:rPr>
              <w:t>WILTSHIRE</w:t>
            </w:r>
          </w:p>
        </w:tc>
        <w:tc>
          <w:tcPr>
            <w:tcW w:w="1213" w:type="dxa"/>
            <w:tcBorders>
              <w:top w:val="nil"/>
              <w:left w:val="nil"/>
              <w:bottom w:val="nil"/>
              <w:right w:val="single" w:sz="8" w:space="0" w:color="auto"/>
            </w:tcBorders>
            <w:shd w:val="clear" w:color="auto" w:fill="auto"/>
            <w:vAlign w:val="center"/>
            <w:hideMark/>
          </w:tcPr>
          <w:p w14:paraId="701803CC" w14:textId="77777777" w:rsidR="00E7468E" w:rsidRPr="00E7468E" w:rsidRDefault="00E7468E" w:rsidP="00E7468E">
            <w:pPr>
              <w:pStyle w:val="NoSpacing"/>
              <w:rPr>
                <w:sz w:val="16"/>
                <w:szCs w:val="16"/>
              </w:rPr>
            </w:pPr>
            <w:r w:rsidRPr="00E7468E">
              <w:rPr>
                <w:sz w:val="16"/>
                <w:szCs w:val="16"/>
              </w:rPr>
              <w:t>24000</w:t>
            </w:r>
          </w:p>
        </w:tc>
        <w:tc>
          <w:tcPr>
            <w:tcW w:w="1023" w:type="dxa"/>
            <w:tcBorders>
              <w:top w:val="nil"/>
              <w:left w:val="nil"/>
              <w:bottom w:val="nil"/>
              <w:right w:val="single" w:sz="8" w:space="0" w:color="auto"/>
            </w:tcBorders>
            <w:shd w:val="clear" w:color="auto" w:fill="auto"/>
            <w:vAlign w:val="center"/>
            <w:hideMark/>
          </w:tcPr>
          <w:p w14:paraId="6456A94F" w14:textId="77777777" w:rsidR="00E7468E" w:rsidRPr="00E7468E" w:rsidRDefault="00E7468E" w:rsidP="00E7468E">
            <w:pPr>
              <w:pStyle w:val="NoSpacing"/>
              <w:rPr>
                <w:sz w:val="16"/>
                <w:szCs w:val="16"/>
              </w:rPr>
            </w:pPr>
            <w:r w:rsidRPr="00E7468E">
              <w:rPr>
                <w:sz w:val="16"/>
                <w:szCs w:val="16"/>
              </w:rPr>
              <w:t>9</w:t>
            </w:r>
          </w:p>
        </w:tc>
        <w:tc>
          <w:tcPr>
            <w:tcW w:w="1287" w:type="dxa"/>
            <w:tcBorders>
              <w:top w:val="nil"/>
              <w:left w:val="nil"/>
              <w:bottom w:val="nil"/>
              <w:right w:val="single" w:sz="8" w:space="0" w:color="auto"/>
            </w:tcBorders>
            <w:shd w:val="clear" w:color="auto" w:fill="auto"/>
            <w:vAlign w:val="center"/>
            <w:hideMark/>
          </w:tcPr>
          <w:p w14:paraId="6BAA33CF" w14:textId="77777777" w:rsidR="00E7468E" w:rsidRPr="00E7468E" w:rsidRDefault="00E7468E" w:rsidP="00E7468E">
            <w:pPr>
              <w:pStyle w:val="NoSpacing"/>
              <w:rPr>
                <w:sz w:val="16"/>
                <w:szCs w:val="16"/>
              </w:rPr>
            </w:pPr>
            <w:r w:rsidRPr="00E7468E">
              <w:rPr>
                <w:sz w:val="16"/>
                <w:szCs w:val="16"/>
              </w:rPr>
              <w:t xml:space="preserve"> £    1,431.00 </w:t>
            </w:r>
          </w:p>
        </w:tc>
        <w:tc>
          <w:tcPr>
            <w:tcW w:w="959" w:type="dxa"/>
            <w:tcBorders>
              <w:top w:val="nil"/>
              <w:left w:val="nil"/>
              <w:bottom w:val="nil"/>
              <w:right w:val="single" w:sz="8" w:space="0" w:color="auto"/>
            </w:tcBorders>
            <w:shd w:val="clear" w:color="auto" w:fill="auto"/>
            <w:vAlign w:val="center"/>
            <w:hideMark/>
          </w:tcPr>
          <w:p w14:paraId="7B926C8E" w14:textId="77777777" w:rsidR="00E7468E" w:rsidRPr="00E7468E" w:rsidRDefault="00E7468E" w:rsidP="00E7468E">
            <w:pPr>
              <w:pStyle w:val="NoSpacing"/>
              <w:rPr>
                <w:sz w:val="16"/>
                <w:szCs w:val="16"/>
              </w:rPr>
            </w:pPr>
            <w:r w:rsidRPr="00E7468E">
              <w:rPr>
                <w:sz w:val="16"/>
                <w:szCs w:val="16"/>
              </w:rPr>
              <w:t>11</w:t>
            </w:r>
          </w:p>
        </w:tc>
        <w:tc>
          <w:tcPr>
            <w:tcW w:w="771" w:type="dxa"/>
            <w:tcBorders>
              <w:top w:val="nil"/>
              <w:left w:val="nil"/>
              <w:bottom w:val="nil"/>
              <w:right w:val="single" w:sz="8" w:space="0" w:color="auto"/>
            </w:tcBorders>
            <w:shd w:val="clear" w:color="auto" w:fill="auto"/>
            <w:vAlign w:val="center"/>
            <w:hideMark/>
          </w:tcPr>
          <w:p w14:paraId="3B5B7434" w14:textId="77777777" w:rsidR="00E7468E" w:rsidRPr="00E7468E" w:rsidRDefault="00E7468E" w:rsidP="00E7468E">
            <w:pPr>
              <w:pStyle w:val="NoSpacing"/>
              <w:rPr>
                <w:sz w:val="16"/>
                <w:szCs w:val="16"/>
              </w:rPr>
            </w:pPr>
            <w:r w:rsidRPr="00E7468E">
              <w:rPr>
                <w:sz w:val="16"/>
                <w:szCs w:val="16"/>
              </w:rPr>
              <w:t>7</w:t>
            </w:r>
          </w:p>
        </w:tc>
        <w:tc>
          <w:tcPr>
            <w:tcW w:w="851" w:type="dxa"/>
            <w:tcBorders>
              <w:top w:val="nil"/>
              <w:left w:val="nil"/>
              <w:bottom w:val="nil"/>
              <w:right w:val="single" w:sz="8" w:space="0" w:color="auto"/>
            </w:tcBorders>
            <w:shd w:val="clear" w:color="auto" w:fill="auto"/>
            <w:vAlign w:val="center"/>
            <w:hideMark/>
          </w:tcPr>
          <w:p w14:paraId="3E85C908" w14:textId="77777777" w:rsidR="00E7468E" w:rsidRPr="00E7468E" w:rsidRDefault="00E7468E" w:rsidP="00E7468E">
            <w:pPr>
              <w:pStyle w:val="NoSpacing"/>
              <w:rPr>
                <w:sz w:val="16"/>
                <w:szCs w:val="16"/>
              </w:rPr>
            </w:pPr>
            <w:r w:rsidRPr="00E7468E">
              <w:rPr>
                <w:sz w:val="16"/>
                <w:szCs w:val="16"/>
              </w:rPr>
              <w:t>48</w:t>
            </w:r>
          </w:p>
        </w:tc>
        <w:tc>
          <w:tcPr>
            <w:tcW w:w="1153" w:type="dxa"/>
            <w:tcBorders>
              <w:top w:val="nil"/>
              <w:left w:val="nil"/>
              <w:bottom w:val="nil"/>
              <w:right w:val="single" w:sz="8" w:space="0" w:color="auto"/>
            </w:tcBorders>
            <w:shd w:val="clear" w:color="auto" w:fill="auto"/>
            <w:vAlign w:val="center"/>
            <w:hideMark/>
          </w:tcPr>
          <w:p w14:paraId="2D7DFF17" w14:textId="77777777" w:rsidR="00E7468E" w:rsidRPr="00E7468E" w:rsidRDefault="00E7468E" w:rsidP="00E7468E">
            <w:pPr>
              <w:pStyle w:val="NoSpacing"/>
              <w:rPr>
                <w:sz w:val="16"/>
                <w:szCs w:val="16"/>
              </w:rPr>
            </w:pPr>
            <w:r w:rsidRPr="00E7468E">
              <w:rPr>
                <w:sz w:val="16"/>
                <w:szCs w:val="16"/>
              </w:rPr>
              <w:t xml:space="preserve"> £13,071.00 </w:t>
            </w:r>
          </w:p>
        </w:tc>
        <w:tc>
          <w:tcPr>
            <w:tcW w:w="1151" w:type="dxa"/>
            <w:tcBorders>
              <w:top w:val="nil"/>
              <w:left w:val="nil"/>
              <w:bottom w:val="nil"/>
              <w:right w:val="single" w:sz="8" w:space="0" w:color="auto"/>
            </w:tcBorders>
            <w:shd w:val="clear" w:color="auto" w:fill="auto"/>
            <w:vAlign w:val="center"/>
            <w:hideMark/>
          </w:tcPr>
          <w:p w14:paraId="55AFDE42"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56EE8010" w14:textId="77777777" w:rsidR="00E7468E" w:rsidRPr="00E7468E" w:rsidRDefault="00E7468E" w:rsidP="00E7468E">
            <w:pPr>
              <w:pStyle w:val="NoSpacing"/>
              <w:rPr>
                <w:sz w:val="16"/>
                <w:szCs w:val="16"/>
              </w:rPr>
            </w:pPr>
            <w:r w:rsidRPr="00E7468E">
              <w:rPr>
                <w:sz w:val="16"/>
                <w:szCs w:val="16"/>
              </w:rPr>
              <w:t>74</w:t>
            </w:r>
          </w:p>
        </w:tc>
        <w:tc>
          <w:tcPr>
            <w:tcW w:w="1153" w:type="dxa"/>
            <w:tcBorders>
              <w:top w:val="nil"/>
              <w:left w:val="nil"/>
              <w:bottom w:val="nil"/>
              <w:right w:val="single" w:sz="8" w:space="0" w:color="auto"/>
            </w:tcBorders>
            <w:shd w:val="clear" w:color="auto" w:fill="auto"/>
            <w:vAlign w:val="center"/>
            <w:hideMark/>
          </w:tcPr>
          <w:p w14:paraId="16B3C9D8" w14:textId="77777777" w:rsidR="00E7468E" w:rsidRPr="00E7468E" w:rsidRDefault="00E7468E" w:rsidP="00E7468E">
            <w:pPr>
              <w:pStyle w:val="NoSpacing"/>
              <w:rPr>
                <w:sz w:val="16"/>
                <w:szCs w:val="16"/>
              </w:rPr>
            </w:pPr>
            <w:r w:rsidRPr="00E7468E">
              <w:rPr>
                <w:sz w:val="16"/>
                <w:szCs w:val="16"/>
              </w:rPr>
              <w:t xml:space="preserve"> £     681.00 </w:t>
            </w:r>
          </w:p>
        </w:tc>
        <w:tc>
          <w:tcPr>
            <w:tcW w:w="1221" w:type="dxa"/>
            <w:tcBorders>
              <w:top w:val="nil"/>
              <w:left w:val="nil"/>
              <w:bottom w:val="nil"/>
              <w:right w:val="single" w:sz="8" w:space="0" w:color="auto"/>
            </w:tcBorders>
            <w:shd w:val="clear" w:color="auto" w:fill="auto"/>
            <w:vAlign w:val="center"/>
            <w:hideMark/>
          </w:tcPr>
          <w:p w14:paraId="0A5329C1" w14:textId="77777777" w:rsidR="00E7468E" w:rsidRPr="00E7468E" w:rsidRDefault="00E7468E" w:rsidP="00E7468E">
            <w:pPr>
              <w:pStyle w:val="NoSpacing"/>
              <w:rPr>
                <w:sz w:val="16"/>
                <w:szCs w:val="16"/>
              </w:rPr>
            </w:pPr>
            <w:r w:rsidRPr="00E7468E">
              <w:rPr>
                <w:sz w:val="16"/>
                <w:szCs w:val="16"/>
              </w:rPr>
              <w:t xml:space="preserve"> £     690.00 </w:t>
            </w:r>
          </w:p>
        </w:tc>
        <w:tc>
          <w:tcPr>
            <w:tcW w:w="1094" w:type="dxa"/>
            <w:tcBorders>
              <w:top w:val="nil"/>
              <w:left w:val="nil"/>
              <w:bottom w:val="nil"/>
              <w:right w:val="single" w:sz="8" w:space="0" w:color="auto"/>
            </w:tcBorders>
            <w:shd w:val="clear" w:color="auto" w:fill="auto"/>
            <w:vAlign w:val="center"/>
            <w:hideMark/>
          </w:tcPr>
          <w:p w14:paraId="33759320" w14:textId="77777777" w:rsidR="00E7468E" w:rsidRPr="00E7468E" w:rsidRDefault="00E7468E" w:rsidP="00E7468E">
            <w:pPr>
              <w:pStyle w:val="NoSpacing"/>
              <w:rPr>
                <w:sz w:val="16"/>
                <w:szCs w:val="16"/>
              </w:rPr>
            </w:pPr>
            <w:r w:rsidRPr="00E7468E">
              <w:rPr>
                <w:sz w:val="16"/>
                <w:szCs w:val="16"/>
              </w:rPr>
              <w:t xml:space="preserve"> £   101.00 </w:t>
            </w:r>
          </w:p>
        </w:tc>
        <w:tc>
          <w:tcPr>
            <w:tcW w:w="1245" w:type="dxa"/>
            <w:tcBorders>
              <w:top w:val="nil"/>
              <w:left w:val="nil"/>
              <w:bottom w:val="nil"/>
              <w:right w:val="single" w:sz="8" w:space="0" w:color="auto"/>
            </w:tcBorders>
            <w:shd w:val="clear" w:color="auto" w:fill="auto"/>
            <w:vAlign w:val="center"/>
            <w:hideMark/>
          </w:tcPr>
          <w:p w14:paraId="409A0D7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21,225.00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1026138" w14:textId="77777777" w:rsidR="00E7468E" w:rsidRPr="00E7468E" w:rsidRDefault="00E7468E" w:rsidP="00E7468E">
            <w:pPr>
              <w:pStyle w:val="NoSpacing"/>
              <w:rPr>
                <w:sz w:val="16"/>
                <w:szCs w:val="16"/>
              </w:rPr>
            </w:pPr>
            <w:r w:rsidRPr="00E7468E">
              <w:rPr>
                <w:sz w:val="16"/>
                <w:szCs w:val="16"/>
              </w:rPr>
              <w:t>17</w:t>
            </w:r>
          </w:p>
        </w:tc>
        <w:tc>
          <w:tcPr>
            <w:tcW w:w="630" w:type="dxa"/>
            <w:tcBorders>
              <w:top w:val="nil"/>
              <w:left w:val="nil"/>
              <w:bottom w:val="nil"/>
              <w:right w:val="nil"/>
            </w:tcBorders>
            <w:shd w:val="clear" w:color="auto" w:fill="auto"/>
            <w:vAlign w:val="center"/>
            <w:hideMark/>
          </w:tcPr>
          <w:p w14:paraId="035891E4" w14:textId="77777777" w:rsidR="00E7468E" w:rsidRPr="00E7468E" w:rsidRDefault="00E7468E" w:rsidP="00E7468E">
            <w:pPr>
              <w:pStyle w:val="NoSpacing"/>
              <w:rPr>
                <w:sz w:val="16"/>
                <w:szCs w:val="16"/>
              </w:rPr>
            </w:pPr>
            <w:r w:rsidRPr="00E7468E">
              <w:rPr>
                <w:sz w:val="16"/>
                <w:szCs w:val="16"/>
              </w:rPr>
              <w:t>6</w:t>
            </w:r>
          </w:p>
        </w:tc>
      </w:tr>
      <w:tr w:rsidR="00E7468E" w:rsidRPr="00E7468E" w14:paraId="3948252E" w14:textId="77777777" w:rsidTr="00E5221E">
        <w:trPr>
          <w:trHeight w:val="300"/>
        </w:trPr>
        <w:tc>
          <w:tcPr>
            <w:tcW w:w="1701" w:type="dxa"/>
            <w:tcBorders>
              <w:top w:val="nil"/>
              <w:left w:val="nil"/>
              <w:bottom w:val="nil"/>
              <w:right w:val="nil"/>
            </w:tcBorders>
            <w:shd w:val="clear" w:color="auto" w:fill="auto"/>
            <w:noWrap/>
            <w:vAlign w:val="center"/>
            <w:hideMark/>
          </w:tcPr>
          <w:p w14:paraId="21AD0C64"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06C11CE4" w14:textId="77777777" w:rsidR="00E7468E" w:rsidRPr="00E7468E" w:rsidRDefault="00E7468E" w:rsidP="00E7468E">
            <w:pPr>
              <w:pStyle w:val="NoSpacing"/>
              <w:rPr>
                <w:sz w:val="16"/>
                <w:szCs w:val="16"/>
              </w:rPr>
            </w:pPr>
            <w:r w:rsidRPr="00E7468E">
              <w:rPr>
                <w:sz w:val="16"/>
                <w:szCs w:val="16"/>
              </w:rPr>
              <w:t>ANGLESEY</w:t>
            </w:r>
          </w:p>
        </w:tc>
        <w:tc>
          <w:tcPr>
            <w:tcW w:w="1213" w:type="dxa"/>
            <w:tcBorders>
              <w:top w:val="nil"/>
              <w:left w:val="nil"/>
              <w:bottom w:val="nil"/>
              <w:right w:val="single" w:sz="8" w:space="0" w:color="auto"/>
            </w:tcBorders>
            <w:shd w:val="clear" w:color="auto" w:fill="auto"/>
            <w:vAlign w:val="center"/>
            <w:hideMark/>
          </w:tcPr>
          <w:p w14:paraId="397E1206" w14:textId="77777777" w:rsidR="00E7468E" w:rsidRPr="00E7468E" w:rsidRDefault="00E7468E" w:rsidP="00E7468E">
            <w:pPr>
              <w:pStyle w:val="NoSpacing"/>
              <w:rPr>
                <w:sz w:val="16"/>
                <w:szCs w:val="16"/>
              </w:rPr>
            </w:pPr>
            <w:r w:rsidRPr="00E7468E">
              <w:rPr>
                <w:sz w:val="16"/>
                <w:szCs w:val="16"/>
              </w:rPr>
              <w:t>2800</w:t>
            </w:r>
          </w:p>
        </w:tc>
        <w:tc>
          <w:tcPr>
            <w:tcW w:w="1023" w:type="dxa"/>
            <w:tcBorders>
              <w:top w:val="nil"/>
              <w:left w:val="nil"/>
              <w:bottom w:val="nil"/>
              <w:right w:val="single" w:sz="8" w:space="0" w:color="auto"/>
            </w:tcBorders>
            <w:shd w:val="clear" w:color="auto" w:fill="auto"/>
            <w:vAlign w:val="center"/>
            <w:hideMark/>
          </w:tcPr>
          <w:p w14:paraId="348636B0" w14:textId="77777777" w:rsidR="00E7468E" w:rsidRPr="00E7468E" w:rsidRDefault="00E7468E" w:rsidP="00E7468E">
            <w:pPr>
              <w:pStyle w:val="NoSpacing"/>
              <w:rPr>
                <w:sz w:val="16"/>
                <w:szCs w:val="16"/>
              </w:rPr>
            </w:pPr>
            <w:r w:rsidRPr="00E7468E">
              <w:rPr>
                <w:sz w:val="16"/>
                <w:szCs w:val="16"/>
              </w:rPr>
              <w:t>16</w:t>
            </w:r>
          </w:p>
        </w:tc>
        <w:tc>
          <w:tcPr>
            <w:tcW w:w="1287" w:type="dxa"/>
            <w:tcBorders>
              <w:top w:val="nil"/>
              <w:left w:val="nil"/>
              <w:bottom w:val="nil"/>
              <w:right w:val="single" w:sz="8" w:space="0" w:color="auto"/>
            </w:tcBorders>
            <w:shd w:val="clear" w:color="auto" w:fill="auto"/>
            <w:vAlign w:val="center"/>
            <w:hideMark/>
          </w:tcPr>
          <w:p w14:paraId="1BECD4DB" w14:textId="77777777" w:rsidR="00E7468E" w:rsidRPr="00E7468E" w:rsidRDefault="00E7468E" w:rsidP="00E7468E">
            <w:pPr>
              <w:pStyle w:val="NoSpacing"/>
              <w:rPr>
                <w:sz w:val="16"/>
                <w:szCs w:val="16"/>
              </w:rPr>
            </w:pPr>
            <w:r w:rsidRPr="00E7468E">
              <w:rPr>
                <w:sz w:val="16"/>
                <w:szCs w:val="16"/>
              </w:rPr>
              <w:t xml:space="preserve"> £      140.00 </w:t>
            </w:r>
          </w:p>
        </w:tc>
        <w:tc>
          <w:tcPr>
            <w:tcW w:w="959" w:type="dxa"/>
            <w:tcBorders>
              <w:top w:val="nil"/>
              <w:left w:val="nil"/>
              <w:bottom w:val="nil"/>
              <w:right w:val="single" w:sz="8" w:space="0" w:color="auto"/>
            </w:tcBorders>
            <w:shd w:val="clear" w:color="auto" w:fill="auto"/>
            <w:vAlign w:val="center"/>
            <w:hideMark/>
          </w:tcPr>
          <w:p w14:paraId="67AEA402"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31D6C163"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16C5B295" w14:textId="77777777" w:rsidR="00E7468E" w:rsidRPr="00E7468E" w:rsidRDefault="00E7468E" w:rsidP="00E7468E">
            <w:pPr>
              <w:pStyle w:val="NoSpacing"/>
              <w:rPr>
                <w:sz w:val="16"/>
                <w:szCs w:val="16"/>
              </w:rPr>
            </w:pPr>
            <w:r w:rsidRPr="00E7468E">
              <w:rPr>
                <w:sz w:val="16"/>
                <w:szCs w:val="16"/>
              </w:rPr>
              <w:t>11</w:t>
            </w:r>
          </w:p>
        </w:tc>
        <w:tc>
          <w:tcPr>
            <w:tcW w:w="1153" w:type="dxa"/>
            <w:tcBorders>
              <w:top w:val="nil"/>
              <w:left w:val="nil"/>
              <w:bottom w:val="nil"/>
              <w:right w:val="single" w:sz="8" w:space="0" w:color="auto"/>
            </w:tcBorders>
            <w:shd w:val="clear" w:color="auto" w:fill="auto"/>
            <w:vAlign w:val="center"/>
            <w:hideMark/>
          </w:tcPr>
          <w:p w14:paraId="3960B9C6"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1,665.00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4EC3AAE2"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437F84A8" w14:textId="77777777" w:rsidR="00E7468E" w:rsidRPr="00E7468E" w:rsidRDefault="00E7468E" w:rsidP="00E7468E">
            <w:pPr>
              <w:pStyle w:val="NoSpacing"/>
              <w:rPr>
                <w:sz w:val="16"/>
                <w:szCs w:val="16"/>
              </w:rPr>
            </w:pPr>
            <w:r w:rsidRPr="00E7468E">
              <w:rPr>
                <w:sz w:val="16"/>
                <w:szCs w:val="16"/>
              </w:rPr>
              <w:t>1</w:t>
            </w:r>
          </w:p>
        </w:tc>
        <w:tc>
          <w:tcPr>
            <w:tcW w:w="1153" w:type="dxa"/>
            <w:tcBorders>
              <w:top w:val="nil"/>
              <w:left w:val="nil"/>
              <w:bottom w:val="nil"/>
              <w:right w:val="single" w:sz="8" w:space="0" w:color="auto"/>
            </w:tcBorders>
            <w:shd w:val="clear" w:color="auto" w:fill="auto"/>
            <w:vAlign w:val="center"/>
            <w:hideMark/>
          </w:tcPr>
          <w:p w14:paraId="0E10F1BB" w14:textId="77777777" w:rsidR="00E7468E" w:rsidRPr="00E7468E" w:rsidRDefault="00E7468E" w:rsidP="00E7468E">
            <w:pPr>
              <w:pStyle w:val="NoSpacing"/>
              <w:rPr>
                <w:sz w:val="16"/>
                <w:szCs w:val="16"/>
              </w:rPr>
            </w:pPr>
            <w:r w:rsidRPr="00E7468E">
              <w:rPr>
                <w:sz w:val="16"/>
                <w:szCs w:val="16"/>
              </w:rPr>
              <w:t xml:space="preserve"> £     145.00 </w:t>
            </w:r>
          </w:p>
        </w:tc>
        <w:tc>
          <w:tcPr>
            <w:tcW w:w="1221" w:type="dxa"/>
            <w:tcBorders>
              <w:top w:val="nil"/>
              <w:left w:val="nil"/>
              <w:bottom w:val="nil"/>
              <w:right w:val="single" w:sz="8" w:space="0" w:color="auto"/>
            </w:tcBorders>
            <w:shd w:val="clear" w:color="auto" w:fill="auto"/>
            <w:vAlign w:val="center"/>
            <w:hideMark/>
          </w:tcPr>
          <w:p w14:paraId="3B165E76" w14:textId="77777777" w:rsidR="00E7468E" w:rsidRPr="00E7468E" w:rsidRDefault="00E7468E" w:rsidP="00E7468E">
            <w:pPr>
              <w:pStyle w:val="NoSpacing"/>
              <w:rPr>
                <w:sz w:val="16"/>
                <w:szCs w:val="16"/>
              </w:rPr>
            </w:pPr>
            <w:r w:rsidRPr="00E7468E">
              <w:rPr>
                <w:sz w:val="16"/>
                <w:szCs w:val="16"/>
              </w:rPr>
              <w:t xml:space="preserve"> £     271.00 </w:t>
            </w:r>
          </w:p>
        </w:tc>
        <w:tc>
          <w:tcPr>
            <w:tcW w:w="1094" w:type="dxa"/>
            <w:tcBorders>
              <w:top w:val="nil"/>
              <w:left w:val="nil"/>
              <w:bottom w:val="nil"/>
              <w:right w:val="single" w:sz="8" w:space="0" w:color="auto"/>
            </w:tcBorders>
            <w:shd w:val="clear" w:color="auto" w:fill="auto"/>
            <w:vAlign w:val="center"/>
            <w:hideMark/>
          </w:tcPr>
          <w:p w14:paraId="6432B24D" w14:textId="77777777" w:rsidR="00E7468E" w:rsidRPr="00E7468E" w:rsidRDefault="00E7468E" w:rsidP="00E7468E">
            <w:pPr>
              <w:pStyle w:val="NoSpacing"/>
              <w:rPr>
                <w:sz w:val="16"/>
                <w:szCs w:val="16"/>
              </w:rPr>
            </w:pPr>
            <w:r w:rsidRPr="00E7468E">
              <w:rPr>
                <w:sz w:val="16"/>
                <w:szCs w:val="16"/>
              </w:rPr>
              <w:t xml:space="preserve"> £     10.00 </w:t>
            </w:r>
          </w:p>
        </w:tc>
        <w:tc>
          <w:tcPr>
            <w:tcW w:w="1245" w:type="dxa"/>
            <w:tcBorders>
              <w:top w:val="nil"/>
              <w:left w:val="nil"/>
              <w:bottom w:val="nil"/>
              <w:right w:val="single" w:sz="8" w:space="0" w:color="auto"/>
            </w:tcBorders>
            <w:shd w:val="clear" w:color="auto" w:fill="auto"/>
            <w:vAlign w:val="center"/>
            <w:hideMark/>
          </w:tcPr>
          <w:p w14:paraId="07EF2139" w14:textId="77777777" w:rsidR="00E7468E" w:rsidRPr="00E7468E" w:rsidRDefault="00E7468E" w:rsidP="00E7468E">
            <w:pPr>
              <w:pStyle w:val="NoSpacing"/>
              <w:rPr>
                <w:sz w:val="16"/>
                <w:szCs w:val="16"/>
              </w:rPr>
            </w:pPr>
            <w:r w:rsidRPr="00E7468E">
              <w:rPr>
                <w:sz w:val="16"/>
                <w:szCs w:val="16"/>
              </w:rPr>
              <w:t xml:space="preserve"> £    3,966.00 </w:t>
            </w:r>
          </w:p>
        </w:tc>
        <w:tc>
          <w:tcPr>
            <w:tcW w:w="480" w:type="dxa"/>
            <w:tcBorders>
              <w:top w:val="nil"/>
              <w:left w:val="nil"/>
              <w:bottom w:val="nil"/>
              <w:right w:val="nil"/>
            </w:tcBorders>
            <w:shd w:val="clear" w:color="auto" w:fill="auto"/>
            <w:vAlign w:val="center"/>
            <w:hideMark/>
          </w:tcPr>
          <w:p w14:paraId="7BDA34BC" w14:textId="77777777" w:rsidR="00E7468E" w:rsidRPr="00E7468E" w:rsidRDefault="00E7468E" w:rsidP="00E7468E">
            <w:pPr>
              <w:pStyle w:val="NoSpacing"/>
              <w:rPr>
                <w:sz w:val="16"/>
                <w:szCs w:val="16"/>
              </w:rPr>
            </w:pPr>
            <w:r w:rsidRPr="00E7468E">
              <w:rPr>
                <w:sz w:val="16"/>
                <w:szCs w:val="16"/>
              </w:rPr>
              <w:t>28</w:t>
            </w:r>
          </w:p>
        </w:tc>
        <w:tc>
          <w:tcPr>
            <w:tcW w:w="630" w:type="dxa"/>
            <w:tcBorders>
              <w:top w:val="nil"/>
              <w:left w:val="nil"/>
              <w:bottom w:val="nil"/>
              <w:right w:val="nil"/>
            </w:tcBorders>
            <w:shd w:val="clear" w:color="auto" w:fill="auto"/>
            <w:vAlign w:val="center"/>
            <w:hideMark/>
          </w:tcPr>
          <w:p w14:paraId="7D2616DD" w14:textId="77777777" w:rsidR="00E7468E" w:rsidRPr="00E7468E" w:rsidRDefault="00E7468E" w:rsidP="00E7468E">
            <w:pPr>
              <w:pStyle w:val="NoSpacing"/>
              <w:rPr>
                <w:sz w:val="16"/>
                <w:szCs w:val="16"/>
              </w:rPr>
            </w:pPr>
            <w:r w:rsidRPr="00E7468E">
              <w:rPr>
                <w:sz w:val="16"/>
                <w:szCs w:val="16"/>
              </w:rPr>
              <w:t>0</w:t>
            </w:r>
          </w:p>
        </w:tc>
      </w:tr>
      <w:tr w:rsidR="00E7468E" w:rsidRPr="00E7468E" w14:paraId="06131C69" w14:textId="77777777" w:rsidTr="00E5221E">
        <w:trPr>
          <w:trHeight w:val="300"/>
        </w:trPr>
        <w:tc>
          <w:tcPr>
            <w:tcW w:w="1701" w:type="dxa"/>
            <w:tcBorders>
              <w:top w:val="nil"/>
              <w:left w:val="nil"/>
              <w:bottom w:val="nil"/>
              <w:right w:val="nil"/>
            </w:tcBorders>
            <w:shd w:val="clear" w:color="auto" w:fill="auto"/>
            <w:noWrap/>
            <w:vAlign w:val="center"/>
            <w:hideMark/>
          </w:tcPr>
          <w:p w14:paraId="1FC72A28"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36A90F35" w14:textId="77777777" w:rsidR="00E7468E" w:rsidRPr="00E7468E" w:rsidRDefault="00E7468E" w:rsidP="00E7468E">
            <w:pPr>
              <w:pStyle w:val="NoSpacing"/>
              <w:rPr>
                <w:sz w:val="16"/>
                <w:szCs w:val="16"/>
              </w:rPr>
            </w:pPr>
            <w:r w:rsidRPr="00E7468E">
              <w:rPr>
                <w:sz w:val="16"/>
                <w:szCs w:val="16"/>
              </w:rPr>
              <w:t>BRECONSHIRE</w:t>
            </w:r>
          </w:p>
        </w:tc>
        <w:tc>
          <w:tcPr>
            <w:tcW w:w="1213" w:type="dxa"/>
            <w:tcBorders>
              <w:top w:val="nil"/>
              <w:left w:val="nil"/>
              <w:bottom w:val="nil"/>
              <w:right w:val="single" w:sz="8" w:space="0" w:color="auto"/>
            </w:tcBorders>
            <w:shd w:val="clear" w:color="auto" w:fill="auto"/>
            <w:vAlign w:val="center"/>
            <w:hideMark/>
          </w:tcPr>
          <w:p w14:paraId="0EB93375" w14:textId="77777777" w:rsidR="00E7468E" w:rsidRPr="00E7468E" w:rsidRDefault="00E7468E" w:rsidP="00E7468E">
            <w:pPr>
              <w:pStyle w:val="NoSpacing"/>
              <w:rPr>
                <w:sz w:val="16"/>
                <w:szCs w:val="16"/>
              </w:rPr>
            </w:pPr>
            <w:r w:rsidRPr="00E7468E">
              <w:rPr>
                <w:sz w:val="16"/>
                <w:szCs w:val="16"/>
              </w:rPr>
              <w:t>4000</w:t>
            </w:r>
          </w:p>
        </w:tc>
        <w:tc>
          <w:tcPr>
            <w:tcW w:w="1023" w:type="dxa"/>
            <w:tcBorders>
              <w:top w:val="nil"/>
              <w:left w:val="nil"/>
              <w:bottom w:val="nil"/>
              <w:right w:val="single" w:sz="8" w:space="0" w:color="auto"/>
            </w:tcBorders>
            <w:shd w:val="clear" w:color="auto" w:fill="auto"/>
            <w:vAlign w:val="center"/>
            <w:hideMark/>
          </w:tcPr>
          <w:p w14:paraId="71F7C2C1" w14:textId="77777777" w:rsidR="00E7468E" w:rsidRPr="00E7468E" w:rsidRDefault="00E7468E" w:rsidP="00E7468E">
            <w:pPr>
              <w:pStyle w:val="NoSpacing"/>
              <w:rPr>
                <w:sz w:val="16"/>
                <w:szCs w:val="16"/>
              </w:rPr>
            </w:pPr>
            <w:r w:rsidRPr="00E7468E">
              <w:rPr>
                <w:sz w:val="16"/>
                <w:szCs w:val="16"/>
              </w:rPr>
              <w:t>13</w:t>
            </w:r>
          </w:p>
        </w:tc>
        <w:tc>
          <w:tcPr>
            <w:tcW w:w="1287" w:type="dxa"/>
            <w:tcBorders>
              <w:top w:val="nil"/>
              <w:left w:val="nil"/>
              <w:bottom w:val="nil"/>
              <w:right w:val="single" w:sz="8" w:space="0" w:color="auto"/>
            </w:tcBorders>
            <w:shd w:val="clear" w:color="auto" w:fill="auto"/>
            <w:vAlign w:val="center"/>
            <w:hideMark/>
          </w:tcPr>
          <w:p w14:paraId="48F7493E" w14:textId="77777777" w:rsidR="00E7468E" w:rsidRPr="00E7468E" w:rsidRDefault="00E7468E" w:rsidP="00E7468E">
            <w:pPr>
              <w:pStyle w:val="NoSpacing"/>
              <w:rPr>
                <w:sz w:val="16"/>
                <w:szCs w:val="16"/>
              </w:rPr>
            </w:pPr>
            <w:r w:rsidRPr="00E7468E">
              <w:rPr>
                <w:sz w:val="16"/>
                <w:szCs w:val="16"/>
              </w:rPr>
              <w:t xml:space="preserve"> £    1,939.00 </w:t>
            </w:r>
          </w:p>
        </w:tc>
        <w:tc>
          <w:tcPr>
            <w:tcW w:w="959" w:type="dxa"/>
            <w:tcBorders>
              <w:top w:val="nil"/>
              <w:left w:val="nil"/>
              <w:bottom w:val="nil"/>
              <w:right w:val="single" w:sz="8" w:space="0" w:color="auto"/>
            </w:tcBorders>
            <w:shd w:val="clear" w:color="auto" w:fill="auto"/>
            <w:vAlign w:val="center"/>
            <w:hideMark/>
          </w:tcPr>
          <w:p w14:paraId="51C1B55A"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0F5711C5"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1A515E67" w14:textId="77777777" w:rsidR="00E7468E" w:rsidRPr="00E7468E" w:rsidRDefault="00E7468E" w:rsidP="00E7468E">
            <w:pPr>
              <w:pStyle w:val="NoSpacing"/>
              <w:rPr>
                <w:sz w:val="16"/>
                <w:szCs w:val="16"/>
              </w:rPr>
            </w:pPr>
            <w:r w:rsidRPr="00E7468E">
              <w:rPr>
                <w:sz w:val="16"/>
                <w:szCs w:val="16"/>
              </w:rPr>
              <w:t>76</w:t>
            </w:r>
          </w:p>
        </w:tc>
        <w:tc>
          <w:tcPr>
            <w:tcW w:w="1153" w:type="dxa"/>
            <w:tcBorders>
              <w:top w:val="nil"/>
              <w:left w:val="nil"/>
              <w:bottom w:val="nil"/>
              <w:right w:val="single" w:sz="8" w:space="0" w:color="auto"/>
            </w:tcBorders>
            <w:shd w:val="clear" w:color="auto" w:fill="auto"/>
            <w:vAlign w:val="center"/>
            <w:hideMark/>
          </w:tcPr>
          <w:p w14:paraId="3E9F52D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6,709.00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13A99AB"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4025DD22" w14:textId="77777777" w:rsidR="00E7468E" w:rsidRPr="00E7468E" w:rsidRDefault="00E7468E" w:rsidP="00E7468E">
            <w:pPr>
              <w:pStyle w:val="NoSpacing"/>
              <w:rPr>
                <w:sz w:val="16"/>
                <w:szCs w:val="16"/>
              </w:rPr>
            </w:pPr>
            <w:r w:rsidRPr="00E7468E">
              <w:rPr>
                <w:sz w:val="16"/>
                <w:szCs w:val="16"/>
              </w:rPr>
              <w:t>10</w:t>
            </w:r>
          </w:p>
        </w:tc>
        <w:tc>
          <w:tcPr>
            <w:tcW w:w="1153" w:type="dxa"/>
            <w:tcBorders>
              <w:top w:val="nil"/>
              <w:left w:val="nil"/>
              <w:bottom w:val="nil"/>
              <w:right w:val="single" w:sz="8" w:space="0" w:color="auto"/>
            </w:tcBorders>
            <w:shd w:val="clear" w:color="auto" w:fill="auto"/>
            <w:vAlign w:val="center"/>
            <w:hideMark/>
          </w:tcPr>
          <w:p w14:paraId="07A13B0C" w14:textId="77777777" w:rsidR="00E7468E" w:rsidRPr="00E7468E" w:rsidRDefault="00E7468E" w:rsidP="00E7468E">
            <w:pPr>
              <w:pStyle w:val="NoSpacing"/>
              <w:rPr>
                <w:sz w:val="16"/>
                <w:szCs w:val="16"/>
              </w:rPr>
            </w:pPr>
            <w:r w:rsidRPr="00E7468E">
              <w:rPr>
                <w:sz w:val="16"/>
                <w:szCs w:val="16"/>
              </w:rPr>
              <w:t xml:space="preserve"> £     378.00 </w:t>
            </w:r>
          </w:p>
        </w:tc>
        <w:tc>
          <w:tcPr>
            <w:tcW w:w="1221" w:type="dxa"/>
            <w:tcBorders>
              <w:top w:val="nil"/>
              <w:left w:val="nil"/>
              <w:bottom w:val="nil"/>
              <w:right w:val="single" w:sz="8" w:space="0" w:color="auto"/>
            </w:tcBorders>
            <w:shd w:val="clear" w:color="auto" w:fill="auto"/>
            <w:vAlign w:val="center"/>
            <w:hideMark/>
          </w:tcPr>
          <w:p w14:paraId="4F62E432" w14:textId="77777777" w:rsidR="00E7468E" w:rsidRPr="00E7468E" w:rsidRDefault="00E7468E" w:rsidP="00E7468E">
            <w:pPr>
              <w:pStyle w:val="NoSpacing"/>
              <w:rPr>
                <w:sz w:val="16"/>
                <w:szCs w:val="16"/>
              </w:rPr>
            </w:pPr>
            <w:r w:rsidRPr="00E7468E">
              <w:rPr>
                <w:sz w:val="16"/>
                <w:szCs w:val="16"/>
              </w:rPr>
              <w:t xml:space="preserve"> £     500.00 </w:t>
            </w:r>
          </w:p>
        </w:tc>
        <w:tc>
          <w:tcPr>
            <w:tcW w:w="1094" w:type="dxa"/>
            <w:tcBorders>
              <w:top w:val="nil"/>
              <w:left w:val="nil"/>
              <w:bottom w:val="nil"/>
              <w:right w:val="single" w:sz="8" w:space="0" w:color="auto"/>
            </w:tcBorders>
            <w:shd w:val="clear" w:color="auto" w:fill="auto"/>
            <w:vAlign w:val="center"/>
            <w:hideMark/>
          </w:tcPr>
          <w:p w14:paraId="1FD92BC8" w14:textId="77777777" w:rsidR="00E7468E" w:rsidRPr="00E7468E" w:rsidRDefault="00E7468E" w:rsidP="00E7468E">
            <w:pPr>
              <w:pStyle w:val="NoSpacing"/>
              <w:rPr>
                <w:sz w:val="16"/>
                <w:szCs w:val="16"/>
              </w:rPr>
            </w:pPr>
            <w:r w:rsidRPr="00E7468E">
              <w:rPr>
                <w:sz w:val="16"/>
                <w:szCs w:val="16"/>
              </w:rPr>
              <w:t xml:space="preserve"> - </w:t>
            </w:r>
          </w:p>
        </w:tc>
        <w:tc>
          <w:tcPr>
            <w:tcW w:w="1245" w:type="dxa"/>
            <w:tcBorders>
              <w:top w:val="nil"/>
              <w:left w:val="nil"/>
              <w:bottom w:val="nil"/>
              <w:right w:val="single" w:sz="8" w:space="0" w:color="auto"/>
            </w:tcBorders>
            <w:shd w:val="clear" w:color="auto" w:fill="auto"/>
            <w:vAlign w:val="center"/>
            <w:hideMark/>
          </w:tcPr>
          <w:p w14:paraId="6971546C" w14:textId="77777777" w:rsidR="00E7468E" w:rsidRPr="00E7468E" w:rsidRDefault="00E7468E" w:rsidP="00E7468E">
            <w:pPr>
              <w:pStyle w:val="NoSpacing"/>
              <w:rPr>
                <w:sz w:val="16"/>
                <w:szCs w:val="16"/>
              </w:rPr>
            </w:pPr>
            <w:r w:rsidRPr="00E7468E">
              <w:rPr>
                <w:sz w:val="16"/>
                <w:szCs w:val="16"/>
              </w:rPr>
              <w:t xml:space="preserve"> £    9,676.00 </w:t>
            </w:r>
          </w:p>
        </w:tc>
        <w:tc>
          <w:tcPr>
            <w:tcW w:w="480" w:type="dxa"/>
            <w:tcBorders>
              <w:top w:val="nil"/>
              <w:left w:val="nil"/>
              <w:bottom w:val="nil"/>
              <w:right w:val="nil"/>
            </w:tcBorders>
            <w:shd w:val="clear" w:color="auto" w:fill="auto"/>
            <w:vAlign w:val="center"/>
            <w:hideMark/>
          </w:tcPr>
          <w:p w14:paraId="3BC098FD" w14:textId="77777777" w:rsidR="00E7468E" w:rsidRPr="00E7468E" w:rsidRDefault="00E7468E" w:rsidP="00E7468E">
            <w:pPr>
              <w:pStyle w:val="NoSpacing"/>
              <w:rPr>
                <w:sz w:val="16"/>
                <w:szCs w:val="16"/>
              </w:rPr>
            </w:pPr>
            <w:r w:rsidRPr="00E7468E">
              <w:rPr>
                <w:sz w:val="16"/>
                <w:szCs w:val="16"/>
              </w:rPr>
              <w:t>48</w:t>
            </w:r>
          </w:p>
        </w:tc>
        <w:tc>
          <w:tcPr>
            <w:tcW w:w="630" w:type="dxa"/>
            <w:tcBorders>
              <w:top w:val="nil"/>
              <w:left w:val="nil"/>
              <w:bottom w:val="nil"/>
              <w:right w:val="nil"/>
            </w:tcBorders>
            <w:shd w:val="clear" w:color="auto" w:fill="auto"/>
            <w:vAlign w:val="center"/>
            <w:hideMark/>
          </w:tcPr>
          <w:p w14:paraId="66B9EF02" w14:textId="77777777" w:rsidR="00E7468E" w:rsidRPr="00E7468E" w:rsidRDefault="00E7468E" w:rsidP="00E7468E">
            <w:pPr>
              <w:pStyle w:val="NoSpacing"/>
              <w:rPr>
                <w:sz w:val="16"/>
                <w:szCs w:val="16"/>
              </w:rPr>
            </w:pPr>
            <w:r w:rsidRPr="00E7468E">
              <w:rPr>
                <w:sz w:val="16"/>
                <w:szCs w:val="16"/>
              </w:rPr>
              <w:t>6</w:t>
            </w:r>
          </w:p>
        </w:tc>
      </w:tr>
      <w:tr w:rsidR="00E7468E" w:rsidRPr="00E7468E" w14:paraId="77F52140" w14:textId="77777777" w:rsidTr="00E5221E">
        <w:trPr>
          <w:trHeight w:val="300"/>
        </w:trPr>
        <w:tc>
          <w:tcPr>
            <w:tcW w:w="1701" w:type="dxa"/>
            <w:tcBorders>
              <w:top w:val="nil"/>
              <w:left w:val="nil"/>
              <w:bottom w:val="nil"/>
              <w:right w:val="nil"/>
            </w:tcBorders>
            <w:shd w:val="clear" w:color="auto" w:fill="auto"/>
            <w:noWrap/>
            <w:vAlign w:val="center"/>
            <w:hideMark/>
          </w:tcPr>
          <w:p w14:paraId="2635A537"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730FE3E1" w14:textId="77777777" w:rsidR="00E7468E" w:rsidRPr="00E7468E" w:rsidRDefault="00E7468E" w:rsidP="00E7468E">
            <w:pPr>
              <w:pStyle w:val="NoSpacing"/>
              <w:rPr>
                <w:sz w:val="16"/>
                <w:szCs w:val="16"/>
              </w:rPr>
            </w:pPr>
            <w:r w:rsidRPr="00E7468E">
              <w:rPr>
                <w:sz w:val="16"/>
                <w:szCs w:val="16"/>
              </w:rPr>
              <w:t>CAERNARVONSHIRE</w:t>
            </w:r>
          </w:p>
        </w:tc>
        <w:tc>
          <w:tcPr>
            <w:tcW w:w="1213" w:type="dxa"/>
            <w:tcBorders>
              <w:top w:val="nil"/>
              <w:left w:val="nil"/>
              <w:bottom w:val="nil"/>
              <w:right w:val="single" w:sz="8" w:space="0" w:color="auto"/>
            </w:tcBorders>
            <w:shd w:val="clear" w:color="auto" w:fill="auto"/>
            <w:vAlign w:val="center"/>
            <w:hideMark/>
          </w:tcPr>
          <w:p w14:paraId="43A611B8" w14:textId="77777777" w:rsidR="00E7468E" w:rsidRPr="00E7468E" w:rsidRDefault="00E7468E" w:rsidP="00E7468E">
            <w:pPr>
              <w:pStyle w:val="NoSpacing"/>
              <w:rPr>
                <w:sz w:val="16"/>
                <w:szCs w:val="16"/>
              </w:rPr>
            </w:pPr>
            <w:r w:rsidRPr="00E7468E">
              <w:rPr>
                <w:sz w:val="16"/>
                <w:szCs w:val="16"/>
              </w:rPr>
              <w:t>4000</w:t>
            </w:r>
          </w:p>
        </w:tc>
        <w:tc>
          <w:tcPr>
            <w:tcW w:w="1023" w:type="dxa"/>
            <w:tcBorders>
              <w:top w:val="nil"/>
              <w:left w:val="nil"/>
              <w:bottom w:val="nil"/>
              <w:right w:val="single" w:sz="8" w:space="0" w:color="auto"/>
            </w:tcBorders>
            <w:shd w:val="clear" w:color="auto" w:fill="auto"/>
            <w:vAlign w:val="center"/>
            <w:hideMark/>
          </w:tcPr>
          <w:p w14:paraId="550297BC" w14:textId="77777777" w:rsidR="00E7468E" w:rsidRPr="00E7468E" w:rsidRDefault="00E7468E" w:rsidP="00E7468E">
            <w:pPr>
              <w:pStyle w:val="NoSpacing"/>
              <w:rPr>
                <w:sz w:val="16"/>
                <w:szCs w:val="16"/>
              </w:rPr>
            </w:pPr>
            <w:r w:rsidRPr="00E7468E">
              <w:rPr>
                <w:sz w:val="16"/>
                <w:szCs w:val="16"/>
              </w:rPr>
              <w:t>38</w:t>
            </w:r>
          </w:p>
        </w:tc>
        <w:tc>
          <w:tcPr>
            <w:tcW w:w="1287" w:type="dxa"/>
            <w:tcBorders>
              <w:top w:val="nil"/>
              <w:left w:val="nil"/>
              <w:bottom w:val="nil"/>
              <w:right w:val="single" w:sz="8" w:space="0" w:color="auto"/>
            </w:tcBorders>
            <w:shd w:val="clear" w:color="auto" w:fill="auto"/>
            <w:vAlign w:val="center"/>
            <w:hideMark/>
          </w:tcPr>
          <w:p w14:paraId="5F83E39B" w14:textId="77777777" w:rsidR="00E7468E" w:rsidRPr="00E7468E" w:rsidRDefault="00E7468E" w:rsidP="00E7468E">
            <w:pPr>
              <w:pStyle w:val="NoSpacing"/>
              <w:rPr>
                <w:sz w:val="16"/>
                <w:szCs w:val="16"/>
              </w:rPr>
            </w:pPr>
            <w:r w:rsidRPr="00E7468E">
              <w:rPr>
                <w:sz w:val="16"/>
                <w:szCs w:val="16"/>
              </w:rPr>
              <w:t xml:space="preserve"> £    2,970.00 </w:t>
            </w:r>
          </w:p>
        </w:tc>
        <w:tc>
          <w:tcPr>
            <w:tcW w:w="959" w:type="dxa"/>
            <w:tcBorders>
              <w:top w:val="nil"/>
              <w:left w:val="nil"/>
              <w:bottom w:val="nil"/>
              <w:right w:val="single" w:sz="8" w:space="0" w:color="auto"/>
            </w:tcBorders>
            <w:shd w:val="clear" w:color="auto" w:fill="auto"/>
            <w:vAlign w:val="center"/>
            <w:hideMark/>
          </w:tcPr>
          <w:p w14:paraId="61BFA91E"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10C7CEC0" w14:textId="77777777" w:rsidR="00E7468E" w:rsidRPr="00E7468E" w:rsidRDefault="00E7468E" w:rsidP="00E7468E">
            <w:pPr>
              <w:pStyle w:val="NoSpacing"/>
              <w:rPr>
                <w:sz w:val="16"/>
                <w:szCs w:val="16"/>
              </w:rPr>
            </w:pPr>
            <w:r w:rsidRPr="00E7468E">
              <w:rPr>
                <w:sz w:val="16"/>
                <w:szCs w:val="16"/>
              </w:rPr>
              <w:t>2</w:t>
            </w:r>
          </w:p>
        </w:tc>
        <w:tc>
          <w:tcPr>
            <w:tcW w:w="851" w:type="dxa"/>
            <w:tcBorders>
              <w:top w:val="nil"/>
              <w:left w:val="nil"/>
              <w:bottom w:val="nil"/>
              <w:right w:val="single" w:sz="8" w:space="0" w:color="auto"/>
            </w:tcBorders>
            <w:shd w:val="clear" w:color="auto" w:fill="auto"/>
            <w:vAlign w:val="center"/>
            <w:hideMark/>
          </w:tcPr>
          <w:p w14:paraId="5C534FF9" w14:textId="77777777" w:rsidR="00E7468E" w:rsidRPr="00E7468E" w:rsidRDefault="00E7468E" w:rsidP="00E7468E">
            <w:pPr>
              <w:pStyle w:val="NoSpacing"/>
              <w:rPr>
                <w:sz w:val="16"/>
                <w:szCs w:val="16"/>
              </w:rPr>
            </w:pPr>
            <w:r w:rsidRPr="00E7468E">
              <w:rPr>
                <w:sz w:val="16"/>
                <w:szCs w:val="16"/>
              </w:rPr>
              <w:t>38</w:t>
            </w:r>
          </w:p>
        </w:tc>
        <w:tc>
          <w:tcPr>
            <w:tcW w:w="1153" w:type="dxa"/>
            <w:tcBorders>
              <w:top w:val="nil"/>
              <w:left w:val="nil"/>
              <w:bottom w:val="nil"/>
              <w:right w:val="single" w:sz="8" w:space="0" w:color="auto"/>
            </w:tcBorders>
            <w:shd w:val="clear" w:color="auto" w:fill="auto"/>
            <w:vAlign w:val="center"/>
            <w:hideMark/>
          </w:tcPr>
          <w:p w14:paraId="032FF474"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5,138.00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61C1B651"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5F7C39C3" w14:textId="77777777" w:rsidR="00E7468E" w:rsidRPr="00E7468E" w:rsidRDefault="00E7468E" w:rsidP="00E7468E">
            <w:pPr>
              <w:pStyle w:val="NoSpacing"/>
              <w:rPr>
                <w:sz w:val="16"/>
                <w:szCs w:val="16"/>
              </w:rPr>
            </w:pPr>
            <w:r w:rsidRPr="00E7468E">
              <w:rPr>
                <w:sz w:val="16"/>
                <w:szCs w:val="16"/>
              </w:rPr>
              <w:t>58</w:t>
            </w:r>
          </w:p>
        </w:tc>
        <w:tc>
          <w:tcPr>
            <w:tcW w:w="1153" w:type="dxa"/>
            <w:tcBorders>
              <w:top w:val="nil"/>
              <w:left w:val="nil"/>
              <w:bottom w:val="nil"/>
              <w:right w:val="single" w:sz="8" w:space="0" w:color="auto"/>
            </w:tcBorders>
            <w:shd w:val="clear" w:color="auto" w:fill="auto"/>
            <w:vAlign w:val="center"/>
            <w:hideMark/>
          </w:tcPr>
          <w:p w14:paraId="3BC0D3B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1,717.00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6F87FB0F" w14:textId="77777777" w:rsidR="00E7468E" w:rsidRPr="00E7468E" w:rsidRDefault="00E7468E" w:rsidP="00E7468E">
            <w:pPr>
              <w:pStyle w:val="NoSpacing"/>
              <w:rPr>
                <w:sz w:val="16"/>
                <w:szCs w:val="16"/>
              </w:rPr>
            </w:pPr>
            <w:r w:rsidRPr="00E7468E">
              <w:rPr>
                <w:sz w:val="16"/>
                <w:szCs w:val="16"/>
              </w:rPr>
              <w:t xml:space="preserve"> £     585.00 </w:t>
            </w:r>
          </w:p>
        </w:tc>
        <w:tc>
          <w:tcPr>
            <w:tcW w:w="1094" w:type="dxa"/>
            <w:tcBorders>
              <w:top w:val="nil"/>
              <w:left w:val="nil"/>
              <w:bottom w:val="nil"/>
              <w:right w:val="single" w:sz="8" w:space="0" w:color="auto"/>
            </w:tcBorders>
            <w:shd w:val="clear" w:color="auto" w:fill="auto"/>
            <w:vAlign w:val="center"/>
            <w:hideMark/>
          </w:tcPr>
          <w:p w14:paraId="4EB762E3" w14:textId="77777777" w:rsidR="00E7468E" w:rsidRPr="00E7468E" w:rsidRDefault="00E7468E" w:rsidP="00E7468E">
            <w:pPr>
              <w:pStyle w:val="NoSpacing"/>
              <w:rPr>
                <w:sz w:val="16"/>
                <w:szCs w:val="16"/>
              </w:rPr>
            </w:pPr>
            <w:r w:rsidRPr="00E7468E">
              <w:rPr>
                <w:sz w:val="16"/>
                <w:szCs w:val="16"/>
              </w:rPr>
              <w:t xml:space="preserve"> £   100.00 </w:t>
            </w:r>
          </w:p>
        </w:tc>
        <w:tc>
          <w:tcPr>
            <w:tcW w:w="1245" w:type="dxa"/>
            <w:tcBorders>
              <w:top w:val="nil"/>
              <w:left w:val="nil"/>
              <w:bottom w:val="nil"/>
              <w:right w:val="single" w:sz="8" w:space="0" w:color="auto"/>
            </w:tcBorders>
            <w:shd w:val="clear" w:color="auto" w:fill="auto"/>
            <w:vAlign w:val="center"/>
            <w:hideMark/>
          </w:tcPr>
          <w:p w14:paraId="6C5982C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10,611.00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40FB87E7" w14:textId="77777777" w:rsidR="00E7468E" w:rsidRPr="00E7468E" w:rsidRDefault="00E7468E" w:rsidP="00E7468E">
            <w:pPr>
              <w:pStyle w:val="NoSpacing"/>
              <w:rPr>
                <w:sz w:val="16"/>
                <w:szCs w:val="16"/>
              </w:rPr>
            </w:pPr>
            <w:r w:rsidRPr="00E7468E">
              <w:rPr>
                <w:sz w:val="16"/>
                <w:szCs w:val="16"/>
              </w:rPr>
              <w:t>53</w:t>
            </w:r>
          </w:p>
        </w:tc>
        <w:tc>
          <w:tcPr>
            <w:tcW w:w="630" w:type="dxa"/>
            <w:tcBorders>
              <w:top w:val="nil"/>
              <w:left w:val="nil"/>
              <w:bottom w:val="nil"/>
              <w:right w:val="nil"/>
            </w:tcBorders>
            <w:shd w:val="clear" w:color="auto" w:fill="auto"/>
            <w:vAlign w:val="center"/>
            <w:hideMark/>
          </w:tcPr>
          <w:p w14:paraId="0C9980F6" w14:textId="77777777" w:rsidR="00E7468E" w:rsidRPr="00E7468E" w:rsidRDefault="00E7468E" w:rsidP="00E7468E">
            <w:pPr>
              <w:pStyle w:val="NoSpacing"/>
              <w:rPr>
                <w:sz w:val="16"/>
                <w:szCs w:val="16"/>
              </w:rPr>
            </w:pPr>
            <w:r w:rsidRPr="00E7468E">
              <w:rPr>
                <w:sz w:val="16"/>
                <w:szCs w:val="16"/>
              </w:rPr>
              <w:t>0</w:t>
            </w:r>
          </w:p>
        </w:tc>
      </w:tr>
      <w:tr w:rsidR="00E7468E" w:rsidRPr="00E7468E" w14:paraId="5F426888" w14:textId="77777777" w:rsidTr="00E5221E">
        <w:trPr>
          <w:trHeight w:val="300"/>
        </w:trPr>
        <w:tc>
          <w:tcPr>
            <w:tcW w:w="1701" w:type="dxa"/>
            <w:tcBorders>
              <w:top w:val="nil"/>
              <w:left w:val="nil"/>
              <w:bottom w:val="nil"/>
              <w:right w:val="nil"/>
            </w:tcBorders>
            <w:shd w:val="clear" w:color="auto" w:fill="auto"/>
            <w:noWrap/>
            <w:vAlign w:val="center"/>
            <w:hideMark/>
          </w:tcPr>
          <w:p w14:paraId="120983D2"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1212D49A" w14:textId="77777777" w:rsidR="00E7468E" w:rsidRPr="00E7468E" w:rsidRDefault="00E7468E" w:rsidP="00E7468E">
            <w:pPr>
              <w:pStyle w:val="NoSpacing"/>
              <w:rPr>
                <w:sz w:val="16"/>
                <w:szCs w:val="16"/>
              </w:rPr>
            </w:pPr>
            <w:r w:rsidRPr="00E7468E">
              <w:rPr>
                <w:sz w:val="16"/>
                <w:szCs w:val="16"/>
              </w:rPr>
              <w:t>CARDIGANSHIRE</w:t>
            </w:r>
          </w:p>
        </w:tc>
        <w:tc>
          <w:tcPr>
            <w:tcW w:w="1213" w:type="dxa"/>
            <w:tcBorders>
              <w:top w:val="nil"/>
              <w:left w:val="nil"/>
              <w:bottom w:val="nil"/>
              <w:right w:val="single" w:sz="8" w:space="0" w:color="auto"/>
            </w:tcBorders>
            <w:shd w:val="clear" w:color="auto" w:fill="auto"/>
            <w:vAlign w:val="center"/>
            <w:hideMark/>
          </w:tcPr>
          <w:p w14:paraId="7772CC18" w14:textId="77777777" w:rsidR="00E7468E" w:rsidRPr="00E7468E" w:rsidRDefault="00E7468E" w:rsidP="00E7468E">
            <w:pPr>
              <w:pStyle w:val="NoSpacing"/>
              <w:rPr>
                <w:sz w:val="16"/>
                <w:szCs w:val="16"/>
              </w:rPr>
            </w:pPr>
            <w:r w:rsidRPr="00E7468E">
              <w:rPr>
                <w:sz w:val="16"/>
                <w:szCs w:val="16"/>
              </w:rPr>
              <w:t>2000</w:t>
            </w:r>
          </w:p>
        </w:tc>
        <w:tc>
          <w:tcPr>
            <w:tcW w:w="1023" w:type="dxa"/>
            <w:tcBorders>
              <w:top w:val="nil"/>
              <w:left w:val="nil"/>
              <w:bottom w:val="nil"/>
              <w:right w:val="single" w:sz="8" w:space="0" w:color="auto"/>
            </w:tcBorders>
            <w:shd w:val="clear" w:color="auto" w:fill="auto"/>
            <w:vAlign w:val="center"/>
            <w:hideMark/>
          </w:tcPr>
          <w:p w14:paraId="0A0C9EBF" w14:textId="77777777" w:rsidR="00E7468E" w:rsidRPr="00E7468E" w:rsidRDefault="00E7468E" w:rsidP="00E7468E">
            <w:pPr>
              <w:pStyle w:val="NoSpacing"/>
              <w:rPr>
                <w:sz w:val="16"/>
                <w:szCs w:val="16"/>
              </w:rPr>
            </w:pPr>
            <w:r w:rsidRPr="00E7468E">
              <w:rPr>
                <w:sz w:val="16"/>
                <w:szCs w:val="16"/>
              </w:rPr>
              <w:t>1</w:t>
            </w:r>
          </w:p>
        </w:tc>
        <w:tc>
          <w:tcPr>
            <w:tcW w:w="1287" w:type="dxa"/>
            <w:tcBorders>
              <w:top w:val="nil"/>
              <w:left w:val="nil"/>
              <w:bottom w:val="nil"/>
              <w:right w:val="single" w:sz="8" w:space="0" w:color="auto"/>
            </w:tcBorders>
            <w:shd w:val="clear" w:color="auto" w:fill="auto"/>
            <w:vAlign w:val="center"/>
            <w:hideMark/>
          </w:tcPr>
          <w:p w14:paraId="2132B9C4" w14:textId="77777777" w:rsidR="00E7468E" w:rsidRPr="00E7468E" w:rsidRDefault="00E7468E" w:rsidP="00E7468E">
            <w:pPr>
              <w:pStyle w:val="NoSpacing"/>
              <w:rPr>
                <w:sz w:val="16"/>
                <w:szCs w:val="16"/>
              </w:rPr>
            </w:pPr>
            <w:r w:rsidRPr="00E7468E">
              <w:rPr>
                <w:sz w:val="16"/>
                <w:szCs w:val="16"/>
              </w:rPr>
              <w:t xml:space="preserve"> £      175.00 </w:t>
            </w:r>
          </w:p>
        </w:tc>
        <w:tc>
          <w:tcPr>
            <w:tcW w:w="959" w:type="dxa"/>
            <w:tcBorders>
              <w:top w:val="nil"/>
              <w:left w:val="nil"/>
              <w:bottom w:val="nil"/>
              <w:right w:val="single" w:sz="8" w:space="0" w:color="auto"/>
            </w:tcBorders>
            <w:shd w:val="clear" w:color="auto" w:fill="auto"/>
            <w:vAlign w:val="center"/>
            <w:hideMark/>
          </w:tcPr>
          <w:p w14:paraId="320D4668" w14:textId="77777777" w:rsidR="00E7468E" w:rsidRPr="00E7468E" w:rsidRDefault="00E7468E" w:rsidP="00E7468E">
            <w:pPr>
              <w:pStyle w:val="NoSpacing"/>
              <w:rPr>
                <w:sz w:val="16"/>
                <w:szCs w:val="16"/>
              </w:rPr>
            </w:pPr>
            <w:r w:rsidRPr="00E7468E">
              <w:rPr>
                <w:sz w:val="16"/>
                <w:szCs w:val="16"/>
              </w:rPr>
              <w:t>0.5</w:t>
            </w:r>
          </w:p>
        </w:tc>
        <w:tc>
          <w:tcPr>
            <w:tcW w:w="771" w:type="dxa"/>
            <w:tcBorders>
              <w:top w:val="nil"/>
              <w:left w:val="nil"/>
              <w:bottom w:val="nil"/>
              <w:right w:val="single" w:sz="8" w:space="0" w:color="auto"/>
            </w:tcBorders>
            <w:shd w:val="clear" w:color="auto" w:fill="auto"/>
            <w:vAlign w:val="center"/>
            <w:hideMark/>
          </w:tcPr>
          <w:p w14:paraId="4252D215"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E524259" w14:textId="77777777" w:rsidR="00E7468E" w:rsidRPr="00E7468E" w:rsidRDefault="00E7468E" w:rsidP="00E7468E">
            <w:pPr>
              <w:pStyle w:val="NoSpacing"/>
              <w:rPr>
                <w:sz w:val="16"/>
                <w:szCs w:val="16"/>
              </w:rPr>
            </w:pPr>
            <w:r w:rsidRPr="00E7468E">
              <w:rPr>
                <w:sz w:val="16"/>
                <w:szCs w:val="16"/>
              </w:rPr>
              <w:t>2</w:t>
            </w:r>
          </w:p>
        </w:tc>
        <w:tc>
          <w:tcPr>
            <w:tcW w:w="1153" w:type="dxa"/>
            <w:tcBorders>
              <w:top w:val="nil"/>
              <w:left w:val="nil"/>
              <w:bottom w:val="nil"/>
              <w:right w:val="single" w:sz="8" w:space="0" w:color="auto"/>
            </w:tcBorders>
            <w:shd w:val="clear" w:color="auto" w:fill="auto"/>
            <w:vAlign w:val="center"/>
            <w:hideMark/>
          </w:tcPr>
          <w:p w14:paraId="34C83E8D" w14:textId="77777777" w:rsidR="00E7468E" w:rsidRPr="00E7468E" w:rsidRDefault="00E7468E" w:rsidP="00E7468E">
            <w:pPr>
              <w:pStyle w:val="NoSpacing"/>
              <w:rPr>
                <w:sz w:val="16"/>
                <w:szCs w:val="16"/>
              </w:rPr>
            </w:pPr>
            <w:r w:rsidRPr="00E7468E">
              <w:rPr>
                <w:sz w:val="16"/>
                <w:szCs w:val="16"/>
              </w:rPr>
              <w:t xml:space="preserve"> £     736.00 </w:t>
            </w:r>
          </w:p>
        </w:tc>
        <w:tc>
          <w:tcPr>
            <w:tcW w:w="1151" w:type="dxa"/>
            <w:tcBorders>
              <w:top w:val="nil"/>
              <w:left w:val="nil"/>
              <w:bottom w:val="nil"/>
              <w:right w:val="single" w:sz="8" w:space="0" w:color="auto"/>
            </w:tcBorders>
            <w:shd w:val="clear" w:color="auto" w:fill="auto"/>
            <w:vAlign w:val="center"/>
            <w:hideMark/>
          </w:tcPr>
          <w:p w14:paraId="0114888F"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0BC7878E" w14:textId="77777777" w:rsidR="00E7468E" w:rsidRPr="00E7468E" w:rsidRDefault="00E7468E" w:rsidP="00E7468E">
            <w:pPr>
              <w:pStyle w:val="NoSpacing"/>
              <w:rPr>
                <w:sz w:val="16"/>
                <w:szCs w:val="16"/>
              </w:rPr>
            </w:pPr>
            <w:r w:rsidRPr="00E7468E">
              <w:rPr>
                <w:sz w:val="16"/>
                <w:szCs w:val="16"/>
              </w:rPr>
              <w:t>6</w:t>
            </w:r>
          </w:p>
        </w:tc>
        <w:tc>
          <w:tcPr>
            <w:tcW w:w="1153" w:type="dxa"/>
            <w:tcBorders>
              <w:top w:val="nil"/>
              <w:left w:val="nil"/>
              <w:bottom w:val="nil"/>
              <w:right w:val="single" w:sz="8" w:space="0" w:color="auto"/>
            </w:tcBorders>
            <w:shd w:val="clear" w:color="auto" w:fill="auto"/>
            <w:vAlign w:val="center"/>
            <w:hideMark/>
          </w:tcPr>
          <w:p w14:paraId="00A80F82" w14:textId="77777777" w:rsidR="00E7468E" w:rsidRPr="00E7468E" w:rsidRDefault="00E7468E" w:rsidP="00E7468E">
            <w:pPr>
              <w:pStyle w:val="NoSpacing"/>
              <w:rPr>
                <w:sz w:val="16"/>
                <w:szCs w:val="16"/>
              </w:rPr>
            </w:pPr>
            <w:r w:rsidRPr="00E7468E">
              <w:rPr>
                <w:sz w:val="16"/>
                <w:szCs w:val="16"/>
              </w:rPr>
              <w:t xml:space="preserve"> £     635.00 </w:t>
            </w:r>
          </w:p>
        </w:tc>
        <w:tc>
          <w:tcPr>
            <w:tcW w:w="1221" w:type="dxa"/>
            <w:tcBorders>
              <w:top w:val="nil"/>
              <w:left w:val="nil"/>
              <w:bottom w:val="nil"/>
              <w:right w:val="single" w:sz="8" w:space="0" w:color="auto"/>
            </w:tcBorders>
            <w:shd w:val="clear" w:color="auto" w:fill="auto"/>
            <w:vAlign w:val="center"/>
            <w:hideMark/>
          </w:tcPr>
          <w:p w14:paraId="4A67A0B1" w14:textId="77777777" w:rsidR="00E7468E" w:rsidRPr="00E7468E" w:rsidRDefault="00E7468E" w:rsidP="00E7468E">
            <w:pPr>
              <w:pStyle w:val="NoSpacing"/>
              <w:rPr>
                <w:sz w:val="16"/>
                <w:szCs w:val="16"/>
              </w:rPr>
            </w:pPr>
            <w:r w:rsidRPr="00E7468E">
              <w:rPr>
                <w:sz w:val="16"/>
                <w:szCs w:val="16"/>
              </w:rPr>
              <w:t xml:space="preserve"> £   1,225.00 </w:t>
            </w:r>
          </w:p>
        </w:tc>
        <w:tc>
          <w:tcPr>
            <w:tcW w:w="1094" w:type="dxa"/>
            <w:tcBorders>
              <w:top w:val="nil"/>
              <w:left w:val="nil"/>
              <w:bottom w:val="nil"/>
              <w:right w:val="single" w:sz="8" w:space="0" w:color="auto"/>
            </w:tcBorders>
            <w:shd w:val="clear" w:color="auto" w:fill="auto"/>
            <w:vAlign w:val="center"/>
            <w:hideMark/>
          </w:tcPr>
          <w:p w14:paraId="048C79D0" w14:textId="77777777" w:rsidR="00E7468E" w:rsidRPr="00E7468E" w:rsidRDefault="00E7468E" w:rsidP="00E7468E">
            <w:pPr>
              <w:pStyle w:val="NoSpacing"/>
              <w:rPr>
                <w:sz w:val="16"/>
                <w:szCs w:val="16"/>
              </w:rPr>
            </w:pPr>
            <w:r w:rsidRPr="00E7468E">
              <w:rPr>
                <w:sz w:val="16"/>
                <w:szCs w:val="16"/>
              </w:rPr>
              <w:t xml:space="preserve"> £   162.00 </w:t>
            </w:r>
          </w:p>
        </w:tc>
        <w:tc>
          <w:tcPr>
            <w:tcW w:w="1245" w:type="dxa"/>
            <w:tcBorders>
              <w:top w:val="nil"/>
              <w:left w:val="nil"/>
              <w:bottom w:val="nil"/>
              <w:right w:val="single" w:sz="8" w:space="0" w:color="auto"/>
            </w:tcBorders>
            <w:shd w:val="clear" w:color="auto" w:fill="auto"/>
            <w:vAlign w:val="center"/>
            <w:hideMark/>
          </w:tcPr>
          <w:p w14:paraId="1C29DD2F" w14:textId="77777777" w:rsidR="00E7468E" w:rsidRPr="00E7468E" w:rsidRDefault="00E7468E" w:rsidP="00E7468E">
            <w:pPr>
              <w:pStyle w:val="NoSpacing"/>
              <w:rPr>
                <w:sz w:val="16"/>
                <w:szCs w:val="16"/>
              </w:rPr>
            </w:pPr>
            <w:r w:rsidRPr="00E7468E">
              <w:rPr>
                <w:sz w:val="16"/>
                <w:szCs w:val="16"/>
              </w:rPr>
              <w:t xml:space="preserve"> £    3,283.00 </w:t>
            </w:r>
          </w:p>
        </w:tc>
        <w:tc>
          <w:tcPr>
            <w:tcW w:w="480" w:type="dxa"/>
            <w:tcBorders>
              <w:top w:val="nil"/>
              <w:left w:val="nil"/>
              <w:bottom w:val="nil"/>
              <w:right w:val="nil"/>
            </w:tcBorders>
            <w:shd w:val="clear" w:color="auto" w:fill="auto"/>
            <w:vAlign w:val="center"/>
            <w:hideMark/>
          </w:tcPr>
          <w:p w14:paraId="0D170588" w14:textId="77777777" w:rsidR="00E7468E" w:rsidRPr="00E7468E" w:rsidRDefault="00E7468E" w:rsidP="00E7468E">
            <w:pPr>
              <w:pStyle w:val="NoSpacing"/>
              <w:rPr>
                <w:sz w:val="16"/>
                <w:szCs w:val="16"/>
              </w:rPr>
            </w:pPr>
            <w:r w:rsidRPr="00E7468E">
              <w:rPr>
                <w:sz w:val="16"/>
                <w:szCs w:val="16"/>
              </w:rPr>
              <w:t>33</w:t>
            </w:r>
          </w:p>
        </w:tc>
        <w:tc>
          <w:tcPr>
            <w:tcW w:w="630" w:type="dxa"/>
            <w:tcBorders>
              <w:top w:val="nil"/>
              <w:left w:val="nil"/>
              <w:bottom w:val="nil"/>
              <w:right w:val="nil"/>
            </w:tcBorders>
            <w:shd w:val="clear" w:color="auto" w:fill="auto"/>
            <w:vAlign w:val="center"/>
            <w:hideMark/>
          </w:tcPr>
          <w:p w14:paraId="473BE163" w14:textId="77777777" w:rsidR="00E7468E" w:rsidRPr="00E7468E" w:rsidRDefault="00E7468E" w:rsidP="00E7468E">
            <w:pPr>
              <w:pStyle w:val="NoSpacing"/>
              <w:rPr>
                <w:sz w:val="16"/>
                <w:szCs w:val="16"/>
              </w:rPr>
            </w:pPr>
            <w:r w:rsidRPr="00E7468E">
              <w:rPr>
                <w:sz w:val="16"/>
                <w:szCs w:val="16"/>
              </w:rPr>
              <w:t>0</w:t>
            </w:r>
          </w:p>
        </w:tc>
      </w:tr>
      <w:tr w:rsidR="00E7468E" w:rsidRPr="00E7468E" w14:paraId="677B18C7" w14:textId="77777777" w:rsidTr="00E5221E">
        <w:trPr>
          <w:trHeight w:val="300"/>
        </w:trPr>
        <w:tc>
          <w:tcPr>
            <w:tcW w:w="1701" w:type="dxa"/>
            <w:tcBorders>
              <w:top w:val="nil"/>
              <w:left w:val="nil"/>
              <w:bottom w:val="nil"/>
              <w:right w:val="nil"/>
            </w:tcBorders>
            <w:shd w:val="clear" w:color="auto" w:fill="auto"/>
            <w:noWrap/>
            <w:vAlign w:val="center"/>
            <w:hideMark/>
          </w:tcPr>
          <w:p w14:paraId="11B113E2"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51547CD9" w14:textId="77777777" w:rsidR="00E7468E" w:rsidRPr="00E7468E" w:rsidRDefault="00E7468E" w:rsidP="00E7468E">
            <w:pPr>
              <w:pStyle w:val="NoSpacing"/>
              <w:rPr>
                <w:sz w:val="16"/>
                <w:szCs w:val="16"/>
              </w:rPr>
            </w:pPr>
            <w:r w:rsidRPr="00E7468E">
              <w:rPr>
                <w:sz w:val="16"/>
                <w:szCs w:val="16"/>
              </w:rPr>
              <w:t>CARMARTHENSHIRE</w:t>
            </w:r>
          </w:p>
        </w:tc>
        <w:tc>
          <w:tcPr>
            <w:tcW w:w="1213" w:type="dxa"/>
            <w:tcBorders>
              <w:top w:val="nil"/>
              <w:left w:val="nil"/>
              <w:bottom w:val="nil"/>
              <w:right w:val="single" w:sz="8" w:space="0" w:color="auto"/>
            </w:tcBorders>
            <w:shd w:val="clear" w:color="auto" w:fill="auto"/>
            <w:vAlign w:val="center"/>
            <w:hideMark/>
          </w:tcPr>
          <w:p w14:paraId="31467011" w14:textId="77777777" w:rsidR="00E7468E" w:rsidRPr="00E7468E" w:rsidRDefault="00E7468E" w:rsidP="00E7468E">
            <w:pPr>
              <w:pStyle w:val="NoSpacing"/>
              <w:rPr>
                <w:sz w:val="16"/>
                <w:szCs w:val="16"/>
              </w:rPr>
            </w:pPr>
            <w:r w:rsidRPr="00E7468E">
              <w:rPr>
                <w:sz w:val="16"/>
                <w:szCs w:val="16"/>
              </w:rPr>
              <w:t>13332</w:t>
            </w:r>
          </w:p>
        </w:tc>
        <w:tc>
          <w:tcPr>
            <w:tcW w:w="1023" w:type="dxa"/>
            <w:tcBorders>
              <w:top w:val="nil"/>
              <w:left w:val="nil"/>
              <w:bottom w:val="nil"/>
              <w:right w:val="single" w:sz="8" w:space="0" w:color="auto"/>
            </w:tcBorders>
            <w:shd w:val="clear" w:color="auto" w:fill="auto"/>
            <w:vAlign w:val="center"/>
            <w:hideMark/>
          </w:tcPr>
          <w:p w14:paraId="764610D7" w14:textId="77777777" w:rsidR="00E7468E" w:rsidRPr="00E7468E" w:rsidRDefault="00E7468E" w:rsidP="00E7468E">
            <w:pPr>
              <w:pStyle w:val="NoSpacing"/>
              <w:rPr>
                <w:sz w:val="16"/>
                <w:szCs w:val="16"/>
              </w:rPr>
            </w:pPr>
            <w:r w:rsidRPr="00E7468E">
              <w:rPr>
                <w:sz w:val="16"/>
                <w:szCs w:val="16"/>
              </w:rPr>
              <w:t>16</w:t>
            </w:r>
          </w:p>
        </w:tc>
        <w:tc>
          <w:tcPr>
            <w:tcW w:w="1287" w:type="dxa"/>
            <w:tcBorders>
              <w:top w:val="nil"/>
              <w:left w:val="nil"/>
              <w:bottom w:val="nil"/>
              <w:right w:val="single" w:sz="8" w:space="0" w:color="auto"/>
            </w:tcBorders>
            <w:shd w:val="clear" w:color="auto" w:fill="auto"/>
            <w:vAlign w:val="center"/>
            <w:hideMark/>
          </w:tcPr>
          <w:p w14:paraId="7901120C" w14:textId="77777777" w:rsidR="00E7468E" w:rsidRPr="00E7468E" w:rsidRDefault="00E7468E" w:rsidP="00E7468E">
            <w:pPr>
              <w:pStyle w:val="NoSpacing"/>
              <w:rPr>
                <w:sz w:val="16"/>
                <w:szCs w:val="16"/>
              </w:rPr>
            </w:pPr>
            <w:r w:rsidRPr="00E7468E">
              <w:rPr>
                <w:sz w:val="16"/>
                <w:szCs w:val="16"/>
              </w:rPr>
              <w:t xml:space="preserve"> £    1,129.00 </w:t>
            </w:r>
          </w:p>
        </w:tc>
        <w:tc>
          <w:tcPr>
            <w:tcW w:w="959" w:type="dxa"/>
            <w:tcBorders>
              <w:top w:val="nil"/>
              <w:left w:val="nil"/>
              <w:bottom w:val="nil"/>
              <w:right w:val="single" w:sz="8" w:space="0" w:color="auto"/>
            </w:tcBorders>
            <w:shd w:val="clear" w:color="auto" w:fill="auto"/>
            <w:vAlign w:val="center"/>
            <w:hideMark/>
          </w:tcPr>
          <w:p w14:paraId="391E3FA2"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87C0BA2" w14:textId="77777777" w:rsidR="00E7468E" w:rsidRPr="00E7468E" w:rsidRDefault="00E7468E" w:rsidP="00E7468E">
            <w:pPr>
              <w:pStyle w:val="NoSpacing"/>
              <w:rPr>
                <w:sz w:val="16"/>
                <w:szCs w:val="16"/>
              </w:rPr>
            </w:pPr>
            <w:r w:rsidRPr="00E7468E">
              <w:rPr>
                <w:sz w:val="16"/>
                <w:szCs w:val="16"/>
              </w:rPr>
              <w:t>2</w:t>
            </w:r>
          </w:p>
        </w:tc>
        <w:tc>
          <w:tcPr>
            <w:tcW w:w="851" w:type="dxa"/>
            <w:tcBorders>
              <w:top w:val="nil"/>
              <w:left w:val="nil"/>
              <w:bottom w:val="nil"/>
              <w:right w:val="single" w:sz="8" w:space="0" w:color="auto"/>
            </w:tcBorders>
            <w:shd w:val="clear" w:color="auto" w:fill="auto"/>
            <w:vAlign w:val="center"/>
            <w:hideMark/>
          </w:tcPr>
          <w:p w14:paraId="29D72144" w14:textId="77777777" w:rsidR="00E7468E" w:rsidRPr="00E7468E" w:rsidRDefault="00E7468E" w:rsidP="00E7468E">
            <w:pPr>
              <w:pStyle w:val="NoSpacing"/>
              <w:rPr>
                <w:sz w:val="16"/>
                <w:szCs w:val="16"/>
              </w:rPr>
            </w:pPr>
            <w:r w:rsidRPr="00E7468E">
              <w:rPr>
                <w:sz w:val="16"/>
                <w:szCs w:val="16"/>
              </w:rPr>
              <w:t>26</w:t>
            </w:r>
          </w:p>
        </w:tc>
        <w:tc>
          <w:tcPr>
            <w:tcW w:w="1153" w:type="dxa"/>
            <w:tcBorders>
              <w:top w:val="nil"/>
              <w:left w:val="nil"/>
              <w:bottom w:val="nil"/>
              <w:right w:val="single" w:sz="8" w:space="0" w:color="auto"/>
            </w:tcBorders>
            <w:shd w:val="clear" w:color="auto" w:fill="auto"/>
            <w:vAlign w:val="center"/>
            <w:hideMark/>
          </w:tcPr>
          <w:p w14:paraId="3D23F84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4,241.00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7F7CB8D"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6848B650"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48870FF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1,500.00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007BC4E8" w14:textId="77777777" w:rsidR="00E7468E" w:rsidRPr="00E7468E" w:rsidRDefault="00E7468E" w:rsidP="00E7468E">
            <w:pPr>
              <w:pStyle w:val="NoSpacing"/>
              <w:rPr>
                <w:sz w:val="16"/>
                <w:szCs w:val="16"/>
              </w:rPr>
            </w:pPr>
            <w:r w:rsidRPr="00E7468E">
              <w:rPr>
                <w:sz w:val="16"/>
                <w:szCs w:val="16"/>
              </w:rPr>
              <w:t xml:space="preserve"> £   1,184.00 </w:t>
            </w:r>
          </w:p>
        </w:tc>
        <w:tc>
          <w:tcPr>
            <w:tcW w:w="1094" w:type="dxa"/>
            <w:tcBorders>
              <w:top w:val="nil"/>
              <w:left w:val="nil"/>
              <w:bottom w:val="nil"/>
              <w:right w:val="single" w:sz="8" w:space="0" w:color="auto"/>
            </w:tcBorders>
            <w:shd w:val="clear" w:color="auto" w:fill="auto"/>
            <w:vAlign w:val="center"/>
            <w:hideMark/>
          </w:tcPr>
          <w:p w14:paraId="273DB3C7" w14:textId="77777777" w:rsidR="00E7468E" w:rsidRPr="00E7468E" w:rsidRDefault="00E7468E" w:rsidP="00E7468E">
            <w:pPr>
              <w:pStyle w:val="NoSpacing"/>
              <w:rPr>
                <w:sz w:val="16"/>
                <w:szCs w:val="16"/>
              </w:rPr>
            </w:pPr>
            <w:r w:rsidRPr="00E7468E">
              <w:rPr>
                <w:sz w:val="16"/>
                <w:szCs w:val="16"/>
              </w:rPr>
              <w:t xml:space="preserve"> £   450.00 </w:t>
            </w:r>
          </w:p>
        </w:tc>
        <w:tc>
          <w:tcPr>
            <w:tcW w:w="1245" w:type="dxa"/>
            <w:tcBorders>
              <w:top w:val="nil"/>
              <w:left w:val="nil"/>
              <w:bottom w:val="nil"/>
              <w:right w:val="single" w:sz="8" w:space="0" w:color="auto"/>
            </w:tcBorders>
            <w:shd w:val="clear" w:color="auto" w:fill="auto"/>
            <w:vAlign w:val="center"/>
            <w:hideMark/>
          </w:tcPr>
          <w:p w14:paraId="0526955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19,486.00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43AEFFF" w14:textId="77777777" w:rsidR="00E7468E" w:rsidRPr="00E7468E" w:rsidRDefault="00E7468E" w:rsidP="00E7468E">
            <w:pPr>
              <w:pStyle w:val="NoSpacing"/>
              <w:rPr>
                <w:sz w:val="16"/>
                <w:szCs w:val="16"/>
              </w:rPr>
            </w:pPr>
            <w:r w:rsidRPr="00E7468E">
              <w:rPr>
                <w:sz w:val="16"/>
                <w:szCs w:val="16"/>
              </w:rPr>
              <w:t>29</w:t>
            </w:r>
          </w:p>
        </w:tc>
        <w:tc>
          <w:tcPr>
            <w:tcW w:w="630" w:type="dxa"/>
            <w:tcBorders>
              <w:top w:val="nil"/>
              <w:left w:val="nil"/>
              <w:bottom w:val="nil"/>
              <w:right w:val="nil"/>
            </w:tcBorders>
            <w:shd w:val="clear" w:color="auto" w:fill="auto"/>
            <w:vAlign w:val="center"/>
            <w:hideMark/>
          </w:tcPr>
          <w:p w14:paraId="5415E83C" w14:textId="77777777" w:rsidR="00E7468E" w:rsidRPr="00E7468E" w:rsidRDefault="00E7468E" w:rsidP="00E7468E">
            <w:pPr>
              <w:pStyle w:val="NoSpacing"/>
              <w:rPr>
                <w:sz w:val="16"/>
                <w:szCs w:val="16"/>
              </w:rPr>
            </w:pPr>
            <w:r w:rsidRPr="00E7468E">
              <w:rPr>
                <w:sz w:val="16"/>
                <w:szCs w:val="16"/>
              </w:rPr>
              <w:t>0</w:t>
            </w:r>
          </w:p>
        </w:tc>
      </w:tr>
      <w:tr w:rsidR="00E7468E" w:rsidRPr="00E7468E" w14:paraId="65BDC6EE" w14:textId="77777777" w:rsidTr="00E5221E">
        <w:trPr>
          <w:trHeight w:val="300"/>
        </w:trPr>
        <w:tc>
          <w:tcPr>
            <w:tcW w:w="1701" w:type="dxa"/>
            <w:tcBorders>
              <w:top w:val="nil"/>
              <w:left w:val="nil"/>
              <w:bottom w:val="nil"/>
              <w:right w:val="nil"/>
            </w:tcBorders>
            <w:shd w:val="clear" w:color="auto" w:fill="auto"/>
            <w:noWrap/>
            <w:vAlign w:val="center"/>
            <w:hideMark/>
          </w:tcPr>
          <w:p w14:paraId="78727DAE"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5B4C71EC" w14:textId="77777777" w:rsidR="00E7468E" w:rsidRPr="00E7468E" w:rsidRDefault="00E7468E" w:rsidP="00E7468E">
            <w:pPr>
              <w:pStyle w:val="NoSpacing"/>
              <w:rPr>
                <w:sz w:val="16"/>
                <w:szCs w:val="16"/>
              </w:rPr>
            </w:pPr>
            <w:r w:rsidRPr="00E7468E">
              <w:rPr>
                <w:sz w:val="16"/>
                <w:szCs w:val="16"/>
              </w:rPr>
              <w:t>DENBIGHSHIRE</w:t>
            </w:r>
          </w:p>
        </w:tc>
        <w:tc>
          <w:tcPr>
            <w:tcW w:w="1213" w:type="dxa"/>
            <w:tcBorders>
              <w:top w:val="nil"/>
              <w:left w:val="nil"/>
              <w:bottom w:val="nil"/>
              <w:right w:val="single" w:sz="8" w:space="0" w:color="auto"/>
            </w:tcBorders>
            <w:shd w:val="clear" w:color="auto" w:fill="auto"/>
            <w:vAlign w:val="center"/>
            <w:hideMark/>
          </w:tcPr>
          <w:p w14:paraId="1EBB525D" w14:textId="77777777" w:rsidR="00E7468E" w:rsidRPr="00E7468E" w:rsidRDefault="00E7468E" w:rsidP="00E7468E">
            <w:pPr>
              <w:pStyle w:val="NoSpacing"/>
              <w:rPr>
                <w:sz w:val="16"/>
                <w:szCs w:val="16"/>
              </w:rPr>
            </w:pPr>
            <w:r w:rsidRPr="00E7468E">
              <w:rPr>
                <w:sz w:val="16"/>
                <w:szCs w:val="16"/>
              </w:rPr>
              <w:t>14100</w:t>
            </w:r>
          </w:p>
        </w:tc>
        <w:tc>
          <w:tcPr>
            <w:tcW w:w="1023" w:type="dxa"/>
            <w:tcBorders>
              <w:top w:val="nil"/>
              <w:left w:val="nil"/>
              <w:bottom w:val="nil"/>
              <w:right w:val="single" w:sz="8" w:space="0" w:color="auto"/>
            </w:tcBorders>
            <w:shd w:val="clear" w:color="auto" w:fill="auto"/>
            <w:vAlign w:val="center"/>
            <w:hideMark/>
          </w:tcPr>
          <w:p w14:paraId="13537548"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03C7072E"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056B0FC9"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77493B9A"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4F807BE1"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0F1D472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1,150.00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7140340E" w14:textId="77777777" w:rsidR="00E7468E" w:rsidRPr="00E7468E" w:rsidRDefault="00E7468E" w:rsidP="00E7468E">
            <w:pPr>
              <w:pStyle w:val="NoSpacing"/>
              <w:rPr>
                <w:sz w:val="16"/>
                <w:szCs w:val="16"/>
              </w:rPr>
            </w:pPr>
            <w:r w:rsidRPr="00E7468E">
              <w:rPr>
                <w:sz w:val="16"/>
                <w:szCs w:val="16"/>
              </w:rPr>
              <w:t>4</w:t>
            </w:r>
          </w:p>
        </w:tc>
        <w:tc>
          <w:tcPr>
            <w:tcW w:w="962" w:type="dxa"/>
            <w:tcBorders>
              <w:top w:val="nil"/>
              <w:left w:val="nil"/>
              <w:bottom w:val="nil"/>
              <w:right w:val="single" w:sz="8" w:space="0" w:color="auto"/>
            </w:tcBorders>
            <w:shd w:val="clear" w:color="auto" w:fill="auto"/>
            <w:vAlign w:val="center"/>
            <w:hideMark/>
          </w:tcPr>
          <w:p w14:paraId="4719EB75" w14:textId="77777777" w:rsidR="00E7468E" w:rsidRPr="00E7468E" w:rsidRDefault="00E7468E" w:rsidP="00E7468E">
            <w:pPr>
              <w:pStyle w:val="NoSpacing"/>
              <w:rPr>
                <w:sz w:val="16"/>
                <w:szCs w:val="16"/>
              </w:rPr>
            </w:pPr>
            <w:r w:rsidRPr="00E7468E">
              <w:rPr>
                <w:sz w:val="16"/>
                <w:szCs w:val="16"/>
              </w:rPr>
              <w:t>82</w:t>
            </w:r>
          </w:p>
        </w:tc>
        <w:tc>
          <w:tcPr>
            <w:tcW w:w="1153" w:type="dxa"/>
            <w:tcBorders>
              <w:top w:val="nil"/>
              <w:left w:val="nil"/>
              <w:bottom w:val="nil"/>
              <w:right w:val="single" w:sz="8" w:space="0" w:color="auto"/>
            </w:tcBorders>
            <w:shd w:val="clear" w:color="auto" w:fill="auto"/>
            <w:vAlign w:val="center"/>
            <w:hideMark/>
          </w:tcPr>
          <w:p w14:paraId="486AB069"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7,630.00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3FFE7BDE" w14:textId="77777777" w:rsidR="00E7468E" w:rsidRPr="00E7468E" w:rsidRDefault="00E7468E" w:rsidP="00E7468E">
            <w:pPr>
              <w:pStyle w:val="NoSpacing"/>
              <w:rPr>
                <w:sz w:val="16"/>
                <w:szCs w:val="16"/>
              </w:rPr>
            </w:pPr>
            <w:r w:rsidRPr="00E7468E">
              <w:rPr>
                <w:sz w:val="16"/>
                <w:szCs w:val="16"/>
              </w:rPr>
              <w:t xml:space="preserve"> £     400.00 </w:t>
            </w:r>
          </w:p>
        </w:tc>
        <w:tc>
          <w:tcPr>
            <w:tcW w:w="1094" w:type="dxa"/>
            <w:tcBorders>
              <w:top w:val="nil"/>
              <w:left w:val="nil"/>
              <w:bottom w:val="nil"/>
              <w:right w:val="single" w:sz="8" w:space="0" w:color="auto"/>
            </w:tcBorders>
            <w:shd w:val="clear" w:color="auto" w:fill="auto"/>
            <w:vAlign w:val="center"/>
            <w:hideMark/>
          </w:tcPr>
          <w:p w14:paraId="20E2D7AE" w14:textId="77777777" w:rsidR="00E7468E" w:rsidRPr="00E7468E" w:rsidRDefault="00E7468E" w:rsidP="00E7468E">
            <w:pPr>
              <w:pStyle w:val="NoSpacing"/>
              <w:rPr>
                <w:sz w:val="16"/>
                <w:szCs w:val="16"/>
              </w:rPr>
            </w:pPr>
            <w:r w:rsidRPr="00E7468E">
              <w:rPr>
                <w:sz w:val="16"/>
                <w:szCs w:val="16"/>
              </w:rPr>
              <w:t xml:space="preserve"> £   100.00 </w:t>
            </w:r>
          </w:p>
        </w:tc>
        <w:tc>
          <w:tcPr>
            <w:tcW w:w="1245" w:type="dxa"/>
            <w:tcBorders>
              <w:top w:val="nil"/>
              <w:left w:val="nil"/>
              <w:bottom w:val="nil"/>
              <w:right w:val="single" w:sz="8" w:space="0" w:color="auto"/>
            </w:tcBorders>
            <w:shd w:val="clear" w:color="auto" w:fill="auto"/>
            <w:vAlign w:val="center"/>
            <w:hideMark/>
          </w:tcPr>
          <w:p w14:paraId="3978F47F"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11,780.00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70486E25" w14:textId="77777777" w:rsidR="00E7468E" w:rsidRPr="00E7468E" w:rsidRDefault="00E7468E" w:rsidP="00E7468E">
            <w:pPr>
              <w:pStyle w:val="NoSpacing"/>
              <w:rPr>
                <w:sz w:val="16"/>
                <w:szCs w:val="16"/>
              </w:rPr>
            </w:pPr>
            <w:r w:rsidRPr="00E7468E">
              <w:rPr>
                <w:sz w:val="16"/>
                <w:szCs w:val="16"/>
              </w:rPr>
              <w:t>16</w:t>
            </w:r>
          </w:p>
        </w:tc>
        <w:tc>
          <w:tcPr>
            <w:tcW w:w="630" w:type="dxa"/>
            <w:tcBorders>
              <w:top w:val="nil"/>
              <w:left w:val="nil"/>
              <w:bottom w:val="nil"/>
              <w:right w:val="nil"/>
            </w:tcBorders>
            <w:shd w:val="clear" w:color="auto" w:fill="auto"/>
            <w:vAlign w:val="center"/>
            <w:hideMark/>
          </w:tcPr>
          <w:p w14:paraId="25B6829F" w14:textId="77777777" w:rsidR="00E7468E" w:rsidRPr="00E7468E" w:rsidRDefault="00E7468E" w:rsidP="00E7468E">
            <w:pPr>
              <w:pStyle w:val="NoSpacing"/>
              <w:rPr>
                <w:sz w:val="16"/>
                <w:szCs w:val="16"/>
              </w:rPr>
            </w:pPr>
            <w:r w:rsidRPr="00E7468E">
              <w:rPr>
                <w:sz w:val="16"/>
                <w:szCs w:val="16"/>
              </w:rPr>
              <w:t>6</w:t>
            </w:r>
          </w:p>
        </w:tc>
      </w:tr>
      <w:tr w:rsidR="00E7468E" w:rsidRPr="00E7468E" w14:paraId="59A8D1FE" w14:textId="77777777" w:rsidTr="00E5221E">
        <w:trPr>
          <w:trHeight w:val="300"/>
        </w:trPr>
        <w:tc>
          <w:tcPr>
            <w:tcW w:w="1701" w:type="dxa"/>
            <w:tcBorders>
              <w:top w:val="nil"/>
              <w:left w:val="nil"/>
              <w:bottom w:val="nil"/>
              <w:right w:val="nil"/>
            </w:tcBorders>
            <w:shd w:val="clear" w:color="auto" w:fill="auto"/>
            <w:noWrap/>
            <w:vAlign w:val="center"/>
            <w:hideMark/>
          </w:tcPr>
          <w:p w14:paraId="3C858901"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69E5BE75" w14:textId="77777777" w:rsidR="00E7468E" w:rsidRPr="00E7468E" w:rsidRDefault="00E7468E" w:rsidP="00E7468E">
            <w:pPr>
              <w:pStyle w:val="NoSpacing"/>
              <w:rPr>
                <w:sz w:val="16"/>
                <w:szCs w:val="16"/>
              </w:rPr>
            </w:pPr>
            <w:r w:rsidRPr="00E7468E">
              <w:rPr>
                <w:sz w:val="16"/>
                <w:szCs w:val="16"/>
              </w:rPr>
              <w:t>FLINTSHIRE</w:t>
            </w:r>
          </w:p>
        </w:tc>
        <w:tc>
          <w:tcPr>
            <w:tcW w:w="1213" w:type="dxa"/>
            <w:tcBorders>
              <w:top w:val="nil"/>
              <w:left w:val="nil"/>
              <w:bottom w:val="nil"/>
              <w:right w:val="single" w:sz="8" w:space="0" w:color="auto"/>
            </w:tcBorders>
            <w:shd w:val="clear" w:color="auto" w:fill="auto"/>
            <w:vAlign w:val="center"/>
            <w:hideMark/>
          </w:tcPr>
          <w:p w14:paraId="2DC87934" w14:textId="77777777" w:rsidR="00E7468E" w:rsidRPr="00E7468E" w:rsidRDefault="00E7468E" w:rsidP="00E7468E">
            <w:pPr>
              <w:pStyle w:val="NoSpacing"/>
              <w:rPr>
                <w:sz w:val="16"/>
                <w:szCs w:val="16"/>
              </w:rPr>
            </w:pPr>
            <w:r w:rsidRPr="00E7468E">
              <w:rPr>
                <w:sz w:val="16"/>
                <w:szCs w:val="16"/>
              </w:rPr>
              <w:t>9200</w:t>
            </w:r>
          </w:p>
        </w:tc>
        <w:tc>
          <w:tcPr>
            <w:tcW w:w="1023" w:type="dxa"/>
            <w:tcBorders>
              <w:top w:val="nil"/>
              <w:left w:val="nil"/>
              <w:bottom w:val="nil"/>
              <w:right w:val="single" w:sz="8" w:space="0" w:color="auto"/>
            </w:tcBorders>
            <w:shd w:val="clear" w:color="auto" w:fill="auto"/>
            <w:vAlign w:val="center"/>
            <w:hideMark/>
          </w:tcPr>
          <w:p w14:paraId="7EDE8C8A" w14:textId="77777777" w:rsidR="00E7468E" w:rsidRPr="00E7468E" w:rsidRDefault="00E7468E" w:rsidP="00E7468E">
            <w:pPr>
              <w:pStyle w:val="NoSpacing"/>
              <w:rPr>
                <w:sz w:val="16"/>
                <w:szCs w:val="16"/>
              </w:rPr>
            </w:pPr>
            <w:r w:rsidRPr="00E7468E">
              <w:rPr>
                <w:sz w:val="16"/>
                <w:szCs w:val="16"/>
              </w:rPr>
              <w:t>18</w:t>
            </w:r>
          </w:p>
        </w:tc>
        <w:tc>
          <w:tcPr>
            <w:tcW w:w="1287" w:type="dxa"/>
            <w:tcBorders>
              <w:top w:val="nil"/>
              <w:left w:val="nil"/>
              <w:bottom w:val="nil"/>
              <w:right w:val="single" w:sz="8" w:space="0" w:color="auto"/>
            </w:tcBorders>
            <w:shd w:val="clear" w:color="auto" w:fill="auto"/>
            <w:vAlign w:val="center"/>
            <w:hideMark/>
          </w:tcPr>
          <w:p w14:paraId="3AC2835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14,584.00</w:t>
            </w:r>
            <w:proofErr w:type="gramEnd"/>
            <w:r w:rsidRPr="00E7468E">
              <w:rPr>
                <w:sz w:val="16"/>
                <w:szCs w:val="16"/>
              </w:rPr>
              <w:t xml:space="preserve"> </w:t>
            </w:r>
          </w:p>
        </w:tc>
        <w:tc>
          <w:tcPr>
            <w:tcW w:w="959" w:type="dxa"/>
            <w:tcBorders>
              <w:top w:val="nil"/>
              <w:left w:val="nil"/>
              <w:bottom w:val="nil"/>
              <w:right w:val="single" w:sz="8" w:space="0" w:color="auto"/>
            </w:tcBorders>
            <w:shd w:val="clear" w:color="auto" w:fill="auto"/>
            <w:vAlign w:val="center"/>
            <w:hideMark/>
          </w:tcPr>
          <w:p w14:paraId="53368317"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6D4FF04E"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2EC2D035" w14:textId="77777777" w:rsidR="00E7468E" w:rsidRPr="00E7468E" w:rsidRDefault="00E7468E" w:rsidP="00E7468E">
            <w:pPr>
              <w:pStyle w:val="NoSpacing"/>
              <w:rPr>
                <w:sz w:val="16"/>
                <w:szCs w:val="16"/>
              </w:rPr>
            </w:pPr>
            <w:r w:rsidRPr="00E7468E">
              <w:rPr>
                <w:sz w:val="16"/>
                <w:szCs w:val="16"/>
              </w:rPr>
              <w:t>25</w:t>
            </w:r>
          </w:p>
        </w:tc>
        <w:tc>
          <w:tcPr>
            <w:tcW w:w="1153" w:type="dxa"/>
            <w:tcBorders>
              <w:top w:val="nil"/>
              <w:left w:val="nil"/>
              <w:bottom w:val="nil"/>
              <w:right w:val="single" w:sz="8" w:space="0" w:color="auto"/>
            </w:tcBorders>
            <w:shd w:val="clear" w:color="auto" w:fill="auto"/>
            <w:vAlign w:val="center"/>
            <w:hideMark/>
          </w:tcPr>
          <w:p w14:paraId="02BA3C14"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3D9F6EEF"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286F8BFD" w14:textId="77777777" w:rsidR="00E7468E" w:rsidRPr="00E7468E" w:rsidRDefault="00E7468E" w:rsidP="00E7468E">
            <w:pPr>
              <w:pStyle w:val="NoSpacing"/>
              <w:rPr>
                <w:sz w:val="16"/>
                <w:szCs w:val="16"/>
              </w:rPr>
            </w:pPr>
            <w:r w:rsidRPr="00E7468E">
              <w:rPr>
                <w:sz w:val="16"/>
                <w:szCs w:val="16"/>
              </w:rPr>
              <w:t>42</w:t>
            </w:r>
          </w:p>
        </w:tc>
        <w:tc>
          <w:tcPr>
            <w:tcW w:w="1153" w:type="dxa"/>
            <w:tcBorders>
              <w:top w:val="nil"/>
              <w:left w:val="nil"/>
              <w:bottom w:val="nil"/>
              <w:right w:val="single" w:sz="8" w:space="0" w:color="auto"/>
            </w:tcBorders>
            <w:shd w:val="clear" w:color="auto" w:fill="auto"/>
            <w:vAlign w:val="center"/>
            <w:hideMark/>
          </w:tcPr>
          <w:p w14:paraId="5A5A262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2,110.00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4F7582D3" w14:textId="77777777" w:rsidR="00E7468E" w:rsidRPr="00E7468E" w:rsidRDefault="00E7468E" w:rsidP="00E7468E">
            <w:pPr>
              <w:pStyle w:val="NoSpacing"/>
              <w:rPr>
                <w:sz w:val="16"/>
                <w:szCs w:val="16"/>
              </w:rPr>
            </w:pPr>
            <w:r w:rsidRPr="00E7468E">
              <w:rPr>
                <w:sz w:val="16"/>
                <w:szCs w:val="16"/>
              </w:rPr>
              <w:t xml:space="preserve"> £     350.00 </w:t>
            </w:r>
          </w:p>
        </w:tc>
        <w:tc>
          <w:tcPr>
            <w:tcW w:w="1094" w:type="dxa"/>
            <w:tcBorders>
              <w:top w:val="nil"/>
              <w:left w:val="nil"/>
              <w:bottom w:val="nil"/>
              <w:right w:val="single" w:sz="8" w:space="0" w:color="auto"/>
            </w:tcBorders>
            <w:shd w:val="clear" w:color="auto" w:fill="auto"/>
            <w:vAlign w:val="center"/>
            <w:hideMark/>
          </w:tcPr>
          <w:p w14:paraId="6A28B363" w14:textId="77777777" w:rsidR="00E7468E" w:rsidRPr="00E7468E" w:rsidRDefault="00E7468E" w:rsidP="00E7468E">
            <w:pPr>
              <w:pStyle w:val="NoSpacing"/>
              <w:rPr>
                <w:sz w:val="16"/>
                <w:szCs w:val="16"/>
              </w:rPr>
            </w:pPr>
            <w:r w:rsidRPr="00E7468E">
              <w:rPr>
                <w:sz w:val="16"/>
                <w:szCs w:val="16"/>
              </w:rPr>
              <w:t xml:space="preserve"> £   400.00 </w:t>
            </w:r>
          </w:p>
        </w:tc>
        <w:tc>
          <w:tcPr>
            <w:tcW w:w="1245" w:type="dxa"/>
            <w:tcBorders>
              <w:top w:val="nil"/>
              <w:left w:val="nil"/>
              <w:bottom w:val="nil"/>
              <w:right w:val="single" w:sz="8" w:space="0" w:color="auto"/>
            </w:tcBorders>
            <w:shd w:val="clear" w:color="auto" w:fill="auto"/>
            <w:vAlign w:val="center"/>
            <w:hideMark/>
          </w:tcPr>
          <w:p w14:paraId="3676DBE5"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17,844.00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08DEAE7F" w14:textId="77777777" w:rsidR="00E7468E" w:rsidRPr="00E7468E" w:rsidRDefault="00E7468E" w:rsidP="00E7468E">
            <w:pPr>
              <w:pStyle w:val="NoSpacing"/>
              <w:rPr>
                <w:sz w:val="16"/>
                <w:szCs w:val="16"/>
              </w:rPr>
            </w:pPr>
            <w:r w:rsidRPr="00E7468E">
              <w:rPr>
                <w:sz w:val="16"/>
                <w:szCs w:val="16"/>
              </w:rPr>
              <w:t>38</w:t>
            </w:r>
          </w:p>
        </w:tc>
        <w:tc>
          <w:tcPr>
            <w:tcW w:w="630" w:type="dxa"/>
            <w:tcBorders>
              <w:top w:val="nil"/>
              <w:left w:val="nil"/>
              <w:bottom w:val="nil"/>
              <w:right w:val="nil"/>
            </w:tcBorders>
            <w:shd w:val="clear" w:color="auto" w:fill="auto"/>
            <w:vAlign w:val="center"/>
            <w:hideMark/>
          </w:tcPr>
          <w:p w14:paraId="61D8EA7E" w14:textId="77777777" w:rsidR="00E7468E" w:rsidRPr="00E7468E" w:rsidRDefault="00E7468E" w:rsidP="00E7468E">
            <w:pPr>
              <w:pStyle w:val="NoSpacing"/>
              <w:rPr>
                <w:sz w:val="16"/>
                <w:szCs w:val="16"/>
              </w:rPr>
            </w:pPr>
            <w:r w:rsidRPr="00E7468E">
              <w:rPr>
                <w:sz w:val="16"/>
                <w:szCs w:val="16"/>
              </w:rPr>
              <w:t>6</w:t>
            </w:r>
          </w:p>
        </w:tc>
      </w:tr>
      <w:tr w:rsidR="00E7468E" w:rsidRPr="00E7468E" w14:paraId="1CA00CED" w14:textId="77777777" w:rsidTr="00E5221E">
        <w:trPr>
          <w:trHeight w:val="300"/>
        </w:trPr>
        <w:tc>
          <w:tcPr>
            <w:tcW w:w="1701" w:type="dxa"/>
            <w:tcBorders>
              <w:top w:val="nil"/>
              <w:left w:val="nil"/>
              <w:bottom w:val="nil"/>
              <w:right w:val="nil"/>
            </w:tcBorders>
            <w:shd w:val="clear" w:color="auto" w:fill="auto"/>
            <w:noWrap/>
            <w:vAlign w:val="center"/>
            <w:hideMark/>
          </w:tcPr>
          <w:p w14:paraId="3C8CDE88"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0341D868" w14:textId="77777777" w:rsidR="00E7468E" w:rsidRPr="00E7468E" w:rsidRDefault="00E7468E" w:rsidP="00E7468E">
            <w:pPr>
              <w:pStyle w:val="NoSpacing"/>
              <w:rPr>
                <w:sz w:val="16"/>
                <w:szCs w:val="16"/>
              </w:rPr>
            </w:pPr>
            <w:r w:rsidRPr="00E7468E">
              <w:rPr>
                <w:sz w:val="16"/>
                <w:szCs w:val="16"/>
              </w:rPr>
              <w:t xml:space="preserve">GLAMORGAN  </w:t>
            </w:r>
          </w:p>
        </w:tc>
        <w:tc>
          <w:tcPr>
            <w:tcW w:w="1213" w:type="dxa"/>
            <w:tcBorders>
              <w:top w:val="nil"/>
              <w:left w:val="nil"/>
              <w:bottom w:val="nil"/>
              <w:right w:val="single" w:sz="8" w:space="0" w:color="auto"/>
            </w:tcBorders>
            <w:shd w:val="clear" w:color="auto" w:fill="auto"/>
            <w:vAlign w:val="center"/>
            <w:hideMark/>
          </w:tcPr>
          <w:p w14:paraId="1017CED2" w14:textId="77777777" w:rsidR="00E7468E" w:rsidRPr="00E7468E" w:rsidRDefault="00E7468E" w:rsidP="00E7468E">
            <w:pPr>
              <w:pStyle w:val="NoSpacing"/>
              <w:rPr>
                <w:sz w:val="16"/>
                <w:szCs w:val="16"/>
              </w:rPr>
            </w:pPr>
            <w:r w:rsidRPr="00E7468E">
              <w:rPr>
                <w:sz w:val="16"/>
                <w:szCs w:val="16"/>
              </w:rPr>
              <w:t>59155</w:t>
            </w:r>
          </w:p>
        </w:tc>
        <w:tc>
          <w:tcPr>
            <w:tcW w:w="1023" w:type="dxa"/>
            <w:tcBorders>
              <w:top w:val="nil"/>
              <w:left w:val="nil"/>
              <w:bottom w:val="nil"/>
              <w:right w:val="single" w:sz="8" w:space="0" w:color="auto"/>
            </w:tcBorders>
            <w:shd w:val="clear" w:color="auto" w:fill="auto"/>
            <w:vAlign w:val="center"/>
            <w:hideMark/>
          </w:tcPr>
          <w:p w14:paraId="7C661B3D" w14:textId="77777777" w:rsidR="00E7468E" w:rsidRPr="00E7468E" w:rsidRDefault="00E7468E" w:rsidP="00E7468E">
            <w:pPr>
              <w:pStyle w:val="NoSpacing"/>
              <w:rPr>
                <w:sz w:val="16"/>
                <w:szCs w:val="16"/>
              </w:rPr>
            </w:pPr>
            <w:r w:rsidRPr="00E7468E">
              <w:rPr>
                <w:sz w:val="16"/>
                <w:szCs w:val="16"/>
              </w:rPr>
              <w:t>108</w:t>
            </w:r>
          </w:p>
        </w:tc>
        <w:tc>
          <w:tcPr>
            <w:tcW w:w="1287" w:type="dxa"/>
            <w:tcBorders>
              <w:top w:val="nil"/>
              <w:left w:val="nil"/>
              <w:bottom w:val="nil"/>
              <w:right w:val="single" w:sz="8" w:space="0" w:color="auto"/>
            </w:tcBorders>
            <w:shd w:val="clear" w:color="auto" w:fill="auto"/>
            <w:vAlign w:val="center"/>
            <w:hideMark/>
          </w:tcPr>
          <w:p w14:paraId="742FF8E8"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12,058.00</w:t>
            </w:r>
            <w:proofErr w:type="gramEnd"/>
            <w:r w:rsidRPr="00E7468E">
              <w:rPr>
                <w:sz w:val="16"/>
                <w:szCs w:val="16"/>
              </w:rPr>
              <w:t xml:space="preserve"> </w:t>
            </w:r>
          </w:p>
        </w:tc>
        <w:tc>
          <w:tcPr>
            <w:tcW w:w="959" w:type="dxa"/>
            <w:tcBorders>
              <w:top w:val="nil"/>
              <w:left w:val="nil"/>
              <w:bottom w:val="nil"/>
              <w:right w:val="single" w:sz="8" w:space="0" w:color="auto"/>
            </w:tcBorders>
            <w:shd w:val="clear" w:color="auto" w:fill="auto"/>
            <w:vAlign w:val="center"/>
            <w:hideMark/>
          </w:tcPr>
          <w:p w14:paraId="6F6CBEF6"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39E6C5C0"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53D1D41" w14:textId="77777777" w:rsidR="00E7468E" w:rsidRPr="00E7468E" w:rsidRDefault="00E7468E" w:rsidP="00E7468E">
            <w:pPr>
              <w:pStyle w:val="NoSpacing"/>
              <w:rPr>
                <w:sz w:val="16"/>
                <w:szCs w:val="16"/>
              </w:rPr>
            </w:pPr>
            <w:r w:rsidRPr="00E7468E">
              <w:rPr>
                <w:sz w:val="16"/>
                <w:szCs w:val="16"/>
              </w:rPr>
              <w:t>551</w:t>
            </w:r>
          </w:p>
        </w:tc>
        <w:tc>
          <w:tcPr>
            <w:tcW w:w="1153" w:type="dxa"/>
            <w:tcBorders>
              <w:top w:val="nil"/>
              <w:left w:val="nil"/>
              <w:bottom w:val="nil"/>
              <w:right w:val="single" w:sz="8" w:space="0" w:color="auto"/>
            </w:tcBorders>
            <w:shd w:val="clear" w:color="auto" w:fill="auto"/>
            <w:vAlign w:val="center"/>
            <w:hideMark/>
          </w:tcPr>
          <w:p w14:paraId="749843E4" w14:textId="77777777" w:rsidR="00E7468E" w:rsidRPr="00E7468E" w:rsidRDefault="00E7468E" w:rsidP="00E7468E">
            <w:pPr>
              <w:pStyle w:val="NoSpacing"/>
              <w:rPr>
                <w:sz w:val="16"/>
                <w:szCs w:val="16"/>
              </w:rPr>
            </w:pPr>
            <w:r w:rsidRPr="00E7468E">
              <w:rPr>
                <w:sz w:val="16"/>
                <w:szCs w:val="16"/>
              </w:rPr>
              <w:t xml:space="preserve"> £80,321.00 </w:t>
            </w:r>
          </w:p>
        </w:tc>
        <w:tc>
          <w:tcPr>
            <w:tcW w:w="1151" w:type="dxa"/>
            <w:tcBorders>
              <w:top w:val="nil"/>
              <w:left w:val="nil"/>
              <w:bottom w:val="nil"/>
              <w:right w:val="single" w:sz="8" w:space="0" w:color="auto"/>
            </w:tcBorders>
            <w:shd w:val="clear" w:color="auto" w:fill="auto"/>
            <w:vAlign w:val="center"/>
            <w:hideMark/>
          </w:tcPr>
          <w:p w14:paraId="107176A5" w14:textId="77777777" w:rsidR="00E7468E" w:rsidRPr="00E7468E" w:rsidRDefault="00E7468E" w:rsidP="00E7468E">
            <w:pPr>
              <w:pStyle w:val="NoSpacing"/>
              <w:rPr>
                <w:sz w:val="16"/>
                <w:szCs w:val="16"/>
              </w:rPr>
            </w:pPr>
            <w:r w:rsidRPr="00E7468E">
              <w:rPr>
                <w:sz w:val="16"/>
                <w:szCs w:val="16"/>
              </w:rPr>
              <w:t>22</w:t>
            </w:r>
          </w:p>
        </w:tc>
        <w:tc>
          <w:tcPr>
            <w:tcW w:w="962" w:type="dxa"/>
            <w:tcBorders>
              <w:top w:val="nil"/>
              <w:left w:val="nil"/>
              <w:bottom w:val="nil"/>
              <w:right w:val="single" w:sz="8" w:space="0" w:color="auto"/>
            </w:tcBorders>
            <w:shd w:val="clear" w:color="auto" w:fill="auto"/>
            <w:vAlign w:val="center"/>
            <w:hideMark/>
          </w:tcPr>
          <w:p w14:paraId="6BE1524F" w14:textId="77777777" w:rsidR="00E7468E" w:rsidRPr="00E7468E" w:rsidRDefault="00E7468E" w:rsidP="00E7468E">
            <w:pPr>
              <w:pStyle w:val="NoSpacing"/>
              <w:rPr>
                <w:sz w:val="16"/>
                <w:szCs w:val="16"/>
              </w:rPr>
            </w:pPr>
            <w:r w:rsidRPr="00E7468E">
              <w:rPr>
                <w:sz w:val="16"/>
                <w:szCs w:val="16"/>
              </w:rPr>
              <w:t>166</w:t>
            </w:r>
          </w:p>
        </w:tc>
        <w:tc>
          <w:tcPr>
            <w:tcW w:w="1153" w:type="dxa"/>
            <w:tcBorders>
              <w:top w:val="nil"/>
              <w:left w:val="nil"/>
              <w:bottom w:val="nil"/>
              <w:right w:val="single" w:sz="8" w:space="0" w:color="auto"/>
            </w:tcBorders>
            <w:shd w:val="clear" w:color="auto" w:fill="auto"/>
            <w:vAlign w:val="center"/>
            <w:hideMark/>
          </w:tcPr>
          <w:p w14:paraId="3E1F8DA5" w14:textId="77777777" w:rsidR="00E7468E" w:rsidRPr="00E7468E" w:rsidRDefault="00E7468E" w:rsidP="00E7468E">
            <w:pPr>
              <w:pStyle w:val="NoSpacing"/>
              <w:rPr>
                <w:sz w:val="16"/>
                <w:szCs w:val="16"/>
              </w:rPr>
            </w:pPr>
            <w:r w:rsidRPr="00E7468E">
              <w:rPr>
                <w:sz w:val="16"/>
                <w:szCs w:val="16"/>
              </w:rPr>
              <w:t xml:space="preserve"> £21,139.00 </w:t>
            </w:r>
          </w:p>
        </w:tc>
        <w:tc>
          <w:tcPr>
            <w:tcW w:w="1221" w:type="dxa"/>
            <w:tcBorders>
              <w:top w:val="nil"/>
              <w:left w:val="nil"/>
              <w:bottom w:val="nil"/>
              <w:right w:val="single" w:sz="8" w:space="0" w:color="auto"/>
            </w:tcBorders>
            <w:shd w:val="clear" w:color="auto" w:fill="auto"/>
            <w:vAlign w:val="center"/>
            <w:hideMark/>
          </w:tcPr>
          <w:p w14:paraId="5B89D0FA" w14:textId="77777777" w:rsidR="00E7468E" w:rsidRPr="00E7468E" w:rsidRDefault="00E7468E" w:rsidP="00E7468E">
            <w:pPr>
              <w:pStyle w:val="NoSpacing"/>
              <w:rPr>
                <w:sz w:val="16"/>
                <w:szCs w:val="16"/>
              </w:rPr>
            </w:pPr>
            <w:r w:rsidRPr="00E7468E">
              <w:rPr>
                <w:sz w:val="16"/>
                <w:szCs w:val="16"/>
              </w:rPr>
              <w:t xml:space="preserve"> £     425.00 </w:t>
            </w:r>
          </w:p>
        </w:tc>
        <w:tc>
          <w:tcPr>
            <w:tcW w:w="1094" w:type="dxa"/>
            <w:tcBorders>
              <w:top w:val="nil"/>
              <w:left w:val="nil"/>
              <w:bottom w:val="nil"/>
              <w:right w:val="single" w:sz="8" w:space="0" w:color="auto"/>
            </w:tcBorders>
            <w:shd w:val="clear" w:color="auto" w:fill="auto"/>
            <w:vAlign w:val="center"/>
            <w:hideMark/>
          </w:tcPr>
          <w:p w14:paraId="5122DF16" w14:textId="77777777" w:rsidR="00E7468E" w:rsidRPr="00E7468E" w:rsidRDefault="00E7468E" w:rsidP="00E7468E">
            <w:pPr>
              <w:pStyle w:val="NoSpacing"/>
              <w:rPr>
                <w:sz w:val="16"/>
                <w:szCs w:val="16"/>
              </w:rPr>
            </w:pPr>
            <w:r w:rsidRPr="00E7468E">
              <w:rPr>
                <w:sz w:val="16"/>
                <w:szCs w:val="16"/>
              </w:rPr>
              <w:t xml:space="preserve"> £3,454.00 </w:t>
            </w:r>
          </w:p>
        </w:tc>
        <w:tc>
          <w:tcPr>
            <w:tcW w:w="1245" w:type="dxa"/>
            <w:tcBorders>
              <w:top w:val="nil"/>
              <w:left w:val="nil"/>
              <w:bottom w:val="nil"/>
              <w:right w:val="single" w:sz="8" w:space="0" w:color="auto"/>
            </w:tcBorders>
            <w:shd w:val="clear" w:color="auto" w:fill="auto"/>
            <w:vAlign w:val="center"/>
            <w:hideMark/>
          </w:tcPr>
          <w:p w14:paraId="41D527C8" w14:textId="77777777" w:rsidR="00E7468E" w:rsidRPr="00E7468E" w:rsidRDefault="00E7468E" w:rsidP="00E7468E">
            <w:pPr>
              <w:pStyle w:val="NoSpacing"/>
              <w:rPr>
                <w:sz w:val="16"/>
                <w:szCs w:val="16"/>
              </w:rPr>
            </w:pPr>
            <w:r w:rsidRPr="00E7468E">
              <w:rPr>
                <w:sz w:val="16"/>
                <w:szCs w:val="16"/>
              </w:rPr>
              <w:t xml:space="preserve"> £122,529.00 </w:t>
            </w:r>
          </w:p>
        </w:tc>
        <w:tc>
          <w:tcPr>
            <w:tcW w:w="480" w:type="dxa"/>
            <w:tcBorders>
              <w:top w:val="nil"/>
              <w:left w:val="nil"/>
              <w:bottom w:val="nil"/>
              <w:right w:val="nil"/>
            </w:tcBorders>
            <w:shd w:val="clear" w:color="auto" w:fill="auto"/>
            <w:vAlign w:val="center"/>
            <w:hideMark/>
          </w:tcPr>
          <w:p w14:paraId="296406DD" w14:textId="77777777" w:rsidR="00E7468E" w:rsidRPr="00E7468E" w:rsidRDefault="00E7468E" w:rsidP="00E7468E">
            <w:pPr>
              <w:pStyle w:val="NoSpacing"/>
              <w:rPr>
                <w:sz w:val="16"/>
                <w:szCs w:val="16"/>
              </w:rPr>
            </w:pPr>
            <w:r w:rsidRPr="00E7468E">
              <w:rPr>
                <w:sz w:val="16"/>
                <w:szCs w:val="16"/>
              </w:rPr>
              <w:t>41</w:t>
            </w:r>
          </w:p>
        </w:tc>
        <w:tc>
          <w:tcPr>
            <w:tcW w:w="630" w:type="dxa"/>
            <w:tcBorders>
              <w:top w:val="nil"/>
              <w:left w:val="nil"/>
              <w:bottom w:val="nil"/>
              <w:right w:val="nil"/>
            </w:tcBorders>
            <w:shd w:val="clear" w:color="auto" w:fill="auto"/>
            <w:vAlign w:val="center"/>
            <w:hideMark/>
          </w:tcPr>
          <w:p w14:paraId="7D6812A4" w14:textId="77777777" w:rsidR="00E7468E" w:rsidRPr="00E7468E" w:rsidRDefault="00E7468E" w:rsidP="00E7468E">
            <w:pPr>
              <w:pStyle w:val="NoSpacing"/>
              <w:rPr>
                <w:sz w:val="16"/>
                <w:szCs w:val="16"/>
              </w:rPr>
            </w:pPr>
            <w:r w:rsidRPr="00E7468E">
              <w:rPr>
                <w:sz w:val="16"/>
                <w:szCs w:val="16"/>
              </w:rPr>
              <w:t>6</w:t>
            </w:r>
          </w:p>
        </w:tc>
      </w:tr>
      <w:tr w:rsidR="00E7468E" w:rsidRPr="00E7468E" w14:paraId="79B4D637" w14:textId="77777777" w:rsidTr="00E5221E">
        <w:trPr>
          <w:trHeight w:val="300"/>
        </w:trPr>
        <w:tc>
          <w:tcPr>
            <w:tcW w:w="1701" w:type="dxa"/>
            <w:tcBorders>
              <w:top w:val="nil"/>
              <w:left w:val="nil"/>
              <w:bottom w:val="nil"/>
              <w:right w:val="nil"/>
            </w:tcBorders>
            <w:shd w:val="clear" w:color="auto" w:fill="auto"/>
            <w:noWrap/>
            <w:vAlign w:val="center"/>
            <w:hideMark/>
          </w:tcPr>
          <w:p w14:paraId="431C9094"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39E3453F" w14:textId="77777777" w:rsidR="00E7468E" w:rsidRPr="00E7468E" w:rsidRDefault="00E7468E" w:rsidP="00E7468E">
            <w:pPr>
              <w:pStyle w:val="NoSpacing"/>
              <w:rPr>
                <w:sz w:val="16"/>
                <w:szCs w:val="16"/>
              </w:rPr>
            </w:pPr>
            <w:r w:rsidRPr="00E7468E">
              <w:rPr>
                <w:sz w:val="16"/>
                <w:szCs w:val="16"/>
              </w:rPr>
              <w:t>Cardiff C.B.</w:t>
            </w:r>
          </w:p>
        </w:tc>
        <w:tc>
          <w:tcPr>
            <w:tcW w:w="1213" w:type="dxa"/>
            <w:tcBorders>
              <w:top w:val="nil"/>
              <w:left w:val="nil"/>
              <w:bottom w:val="nil"/>
              <w:right w:val="single" w:sz="8" w:space="0" w:color="auto"/>
            </w:tcBorders>
            <w:shd w:val="clear" w:color="auto" w:fill="auto"/>
            <w:vAlign w:val="center"/>
            <w:hideMark/>
          </w:tcPr>
          <w:p w14:paraId="5EE466AA" w14:textId="77777777" w:rsidR="00E7468E" w:rsidRPr="00E7468E" w:rsidRDefault="00E7468E" w:rsidP="00E7468E">
            <w:pPr>
              <w:pStyle w:val="NoSpacing"/>
              <w:rPr>
                <w:sz w:val="16"/>
                <w:szCs w:val="16"/>
              </w:rPr>
            </w:pPr>
            <w:r w:rsidRPr="00E7468E">
              <w:rPr>
                <w:sz w:val="16"/>
                <w:szCs w:val="16"/>
              </w:rPr>
              <w:t>17739</w:t>
            </w:r>
          </w:p>
        </w:tc>
        <w:tc>
          <w:tcPr>
            <w:tcW w:w="1023" w:type="dxa"/>
            <w:tcBorders>
              <w:top w:val="nil"/>
              <w:left w:val="nil"/>
              <w:bottom w:val="nil"/>
              <w:right w:val="single" w:sz="8" w:space="0" w:color="auto"/>
            </w:tcBorders>
            <w:shd w:val="clear" w:color="auto" w:fill="auto"/>
            <w:vAlign w:val="center"/>
            <w:hideMark/>
          </w:tcPr>
          <w:p w14:paraId="7B436D5B" w14:textId="77777777" w:rsidR="00E7468E" w:rsidRPr="00E7468E" w:rsidRDefault="00E7468E" w:rsidP="00E7468E">
            <w:pPr>
              <w:pStyle w:val="NoSpacing"/>
              <w:rPr>
                <w:sz w:val="16"/>
                <w:szCs w:val="16"/>
              </w:rPr>
            </w:pPr>
            <w:r w:rsidRPr="00E7468E">
              <w:rPr>
                <w:sz w:val="16"/>
                <w:szCs w:val="16"/>
              </w:rPr>
              <w:t>5</w:t>
            </w:r>
          </w:p>
        </w:tc>
        <w:tc>
          <w:tcPr>
            <w:tcW w:w="1287" w:type="dxa"/>
            <w:tcBorders>
              <w:top w:val="nil"/>
              <w:left w:val="nil"/>
              <w:bottom w:val="nil"/>
              <w:right w:val="single" w:sz="8" w:space="0" w:color="auto"/>
            </w:tcBorders>
            <w:shd w:val="clear" w:color="auto" w:fill="auto"/>
            <w:vAlign w:val="center"/>
            <w:hideMark/>
          </w:tcPr>
          <w:p w14:paraId="64C747F3" w14:textId="77777777" w:rsidR="00E7468E" w:rsidRPr="00E7468E" w:rsidRDefault="00E7468E" w:rsidP="00E7468E">
            <w:pPr>
              <w:pStyle w:val="NoSpacing"/>
              <w:rPr>
                <w:sz w:val="16"/>
                <w:szCs w:val="16"/>
              </w:rPr>
            </w:pPr>
            <w:r w:rsidRPr="00E7468E">
              <w:rPr>
                <w:sz w:val="16"/>
                <w:szCs w:val="16"/>
              </w:rPr>
              <w:t xml:space="preserve"> £    2,302.00 </w:t>
            </w:r>
          </w:p>
        </w:tc>
        <w:tc>
          <w:tcPr>
            <w:tcW w:w="959" w:type="dxa"/>
            <w:tcBorders>
              <w:top w:val="nil"/>
              <w:left w:val="nil"/>
              <w:bottom w:val="nil"/>
              <w:right w:val="single" w:sz="8" w:space="0" w:color="auto"/>
            </w:tcBorders>
            <w:shd w:val="clear" w:color="auto" w:fill="auto"/>
            <w:vAlign w:val="center"/>
            <w:hideMark/>
          </w:tcPr>
          <w:p w14:paraId="4C2013E9"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05A8BB4C"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35260A6F"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0F6B042B"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1,150.00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178B8FCF" w14:textId="77777777" w:rsidR="00E7468E" w:rsidRPr="00E7468E" w:rsidRDefault="00E7468E" w:rsidP="00E7468E">
            <w:pPr>
              <w:pStyle w:val="NoSpacing"/>
              <w:rPr>
                <w:sz w:val="16"/>
                <w:szCs w:val="16"/>
              </w:rPr>
            </w:pPr>
            <w:r w:rsidRPr="00E7468E">
              <w:rPr>
                <w:sz w:val="16"/>
                <w:szCs w:val="16"/>
              </w:rPr>
              <w:t>3</w:t>
            </w:r>
          </w:p>
        </w:tc>
        <w:tc>
          <w:tcPr>
            <w:tcW w:w="962" w:type="dxa"/>
            <w:tcBorders>
              <w:top w:val="nil"/>
              <w:left w:val="nil"/>
              <w:bottom w:val="nil"/>
              <w:right w:val="single" w:sz="8" w:space="0" w:color="auto"/>
            </w:tcBorders>
            <w:shd w:val="clear" w:color="auto" w:fill="auto"/>
            <w:vAlign w:val="center"/>
            <w:hideMark/>
          </w:tcPr>
          <w:p w14:paraId="6018B5CA" w14:textId="77777777" w:rsidR="00E7468E" w:rsidRPr="00E7468E" w:rsidRDefault="00E7468E" w:rsidP="00E7468E">
            <w:pPr>
              <w:pStyle w:val="NoSpacing"/>
              <w:rPr>
                <w:sz w:val="16"/>
                <w:szCs w:val="16"/>
              </w:rPr>
            </w:pPr>
            <w:r w:rsidRPr="00E7468E">
              <w:rPr>
                <w:sz w:val="16"/>
                <w:szCs w:val="16"/>
              </w:rPr>
              <w:t>72</w:t>
            </w:r>
          </w:p>
        </w:tc>
        <w:tc>
          <w:tcPr>
            <w:tcW w:w="1153" w:type="dxa"/>
            <w:tcBorders>
              <w:top w:val="nil"/>
              <w:left w:val="nil"/>
              <w:bottom w:val="nil"/>
              <w:right w:val="single" w:sz="8" w:space="0" w:color="auto"/>
            </w:tcBorders>
            <w:shd w:val="clear" w:color="auto" w:fill="auto"/>
            <w:vAlign w:val="center"/>
            <w:hideMark/>
          </w:tcPr>
          <w:p w14:paraId="2F02EC1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4,900.00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E26E7F3"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559D095A" w14:textId="77777777" w:rsidR="00E7468E" w:rsidRPr="00E7468E" w:rsidRDefault="00E7468E" w:rsidP="00E7468E">
            <w:pPr>
              <w:pStyle w:val="NoSpacing"/>
              <w:rPr>
                <w:sz w:val="16"/>
                <w:szCs w:val="16"/>
              </w:rPr>
            </w:pPr>
            <w:r w:rsidRPr="00E7468E">
              <w:rPr>
                <w:sz w:val="16"/>
                <w:szCs w:val="16"/>
              </w:rPr>
              <w:t xml:space="preserve"> £     71.00 </w:t>
            </w:r>
          </w:p>
        </w:tc>
        <w:tc>
          <w:tcPr>
            <w:tcW w:w="1245" w:type="dxa"/>
            <w:tcBorders>
              <w:top w:val="nil"/>
              <w:left w:val="nil"/>
              <w:bottom w:val="nil"/>
              <w:right w:val="single" w:sz="8" w:space="0" w:color="auto"/>
            </w:tcBorders>
            <w:shd w:val="clear" w:color="auto" w:fill="auto"/>
            <w:vAlign w:val="center"/>
            <w:hideMark/>
          </w:tcPr>
          <w:p w14:paraId="047CA4C1"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17,593.00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CC93889" w14:textId="77777777" w:rsidR="00E7468E" w:rsidRPr="00E7468E" w:rsidRDefault="00E7468E" w:rsidP="00E7468E">
            <w:pPr>
              <w:pStyle w:val="NoSpacing"/>
              <w:rPr>
                <w:sz w:val="16"/>
                <w:szCs w:val="16"/>
              </w:rPr>
            </w:pPr>
            <w:r w:rsidRPr="00E7468E">
              <w:rPr>
                <w:sz w:val="16"/>
                <w:szCs w:val="16"/>
              </w:rPr>
              <w:t>19</w:t>
            </w:r>
          </w:p>
        </w:tc>
        <w:tc>
          <w:tcPr>
            <w:tcW w:w="630" w:type="dxa"/>
            <w:tcBorders>
              <w:top w:val="nil"/>
              <w:left w:val="nil"/>
              <w:bottom w:val="nil"/>
              <w:right w:val="nil"/>
            </w:tcBorders>
            <w:shd w:val="clear" w:color="auto" w:fill="auto"/>
            <w:vAlign w:val="center"/>
            <w:hideMark/>
          </w:tcPr>
          <w:p w14:paraId="0E8AB0FF" w14:textId="77777777" w:rsidR="00E7468E" w:rsidRPr="00E7468E" w:rsidRDefault="00E7468E" w:rsidP="00E7468E">
            <w:pPr>
              <w:pStyle w:val="NoSpacing"/>
              <w:rPr>
                <w:sz w:val="16"/>
                <w:szCs w:val="16"/>
              </w:rPr>
            </w:pPr>
            <w:r w:rsidRPr="00E7468E">
              <w:rPr>
                <w:sz w:val="16"/>
                <w:szCs w:val="16"/>
              </w:rPr>
              <w:t>6</w:t>
            </w:r>
          </w:p>
        </w:tc>
      </w:tr>
      <w:tr w:rsidR="00E7468E" w:rsidRPr="00E7468E" w14:paraId="51D51C93" w14:textId="77777777" w:rsidTr="00E5221E">
        <w:trPr>
          <w:trHeight w:val="300"/>
        </w:trPr>
        <w:tc>
          <w:tcPr>
            <w:tcW w:w="1701" w:type="dxa"/>
            <w:tcBorders>
              <w:top w:val="nil"/>
              <w:left w:val="nil"/>
              <w:bottom w:val="nil"/>
              <w:right w:val="nil"/>
            </w:tcBorders>
            <w:shd w:val="clear" w:color="auto" w:fill="auto"/>
            <w:noWrap/>
            <w:vAlign w:val="center"/>
            <w:hideMark/>
          </w:tcPr>
          <w:p w14:paraId="298AE2EF"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5030B47A" w14:textId="77777777" w:rsidR="00E7468E" w:rsidRPr="00E7468E" w:rsidRDefault="00E7468E" w:rsidP="00E7468E">
            <w:pPr>
              <w:pStyle w:val="NoSpacing"/>
              <w:rPr>
                <w:sz w:val="16"/>
                <w:szCs w:val="16"/>
              </w:rPr>
            </w:pPr>
            <w:r w:rsidRPr="00E7468E">
              <w:rPr>
                <w:sz w:val="16"/>
                <w:szCs w:val="16"/>
              </w:rPr>
              <w:t>Merthyr Tydfil C.B.</w:t>
            </w:r>
          </w:p>
        </w:tc>
        <w:tc>
          <w:tcPr>
            <w:tcW w:w="1213" w:type="dxa"/>
            <w:tcBorders>
              <w:top w:val="nil"/>
              <w:left w:val="nil"/>
              <w:bottom w:val="nil"/>
              <w:right w:val="single" w:sz="8" w:space="0" w:color="auto"/>
            </w:tcBorders>
            <w:shd w:val="clear" w:color="auto" w:fill="auto"/>
            <w:vAlign w:val="center"/>
            <w:hideMark/>
          </w:tcPr>
          <w:p w14:paraId="77889B5C" w14:textId="77777777" w:rsidR="00E7468E" w:rsidRPr="00E7468E" w:rsidRDefault="00E7468E" w:rsidP="00E7468E">
            <w:pPr>
              <w:pStyle w:val="NoSpacing"/>
              <w:rPr>
                <w:sz w:val="16"/>
                <w:szCs w:val="16"/>
              </w:rPr>
            </w:pPr>
            <w:r w:rsidRPr="00E7468E">
              <w:rPr>
                <w:sz w:val="16"/>
                <w:szCs w:val="16"/>
              </w:rPr>
              <w:t>3800</w:t>
            </w:r>
          </w:p>
        </w:tc>
        <w:tc>
          <w:tcPr>
            <w:tcW w:w="1023" w:type="dxa"/>
            <w:tcBorders>
              <w:top w:val="nil"/>
              <w:left w:val="nil"/>
              <w:bottom w:val="nil"/>
              <w:right w:val="single" w:sz="8" w:space="0" w:color="auto"/>
            </w:tcBorders>
            <w:shd w:val="clear" w:color="auto" w:fill="auto"/>
            <w:vAlign w:val="center"/>
            <w:hideMark/>
          </w:tcPr>
          <w:p w14:paraId="4EBD1FF7" w14:textId="77777777" w:rsidR="00E7468E" w:rsidRPr="00E7468E" w:rsidRDefault="00E7468E" w:rsidP="00E7468E">
            <w:pPr>
              <w:pStyle w:val="NoSpacing"/>
              <w:rPr>
                <w:sz w:val="16"/>
                <w:szCs w:val="16"/>
              </w:rPr>
            </w:pPr>
            <w:r w:rsidRPr="00E7468E">
              <w:rPr>
                <w:sz w:val="16"/>
                <w:szCs w:val="16"/>
              </w:rPr>
              <w:t>6</w:t>
            </w:r>
          </w:p>
        </w:tc>
        <w:tc>
          <w:tcPr>
            <w:tcW w:w="1287" w:type="dxa"/>
            <w:tcBorders>
              <w:top w:val="nil"/>
              <w:left w:val="nil"/>
              <w:bottom w:val="nil"/>
              <w:right w:val="single" w:sz="8" w:space="0" w:color="auto"/>
            </w:tcBorders>
            <w:shd w:val="clear" w:color="auto" w:fill="auto"/>
            <w:vAlign w:val="center"/>
            <w:hideMark/>
          </w:tcPr>
          <w:p w14:paraId="48803733"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9D26BA7"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1878D47D"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E7C8BC2" w14:textId="77777777" w:rsidR="00E7468E" w:rsidRPr="00E7468E" w:rsidRDefault="00E7468E" w:rsidP="00E7468E">
            <w:pPr>
              <w:pStyle w:val="NoSpacing"/>
              <w:rPr>
                <w:sz w:val="16"/>
                <w:szCs w:val="16"/>
              </w:rPr>
            </w:pPr>
            <w:r w:rsidRPr="00E7468E">
              <w:rPr>
                <w:sz w:val="16"/>
                <w:szCs w:val="16"/>
              </w:rPr>
              <w:t>40</w:t>
            </w:r>
          </w:p>
        </w:tc>
        <w:tc>
          <w:tcPr>
            <w:tcW w:w="1153" w:type="dxa"/>
            <w:tcBorders>
              <w:top w:val="nil"/>
              <w:left w:val="nil"/>
              <w:bottom w:val="nil"/>
              <w:right w:val="single" w:sz="8" w:space="0" w:color="auto"/>
            </w:tcBorders>
            <w:shd w:val="clear" w:color="auto" w:fill="auto"/>
            <w:vAlign w:val="center"/>
            <w:hideMark/>
          </w:tcPr>
          <w:p w14:paraId="3B0A953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1,200.00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00AABF5"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54739518" w14:textId="77777777" w:rsidR="00E7468E" w:rsidRPr="00E7468E" w:rsidRDefault="00E7468E" w:rsidP="00E7468E">
            <w:pPr>
              <w:pStyle w:val="NoSpacing"/>
              <w:rPr>
                <w:sz w:val="16"/>
                <w:szCs w:val="16"/>
              </w:rPr>
            </w:pPr>
            <w:r w:rsidRPr="00E7468E">
              <w:rPr>
                <w:sz w:val="16"/>
                <w:szCs w:val="16"/>
              </w:rPr>
              <w:t>7</w:t>
            </w:r>
          </w:p>
        </w:tc>
        <w:tc>
          <w:tcPr>
            <w:tcW w:w="1153" w:type="dxa"/>
            <w:tcBorders>
              <w:top w:val="nil"/>
              <w:left w:val="nil"/>
              <w:bottom w:val="nil"/>
              <w:right w:val="single" w:sz="8" w:space="0" w:color="auto"/>
            </w:tcBorders>
            <w:shd w:val="clear" w:color="auto" w:fill="auto"/>
            <w:vAlign w:val="center"/>
            <w:hideMark/>
          </w:tcPr>
          <w:p w14:paraId="712B914F" w14:textId="77777777" w:rsidR="00E7468E" w:rsidRPr="00E7468E" w:rsidRDefault="00E7468E" w:rsidP="00E7468E">
            <w:pPr>
              <w:pStyle w:val="NoSpacing"/>
              <w:rPr>
                <w:sz w:val="16"/>
                <w:szCs w:val="16"/>
              </w:rPr>
            </w:pPr>
            <w:r w:rsidRPr="00E7468E">
              <w:rPr>
                <w:sz w:val="16"/>
                <w:szCs w:val="16"/>
              </w:rPr>
              <w:t xml:space="preserve"> £     300.00 </w:t>
            </w:r>
          </w:p>
        </w:tc>
        <w:tc>
          <w:tcPr>
            <w:tcW w:w="1221" w:type="dxa"/>
            <w:tcBorders>
              <w:top w:val="nil"/>
              <w:left w:val="nil"/>
              <w:bottom w:val="nil"/>
              <w:right w:val="single" w:sz="8" w:space="0" w:color="auto"/>
            </w:tcBorders>
            <w:shd w:val="clear" w:color="auto" w:fill="auto"/>
            <w:vAlign w:val="center"/>
            <w:hideMark/>
          </w:tcPr>
          <w:p w14:paraId="2F726A81"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536C926E" w14:textId="77777777" w:rsidR="00E7468E" w:rsidRPr="00E7468E" w:rsidRDefault="00E7468E" w:rsidP="00E7468E">
            <w:pPr>
              <w:pStyle w:val="NoSpacing"/>
              <w:rPr>
                <w:sz w:val="16"/>
                <w:szCs w:val="16"/>
              </w:rPr>
            </w:pPr>
            <w:r w:rsidRPr="00E7468E">
              <w:rPr>
                <w:sz w:val="16"/>
                <w:szCs w:val="16"/>
              </w:rPr>
              <w:t xml:space="preserve"> £     20.00 </w:t>
            </w:r>
          </w:p>
        </w:tc>
        <w:tc>
          <w:tcPr>
            <w:tcW w:w="1245" w:type="dxa"/>
            <w:tcBorders>
              <w:top w:val="nil"/>
              <w:left w:val="nil"/>
              <w:bottom w:val="nil"/>
              <w:right w:val="single" w:sz="8" w:space="0" w:color="auto"/>
            </w:tcBorders>
            <w:shd w:val="clear" w:color="auto" w:fill="auto"/>
            <w:vAlign w:val="center"/>
            <w:hideMark/>
          </w:tcPr>
          <w:p w14:paraId="073A6F50" w14:textId="77777777" w:rsidR="00E7468E" w:rsidRPr="00E7468E" w:rsidRDefault="00E7468E" w:rsidP="00E7468E">
            <w:pPr>
              <w:pStyle w:val="NoSpacing"/>
              <w:rPr>
                <w:sz w:val="16"/>
                <w:szCs w:val="16"/>
              </w:rPr>
            </w:pPr>
            <w:r w:rsidRPr="00E7468E">
              <w:rPr>
                <w:sz w:val="16"/>
                <w:szCs w:val="16"/>
              </w:rPr>
              <w:t xml:space="preserve"> £    1,920.00 </w:t>
            </w:r>
          </w:p>
        </w:tc>
        <w:tc>
          <w:tcPr>
            <w:tcW w:w="480" w:type="dxa"/>
            <w:tcBorders>
              <w:top w:val="nil"/>
              <w:left w:val="nil"/>
              <w:bottom w:val="nil"/>
              <w:right w:val="nil"/>
            </w:tcBorders>
            <w:shd w:val="clear" w:color="auto" w:fill="auto"/>
            <w:vAlign w:val="center"/>
            <w:hideMark/>
          </w:tcPr>
          <w:p w14:paraId="67CD125F" w14:textId="77777777" w:rsidR="00E7468E" w:rsidRPr="00E7468E" w:rsidRDefault="00E7468E" w:rsidP="00E7468E">
            <w:pPr>
              <w:pStyle w:val="NoSpacing"/>
              <w:rPr>
                <w:sz w:val="16"/>
                <w:szCs w:val="16"/>
              </w:rPr>
            </w:pPr>
            <w:r w:rsidRPr="00E7468E">
              <w:rPr>
                <w:sz w:val="16"/>
                <w:szCs w:val="16"/>
              </w:rPr>
              <w:t>10</w:t>
            </w:r>
          </w:p>
        </w:tc>
        <w:tc>
          <w:tcPr>
            <w:tcW w:w="630" w:type="dxa"/>
            <w:tcBorders>
              <w:top w:val="nil"/>
              <w:left w:val="nil"/>
              <w:bottom w:val="nil"/>
              <w:right w:val="nil"/>
            </w:tcBorders>
            <w:shd w:val="clear" w:color="auto" w:fill="auto"/>
            <w:vAlign w:val="center"/>
            <w:hideMark/>
          </w:tcPr>
          <w:p w14:paraId="4146BD33" w14:textId="77777777" w:rsidR="00E7468E" w:rsidRPr="00E7468E" w:rsidRDefault="00E7468E" w:rsidP="00E7468E">
            <w:pPr>
              <w:pStyle w:val="NoSpacing"/>
              <w:rPr>
                <w:sz w:val="16"/>
                <w:szCs w:val="16"/>
              </w:rPr>
            </w:pPr>
            <w:r w:rsidRPr="00E7468E">
              <w:rPr>
                <w:sz w:val="16"/>
                <w:szCs w:val="16"/>
              </w:rPr>
              <w:t>0</w:t>
            </w:r>
          </w:p>
        </w:tc>
      </w:tr>
      <w:tr w:rsidR="00E7468E" w:rsidRPr="00E7468E" w14:paraId="2F3F3F8F" w14:textId="77777777" w:rsidTr="00E5221E">
        <w:trPr>
          <w:trHeight w:val="300"/>
        </w:trPr>
        <w:tc>
          <w:tcPr>
            <w:tcW w:w="1701" w:type="dxa"/>
            <w:tcBorders>
              <w:top w:val="nil"/>
              <w:left w:val="nil"/>
              <w:bottom w:val="nil"/>
              <w:right w:val="nil"/>
            </w:tcBorders>
            <w:shd w:val="clear" w:color="auto" w:fill="auto"/>
            <w:noWrap/>
            <w:vAlign w:val="center"/>
            <w:hideMark/>
          </w:tcPr>
          <w:p w14:paraId="77B62571"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21C74B6D" w14:textId="77777777" w:rsidR="00E7468E" w:rsidRPr="00E7468E" w:rsidRDefault="00E7468E" w:rsidP="00E7468E">
            <w:pPr>
              <w:pStyle w:val="NoSpacing"/>
              <w:rPr>
                <w:sz w:val="16"/>
                <w:szCs w:val="16"/>
              </w:rPr>
            </w:pPr>
            <w:r w:rsidRPr="00E7468E">
              <w:rPr>
                <w:sz w:val="16"/>
                <w:szCs w:val="16"/>
              </w:rPr>
              <w:t>Swansea C.B.</w:t>
            </w:r>
          </w:p>
        </w:tc>
        <w:tc>
          <w:tcPr>
            <w:tcW w:w="1213" w:type="dxa"/>
            <w:tcBorders>
              <w:top w:val="nil"/>
              <w:left w:val="nil"/>
              <w:bottom w:val="nil"/>
              <w:right w:val="single" w:sz="8" w:space="0" w:color="auto"/>
            </w:tcBorders>
            <w:shd w:val="clear" w:color="auto" w:fill="auto"/>
            <w:vAlign w:val="center"/>
            <w:hideMark/>
          </w:tcPr>
          <w:p w14:paraId="75A5534F" w14:textId="77777777" w:rsidR="00E7468E" w:rsidRPr="00E7468E" w:rsidRDefault="00E7468E" w:rsidP="00E7468E">
            <w:pPr>
              <w:pStyle w:val="NoSpacing"/>
              <w:rPr>
                <w:sz w:val="16"/>
                <w:szCs w:val="16"/>
              </w:rPr>
            </w:pPr>
            <w:r w:rsidRPr="00E7468E">
              <w:rPr>
                <w:sz w:val="16"/>
                <w:szCs w:val="16"/>
              </w:rPr>
              <w:t>12500</w:t>
            </w:r>
          </w:p>
        </w:tc>
        <w:tc>
          <w:tcPr>
            <w:tcW w:w="1023" w:type="dxa"/>
            <w:tcBorders>
              <w:top w:val="nil"/>
              <w:left w:val="nil"/>
              <w:bottom w:val="nil"/>
              <w:right w:val="single" w:sz="8" w:space="0" w:color="auto"/>
            </w:tcBorders>
            <w:shd w:val="clear" w:color="auto" w:fill="auto"/>
            <w:vAlign w:val="center"/>
            <w:hideMark/>
          </w:tcPr>
          <w:p w14:paraId="6279FF2C" w14:textId="77777777" w:rsidR="00E7468E" w:rsidRPr="00E7468E" w:rsidRDefault="00E7468E" w:rsidP="00E7468E">
            <w:pPr>
              <w:pStyle w:val="NoSpacing"/>
              <w:rPr>
                <w:sz w:val="16"/>
                <w:szCs w:val="16"/>
              </w:rPr>
            </w:pPr>
            <w:r w:rsidRPr="00E7468E">
              <w:rPr>
                <w:sz w:val="16"/>
                <w:szCs w:val="16"/>
              </w:rPr>
              <w:t>22</w:t>
            </w:r>
          </w:p>
        </w:tc>
        <w:tc>
          <w:tcPr>
            <w:tcW w:w="1287" w:type="dxa"/>
            <w:tcBorders>
              <w:top w:val="nil"/>
              <w:left w:val="nil"/>
              <w:bottom w:val="nil"/>
              <w:right w:val="single" w:sz="8" w:space="0" w:color="auto"/>
            </w:tcBorders>
            <w:shd w:val="clear" w:color="auto" w:fill="auto"/>
            <w:vAlign w:val="center"/>
            <w:hideMark/>
          </w:tcPr>
          <w:p w14:paraId="7D3F3663"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D167A62" w14:textId="77777777" w:rsidR="00E7468E" w:rsidRPr="00E7468E" w:rsidRDefault="00E7468E" w:rsidP="00E7468E">
            <w:pPr>
              <w:pStyle w:val="NoSpacing"/>
              <w:rPr>
                <w:sz w:val="16"/>
                <w:szCs w:val="16"/>
              </w:rPr>
            </w:pPr>
            <w:r w:rsidRPr="00E7468E">
              <w:rPr>
                <w:sz w:val="16"/>
                <w:szCs w:val="16"/>
              </w:rPr>
              <w:t>0.5</w:t>
            </w:r>
          </w:p>
        </w:tc>
        <w:tc>
          <w:tcPr>
            <w:tcW w:w="771" w:type="dxa"/>
            <w:tcBorders>
              <w:top w:val="nil"/>
              <w:left w:val="nil"/>
              <w:bottom w:val="nil"/>
              <w:right w:val="single" w:sz="8" w:space="0" w:color="auto"/>
            </w:tcBorders>
            <w:shd w:val="clear" w:color="auto" w:fill="auto"/>
            <w:vAlign w:val="center"/>
            <w:hideMark/>
          </w:tcPr>
          <w:p w14:paraId="6261FCB5"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64289660" w14:textId="77777777" w:rsidR="00E7468E" w:rsidRPr="00E7468E" w:rsidRDefault="00E7468E" w:rsidP="00E7468E">
            <w:pPr>
              <w:pStyle w:val="NoSpacing"/>
              <w:rPr>
                <w:sz w:val="16"/>
                <w:szCs w:val="16"/>
              </w:rPr>
            </w:pPr>
            <w:r w:rsidRPr="00E7468E">
              <w:rPr>
                <w:sz w:val="16"/>
                <w:szCs w:val="16"/>
              </w:rPr>
              <w:t>21</w:t>
            </w:r>
          </w:p>
        </w:tc>
        <w:tc>
          <w:tcPr>
            <w:tcW w:w="1153" w:type="dxa"/>
            <w:tcBorders>
              <w:top w:val="nil"/>
              <w:left w:val="nil"/>
              <w:bottom w:val="nil"/>
              <w:right w:val="single" w:sz="8" w:space="0" w:color="auto"/>
            </w:tcBorders>
            <w:shd w:val="clear" w:color="auto" w:fill="auto"/>
            <w:vAlign w:val="center"/>
            <w:hideMark/>
          </w:tcPr>
          <w:p w14:paraId="041DCCE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6,625.00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64B50BB"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1264C4FE" w14:textId="77777777" w:rsidR="00E7468E" w:rsidRPr="00E7468E" w:rsidRDefault="00E7468E" w:rsidP="00E7468E">
            <w:pPr>
              <w:pStyle w:val="NoSpacing"/>
              <w:rPr>
                <w:sz w:val="16"/>
                <w:szCs w:val="16"/>
              </w:rPr>
            </w:pPr>
            <w:r w:rsidRPr="00E7468E">
              <w:rPr>
                <w:sz w:val="16"/>
                <w:szCs w:val="16"/>
              </w:rPr>
              <w:t>14</w:t>
            </w:r>
          </w:p>
        </w:tc>
        <w:tc>
          <w:tcPr>
            <w:tcW w:w="1153" w:type="dxa"/>
            <w:tcBorders>
              <w:top w:val="nil"/>
              <w:left w:val="nil"/>
              <w:bottom w:val="nil"/>
              <w:right w:val="single" w:sz="8" w:space="0" w:color="auto"/>
            </w:tcBorders>
            <w:shd w:val="clear" w:color="auto" w:fill="auto"/>
            <w:vAlign w:val="center"/>
            <w:hideMark/>
          </w:tcPr>
          <w:p w14:paraId="3EE5FA72"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1,716.00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7C5CDC5"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1A73B6B1" w14:textId="77777777" w:rsidR="00E7468E" w:rsidRPr="00E7468E" w:rsidRDefault="00E7468E" w:rsidP="00E7468E">
            <w:pPr>
              <w:pStyle w:val="NoSpacing"/>
              <w:rPr>
                <w:sz w:val="16"/>
                <w:szCs w:val="16"/>
              </w:rPr>
            </w:pPr>
            <w:r w:rsidRPr="00E7468E">
              <w:rPr>
                <w:sz w:val="16"/>
                <w:szCs w:val="16"/>
              </w:rPr>
              <w:t xml:space="preserve"> £      7.00 </w:t>
            </w:r>
          </w:p>
        </w:tc>
        <w:tc>
          <w:tcPr>
            <w:tcW w:w="1245" w:type="dxa"/>
            <w:tcBorders>
              <w:top w:val="nil"/>
              <w:left w:val="nil"/>
              <w:bottom w:val="nil"/>
              <w:right w:val="single" w:sz="8" w:space="0" w:color="auto"/>
            </w:tcBorders>
            <w:shd w:val="clear" w:color="auto" w:fill="auto"/>
            <w:vAlign w:val="center"/>
            <w:hideMark/>
          </w:tcPr>
          <w:p w14:paraId="643459A6" w14:textId="77777777" w:rsidR="00E7468E" w:rsidRPr="00E7468E" w:rsidRDefault="00E7468E" w:rsidP="00E7468E">
            <w:pPr>
              <w:pStyle w:val="NoSpacing"/>
              <w:rPr>
                <w:sz w:val="16"/>
                <w:szCs w:val="16"/>
              </w:rPr>
            </w:pPr>
            <w:r w:rsidRPr="00E7468E">
              <w:rPr>
                <w:sz w:val="16"/>
                <w:szCs w:val="16"/>
              </w:rPr>
              <w:t xml:space="preserve"> £    9,357.00 </w:t>
            </w:r>
          </w:p>
        </w:tc>
        <w:tc>
          <w:tcPr>
            <w:tcW w:w="480" w:type="dxa"/>
            <w:tcBorders>
              <w:top w:val="nil"/>
              <w:left w:val="nil"/>
              <w:bottom w:val="nil"/>
              <w:right w:val="nil"/>
            </w:tcBorders>
            <w:shd w:val="clear" w:color="auto" w:fill="auto"/>
            <w:vAlign w:val="center"/>
            <w:hideMark/>
          </w:tcPr>
          <w:p w14:paraId="47601BBB" w14:textId="77777777" w:rsidR="00E7468E" w:rsidRPr="00E7468E" w:rsidRDefault="00E7468E" w:rsidP="00E7468E">
            <w:pPr>
              <w:pStyle w:val="NoSpacing"/>
              <w:rPr>
                <w:sz w:val="16"/>
                <w:szCs w:val="16"/>
              </w:rPr>
            </w:pPr>
            <w:r w:rsidRPr="00E7468E">
              <w:rPr>
                <w:sz w:val="16"/>
                <w:szCs w:val="16"/>
              </w:rPr>
              <w:t>15</w:t>
            </w:r>
          </w:p>
        </w:tc>
        <w:tc>
          <w:tcPr>
            <w:tcW w:w="630" w:type="dxa"/>
            <w:tcBorders>
              <w:top w:val="nil"/>
              <w:left w:val="nil"/>
              <w:bottom w:val="nil"/>
              <w:right w:val="nil"/>
            </w:tcBorders>
            <w:shd w:val="clear" w:color="auto" w:fill="auto"/>
            <w:vAlign w:val="center"/>
            <w:hideMark/>
          </w:tcPr>
          <w:p w14:paraId="4D14BA63" w14:textId="77777777" w:rsidR="00E7468E" w:rsidRPr="00E7468E" w:rsidRDefault="00E7468E" w:rsidP="00E7468E">
            <w:pPr>
              <w:pStyle w:val="NoSpacing"/>
              <w:rPr>
                <w:sz w:val="16"/>
                <w:szCs w:val="16"/>
              </w:rPr>
            </w:pPr>
            <w:r w:rsidRPr="00E7468E">
              <w:rPr>
                <w:sz w:val="16"/>
                <w:szCs w:val="16"/>
              </w:rPr>
              <w:t>0</w:t>
            </w:r>
          </w:p>
        </w:tc>
      </w:tr>
      <w:tr w:rsidR="00E7468E" w:rsidRPr="00E7468E" w14:paraId="010957F1" w14:textId="77777777" w:rsidTr="00E5221E">
        <w:trPr>
          <w:trHeight w:val="300"/>
        </w:trPr>
        <w:tc>
          <w:tcPr>
            <w:tcW w:w="1701" w:type="dxa"/>
            <w:tcBorders>
              <w:top w:val="nil"/>
              <w:left w:val="nil"/>
              <w:bottom w:val="nil"/>
              <w:right w:val="nil"/>
            </w:tcBorders>
            <w:shd w:val="clear" w:color="auto" w:fill="auto"/>
            <w:noWrap/>
            <w:vAlign w:val="center"/>
            <w:hideMark/>
          </w:tcPr>
          <w:p w14:paraId="28761164"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5485E4E5" w14:textId="77777777" w:rsidR="00E7468E" w:rsidRPr="00E7468E" w:rsidRDefault="00E7468E" w:rsidP="00E7468E">
            <w:pPr>
              <w:pStyle w:val="NoSpacing"/>
              <w:rPr>
                <w:sz w:val="16"/>
                <w:szCs w:val="16"/>
              </w:rPr>
            </w:pPr>
            <w:r w:rsidRPr="00E7468E">
              <w:rPr>
                <w:sz w:val="16"/>
                <w:szCs w:val="16"/>
              </w:rPr>
              <w:t>MERIONETHSHIRE</w:t>
            </w:r>
          </w:p>
        </w:tc>
        <w:tc>
          <w:tcPr>
            <w:tcW w:w="1213" w:type="dxa"/>
            <w:tcBorders>
              <w:top w:val="nil"/>
              <w:left w:val="nil"/>
              <w:bottom w:val="nil"/>
              <w:right w:val="single" w:sz="8" w:space="0" w:color="auto"/>
            </w:tcBorders>
            <w:shd w:val="clear" w:color="auto" w:fill="auto"/>
            <w:vAlign w:val="center"/>
            <w:hideMark/>
          </w:tcPr>
          <w:p w14:paraId="2FAB0E8B" w14:textId="77777777" w:rsidR="00E7468E" w:rsidRPr="00E7468E" w:rsidRDefault="00E7468E" w:rsidP="00E7468E">
            <w:pPr>
              <w:pStyle w:val="NoSpacing"/>
              <w:rPr>
                <w:sz w:val="16"/>
                <w:szCs w:val="16"/>
              </w:rPr>
            </w:pPr>
            <w:r w:rsidRPr="00E7468E">
              <w:rPr>
                <w:sz w:val="16"/>
                <w:szCs w:val="16"/>
              </w:rPr>
              <w:t>3000</w:t>
            </w:r>
          </w:p>
        </w:tc>
        <w:tc>
          <w:tcPr>
            <w:tcW w:w="1023" w:type="dxa"/>
            <w:tcBorders>
              <w:top w:val="nil"/>
              <w:left w:val="nil"/>
              <w:bottom w:val="nil"/>
              <w:right w:val="single" w:sz="8" w:space="0" w:color="auto"/>
            </w:tcBorders>
            <w:shd w:val="clear" w:color="auto" w:fill="auto"/>
            <w:vAlign w:val="center"/>
            <w:hideMark/>
          </w:tcPr>
          <w:p w14:paraId="5059ACCF"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1B475186"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1A0F50BB" w14:textId="77777777" w:rsidR="00E7468E" w:rsidRPr="00E7468E" w:rsidRDefault="00E7468E" w:rsidP="00E7468E">
            <w:pPr>
              <w:pStyle w:val="NoSpacing"/>
              <w:rPr>
                <w:sz w:val="16"/>
                <w:szCs w:val="16"/>
              </w:rPr>
            </w:pPr>
            <w:r w:rsidRPr="00E7468E">
              <w:rPr>
                <w:sz w:val="16"/>
                <w:szCs w:val="16"/>
              </w:rPr>
              <w:t>2</w:t>
            </w:r>
          </w:p>
        </w:tc>
        <w:tc>
          <w:tcPr>
            <w:tcW w:w="771" w:type="dxa"/>
            <w:tcBorders>
              <w:top w:val="nil"/>
              <w:left w:val="nil"/>
              <w:bottom w:val="nil"/>
              <w:right w:val="single" w:sz="8" w:space="0" w:color="auto"/>
            </w:tcBorders>
            <w:shd w:val="clear" w:color="auto" w:fill="auto"/>
            <w:vAlign w:val="center"/>
            <w:hideMark/>
          </w:tcPr>
          <w:p w14:paraId="5898E19C"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7C14090A"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27ABD000"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1,916.00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05576426"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04A9B89C" w14:textId="77777777" w:rsidR="00E7468E" w:rsidRPr="00E7468E" w:rsidRDefault="00E7468E" w:rsidP="00E7468E">
            <w:pPr>
              <w:pStyle w:val="NoSpacing"/>
              <w:rPr>
                <w:sz w:val="16"/>
                <w:szCs w:val="16"/>
              </w:rPr>
            </w:pPr>
            <w:r w:rsidRPr="00E7468E">
              <w:rPr>
                <w:sz w:val="16"/>
                <w:szCs w:val="16"/>
              </w:rPr>
              <w:t>23</w:t>
            </w:r>
          </w:p>
        </w:tc>
        <w:tc>
          <w:tcPr>
            <w:tcW w:w="1153" w:type="dxa"/>
            <w:tcBorders>
              <w:top w:val="nil"/>
              <w:left w:val="nil"/>
              <w:bottom w:val="nil"/>
              <w:right w:val="single" w:sz="8" w:space="0" w:color="auto"/>
            </w:tcBorders>
            <w:shd w:val="clear" w:color="auto" w:fill="auto"/>
            <w:vAlign w:val="center"/>
            <w:hideMark/>
          </w:tcPr>
          <w:p w14:paraId="7E1BF1FD"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1,321.00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111F7564" w14:textId="77777777" w:rsidR="00E7468E" w:rsidRPr="00E7468E" w:rsidRDefault="00E7468E" w:rsidP="00E7468E">
            <w:pPr>
              <w:pStyle w:val="NoSpacing"/>
              <w:rPr>
                <w:sz w:val="16"/>
                <w:szCs w:val="16"/>
              </w:rPr>
            </w:pPr>
            <w:r w:rsidRPr="00E7468E">
              <w:rPr>
                <w:sz w:val="16"/>
                <w:szCs w:val="16"/>
              </w:rPr>
              <w:t xml:space="preserve"> £     865.00 </w:t>
            </w:r>
          </w:p>
        </w:tc>
        <w:tc>
          <w:tcPr>
            <w:tcW w:w="1094" w:type="dxa"/>
            <w:tcBorders>
              <w:top w:val="nil"/>
              <w:left w:val="nil"/>
              <w:bottom w:val="nil"/>
              <w:right w:val="single" w:sz="8" w:space="0" w:color="auto"/>
            </w:tcBorders>
            <w:shd w:val="clear" w:color="auto" w:fill="auto"/>
            <w:vAlign w:val="center"/>
            <w:hideMark/>
          </w:tcPr>
          <w:p w14:paraId="7EE7482E" w14:textId="77777777" w:rsidR="00E7468E" w:rsidRPr="00E7468E" w:rsidRDefault="00E7468E" w:rsidP="00E7468E">
            <w:pPr>
              <w:pStyle w:val="NoSpacing"/>
              <w:rPr>
                <w:sz w:val="16"/>
                <w:szCs w:val="16"/>
              </w:rPr>
            </w:pPr>
            <w:r w:rsidRPr="00E7468E">
              <w:rPr>
                <w:sz w:val="16"/>
                <w:szCs w:val="16"/>
              </w:rPr>
              <w:t xml:space="preserve"> £     74.00 </w:t>
            </w:r>
          </w:p>
        </w:tc>
        <w:tc>
          <w:tcPr>
            <w:tcW w:w="1245" w:type="dxa"/>
            <w:tcBorders>
              <w:top w:val="nil"/>
              <w:left w:val="nil"/>
              <w:bottom w:val="nil"/>
              <w:right w:val="single" w:sz="8" w:space="0" w:color="auto"/>
            </w:tcBorders>
            <w:shd w:val="clear" w:color="auto" w:fill="auto"/>
            <w:vAlign w:val="center"/>
            <w:hideMark/>
          </w:tcPr>
          <w:p w14:paraId="09C8F829" w14:textId="77777777" w:rsidR="00E7468E" w:rsidRPr="00E7468E" w:rsidRDefault="00E7468E" w:rsidP="00E7468E">
            <w:pPr>
              <w:pStyle w:val="NoSpacing"/>
              <w:rPr>
                <w:sz w:val="16"/>
                <w:szCs w:val="16"/>
              </w:rPr>
            </w:pPr>
            <w:r w:rsidRPr="00E7468E">
              <w:rPr>
                <w:sz w:val="16"/>
                <w:szCs w:val="16"/>
              </w:rPr>
              <w:t xml:space="preserve"> £    4,516.00 </w:t>
            </w:r>
          </w:p>
        </w:tc>
        <w:tc>
          <w:tcPr>
            <w:tcW w:w="480" w:type="dxa"/>
            <w:tcBorders>
              <w:top w:val="nil"/>
              <w:left w:val="nil"/>
              <w:bottom w:val="nil"/>
              <w:right w:val="nil"/>
            </w:tcBorders>
            <w:shd w:val="clear" w:color="auto" w:fill="auto"/>
            <w:vAlign w:val="center"/>
            <w:hideMark/>
          </w:tcPr>
          <w:p w14:paraId="7DE502A6" w14:textId="77777777" w:rsidR="00E7468E" w:rsidRPr="00E7468E" w:rsidRDefault="00E7468E" w:rsidP="00E7468E">
            <w:pPr>
              <w:pStyle w:val="NoSpacing"/>
              <w:rPr>
                <w:sz w:val="16"/>
                <w:szCs w:val="16"/>
              </w:rPr>
            </w:pPr>
            <w:r w:rsidRPr="00E7468E">
              <w:rPr>
                <w:sz w:val="16"/>
                <w:szCs w:val="16"/>
              </w:rPr>
              <w:t>30</w:t>
            </w:r>
          </w:p>
        </w:tc>
        <w:tc>
          <w:tcPr>
            <w:tcW w:w="630" w:type="dxa"/>
            <w:tcBorders>
              <w:top w:val="nil"/>
              <w:left w:val="nil"/>
              <w:bottom w:val="nil"/>
              <w:right w:val="nil"/>
            </w:tcBorders>
            <w:shd w:val="clear" w:color="auto" w:fill="auto"/>
            <w:vAlign w:val="center"/>
            <w:hideMark/>
          </w:tcPr>
          <w:p w14:paraId="55A39EA1" w14:textId="77777777" w:rsidR="00E7468E" w:rsidRPr="00E7468E" w:rsidRDefault="00E7468E" w:rsidP="00E7468E">
            <w:pPr>
              <w:pStyle w:val="NoSpacing"/>
              <w:rPr>
                <w:sz w:val="16"/>
                <w:szCs w:val="16"/>
              </w:rPr>
            </w:pPr>
            <w:r w:rsidRPr="00E7468E">
              <w:rPr>
                <w:sz w:val="16"/>
                <w:szCs w:val="16"/>
              </w:rPr>
              <w:t>0</w:t>
            </w:r>
          </w:p>
        </w:tc>
      </w:tr>
      <w:tr w:rsidR="00E7468E" w:rsidRPr="00E7468E" w14:paraId="3ED4F1D4" w14:textId="77777777" w:rsidTr="00E5221E">
        <w:trPr>
          <w:trHeight w:val="300"/>
        </w:trPr>
        <w:tc>
          <w:tcPr>
            <w:tcW w:w="1701" w:type="dxa"/>
            <w:tcBorders>
              <w:top w:val="nil"/>
              <w:left w:val="nil"/>
              <w:bottom w:val="nil"/>
              <w:right w:val="nil"/>
            </w:tcBorders>
            <w:shd w:val="clear" w:color="auto" w:fill="auto"/>
            <w:noWrap/>
            <w:vAlign w:val="center"/>
            <w:hideMark/>
          </w:tcPr>
          <w:p w14:paraId="5E7F56AC"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562CDF13" w14:textId="77777777" w:rsidR="00E7468E" w:rsidRPr="00E7468E" w:rsidRDefault="00E7468E" w:rsidP="00E7468E">
            <w:pPr>
              <w:pStyle w:val="NoSpacing"/>
              <w:rPr>
                <w:sz w:val="16"/>
                <w:szCs w:val="16"/>
              </w:rPr>
            </w:pPr>
            <w:r w:rsidRPr="00E7468E">
              <w:rPr>
                <w:sz w:val="16"/>
                <w:szCs w:val="16"/>
              </w:rPr>
              <w:t>MONMOUTHSHIRE</w:t>
            </w:r>
          </w:p>
        </w:tc>
        <w:tc>
          <w:tcPr>
            <w:tcW w:w="1213" w:type="dxa"/>
            <w:tcBorders>
              <w:top w:val="nil"/>
              <w:left w:val="nil"/>
              <w:bottom w:val="nil"/>
              <w:right w:val="single" w:sz="8" w:space="0" w:color="auto"/>
            </w:tcBorders>
            <w:shd w:val="clear" w:color="auto" w:fill="auto"/>
            <w:vAlign w:val="center"/>
            <w:hideMark/>
          </w:tcPr>
          <w:p w14:paraId="1276B200" w14:textId="77777777" w:rsidR="00E7468E" w:rsidRPr="00E7468E" w:rsidRDefault="00E7468E" w:rsidP="00E7468E">
            <w:pPr>
              <w:pStyle w:val="NoSpacing"/>
              <w:rPr>
                <w:sz w:val="16"/>
                <w:szCs w:val="16"/>
              </w:rPr>
            </w:pPr>
            <w:r w:rsidRPr="00E7468E">
              <w:rPr>
                <w:sz w:val="16"/>
                <w:szCs w:val="16"/>
              </w:rPr>
              <w:t>-</w:t>
            </w:r>
          </w:p>
        </w:tc>
        <w:tc>
          <w:tcPr>
            <w:tcW w:w="1023" w:type="dxa"/>
            <w:tcBorders>
              <w:top w:val="nil"/>
              <w:left w:val="nil"/>
              <w:bottom w:val="nil"/>
              <w:right w:val="single" w:sz="8" w:space="0" w:color="auto"/>
            </w:tcBorders>
            <w:shd w:val="clear" w:color="auto" w:fill="auto"/>
            <w:vAlign w:val="center"/>
            <w:hideMark/>
          </w:tcPr>
          <w:p w14:paraId="6E975229" w14:textId="77777777" w:rsidR="00E7468E" w:rsidRPr="00E7468E" w:rsidRDefault="00E7468E" w:rsidP="00E7468E">
            <w:pPr>
              <w:pStyle w:val="NoSpacing"/>
              <w:rPr>
                <w:sz w:val="16"/>
                <w:szCs w:val="16"/>
              </w:rPr>
            </w:pPr>
            <w:r w:rsidRPr="00E7468E">
              <w:rPr>
                <w:sz w:val="16"/>
                <w:szCs w:val="16"/>
              </w:rPr>
              <w:t>49</w:t>
            </w:r>
          </w:p>
        </w:tc>
        <w:tc>
          <w:tcPr>
            <w:tcW w:w="1287" w:type="dxa"/>
            <w:tcBorders>
              <w:top w:val="nil"/>
              <w:left w:val="nil"/>
              <w:bottom w:val="nil"/>
              <w:right w:val="single" w:sz="8" w:space="0" w:color="auto"/>
            </w:tcBorders>
            <w:shd w:val="clear" w:color="auto" w:fill="auto"/>
            <w:vAlign w:val="center"/>
            <w:hideMark/>
          </w:tcPr>
          <w:p w14:paraId="3E37D685" w14:textId="77777777" w:rsidR="00E7468E" w:rsidRPr="00E7468E" w:rsidRDefault="00E7468E" w:rsidP="00E7468E">
            <w:pPr>
              <w:pStyle w:val="NoSpacing"/>
              <w:rPr>
                <w:sz w:val="16"/>
                <w:szCs w:val="16"/>
              </w:rPr>
            </w:pPr>
            <w:r w:rsidRPr="00E7468E">
              <w:rPr>
                <w:sz w:val="16"/>
                <w:szCs w:val="16"/>
              </w:rPr>
              <w:t xml:space="preserve"> £    7,435.00 </w:t>
            </w:r>
          </w:p>
        </w:tc>
        <w:tc>
          <w:tcPr>
            <w:tcW w:w="959" w:type="dxa"/>
            <w:tcBorders>
              <w:top w:val="nil"/>
              <w:left w:val="nil"/>
              <w:bottom w:val="nil"/>
              <w:right w:val="single" w:sz="8" w:space="0" w:color="auto"/>
            </w:tcBorders>
            <w:shd w:val="clear" w:color="auto" w:fill="auto"/>
            <w:vAlign w:val="center"/>
            <w:hideMark/>
          </w:tcPr>
          <w:p w14:paraId="7F2D8E3F"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11B6F03D"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322B169F" w14:textId="77777777" w:rsidR="00E7468E" w:rsidRPr="00E7468E" w:rsidRDefault="00E7468E" w:rsidP="00E7468E">
            <w:pPr>
              <w:pStyle w:val="NoSpacing"/>
              <w:rPr>
                <w:sz w:val="16"/>
                <w:szCs w:val="16"/>
              </w:rPr>
            </w:pPr>
            <w:r w:rsidRPr="00E7468E">
              <w:rPr>
                <w:sz w:val="16"/>
                <w:szCs w:val="16"/>
              </w:rPr>
              <w:t>268</w:t>
            </w:r>
          </w:p>
        </w:tc>
        <w:tc>
          <w:tcPr>
            <w:tcW w:w="1153" w:type="dxa"/>
            <w:tcBorders>
              <w:top w:val="nil"/>
              <w:left w:val="nil"/>
              <w:bottom w:val="nil"/>
              <w:right w:val="single" w:sz="8" w:space="0" w:color="auto"/>
            </w:tcBorders>
            <w:shd w:val="clear" w:color="auto" w:fill="auto"/>
            <w:vAlign w:val="center"/>
            <w:hideMark/>
          </w:tcPr>
          <w:p w14:paraId="3A0FB006" w14:textId="77777777" w:rsidR="00E7468E" w:rsidRPr="00E7468E" w:rsidRDefault="00E7468E" w:rsidP="00E7468E">
            <w:pPr>
              <w:pStyle w:val="NoSpacing"/>
              <w:rPr>
                <w:sz w:val="16"/>
                <w:szCs w:val="16"/>
              </w:rPr>
            </w:pPr>
            <w:r w:rsidRPr="00E7468E">
              <w:rPr>
                <w:sz w:val="16"/>
                <w:szCs w:val="16"/>
              </w:rPr>
              <w:t xml:space="preserve"> £22,464.00 </w:t>
            </w:r>
          </w:p>
        </w:tc>
        <w:tc>
          <w:tcPr>
            <w:tcW w:w="1151" w:type="dxa"/>
            <w:tcBorders>
              <w:top w:val="nil"/>
              <w:left w:val="nil"/>
              <w:bottom w:val="nil"/>
              <w:right w:val="single" w:sz="8" w:space="0" w:color="auto"/>
            </w:tcBorders>
            <w:shd w:val="clear" w:color="auto" w:fill="auto"/>
            <w:vAlign w:val="center"/>
            <w:hideMark/>
          </w:tcPr>
          <w:p w14:paraId="06E09CFE" w14:textId="77777777" w:rsidR="00E7468E" w:rsidRPr="00E7468E" w:rsidRDefault="00E7468E" w:rsidP="00E7468E">
            <w:pPr>
              <w:pStyle w:val="NoSpacing"/>
              <w:rPr>
                <w:sz w:val="16"/>
                <w:szCs w:val="16"/>
              </w:rPr>
            </w:pPr>
            <w:r w:rsidRPr="00E7468E">
              <w:rPr>
                <w:sz w:val="16"/>
                <w:szCs w:val="16"/>
              </w:rPr>
              <w:t>2</w:t>
            </w:r>
          </w:p>
        </w:tc>
        <w:tc>
          <w:tcPr>
            <w:tcW w:w="962" w:type="dxa"/>
            <w:tcBorders>
              <w:top w:val="nil"/>
              <w:left w:val="nil"/>
              <w:bottom w:val="nil"/>
              <w:right w:val="single" w:sz="8" w:space="0" w:color="auto"/>
            </w:tcBorders>
            <w:shd w:val="clear" w:color="auto" w:fill="auto"/>
            <w:vAlign w:val="center"/>
            <w:hideMark/>
          </w:tcPr>
          <w:p w14:paraId="71F36256" w14:textId="77777777" w:rsidR="00E7468E" w:rsidRPr="00E7468E" w:rsidRDefault="00E7468E" w:rsidP="00E7468E">
            <w:pPr>
              <w:pStyle w:val="NoSpacing"/>
              <w:rPr>
                <w:sz w:val="16"/>
                <w:szCs w:val="16"/>
              </w:rPr>
            </w:pPr>
            <w:r w:rsidRPr="00E7468E">
              <w:rPr>
                <w:sz w:val="16"/>
                <w:szCs w:val="16"/>
              </w:rPr>
              <w:t>52</w:t>
            </w:r>
          </w:p>
        </w:tc>
        <w:tc>
          <w:tcPr>
            <w:tcW w:w="1153" w:type="dxa"/>
            <w:tcBorders>
              <w:top w:val="nil"/>
              <w:left w:val="nil"/>
              <w:bottom w:val="nil"/>
              <w:right w:val="single" w:sz="8" w:space="0" w:color="auto"/>
            </w:tcBorders>
            <w:shd w:val="clear" w:color="auto" w:fill="auto"/>
            <w:vAlign w:val="center"/>
            <w:hideMark/>
          </w:tcPr>
          <w:p w14:paraId="21106193"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7,079.00</w:t>
            </w:r>
            <w:proofErr w:type="gramEnd"/>
            <w:r w:rsidRPr="00E7468E">
              <w:rPr>
                <w:sz w:val="16"/>
                <w:szCs w:val="16"/>
              </w:rPr>
              <w:t xml:space="preserve"> </w:t>
            </w:r>
          </w:p>
        </w:tc>
        <w:tc>
          <w:tcPr>
            <w:tcW w:w="1221" w:type="dxa"/>
            <w:tcBorders>
              <w:top w:val="nil"/>
              <w:left w:val="nil"/>
              <w:bottom w:val="nil"/>
              <w:right w:val="single" w:sz="8" w:space="0" w:color="auto"/>
            </w:tcBorders>
            <w:shd w:val="clear" w:color="auto" w:fill="auto"/>
            <w:vAlign w:val="center"/>
            <w:hideMark/>
          </w:tcPr>
          <w:p w14:paraId="0C7C0046" w14:textId="77777777" w:rsidR="00E7468E" w:rsidRPr="00E7468E" w:rsidRDefault="00E7468E" w:rsidP="00E7468E">
            <w:pPr>
              <w:pStyle w:val="NoSpacing"/>
              <w:rPr>
                <w:sz w:val="16"/>
                <w:szCs w:val="16"/>
              </w:rPr>
            </w:pPr>
            <w:r w:rsidRPr="00E7468E">
              <w:rPr>
                <w:sz w:val="16"/>
                <w:szCs w:val="16"/>
              </w:rPr>
              <w:t xml:space="preserve"> £     450.00 </w:t>
            </w:r>
          </w:p>
        </w:tc>
        <w:tc>
          <w:tcPr>
            <w:tcW w:w="1094" w:type="dxa"/>
            <w:tcBorders>
              <w:top w:val="nil"/>
              <w:left w:val="nil"/>
              <w:bottom w:val="nil"/>
              <w:right w:val="single" w:sz="8" w:space="0" w:color="auto"/>
            </w:tcBorders>
            <w:shd w:val="clear" w:color="auto" w:fill="auto"/>
            <w:vAlign w:val="center"/>
            <w:hideMark/>
          </w:tcPr>
          <w:p w14:paraId="0C2335EE" w14:textId="77777777" w:rsidR="00E7468E" w:rsidRPr="00E7468E" w:rsidRDefault="00E7468E" w:rsidP="00E7468E">
            <w:pPr>
              <w:pStyle w:val="NoSpacing"/>
              <w:rPr>
                <w:sz w:val="16"/>
                <w:szCs w:val="16"/>
              </w:rPr>
            </w:pPr>
            <w:r w:rsidRPr="00E7468E">
              <w:rPr>
                <w:sz w:val="16"/>
                <w:szCs w:val="16"/>
              </w:rPr>
              <w:t xml:space="preserve"> £   254.00 </w:t>
            </w:r>
          </w:p>
        </w:tc>
        <w:tc>
          <w:tcPr>
            <w:tcW w:w="1245" w:type="dxa"/>
            <w:tcBorders>
              <w:top w:val="nil"/>
              <w:left w:val="nil"/>
              <w:bottom w:val="nil"/>
              <w:right w:val="single" w:sz="8" w:space="0" w:color="auto"/>
            </w:tcBorders>
            <w:shd w:val="clear" w:color="auto" w:fill="auto"/>
            <w:vAlign w:val="center"/>
            <w:hideMark/>
          </w:tcPr>
          <w:p w14:paraId="3DD89D4A"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37,682.00</w:t>
            </w:r>
            <w:proofErr w:type="gramEnd"/>
            <w:r w:rsidRPr="00E7468E">
              <w:rPr>
                <w:sz w:val="16"/>
                <w:szCs w:val="16"/>
              </w:rPr>
              <w:t xml:space="preserve"> </w:t>
            </w:r>
          </w:p>
        </w:tc>
        <w:tc>
          <w:tcPr>
            <w:tcW w:w="480" w:type="dxa"/>
            <w:tcBorders>
              <w:top w:val="nil"/>
              <w:left w:val="nil"/>
              <w:bottom w:val="nil"/>
              <w:right w:val="nil"/>
            </w:tcBorders>
            <w:shd w:val="clear" w:color="auto" w:fill="auto"/>
            <w:vAlign w:val="center"/>
            <w:hideMark/>
          </w:tcPr>
          <w:p w14:paraId="3A16F1B5" w14:textId="77777777" w:rsidR="00E7468E" w:rsidRPr="00E7468E" w:rsidRDefault="00E7468E" w:rsidP="00E7468E">
            <w:pPr>
              <w:pStyle w:val="NoSpacing"/>
              <w:rPr>
                <w:sz w:val="16"/>
                <w:szCs w:val="16"/>
              </w:rPr>
            </w:pPr>
            <w:r w:rsidRPr="00E7468E">
              <w:rPr>
                <w:sz w:val="16"/>
                <w:szCs w:val="16"/>
              </w:rPr>
              <w:t>-</w:t>
            </w:r>
          </w:p>
        </w:tc>
        <w:tc>
          <w:tcPr>
            <w:tcW w:w="630" w:type="dxa"/>
            <w:tcBorders>
              <w:top w:val="nil"/>
              <w:left w:val="nil"/>
              <w:bottom w:val="nil"/>
              <w:right w:val="nil"/>
            </w:tcBorders>
            <w:shd w:val="clear" w:color="auto" w:fill="auto"/>
            <w:vAlign w:val="center"/>
            <w:hideMark/>
          </w:tcPr>
          <w:p w14:paraId="1D436DB8" w14:textId="77777777" w:rsidR="00E7468E" w:rsidRPr="00E7468E" w:rsidRDefault="00E7468E" w:rsidP="00E7468E">
            <w:pPr>
              <w:pStyle w:val="NoSpacing"/>
              <w:rPr>
                <w:sz w:val="16"/>
                <w:szCs w:val="16"/>
              </w:rPr>
            </w:pPr>
            <w:r w:rsidRPr="00E7468E">
              <w:rPr>
                <w:sz w:val="16"/>
                <w:szCs w:val="16"/>
              </w:rPr>
              <w:t>-</w:t>
            </w:r>
          </w:p>
        </w:tc>
      </w:tr>
      <w:tr w:rsidR="00E7468E" w:rsidRPr="00E7468E" w14:paraId="31EE62BB" w14:textId="77777777" w:rsidTr="00E5221E">
        <w:trPr>
          <w:trHeight w:val="300"/>
        </w:trPr>
        <w:tc>
          <w:tcPr>
            <w:tcW w:w="1701" w:type="dxa"/>
            <w:tcBorders>
              <w:top w:val="nil"/>
              <w:left w:val="nil"/>
              <w:bottom w:val="nil"/>
              <w:right w:val="nil"/>
            </w:tcBorders>
            <w:shd w:val="clear" w:color="auto" w:fill="auto"/>
            <w:noWrap/>
            <w:vAlign w:val="center"/>
            <w:hideMark/>
          </w:tcPr>
          <w:p w14:paraId="0A4E1E85"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71F5993F" w14:textId="77777777" w:rsidR="00E7468E" w:rsidRPr="00E7468E" w:rsidRDefault="00E7468E" w:rsidP="00E7468E">
            <w:pPr>
              <w:pStyle w:val="NoSpacing"/>
              <w:rPr>
                <w:sz w:val="16"/>
                <w:szCs w:val="16"/>
              </w:rPr>
            </w:pPr>
            <w:r w:rsidRPr="00E7468E">
              <w:rPr>
                <w:sz w:val="16"/>
                <w:szCs w:val="16"/>
              </w:rPr>
              <w:t>Newport C.B.</w:t>
            </w:r>
          </w:p>
        </w:tc>
        <w:tc>
          <w:tcPr>
            <w:tcW w:w="1213" w:type="dxa"/>
            <w:tcBorders>
              <w:top w:val="nil"/>
              <w:left w:val="nil"/>
              <w:bottom w:val="nil"/>
              <w:right w:val="single" w:sz="8" w:space="0" w:color="auto"/>
            </w:tcBorders>
            <w:shd w:val="clear" w:color="auto" w:fill="auto"/>
            <w:vAlign w:val="center"/>
            <w:hideMark/>
          </w:tcPr>
          <w:p w14:paraId="76050A48" w14:textId="77777777" w:rsidR="00E7468E" w:rsidRPr="00E7468E" w:rsidRDefault="00E7468E" w:rsidP="00E7468E">
            <w:pPr>
              <w:pStyle w:val="NoSpacing"/>
              <w:rPr>
                <w:sz w:val="16"/>
                <w:szCs w:val="16"/>
              </w:rPr>
            </w:pPr>
            <w:r w:rsidRPr="00E7468E">
              <w:rPr>
                <w:sz w:val="16"/>
                <w:szCs w:val="16"/>
              </w:rPr>
              <w:t>8000</w:t>
            </w:r>
          </w:p>
        </w:tc>
        <w:tc>
          <w:tcPr>
            <w:tcW w:w="1023" w:type="dxa"/>
            <w:tcBorders>
              <w:top w:val="nil"/>
              <w:left w:val="nil"/>
              <w:bottom w:val="nil"/>
              <w:right w:val="single" w:sz="8" w:space="0" w:color="auto"/>
            </w:tcBorders>
            <w:shd w:val="clear" w:color="auto" w:fill="auto"/>
            <w:vAlign w:val="center"/>
            <w:hideMark/>
          </w:tcPr>
          <w:p w14:paraId="3A686ADC" w14:textId="77777777" w:rsidR="00E7468E" w:rsidRPr="00E7468E" w:rsidRDefault="00E7468E" w:rsidP="00E7468E">
            <w:pPr>
              <w:pStyle w:val="NoSpacing"/>
              <w:rPr>
                <w:sz w:val="16"/>
                <w:szCs w:val="16"/>
              </w:rPr>
            </w:pPr>
            <w:r w:rsidRPr="00E7468E">
              <w:rPr>
                <w:sz w:val="16"/>
                <w:szCs w:val="16"/>
              </w:rPr>
              <w:t>3</w:t>
            </w:r>
          </w:p>
        </w:tc>
        <w:tc>
          <w:tcPr>
            <w:tcW w:w="1287" w:type="dxa"/>
            <w:tcBorders>
              <w:top w:val="nil"/>
              <w:left w:val="nil"/>
              <w:bottom w:val="nil"/>
              <w:right w:val="single" w:sz="8" w:space="0" w:color="auto"/>
            </w:tcBorders>
            <w:shd w:val="clear" w:color="auto" w:fill="auto"/>
            <w:vAlign w:val="center"/>
            <w:hideMark/>
          </w:tcPr>
          <w:p w14:paraId="52D859C1" w14:textId="77777777" w:rsidR="00E7468E" w:rsidRPr="00E7468E" w:rsidRDefault="00E7468E" w:rsidP="00E7468E">
            <w:pPr>
              <w:pStyle w:val="NoSpacing"/>
              <w:rPr>
                <w:sz w:val="16"/>
                <w:szCs w:val="16"/>
              </w:rPr>
            </w:pPr>
            <w:r w:rsidRPr="00E7468E">
              <w:rPr>
                <w:sz w:val="16"/>
                <w:szCs w:val="16"/>
              </w:rPr>
              <w:t xml:space="preserve"> £        59.00 </w:t>
            </w:r>
          </w:p>
        </w:tc>
        <w:tc>
          <w:tcPr>
            <w:tcW w:w="959" w:type="dxa"/>
            <w:tcBorders>
              <w:top w:val="nil"/>
              <w:left w:val="nil"/>
              <w:bottom w:val="nil"/>
              <w:right w:val="single" w:sz="8" w:space="0" w:color="auto"/>
            </w:tcBorders>
            <w:shd w:val="clear" w:color="auto" w:fill="auto"/>
            <w:vAlign w:val="center"/>
            <w:hideMark/>
          </w:tcPr>
          <w:p w14:paraId="50F8272A"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B035F3B"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B6946A2" w14:textId="77777777" w:rsidR="00E7468E" w:rsidRPr="00E7468E" w:rsidRDefault="00E7468E" w:rsidP="00E7468E">
            <w:pPr>
              <w:pStyle w:val="NoSpacing"/>
              <w:rPr>
                <w:sz w:val="16"/>
                <w:szCs w:val="16"/>
              </w:rPr>
            </w:pPr>
            <w:r w:rsidRPr="00E7468E">
              <w:rPr>
                <w:sz w:val="16"/>
                <w:szCs w:val="16"/>
              </w:rPr>
              <w:t>16</w:t>
            </w:r>
          </w:p>
        </w:tc>
        <w:tc>
          <w:tcPr>
            <w:tcW w:w="1153" w:type="dxa"/>
            <w:tcBorders>
              <w:top w:val="nil"/>
              <w:left w:val="nil"/>
              <w:bottom w:val="nil"/>
              <w:right w:val="single" w:sz="8" w:space="0" w:color="auto"/>
            </w:tcBorders>
            <w:shd w:val="clear" w:color="auto" w:fill="auto"/>
            <w:vAlign w:val="center"/>
            <w:hideMark/>
          </w:tcPr>
          <w:p w14:paraId="00C7736C"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1,566.00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7EA39D0B"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65CCB2A5" w14:textId="77777777" w:rsidR="00E7468E" w:rsidRPr="00E7468E" w:rsidRDefault="00E7468E" w:rsidP="00E7468E">
            <w:pPr>
              <w:pStyle w:val="NoSpacing"/>
              <w:rPr>
                <w:sz w:val="16"/>
                <w:szCs w:val="16"/>
              </w:rPr>
            </w:pPr>
            <w:r w:rsidRPr="00E7468E">
              <w:rPr>
                <w:sz w:val="16"/>
                <w:szCs w:val="16"/>
              </w:rPr>
              <w:t>13</w:t>
            </w:r>
          </w:p>
        </w:tc>
        <w:tc>
          <w:tcPr>
            <w:tcW w:w="1153" w:type="dxa"/>
            <w:tcBorders>
              <w:top w:val="nil"/>
              <w:left w:val="nil"/>
              <w:bottom w:val="nil"/>
              <w:right w:val="single" w:sz="8" w:space="0" w:color="auto"/>
            </w:tcBorders>
            <w:shd w:val="clear" w:color="auto" w:fill="auto"/>
            <w:vAlign w:val="center"/>
            <w:hideMark/>
          </w:tcPr>
          <w:p w14:paraId="78EE4EDC" w14:textId="77777777" w:rsidR="00E7468E" w:rsidRPr="00E7468E" w:rsidRDefault="00E7468E" w:rsidP="00E7468E">
            <w:pPr>
              <w:pStyle w:val="NoSpacing"/>
              <w:rPr>
                <w:sz w:val="16"/>
                <w:szCs w:val="16"/>
              </w:rPr>
            </w:pPr>
            <w:r w:rsidRPr="00E7468E">
              <w:rPr>
                <w:sz w:val="16"/>
                <w:szCs w:val="16"/>
              </w:rPr>
              <w:t xml:space="preserve"> £     739.00 </w:t>
            </w:r>
          </w:p>
        </w:tc>
        <w:tc>
          <w:tcPr>
            <w:tcW w:w="1221" w:type="dxa"/>
            <w:tcBorders>
              <w:top w:val="nil"/>
              <w:left w:val="nil"/>
              <w:bottom w:val="nil"/>
              <w:right w:val="single" w:sz="8" w:space="0" w:color="auto"/>
            </w:tcBorders>
            <w:shd w:val="clear" w:color="auto" w:fill="auto"/>
            <w:vAlign w:val="center"/>
            <w:hideMark/>
          </w:tcPr>
          <w:p w14:paraId="695455D7" w14:textId="77777777" w:rsidR="00E7468E" w:rsidRPr="00E7468E" w:rsidRDefault="00E7468E" w:rsidP="00E7468E">
            <w:pPr>
              <w:pStyle w:val="NoSpacing"/>
              <w:rPr>
                <w:sz w:val="16"/>
                <w:szCs w:val="16"/>
              </w:rPr>
            </w:pPr>
            <w:r w:rsidRPr="00E7468E">
              <w:rPr>
                <w:sz w:val="16"/>
                <w:szCs w:val="16"/>
              </w:rPr>
              <w:t xml:space="preserve"> - </w:t>
            </w:r>
          </w:p>
        </w:tc>
        <w:tc>
          <w:tcPr>
            <w:tcW w:w="1094" w:type="dxa"/>
            <w:tcBorders>
              <w:top w:val="nil"/>
              <w:left w:val="nil"/>
              <w:bottom w:val="nil"/>
              <w:right w:val="single" w:sz="8" w:space="0" w:color="auto"/>
            </w:tcBorders>
            <w:shd w:val="clear" w:color="auto" w:fill="auto"/>
            <w:vAlign w:val="center"/>
            <w:hideMark/>
          </w:tcPr>
          <w:p w14:paraId="636E0620" w14:textId="77777777" w:rsidR="00E7468E" w:rsidRPr="00E7468E" w:rsidRDefault="00E7468E" w:rsidP="00E7468E">
            <w:pPr>
              <w:pStyle w:val="NoSpacing"/>
              <w:rPr>
                <w:sz w:val="16"/>
                <w:szCs w:val="16"/>
              </w:rPr>
            </w:pPr>
            <w:r w:rsidRPr="00E7468E">
              <w:rPr>
                <w:sz w:val="16"/>
                <w:szCs w:val="16"/>
              </w:rPr>
              <w:t xml:space="preserve"> £   353.00 </w:t>
            </w:r>
          </w:p>
        </w:tc>
        <w:tc>
          <w:tcPr>
            <w:tcW w:w="1245" w:type="dxa"/>
            <w:tcBorders>
              <w:top w:val="nil"/>
              <w:left w:val="nil"/>
              <w:bottom w:val="nil"/>
              <w:right w:val="single" w:sz="8" w:space="0" w:color="auto"/>
            </w:tcBorders>
            <w:shd w:val="clear" w:color="auto" w:fill="auto"/>
            <w:vAlign w:val="center"/>
            <w:hideMark/>
          </w:tcPr>
          <w:p w14:paraId="0EEDDE7B" w14:textId="77777777" w:rsidR="00E7468E" w:rsidRPr="00E7468E" w:rsidRDefault="00E7468E" w:rsidP="00E7468E">
            <w:pPr>
              <w:pStyle w:val="NoSpacing"/>
              <w:rPr>
                <w:sz w:val="16"/>
                <w:szCs w:val="16"/>
              </w:rPr>
            </w:pPr>
            <w:r w:rsidRPr="00E7468E">
              <w:rPr>
                <w:sz w:val="16"/>
                <w:szCs w:val="16"/>
              </w:rPr>
              <w:t xml:space="preserve"> £    2,849.00 </w:t>
            </w:r>
          </w:p>
        </w:tc>
        <w:tc>
          <w:tcPr>
            <w:tcW w:w="480" w:type="dxa"/>
            <w:tcBorders>
              <w:top w:val="nil"/>
              <w:left w:val="nil"/>
              <w:bottom w:val="nil"/>
              <w:right w:val="nil"/>
            </w:tcBorders>
            <w:shd w:val="clear" w:color="auto" w:fill="auto"/>
            <w:vAlign w:val="center"/>
            <w:hideMark/>
          </w:tcPr>
          <w:p w14:paraId="567CDAE4" w14:textId="77777777" w:rsidR="00E7468E" w:rsidRPr="00E7468E" w:rsidRDefault="00E7468E" w:rsidP="00E7468E">
            <w:pPr>
              <w:pStyle w:val="NoSpacing"/>
              <w:rPr>
                <w:sz w:val="16"/>
                <w:szCs w:val="16"/>
              </w:rPr>
            </w:pPr>
            <w:r w:rsidRPr="00E7468E">
              <w:rPr>
                <w:sz w:val="16"/>
                <w:szCs w:val="16"/>
              </w:rPr>
              <w:t>7</w:t>
            </w:r>
          </w:p>
        </w:tc>
        <w:tc>
          <w:tcPr>
            <w:tcW w:w="630" w:type="dxa"/>
            <w:tcBorders>
              <w:top w:val="nil"/>
              <w:left w:val="nil"/>
              <w:bottom w:val="nil"/>
              <w:right w:val="nil"/>
            </w:tcBorders>
            <w:shd w:val="clear" w:color="auto" w:fill="auto"/>
            <w:vAlign w:val="center"/>
            <w:hideMark/>
          </w:tcPr>
          <w:p w14:paraId="0EE63E3D" w14:textId="77777777" w:rsidR="00E7468E" w:rsidRPr="00E7468E" w:rsidRDefault="00E7468E" w:rsidP="00E7468E">
            <w:pPr>
              <w:pStyle w:val="NoSpacing"/>
              <w:rPr>
                <w:sz w:val="16"/>
                <w:szCs w:val="16"/>
              </w:rPr>
            </w:pPr>
            <w:r w:rsidRPr="00E7468E">
              <w:rPr>
                <w:sz w:val="16"/>
                <w:szCs w:val="16"/>
              </w:rPr>
              <w:t>0</w:t>
            </w:r>
          </w:p>
        </w:tc>
      </w:tr>
      <w:tr w:rsidR="00E7468E" w:rsidRPr="00E7468E" w14:paraId="06EF7145" w14:textId="77777777" w:rsidTr="00E5221E">
        <w:trPr>
          <w:trHeight w:val="300"/>
        </w:trPr>
        <w:tc>
          <w:tcPr>
            <w:tcW w:w="1701" w:type="dxa"/>
            <w:tcBorders>
              <w:top w:val="nil"/>
              <w:left w:val="nil"/>
              <w:bottom w:val="nil"/>
              <w:right w:val="nil"/>
            </w:tcBorders>
            <w:shd w:val="clear" w:color="auto" w:fill="auto"/>
            <w:noWrap/>
            <w:vAlign w:val="center"/>
            <w:hideMark/>
          </w:tcPr>
          <w:p w14:paraId="214E7F18"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5B6E896B" w14:textId="77777777" w:rsidR="00E7468E" w:rsidRPr="00E7468E" w:rsidRDefault="00E7468E" w:rsidP="00E7468E">
            <w:pPr>
              <w:pStyle w:val="NoSpacing"/>
              <w:rPr>
                <w:sz w:val="16"/>
                <w:szCs w:val="16"/>
              </w:rPr>
            </w:pPr>
            <w:r w:rsidRPr="00E7468E">
              <w:rPr>
                <w:sz w:val="16"/>
                <w:szCs w:val="16"/>
              </w:rPr>
              <w:t>MONTGOMERYSHIRE</w:t>
            </w:r>
          </w:p>
        </w:tc>
        <w:tc>
          <w:tcPr>
            <w:tcW w:w="1213" w:type="dxa"/>
            <w:tcBorders>
              <w:top w:val="nil"/>
              <w:left w:val="nil"/>
              <w:bottom w:val="nil"/>
              <w:right w:val="single" w:sz="8" w:space="0" w:color="auto"/>
            </w:tcBorders>
            <w:shd w:val="clear" w:color="auto" w:fill="auto"/>
            <w:vAlign w:val="center"/>
            <w:hideMark/>
          </w:tcPr>
          <w:p w14:paraId="3A9AB593" w14:textId="77777777" w:rsidR="00E7468E" w:rsidRPr="00E7468E" w:rsidRDefault="00E7468E" w:rsidP="00E7468E">
            <w:pPr>
              <w:pStyle w:val="NoSpacing"/>
              <w:rPr>
                <w:sz w:val="16"/>
                <w:szCs w:val="16"/>
              </w:rPr>
            </w:pPr>
            <w:r w:rsidRPr="00E7468E">
              <w:rPr>
                <w:sz w:val="16"/>
                <w:szCs w:val="16"/>
              </w:rPr>
              <w:t>2960</w:t>
            </w:r>
          </w:p>
        </w:tc>
        <w:tc>
          <w:tcPr>
            <w:tcW w:w="1023" w:type="dxa"/>
            <w:tcBorders>
              <w:top w:val="nil"/>
              <w:left w:val="nil"/>
              <w:bottom w:val="nil"/>
              <w:right w:val="single" w:sz="8" w:space="0" w:color="auto"/>
            </w:tcBorders>
            <w:shd w:val="clear" w:color="auto" w:fill="auto"/>
            <w:vAlign w:val="center"/>
            <w:hideMark/>
          </w:tcPr>
          <w:p w14:paraId="5C348ADD"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66C01E8B"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7360A7AA"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5E0D178C"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374D3A30"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28BE2598"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21B5101D"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3A37DE7C" w14:textId="77777777" w:rsidR="00E7468E" w:rsidRPr="00E7468E" w:rsidRDefault="00E7468E" w:rsidP="00E7468E">
            <w:pPr>
              <w:pStyle w:val="NoSpacing"/>
              <w:rPr>
                <w:sz w:val="16"/>
                <w:szCs w:val="16"/>
              </w:rPr>
            </w:pPr>
            <w:r w:rsidRPr="00E7468E">
              <w:rPr>
                <w:sz w:val="16"/>
                <w:szCs w:val="16"/>
              </w:rPr>
              <w:t>35</w:t>
            </w:r>
          </w:p>
        </w:tc>
        <w:tc>
          <w:tcPr>
            <w:tcW w:w="1153" w:type="dxa"/>
            <w:tcBorders>
              <w:top w:val="nil"/>
              <w:left w:val="nil"/>
              <w:bottom w:val="nil"/>
              <w:right w:val="single" w:sz="8" w:space="0" w:color="auto"/>
            </w:tcBorders>
            <w:shd w:val="clear" w:color="auto" w:fill="auto"/>
            <w:vAlign w:val="center"/>
            <w:hideMark/>
          </w:tcPr>
          <w:p w14:paraId="0C5F0C7F" w14:textId="77777777" w:rsidR="00E7468E" w:rsidRPr="00E7468E" w:rsidRDefault="00E7468E" w:rsidP="00E7468E">
            <w:pPr>
              <w:pStyle w:val="NoSpacing"/>
              <w:rPr>
                <w:sz w:val="16"/>
                <w:szCs w:val="16"/>
              </w:rPr>
            </w:pPr>
            <w:r w:rsidRPr="00E7468E">
              <w:rPr>
                <w:sz w:val="16"/>
                <w:szCs w:val="16"/>
              </w:rPr>
              <w:t xml:space="preserve"> £     710.00 </w:t>
            </w:r>
          </w:p>
        </w:tc>
        <w:tc>
          <w:tcPr>
            <w:tcW w:w="1221" w:type="dxa"/>
            <w:tcBorders>
              <w:top w:val="nil"/>
              <w:left w:val="nil"/>
              <w:bottom w:val="nil"/>
              <w:right w:val="single" w:sz="8" w:space="0" w:color="auto"/>
            </w:tcBorders>
            <w:shd w:val="clear" w:color="auto" w:fill="auto"/>
            <w:vAlign w:val="center"/>
            <w:hideMark/>
          </w:tcPr>
          <w:p w14:paraId="356F289F" w14:textId="77777777" w:rsidR="00E7468E" w:rsidRPr="00E7468E" w:rsidRDefault="00E7468E" w:rsidP="00E7468E">
            <w:pPr>
              <w:pStyle w:val="NoSpacing"/>
              <w:rPr>
                <w:sz w:val="16"/>
                <w:szCs w:val="16"/>
              </w:rPr>
            </w:pPr>
            <w:r w:rsidRPr="00E7468E">
              <w:rPr>
                <w:sz w:val="16"/>
                <w:szCs w:val="16"/>
              </w:rPr>
              <w:t xml:space="preserve"> £     700.00 </w:t>
            </w:r>
          </w:p>
        </w:tc>
        <w:tc>
          <w:tcPr>
            <w:tcW w:w="1094" w:type="dxa"/>
            <w:tcBorders>
              <w:top w:val="nil"/>
              <w:left w:val="nil"/>
              <w:bottom w:val="nil"/>
              <w:right w:val="single" w:sz="8" w:space="0" w:color="auto"/>
            </w:tcBorders>
            <w:shd w:val="clear" w:color="auto" w:fill="auto"/>
            <w:vAlign w:val="center"/>
            <w:hideMark/>
          </w:tcPr>
          <w:p w14:paraId="0476365B" w14:textId="77777777" w:rsidR="00E7468E" w:rsidRPr="00E7468E" w:rsidRDefault="00E7468E" w:rsidP="00E7468E">
            <w:pPr>
              <w:pStyle w:val="NoSpacing"/>
              <w:rPr>
                <w:sz w:val="16"/>
                <w:szCs w:val="16"/>
              </w:rPr>
            </w:pPr>
            <w:r w:rsidRPr="00E7468E">
              <w:rPr>
                <w:sz w:val="16"/>
                <w:szCs w:val="16"/>
              </w:rPr>
              <w:t xml:space="preserve"> £     10.00 </w:t>
            </w:r>
          </w:p>
        </w:tc>
        <w:tc>
          <w:tcPr>
            <w:tcW w:w="1245" w:type="dxa"/>
            <w:tcBorders>
              <w:top w:val="nil"/>
              <w:left w:val="nil"/>
              <w:bottom w:val="nil"/>
              <w:right w:val="single" w:sz="8" w:space="0" w:color="auto"/>
            </w:tcBorders>
            <w:shd w:val="clear" w:color="auto" w:fill="auto"/>
            <w:vAlign w:val="center"/>
            <w:hideMark/>
          </w:tcPr>
          <w:p w14:paraId="460FE553" w14:textId="77777777" w:rsidR="00E7468E" w:rsidRPr="00E7468E" w:rsidRDefault="00E7468E" w:rsidP="00E7468E">
            <w:pPr>
              <w:pStyle w:val="NoSpacing"/>
              <w:rPr>
                <w:sz w:val="16"/>
                <w:szCs w:val="16"/>
              </w:rPr>
            </w:pPr>
            <w:r w:rsidRPr="00E7468E">
              <w:rPr>
                <w:sz w:val="16"/>
                <w:szCs w:val="16"/>
              </w:rPr>
              <w:t xml:space="preserve"> £    1,723.00 </w:t>
            </w:r>
          </w:p>
        </w:tc>
        <w:tc>
          <w:tcPr>
            <w:tcW w:w="480" w:type="dxa"/>
            <w:tcBorders>
              <w:top w:val="nil"/>
              <w:left w:val="nil"/>
              <w:bottom w:val="nil"/>
              <w:right w:val="nil"/>
            </w:tcBorders>
            <w:shd w:val="clear" w:color="auto" w:fill="auto"/>
            <w:vAlign w:val="center"/>
            <w:hideMark/>
          </w:tcPr>
          <w:p w14:paraId="6ADD77B1" w14:textId="77777777" w:rsidR="00E7468E" w:rsidRPr="00E7468E" w:rsidRDefault="00E7468E" w:rsidP="00E7468E">
            <w:pPr>
              <w:pStyle w:val="NoSpacing"/>
              <w:rPr>
                <w:sz w:val="16"/>
                <w:szCs w:val="16"/>
              </w:rPr>
            </w:pPr>
            <w:r w:rsidRPr="00E7468E">
              <w:rPr>
                <w:sz w:val="16"/>
                <w:szCs w:val="16"/>
              </w:rPr>
              <w:t>11</w:t>
            </w:r>
          </w:p>
        </w:tc>
        <w:tc>
          <w:tcPr>
            <w:tcW w:w="630" w:type="dxa"/>
            <w:tcBorders>
              <w:top w:val="nil"/>
              <w:left w:val="nil"/>
              <w:bottom w:val="nil"/>
              <w:right w:val="nil"/>
            </w:tcBorders>
            <w:shd w:val="clear" w:color="auto" w:fill="auto"/>
            <w:vAlign w:val="center"/>
            <w:hideMark/>
          </w:tcPr>
          <w:p w14:paraId="4D45B9A3" w14:textId="77777777" w:rsidR="00E7468E" w:rsidRPr="00E7468E" w:rsidRDefault="00E7468E" w:rsidP="00E7468E">
            <w:pPr>
              <w:pStyle w:val="NoSpacing"/>
              <w:rPr>
                <w:sz w:val="16"/>
                <w:szCs w:val="16"/>
              </w:rPr>
            </w:pPr>
            <w:r w:rsidRPr="00E7468E">
              <w:rPr>
                <w:sz w:val="16"/>
                <w:szCs w:val="16"/>
              </w:rPr>
              <w:t>6</w:t>
            </w:r>
          </w:p>
        </w:tc>
      </w:tr>
      <w:tr w:rsidR="00E7468E" w:rsidRPr="00E7468E" w14:paraId="5A3428DC" w14:textId="77777777" w:rsidTr="00E5221E">
        <w:trPr>
          <w:trHeight w:val="300"/>
        </w:trPr>
        <w:tc>
          <w:tcPr>
            <w:tcW w:w="1701" w:type="dxa"/>
            <w:tcBorders>
              <w:top w:val="nil"/>
              <w:left w:val="nil"/>
              <w:bottom w:val="nil"/>
              <w:right w:val="nil"/>
            </w:tcBorders>
            <w:shd w:val="clear" w:color="auto" w:fill="auto"/>
            <w:noWrap/>
            <w:vAlign w:val="center"/>
            <w:hideMark/>
          </w:tcPr>
          <w:p w14:paraId="2AD90962" w14:textId="77777777" w:rsidR="00E7468E" w:rsidRPr="00E7468E" w:rsidRDefault="00E7468E" w:rsidP="00E7468E">
            <w:pPr>
              <w:pStyle w:val="NoSpacing"/>
              <w:rPr>
                <w:sz w:val="16"/>
                <w:szCs w:val="16"/>
              </w:rPr>
            </w:pPr>
            <w:r w:rsidRPr="00E7468E">
              <w:rPr>
                <w:sz w:val="16"/>
                <w:szCs w:val="16"/>
              </w:rPr>
              <w:lastRenderedPageBreak/>
              <w:t>WALES</w:t>
            </w:r>
          </w:p>
        </w:tc>
        <w:tc>
          <w:tcPr>
            <w:tcW w:w="1722" w:type="dxa"/>
            <w:tcBorders>
              <w:top w:val="nil"/>
              <w:left w:val="nil"/>
              <w:bottom w:val="nil"/>
              <w:right w:val="single" w:sz="8" w:space="0" w:color="auto"/>
            </w:tcBorders>
            <w:shd w:val="clear" w:color="auto" w:fill="auto"/>
            <w:vAlign w:val="center"/>
            <w:hideMark/>
          </w:tcPr>
          <w:p w14:paraId="6349B99C" w14:textId="77777777" w:rsidR="00E7468E" w:rsidRPr="00E7468E" w:rsidRDefault="00E7468E" w:rsidP="00E7468E">
            <w:pPr>
              <w:pStyle w:val="NoSpacing"/>
              <w:rPr>
                <w:sz w:val="16"/>
                <w:szCs w:val="16"/>
              </w:rPr>
            </w:pPr>
            <w:r w:rsidRPr="00E7468E">
              <w:rPr>
                <w:sz w:val="16"/>
                <w:szCs w:val="16"/>
              </w:rPr>
              <w:t>PEMBROKESHIRE</w:t>
            </w:r>
          </w:p>
        </w:tc>
        <w:tc>
          <w:tcPr>
            <w:tcW w:w="1213" w:type="dxa"/>
            <w:tcBorders>
              <w:top w:val="nil"/>
              <w:left w:val="nil"/>
              <w:bottom w:val="nil"/>
              <w:right w:val="single" w:sz="8" w:space="0" w:color="auto"/>
            </w:tcBorders>
            <w:shd w:val="clear" w:color="auto" w:fill="auto"/>
            <w:vAlign w:val="center"/>
            <w:hideMark/>
          </w:tcPr>
          <w:p w14:paraId="1E627AAD" w14:textId="77777777" w:rsidR="00E7468E" w:rsidRPr="00E7468E" w:rsidRDefault="00E7468E" w:rsidP="00E7468E">
            <w:pPr>
              <w:pStyle w:val="NoSpacing"/>
              <w:rPr>
                <w:sz w:val="16"/>
                <w:szCs w:val="16"/>
              </w:rPr>
            </w:pPr>
            <w:r w:rsidRPr="00E7468E">
              <w:rPr>
                <w:sz w:val="16"/>
                <w:szCs w:val="16"/>
              </w:rPr>
              <w:t>5651</w:t>
            </w:r>
          </w:p>
        </w:tc>
        <w:tc>
          <w:tcPr>
            <w:tcW w:w="1023" w:type="dxa"/>
            <w:tcBorders>
              <w:top w:val="nil"/>
              <w:left w:val="nil"/>
              <w:bottom w:val="nil"/>
              <w:right w:val="single" w:sz="8" w:space="0" w:color="auto"/>
            </w:tcBorders>
            <w:shd w:val="clear" w:color="auto" w:fill="auto"/>
            <w:vAlign w:val="center"/>
            <w:hideMark/>
          </w:tcPr>
          <w:p w14:paraId="430912FE" w14:textId="77777777" w:rsidR="00E7468E" w:rsidRPr="00E7468E" w:rsidRDefault="00E7468E" w:rsidP="00E7468E">
            <w:pPr>
              <w:pStyle w:val="NoSpacing"/>
              <w:rPr>
                <w:sz w:val="16"/>
                <w:szCs w:val="16"/>
              </w:rPr>
            </w:pPr>
            <w:r w:rsidRPr="00E7468E">
              <w:rPr>
                <w:sz w:val="16"/>
                <w:szCs w:val="16"/>
              </w:rPr>
              <w:t>5</w:t>
            </w:r>
          </w:p>
        </w:tc>
        <w:tc>
          <w:tcPr>
            <w:tcW w:w="1287" w:type="dxa"/>
            <w:tcBorders>
              <w:top w:val="nil"/>
              <w:left w:val="nil"/>
              <w:bottom w:val="nil"/>
              <w:right w:val="single" w:sz="8" w:space="0" w:color="auto"/>
            </w:tcBorders>
            <w:shd w:val="clear" w:color="auto" w:fill="auto"/>
            <w:vAlign w:val="center"/>
            <w:hideMark/>
          </w:tcPr>
          <w:p w14:paraId="4E2A7370" w14:textId="77777777" w:rsidR="00E7468E" w:rsidRPr="00E7468E" w:rsidRDefault="00E7468E" w:rsidP="00E7468E">
            <w:pPr>
              <w:pStyle w:val="NoSpacing"/>
              <w:rPr>
                <w:sz w:val="16"/>
                <w:szCs w:val="16"/>
              </w:rPr>
            </w:pPr>
            <w:r w:rsidRPr="00E7468E">
              <w:rPr>
                <w:sz w:val="16"/>
                <w:szCs w:val="16"/>
              </w:rPr>
              <w:t xml:space="preserve"> £    1,297.00 </w:t>
            </w:r>
          </w:p>
        </w:tc>
        <w:tc>
          <w:tcPr>
            <w:tcW w:w="959" w:type="dxa"/>
            <w:tcBorders>
              <w:top w:val="nil"/>
              <w:left w:val="nil"/>
              <w:bottom w:val="nil"/>
              <w:right w:val="single" w:sz="8" w:space="0" w:color="auto"/>
            </w:tcBorders>
            <w:shd w:val="clear" w:color="auto" w:fill="auto"/>
            <w:vAlign w:val="center"/>
            <w:hideMark/>
          </w:tcPr>
          <w:p w14:paraId="4D9B6F5F" w14:textId="77777777" w:rsidR="00E7468E" w:rsidRPr="00E7468E" w:rsidRDefault="00E7468E" w:rsidP="00E7468E">
            <w:pPr>
              <w:pStyle w:val="NoSpacing"/>
              <w:rPr>
                <w:sz w:val="16"/>
                <w:szCs w:val="16"/>
              </w:rPr>
            </w:pPr>
            <w:r w:rsidRPr="00E7468E">
              <w:rPr>
                <w:sz w:val="16"/>
                <w:szCs w:val="16"/>
              </w:rPr>
              <w:t>1</w:t>
            </w:r>
          </w:p>
        </w:tc>
        <w:tc>
          <w:tcPr>
            <w:tcW w:w="771" w:type="dxa"/>
            <w:tcBorders>
              <w:top w:val="nil"/>
              <w:left w:val="nil"/>
              <w:bottom w:val="nil"/>
              <w:right w:val="single" w:sz="8" w:space="0" w:color="auto"/>
            </w:tcBorders>
            <w:shd w:val="clear" w:color="auto" w:fill="auto"/>
            <w:vAlign w:val="center"/>
            <w:hideMark/>
          </w:tcPr>
          <w:p w14:paraId="5F0C67A0" w14:textId="77777777" w:rsidR="00E7468E" w:rsidRPr="00E7468E" w:rsidRDefault="00E7468E" w:rsidP="00E7468E">
            <w:pPr>
              <w:pStyle w:val="NoSpacing"/>
              <w:rPr>
                <w:sz w:val="16"/>
                <w:szCs w:val="16"/>
              </w:rPr>
            </w:pPr>
            <w:r w:rsidRPr="00E7468E">
              <w:rPr>
                <w:sz w:val="16"/>
                <w:szCs w:val="16"/>
              </w:rPr>
              <w:t>1</w:t>
            </w:r>
          </w:p>
        </w:tc>
        <w:tc>
          <w:tcPr>
            <w:tcW w:w="851" w:type="dxa"/>
            <w:tcBorders>
              <w:top w:val="nil"/>
              <w:left w:val="nil"/>
              <w:bottom w:val="nil"/>
              <w:right w:val="single" w:sz="8" w:space="0" w:color="auto"/>
            </w:tcBorders>
            <w:shd w:val="clear" w:color="auto" w:fill="auto"/>
            <w:vAlign w:val="center"/>
            <w:hideMark/>
          </w:tcPr>
          <w:p w14:paraId="79F05657" w14:textId="77777777" w:rsidR="00E7468E" w:rsidRPr="00E7468E" w:rsidRDefault="00E7468E" w:rsidP="00E7468E">
            <w:pPr>
              <w:pStyle w:val="NoSpacing"/>
              <w:rPr>
                <w:sz w:val="16"/>
                <w:szCs w:val="16"/>
              </w:rPr>
            </w:pPr>
            <w:r w:rsidRPr="00E7468E">
              <w:rPr>
                <w:sz w:val="16"/>
                <w:szCs w:val="16"/>
              </w:rPr>
              <w:t>2</w:t>
            </w:r>
          </w:p>
        </w:tc>
        <w:tc>
          <w:tcPr>
            <w:tcW w:w="1153" w:type="dxa"/>
            <w:tcBorders>
              <w:top w:val="nil"/>
              <w:left w:val="nil"/>
              <w:bottom w:val="nil"/>
              <w:right w:val="single" w:sz="8" w:space="0" w:color="auto"/>
            </w:tcBorders>
            <w:shd w:val="clear" w:color="auto" w:fill="auto"/>
            <w:vAlign w:val="center"/>
            <w:hideMark/>
          </w:tcPr>
          <w:p w14:paraId="142D330E" w14:textId="77777777" w:rsidR="00E7468E" w:rsidRPr="00E7468E" w:rsidRDefault="00E7468E" w:rsidP="00E7468E">
            <w:pPr>
              <w:pStyle w:val="NoSpacing"/>
              <w:rPr>
                <w:sz w:val="16"/>
                <w:szCs w:val="16"/>
              </w:rPr>
            </w:pPr>
            <w:r w:rsidRPr="00E7468E">
              <w:rPr>
                <w:sz w:val="16"/>
                <w:szCs w:val="16"/>
              </w:rPr>
              <w:t xml:space="preserve"> </w:t>
            </w:r>
            <w:proofErr w:type="gramStart"/>
            <w:r w:rsidRPr="00E7468E">
              <w:rPr>
                <w:sz w:val="16"/>
                <w:szCs w:val="16"/>
              </w:rPr>
              <w:t>£  2,212.00</w:t>
            </w:r>
            <w:proofErr w:type="gramEnd"/>
            <w:r w:rsidRPr="00E7468E">
              <w:rPr>
                <w:sz w:val="16"/>
                <w:szCs w:val="16"/>
              </w:rPr>
              <w:t xml:space="preserve"> </w:t>
            </w:r>
          </w:p>
        </w:tc>
        <w:tc>
          <w:tcPr>
            <w:tcW w:w="1151" w:type="dxa"/>
            <w:tcBorders>
              <w:top w:val="nil"/>
              <w:left w:val="nil"/>
              <w:bottom w:val="nil"/>
              <w:right w:val="single" w:sz="8" w:space="0" w:color="auto"/>
            </w:tcBorders>
            <w:shd w:val="clear" w:color="auto" w:fill="auto"/>
            <w:vAlign w:val="center"/>
            <w:hideMark/>
          </w:tcPr>
          <w:p w14:paraId="250C65D9" w14:textId="77777777" w:rsidR="00E7468E" w:rsidRPr="00E7468E" w:rsidRDefault="00E7468E" w:rsidP="00E7468E">
            <w:pPr>
              <w:pStyle w:val="NoSpacing"/>
              <w:rPr>
                <w:sz w:val="16"/>
                <w:szCs w:val="16"/>
              </w:rPr>
            </w:pPr>
            <w:r w:rsidRPr="00E7468E">
              <w:rPr>
                <w:sz w:val="16"/>
                <w:szCs w:val="16"/>
              </w:rPr>
              <w:t>1</w:t>
            </w:r>
          </w:p>
        </w:tc>
        <w:tc>
          <w:tcPr>
            <w:tcW w:w="962" w:type="dxa"/>
            <w:tcBorders>
              <w:top w:val="nil"/>
              <w:left w:val="nil"/>
              <w:bottom w:val="nil"/>
              <w:right w:val="single" w:sz="8" w:space="0" w:color="auto"/>
            </w:tcBorders>
            <w:shd w:val="clear" w:color="auto" w:fill="auto"/>
            <w:vAlign w:val="center"/>
            <w:hideMark/>
          </w:tcPr>
          <w:p w14:paraId="67ABED6D" w14:textId="77777777" w:rsidR="00E7468E" w:rsidRPr="00E7468E" w:rsidRDefault="00E7468E" w:rsidP="00E7468E">
            <w:pPr>
              <w:pStyle w:val="NoSpacing"/>
              <w:rPr>
                <w:sz w:val="16"/>
                <w:szCs w:val="16"/>
              </w:rPr>
            </w:pPr>
            <w:r w:rsidRPr="00E7468E">
              <w:rPr>
                <w:sz w:val="16"/>
                <w:szCs w:val="16"/>
              </w:rPr>
              <w:t>26</w:t>
            </w:r>
          </w:p>
        </w:tc>
        <w:tc>
          <w:tcPr>
            <w:tcW w:w="1153" w:type="dxa"/>
            <w:tcBorders>
              <w:top w:val="nil"/>
              <w:left w:val="nil"/>
              <w:bottom w:val="nil"/>
              <w:right w:val="single" w:sz="8" w:space="0" w:color="auto"/>
            </w:tcBorders>
            <w:shd w:val="clear" w:color="auto" w:fill="auto"/>
            <w:vAlign w:val="center"/>
            <w:hideMark/>
          </w:tcPr>
          <w:p w14:paraId="49C06642" w14:textId="77777777" w:rsidR="00E7468E" w:rsidRPr="00E7468E" w:rsidRDefault="00E7468E" w:rsidP="00E7468E">
            <w:pPr>
              <w:pStyle w:val="NoSpacing"/>
              <w:rPr>
                <w:sz w:val="16"/>
                <w:szCs w:val="16"/>
              </w:rPr>
            </w:pPr>
            <w:r w:rsidRPr="00E7468E">
              <w:rPr>
                <w:sz w:val="16"/>
                <w:szCs w:val="16"/>
              </w:rPr>
              <w:t xml:space="preserve"> £     557.00 </w:t>
            </w:r>
          </w:p>
        </w:tc>
        <w:tc>
          <w:tcPr>
            <w:tcW w:w="1221" w:type="dxa"/>
            <w:tcBorders>
              <w:top w:val="nil"/>
              <w:left w:val="nil"/>
              <w:bottom w:val="nil"/>
              <w:right w:val="single" w:sz="8" w:space="0" w:color="auto"/>
            </w:tcBorders>
            <w:shd w:val="clear" w:color="auto" w:fill="auto"/>
            <w:vAlign w:val="center"/>
            <w:hideMark/>
          </w:tcPr>
          <w:p w14:paraId="751FCEE2" w14:textId="77777777" w:rsidR="00E7468E" w:rsidRPr="00E7468E" w:rsidRDefault="00E7468E" w:rsidP="00E7468E">
            <w:pPr>
              <w:pStyle w:val="NoSpacing"/>
              <w:rPr>
                <w:sz w:val="16"/>
                <w:szCs w:val="16"/>
              </w:rPr>
            </w:pPr>
            <w:r w:rsidRPr="00E7468E">
              <w:rPr>
                <w:sz w:val="16"/>
                <w:szCs w:val="16"/>
              </w:rPr>
              <w:t xml:space="preserve"> £     300.00 </w:t>
            </w:r>
          </w:p>
        </w:tc>
        <w:tc>
          <w:tcPr>
            <w:tcW w:w="1094" w:type="dxa"/>
            <w:tcBorders>
              <w:top w:val="nil"/>
              <w:left w:val="nil"/>
              <w:bottom w:val="nil"/>
              <w:right w:val="single" w:sz="8" w:space="0" w:color="auto"/>
            </w:tcBorders>
            <w:shd w:val="clear" w:color="auto" w:fill="auto"/>
            <w:vAlign w:val="center"/>
            <w:hideMark/>
          </w:tcPr>
          <w:p w14:paraId="6050BD4B" w14:textId="77777777" w:rsidR="00E7468E" w:rsidRPr="00E7468E" w:rsidRDefault="00E7468E" w:rsidP="00E7468E">
            <w:pPr>
              <w:pStyle w:val="NoSpacing"/>
              <w:rPr>
                <w:sz w:val="16"/>
                <w:szCs w:val="16"/>
              </w:rPr>
            </w:pPr>
            <w:r w:rsidRPr="00E7468E">
              <w:rPr>
                <w:sz w:val="16"/>
                <w:szCs w:val="16"/>
              </w:rPr>
              <w:t xml:space="preserve"> £   395.00 </w:t>
            </w:r>
          </w:p>
        </w:tc>
        <w:tc>
          <w:tcPr>
            <w:tcW w:w="1245" w:type="dxa"/>
            <w:tcBorders>
              <w:top w:val="nil"/>
              <w:left w:val="nil"/>
              <w:bottom w:val="nil"/>
              <w:right w:val="single" w:sz="8" w:space="0" w:color="auto"/>
            </w:tcBorders>
            <w:shd w:val="clear" w:color="auto" w:fill="auto"/>
            <w:vAlign w:val="center"/>
            <w:hideMark/>
          </w:tcPr>
          <w:p w14:paraId="147AD691" w14:textId="77777777" w:rsidR="00E7468E" w:rsidRPr="00E7468E" w:rsidRDefault="00E7468E" w:rsidP="00E7468E">
            <w:pPr>
              <w:pStyle w:val="NoSpacing"/>
              <w:rPr>
                <w:sz w:val="16"/>
                <w:szCs w:val="16"/>
              </w:rPr>
            </w:pPr>
            <w:r w:rsidRPr="00E7468E">
              <w:rPr>
                <w:sz w:val="16"/>
                <w:szCs w:val="16"/>
              </w:rPr>
              <w:t xml:space="preserve"> £    4,916.00 </w:t>
            </w:r>
          </w:p>
        </w:tc>
        <w:tc>
          <w:tcPr>
            <w:tcW w:w="480" w:type="dxa"/>
            <w:tcBorders>
              <w:top w:val="nil"/>
              <w:left w:val="nil"/>
              <w:bottom w:val="nil"/>
              <w:right w:val="nil"/>
            </w:tcBorders>
            <w:shd w:val="clear" w:color="auto" w:fill="auto"/>
            <w:vAlign w:val="center"/>
            <w:hideMark/>
          </w:tcPr>
          <w:p w14:paraId="478636DE" w14:textId="77777777" w:rsidR="00E7468E" w:rsidRPr="00E7468E" w:rsidRDefault="00E7468E" w:rsidP="00E7468E">
            <w:pPr>
              <w:pStyle w:val="NoSpacing"/>
              <w:rPr>
                <w:sz w:val="16"/>
                <w:szCs w:val="16"/>
              </w:rPr>
            </w:pPr>
            <w:r w:rsidRPr="00E7468E">
              <w:rPr>
                <w:sz w:val="16"/>
                <w:szCs w:val="16"/>
              </w:rPr>
              <w:t>17</w:t>
            </w:r>
          </w:p>
        </w:tc>
        <w:tc>
          <w:tcPr>
            <w:tcW w:w="630" w:type="dxa"/>
            <w:tcBorders>
              <w:top w:val="nil"/>
              <w:left w:val="nil"/>
              <w:bottom w:val="nil"/>
              <w:right w:val="nil"/>
            </w:tcBorders>
            <w:shd w:val="clear" w:color="auto" w:fill="auto"/>
            <w:vAlign w:val="center"/>
            <w:hideMark/>
          </w:tcPr>
          <w:p w14:paraId="02F3B35A" w14:textId="77777777" w:rsidR="00E7468E" w:rsidRPr="00E7468E" w:rsidRDefault="00E7468E" w:rsidP="00E7468E">
            <w:pPr>
              <w:pStyle w:val="NoSpacing"/>
              <w:rPr>
                <w:sz w:val="16"/>
                <w:szCs w:val="16"/>
              </w:rPr>
            </w:pPr>
            <w:r w:rsidRPr="00E7468E">
              <w:rPr>
                <w:sz w:val="16"/>
                <w:szCs w:val="16"/>
              </w:rPr>
              <w:t>6</w:t>
            </w:r>
          </w:p>
        </w:tc>
      </w:tr>
      <w:tr w:rsidR="00E7468E" w:rsidRPr="00E7468E" w14:paraId="62BAE3B7" w14:textId="77777777" w:rsidTr="00E5221E">
        <w:trPr>
          <w:trHeight w:val="300"/>
        </w:trPr>
        <w:tc>
          <w:tcPr>
            <w:tcW w:w="1701" w:type="dxa"/>
            <w:tcBorders>
              <w:top w:val="nil"/>
              <w:left w:val="nil"/>
              <w:bottom w:val="nil"/>
              <w:right w:val="nil"/>
            </w:tcBorders>
            <w:shd w:val="clear" w:color="auto" w:fill="auto"/>
            <w:noWrap/>
            <w:vAlign w:val="center"/>
            <w:hideMark/>
          </w:tcPr>
          <w:p w14:paraId="1E105D5D" w14:textId="77777777" w:rsidR="00E7468E" w:rsidRPr="00E7468E" w:rsidRDefault="00E7468E" w:rsidP="00E7468E">
            <w:pPr>
              <w:pStyle w:val="NoSpacing"/>
              <w:rPr>
                <w:sz w:val="16"/>
                <w:szCs w:val="16"/>
              </w:rPr>
            </w:pPr>
            <w:r w:rsidRPr="00E7468E">
              <w:rPr>
                <w:sz w:val="16"/>
                <w:szCs w:val="16"/>
              </w:rPr>
              <w:t>WALES</w:t>
            </w:r>
          </w:p>
        </w:tc>
        <w:tc>
          <w:tcPr>
            <w:tcW w:w="1722" w:type="dxa"/>
            <w:tcBorders>
              <w:top w:val="nil"/>
              <w:left w:val="nil"/>
              <w:bottom w:val="nil"/>
              <w:right w:val="single" w:sz="8" w:space="0" w:color="auto"/>
            </w:tcBorders>
            <w:shd w:val="clear" w:color="auto" w:fill="auto"/>
            <w:vAlign w:val="center"/>
            <w:hideMark/>
          </w:tcPr>
          <w:p w14:paraId="74DA704E" w14:textId="77777777" w:rsidR="00E7468E" w:rsidRPr="00E7468E" w:rsidRDefault="00E7468E" w:rsidP="00E7468E">
            <w:pPr>
              <w:pStyle w:val="NoSpacing"/>
              <w:rPr>
                <w:sz w:val="16"/>
                <w:szCs w:val="16"/>
              </w:rPr>
            </w:pPr>
            <w:r w:rsidRPr="00E7468E">
              <w:rPr>
                <w:sz w:val="16"/>
                <w:szCs w:val="16"/>
              </w:rPr>
              <w:t>RADNORSHIRE</w:t>
            </w:r>
          </w:p>
        </w:tc>
        <w:tc>
          <w:tcPr>
            <w:tcW w:w="1213" w:type="dxa"/>
            <w:tcBorders>
              <w:top w:val="nil"/>
              <w:left w:val="nil"/>
              <w:bottom w:val="nil"/>
              <w:right w:val="single" w:sz="8" w:space="0" w:color="auto"/>
            </w:tcBorders>
            <w:shd w:val="clear" w:color="auto" w:fill="auto"/>
            <w:vAlign w:val="center"/>
            <w:hideMark/>
          </w:tcPr>
          <w:p w14:paraId="7B135106" w14:textId="77777777" w:rsidR="00E7468E" w:rsidRPr="00E7468E" w:rsidRDefault="00E7468E" w:rsidP="00E7468E">
            <w:pPr>
              <w:pStyle w:val="NoSpacing"/>
              <w:rPr>
                <w:sz w:val="16"/>
                <w:szCs w:val="16"/>
              </w:rPr>
            </w:pPr>
            <w:r w:rsidRPr="00E7468E">
              <w:rPr>
                <w:sz w:val="16"/>
                <w:szCs w:val="16"/>
              </w:rPr>
              <w:t>1400</w:t>
            </w:r>
          </w:p>
        </w:tc>
        <w:tc>
          <w:tcPr>
            <w:tcW w:w="1023" w:type="dxa"/>
            <w:tcBorders>
              <w:top w:val="nil"/>
              <w:left w:val="nil"/>
              <w:bottom w:val="nil"/>
              <w:right w:val="single" w:sz="8" w:space="0" w:color="auto"/>
            </w:tcBorders>
            <w:shd w:val="clear" w:color="auto" w:fill="auto"/>
            <w:vAlign w:val="center"/>
            <w:hideMark/>
          </w:tcPr>
          <w:p w14:paraId="2F185A94" w14:textId="77777777" w:rsidR="00E7468E" w:rsidRPr="00E7468E" w:rsidRDefault="00E7468E" w:rsidP="00E7468E">
            <w:pPr>
              <w:pStyle w:val="NoSpacing"/>
              <w:rPr>
                <w:sz w:val="16"/>
                <w:szCs w:val="16"/>
              </w:rPr>
            </w:pPr>
            <w:r w:rsidRPr="00E7468E">
              <w:rPr>
                <w:sz w:val="16"/>
                <w:szCs w:val="16"/>
              </w:rPr>
              <w:t>-</w:t>
            </w:r>
          </w:p>
        </w:tc>
        <w:tc>
          <w:tcPr>
            <w:tcW w:w="1287" w:type="dxa"/>
            <w:tcBorders>
              <w:top w:val="nil"/>
              <w:left w:val="nil"/>
              <w:bottom w:val="nil"/>
              <w:right w:val="single" w:sz="8" w:space="0" w:color="auto"/>
            </w:tcBorders>
            <w:shd w:val="clear" w:color="auto" w:fill="auto"/>
            <w:vAlign w:val="center"/>
            <w:hideMark/>
          </w:tcPr>
          <w:p w14:paraId="54579BEF" w14:textId="77777777" w:rsidR="00E7468E" w:rsidRPr="00E7468E" w:rsidRDefault="00E7468E" w:rsidP="00E7468E">
            <w:pPr>
              <w:pStyle w:val="NoSpacing"/>
              <w:rPr>
                <w:sz w:val="16"/>
                <w:szCs w:val="16"/>
              </w:rPr>
            </w:pPr>
            <w:r w:rsidRPr="00E7468E">
              <w:rPr>
                <w:sz w:val="16"/>
                <w:szCs w:val="16"/>
              </w:rPr>
              <w:t xml:space="preserve"> - </w:t>
            </w:r>
          </w:p>
        </w:tc>
        <w:tc>
          <w:tcPr>
            <w:tcW w:w="959" w:type="dxa"/>
            <w:tcBorders>
              <w:top w:val="nil"/>
              <w:left w:val="nil"/>
              <w:bottom w:val="nil"/>
              <w:right w:val="single" w:sz="8" w:space="0" w:color="auto"/>
            </w:tcBorders>
            <w:shd w:val="clear" w:color="auto" w:fill="auto"/>
            <w:vAlign w:val="center"/>
            <w:hideMark/>
          </w:tcPr>
          <w:p w14:paraId="4005F432" w14:textId="77777777" w:rsidR="00E7468E" w:rsidRPr="00E7468E" w:rsidRDefault="00E7468E" w:rsidP="00E7468E">
            <w:pPr>
              <w:pStyle w:val="NoSpacing"/>
              <w:rPr>
                <w:sz w:val="16"/>
                <w:szCs w:val="16"/>
              </w:rPr>
            </w:pPr>
            <w:r w:rsidRPr="00E7468E">
              <w:rPr>
                <w:sz w:val="16"/>
                <w:szCs w:val="16"/>
              </w:rPr>
              <w:t>-</w:t>
            </w:r>
          </w:p>
        </w:tc>
        <w:tc>
          <w:tcPr>
            <w:tcW w:w="771" w:type="dxa"/>
            <w:tcBorders>
              <w:top w:val="nil"/>
              <w:left w:val="nil"/>
              <w:bottom w:val="nil"/>
              <w:right w:val="single" w:sz="8" w:space="0" w:color="auto"/>
            </w:tcBorders>
            <w:shd w:val="clear" w:color="auto" w:fill="auto"/>
            <w:vAlign w:val="center"/>
            <w:hideMark/>
          </w:tcPr>
          <w:p w14:paraId="3F75E9DF" w14:textId="77777777" w:rsidR="00E7468E" w:rsidRPr="00E7468E" w:rsidRDefault="00E7468E" w:rsidP="00E7468E">
            <w:pPr>
              <w:pStyle w:val="NoSpacing"/>
              <w:rPr>
                <w:sz w:val="16"/>
                <w:szCs w:val="16"/>
              </w:rPr>
            </w:pPr>
            <w:r w:rsidRPr="00E7468E">
              <w:rPr>
                <w:sz w:val="16"/>
                <w:szCs w:val="16"/>
              </w:rPr>
              <w:t>-</w:t>
            </w:r>
          </w:p>
        </w:tc>
        <w:tc>
          <w:tcPr>
            <w:tcW w:w="851" w:type="dxa"/>
            <w:tcBorders>
              <w:top w:val="nil"/>
              <w:left w:val="nil"/>
              <w:bottom w:val="nil"/>
              <w:right w:val="single" w:sz="8" w:space="0" w:color="auto"/>
            </w:tcBorders>
            <w:shd w:val="clear" w:color="auto" w:fill="auto"/>
            <w:vAlign w:val="center"/>
            <w:hideMark/>
          </w:tcPr>
          <w:p w14:paraId="2999E355" w14:textId="77777777" w:rsidR="00E7468E" w:rsidRPr="00E7468E" w:rsidRDefault="00E7468E" w:rsidP="00E7468E">
            <w:pPr>
              <w:pStyle w:val="NoSpacing"/>
              <w:rPr>
                <w:sz w:val="16"/>
                <w:szCs w:val="16"/>
              </w:rPr>
            </w:pPr>
            <w:r w:rsidRPr="00E7468E">
              <w:rPr>
                <w:sz w:val="16"/>
                <w:szCs w:val="16"/>
              </w:rPr>
              <w:t>-</w:t>
            </w:r>
          </w:p>
        </w:tc>
        <w:tc>
          <w:tcPr>
            <w:tcW w:w="1153" w:type="dxa"/>
            <w:tcBorders>
              <w:top w:val="nil"/>
              <w:left w:val="nil"/>
              <w:bottom w:val="nil"/>
              <w:right w:val="single" w:sz="8" w:space="0" w:color="auto"/>
            </w:tcBorders>
            <w:shd w:val="clear" w:color="auto" w:fill="auto"/>
            <w:vAlign w:val="center"/>
            <w:hideMark/>
          </w:tcPr>
          <w:p w14:paraId="0FB30D1F" w14:textId="77777777" w:rsidR="00E7468E" w:rsidRPr="00E7468E" w:rsidRDefault="00E7468E" w:rsidP="00E7468E">
            <w:pPr>
              <w:pStyle w:val="NoSpacing"/>
              <w:rPr>
                <w:sz w:val="16"/>
                <w:szCs w:val="16"/>
              </w:rPr>
            </w:pPr>
            <w:r w:rsidRPr="00E7468E">
              <w:rPr>
                <w:sz w:val="16"/>
                <w:szCs w:val="16"/>
              </w:rPr>
              <w:t xml:space="preserve"> - </w:t>
            </w:r>
          </w:p>
        </w:tc>
        <w:tc>
          <w:tcPr>
            <w:tcW w:w="1151" w:type="dxa"/>
            <w:tcBorders>
              <w:top w:val="nil"/>
              <w:left w:val="nil"/>
              <w:bottom w:val="nil"/>
              <w:right w:val="single" w:sz="8" w:space="0" w:color="auto"/>
            </w:tcBorders>
            <w:shd w:val="clear" w:color="auto" w:fill="auto"/>
            <w:vAlign w:val="center"/>
            <w:hideMark/>
          </w:tcPr>
          <w:p w14:paraId="630B1E8C" w14:textId="77777777" w:rsidR="00E7468E" w:rsidRPr="00E7468E" w:rsidRDefault="00E7468E" w:rsidP="00E7468E">
            <w:pPr>
              <w:pStyle w:val="NoSpacing"/>
              <w:rPr>
                <w:sz w:val="16"/>
                <w:szCs w:val="16"/>
              </w:rPr>
            </w:pPr>
            <w:r w:rsidRPr="00E7468E">
              <w:rPr>
                <w:sz w:val="16"/>
                <w:szCs w:val="16"/>
              </w:rPr>
              <w:t>-</w:t>
            </w:r>
          </w:p>
        </w:tc>
        <w:tc>
          <w:tcPr>
            <w:tcW w:w="962" w:type="dxa"/>
            <w:tcBorders>
              <w:top w:val="nil"/>
              <w:left w:val="nil"/>
              <w:bottom w:val="nil"/>
              <w:right w:val="single" w:sz="8" w:space="0" w:color="auto"/>
            </w:tcBorders>
            <w:shd w:val="clear" w:color="auto" w:fill="auto"/>
            <w:vAlign w:val="center"/>
            <w:hideMark/>
          </w:tcPr>
          <w:p w14:paraId="3C9FDB38" w14:textId="77777777" w:rsidR="00E7468E" w:rsidRPr="00E7468E" w:rsidRDefault="00E7468E" w:rsidP="00E7468E">
            <w:pPr>
              <w:pStyle w:val="NoSpacing"/>
              <w:rPr>
                <w:sz w:val="16"/>
                <w:szCs w:val="16"/>
              </w:rPr>
            </w:pPr>
            <w:r w:rsidRPr="00E7468E">
              <w:rPr>
                <w:sz w:val="16"/>
                <w:szCs w:val="16"/>
              </w:rPr>
              <w:t>5</w:t>
            </w:r>
          </w:p>
        </w:tc>
        <w:tc>
          <w:tcPr>
            <w:tcW w:w="1153" w:type="dxa"/>
            <w:tcBorders>
              <w:top w:val="nil"/>
              <w:left w:val="nil"/>
              <w:bottom w:val="nil"/>
              <w:right w:val="single" w:sz="8" w:space="0" w:color="auto"/>
            </w:tcBorders>
            <w:shd w:val="clear" w:color="auto" w:fill="auto"/>
            <w:vAlign w:val="center"/>
            <w:hideMark/>
          </w:tcPr>
          <w:p w14:paraId="5BA9BE92" w14:textId="77777777" w:rsidR="00E7468E" w:rsidRPr="00E7468E" w:rsidRDefault="00E7468E" w:rsidP="00E7468E">
            <w:pPr>
              <w:pStyle w:val="NoSpacing"/>
              <w:rPr>
                <w:sz w:val="16"/>
                <w:szCs w:val="16"/>
              </w:rPr>
            </w:pPr>
            <w:r w:rsidRPr="00E7468E">
              <w:rPr>
                <w:sz w:val="16"/>
                <w:szCs w:val="16"/>
              </w:rPr>
              <w:t xml:space="preserve"> £     615.00 </w:t>
            </w:r>
          </w:p>
        </w:tc>
        <w:tc>
          <w:tcPr>
            <w:tcW w:w="1221" w:type="dxa"/>
            <w:tcBorders>
              <w:top w:val="nil"/>
              <w:left w:val="nil"/>
              <w:bottom w:val="nil"/>
              <w:right w:val="single" w:sz="8" w:space="0" w:color="auto"/>
            </w:tcBorders>
            <w:shd w:val="clear" w:color="auto" w:fill="auto"/>
            <w:vAlign w:val="center"/>
            <w:hideMark/>
          </w:tcPr>
          <w:p w14:paraId="1A00CEF8" w14:textId="77777777" w:rsidR="00E7468E" w:rsidRPr="00E7468E" w:rsidRDefault="00E7468E" w:rsidP="00E7468E">
            <w:pPr>
              <w:pStyle w:val="NoSpacing"/>
              <w:rPr>
                <w:sz w:val="16"/>
                <w:szCs w:val="16"/>
              </w:rPr>
            </w:pPr>
            <w:r w:rsidRPr="00E7468E">
              <w:rPr>
                <w:sz w:val="16"/>
                <w:szCs w:val="16"/>
              </w:rPr>
              <w:t xml:space="preserve"> £     555.00 </w:t>
            </w:r>
          </w:p>
        </w:tc>
        <w:tc>
          <w:tcPr>
            <w:tcW w:w="1094" w:type="dxa"/>
            <w:tcBorders>
              <w:top w:val="nil"/>
              <w:left w:val="nil"/>
              <w:bottom w:val="nil"/>
              <w:right w:val="single" w:sz="8" w:space="0" w:color="auto"/>
            </w:tcBorders>
            <w:shd w:val="clear" w:color="auto" w:fill="auto"/>
            <w:vAlign w:val="center"/>
            <w:hideMark/>
          </w:tcPr>
          <w:p w14:paraId="2C10B119" w14:textId="77777777" w:rsidR="00E7468E" w:rsidRPr="00E7468E" w:rsidRDefault="00E7468E" w:rsidP="00E7468E">
            <w:pPr>
              <w:pStyle w:val="NoSpacing"/>
              <w:rPr>
                <w:sz w:val="16"/>
                <w:szCs w:val="16"/>
              </w:rPr>
            </w:pPr>
            <w:r w:rsidRPr="00E7468E">
              <w:rPr>
                <w:sz w:val="16"/>
                <w:szCs w:val="16"/>
              </w:rPr>
              <w:t xml:space="preserve"> - </w:t>
            </w:r>
          </w:p>
        </w:tc>
        <w:tc>
          <w:tcPr>
            <w:tcW w:w="1245" w:type="dxa"/>
            <w:tcBorders>
              <w:top w:val="nil"/>
              <w:left w:val="nil"/>
              <w:bottom w:val="nil"/>
              <w:right w:val="single" w:sz="8" w:space="0" w:color="auto"/>
            </w:tcBorders>
            <w:shd w:val="clear" w:color="auto" w:fill="auto"/>
            <w:vAlign w:val="center"/>
            <w:hideMark/>
          </w:tcPr>
          <w:p w14:paraId="1766DDFB" w14:textId="77777777" w:rsidR="00E7468E" w:rsidRPr="00E7468E" w:rsidRDefault="00E7468E" w:rsidP="00E7468E">
            <w:pPr>
              <w:pStyle w:val="NoSpacing"/>
              <w:rPr>
                <w:sz w:val="16"/>
                <w:szCs w:val="16"/>
              </w:rPr>
            </w:pPr>
            <w:r w:rsidRPr="00E7468E">
              <w:rPr>
                <w:sz w:val="16"/>
                <w:szCs w:val="16"/>
              </w:rPr>
              <w:t xml:space="preserve"> £    1,170.00 </w:t>
            </w:r>
          </w:p>
        </w:tc>
        <w:tc>
          <w:tcPr>
            <w:tcW w:w="480" w:type="dxa"/>
            <w:tcBorders>
              <w:top w:val="nil"/>
              <w:left w:val="nil"/>
              <w:bottom w:val="nil"/>
              <w:right w:val="nil"/>
            </w:tcBorders>
            <w:shd w:val="clear" w:color="auto" w:fill="auto"/>
            <w:vAlign w:val="center"/>
            <w:hideMark/>
          </w:tcPr>
          <w:p w14:paraId="605EAE1D" w14:textId="77777777" w:rsidR="00E7468E" w:rsidRPr="00E7468E" w:rsidRDefault="00E7468E" w:rsidP="00E7468E">
            <w:pPr>
              <w:pStyle w:val="NoSpacing"/>
              <w:rPr>
                <w:sz w:val="16"/>
                <w:szCs w:val="16"/>
              </w:rPr>
            </w:pPr>
            <w:r w:rsidRPr="00E7468E">
              <w:rPr>
                <w:sz w:val="16"/>
                <w:szCs w:val="16"/>
              </w:rPr>
              <w:t>16</w:t>
            </w:r>
          </w:p>
        </w:tc>
        <w:tc>
          <w:tcPr>
            <w:tcW w:w="630" w:type="dxa"/>
            <w:tcBorders>
              <w:top w:val="nil"/>
              <w:left w:val="nil"/>
              <w:bottom w:val="nil"/>
              <w:right w:val="nil"/>
            </w:tcBorders>
            <w:shd w:val="clear" w:color="auto" w:fill="auto"/>
            <w:vAlign w:val="center"/>
            <w:hideMark/>
          </w:tcPr>
          <w:p w14:paraId="2B4A76C3" w14:textId="77777777" w:rsidR="00E7468E" w:rsidRPr="00E7468E" w:rsidRDefault="00E7468E" w:rsidP="00E7468E">
            <w:pPr>
              <w:pStyle w:val="NoSpacing"/>
              <w:rPr>
                <w:sz w:val="16"/>
                <w:szCs w:val="16"/>
              </w:rPr>
            </w:pPr>
            <w:r w:rsidRPr="00E7468E">
              <w:rPr>
                <w:sz w:val="16"/>
                <w:szCs w:val="16"/>
              </w:rPr>
              <w:t>6</w:t>
            </w:r>
          </w:p>
        </w:tc>
      </w:tr>
    </w:tbl>
    <w:p w14:paraId="10F72986" w14:textId="77777777" w:rsidR="00E7468E" w:rsidRPr="00E7468E" w:rsidRDefault="00E7468E" w:rsidP="00E7468E">
      <w:pPr>
        <w:rPr>
          <w:lang w:val="en-US"/>
        </w:rPr>
      </w:pPr>
    </w:p>
    <w:p w14:paraId="1721500D" w14:textId="77777777" w:rsidR="00E7468E" w:rsidRDefault="00040F79"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br w:type="page"/>
      </w:r>
    </w:p>
    <w:p w14:paraId="3E3A4134" w14:textId="4A220B88" w:rsidR="00E7468E" w:rsidRDefault="00E7468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lastRenderedPageBreak/>
        <w:t>* Authorities differ in what they regard as fully maintained youth centres. The figures in column 3 reflect these differences.</w:t>
      </w:r>
    </w:p>
    <w:p w14:paraId="5BE43165" w14:textId="77777777" w:rsidR="00E7468E" w:rsidRDefault="00E7468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 To the nearest half. Where an authority </w:t>
      </w:r>
      <w:proofErr w:type="gramStart"/>
      <w:r>
        <w:t>employ</w:t>
      </w:r>
      <w:proofErr w:type="gramEnd"/>
      <w:r>
        <w:t xml:space="preserve"> a youth officer/organiser for less than half time on youth work, the expenditure incurred is included in column 14</w:t>
      </w:r>
    </w:p>
    <w:p w14:paraId="1D618B4B" w14:textId="5C47D0CC" w:rsidR="00040F79" w:rsidRDefault="00E7468E"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e.g. visit abroad, camps, orchestras, use of school buildings, etc.</w:t>
      </w:r>
    </w:p>
    <w:p w14:paraId="43BEBCFF" w14:textId="77777777" w:rsidR="00E7468E" w:rsidRDefault="00E7468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Theme="majorEastAsia"/>
          <w:sz w:val="24"/>
          <w:szCs w:val="24"/>
          <w:lang w:val="en-US"/>
        </w:rPr>
      </w:pPr>
    </w:p>
    <w:p w14:paraId="4EEFAFA3" w14:textId="77777777" w:rsidR="00E5221E" w:rsidRDefault="00E5221E" w:rsidP="00BB04C8">
      <w:pPr>
        <w:pStyle w:val="Heading2"/>
        <w:sectPr w:rsidR="00E5221E" w:rsidSect="00E5221E">
          <w:pgSz w:w="16838" w:h="11906" w:orient="landscape"/>
          <w:pgMar w:top="1440" w:right="1440" w:bottom="1440" w:left="1440" w:header="708" w:footer="708" w:gutter="0"/>
          <w:cols w:space="708"/>
          <w:docGrid w:linePitch="360"/>
        </w:sectPr>
      </w:pPr>
      <w:bookmarkStart w:id="85" w:name="_Toc44859772"/>
    </w:p>
    <w:p w14:paraId="7DBB3D33" w14:textId="015903B4" w:rsidR="000C78DF" w:rsidRPr="00DB29DE" w:rsidRDefault="000C78DF" w:rsidP="00BB04C8">
      <w:pPr>
        <w:pStyle w:val="Heading2"/>
      </w:pPr>
      <w:r w:rsidRPr="00856535">
        <w:lastRenderedPageBreak/>
        <w:t>APPENDIX 5</w:t>
      </w:r>
      <w:r w:rsidR="00BB04C8">
        <w:t xml:space="preserve"> - </w:t>
      </w:r>
      <w:r w:rsidRPr="00DB29DE">
        <w:t>Expenditure by local education authorities on recreation and social and physical training</w:t>
      </w:r>
      <w:bookmarkEnd w:id="85"/>
    </w:p>
    <w:p w14:paraId="19AB8BDE" w14:textId="77777777" w:rsidR="000C78DF" w:rsidRDefault="000C78DF"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tbl>
      <w:tblPr>
        <w:tblW w:w="9360" w:type="dxa"/>
        <w:tblLook w:val="04A0" w:firstRow="1" w:lastRow="0" w:firstColumn="1" w:lastColumn="0" w:noHBand="0" w:noVBand="1"/>
      </w:tblPr>
      <w:tblGrid>
        <w:gridCol w:w="4680"/>
        <w:gridCol w:w="4680"/>
      </w:tblGrid>
      <w:tr w:rsidR="00BB04C8" w:rsidRPr="00BB04C8" w14:paraId="163C79EA" w14:textId="77777777" w:rsidTr="00BB04C8">
        <w:trPr>
          <w:trHeight w:val="300"/>
        </w:trPr>
        <w:tc>
          <w:tcPr>
            <w:tcW w:w="9360" w:type="dxa"/>
            <w:gridSpan w:val="2"/>
            <w:tcBorders>
              <w:top w:val="nil"/>
              <w:left w:val="nil"/>
              <w:bottom w:val="nil"/>
              <w:right w:val="nil"/>
            </w:tcBorders>
            <w:shd w:val="clear" w:color="auto" w:fill="auto"/>
            <w:noWrap/>
            <w:vAlign w:val="bottom"/>
            <w:hideMark/>
          </w:tcPr>
          <w:p w14:paraId="1569C879"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Expenditure by local education authorities on recreation and social and physical training</w:t>
            </w:r>
          </w:p>
        </w:tc>
      </w:tr>
      <w:tr w:rsidR="00BB04C8" w:rsidRPr="00BB04C8" w14:paraId="02D4AD3E" w14:textId="77777777" w:rsidTr="00BB04C8">
        <w:trPr>
          <w:trHeight w:val="300"/>
        </w:trPr>
        <w:tc>
          <w:tcPr>
            <w:tcW w:w="4680" w:type="dxa"/>
            <w:tcBorders>
              <w:top w:val="nil"/>
              <w:left w:val="nil"/>
              <w:bottom w:val="nil"/>
              <w:right w:val="nil"/>
            </w:tcBorders>
            <w:shd w:val="clear" w:color="auto" w:fill="auto"/>
            <w:vAlign w:val="center"/>
            <w:hideMark/>
          </w:tcPr>
          <w:p w14:paraId="291DC313"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1946-47</w:t>
            </w:r>
          </w:p>
        </w:tc>
        <w:tc>
          <w:tcPr>
            <w:tcW w:w="4680" w:type="dxa"/>
            <w:tcBorders>
              <w:top w:val="nil"/>
              <w:left w:val="nil"/>
              <w:bottom w:val="nil"/>
              <w:right w:val="nil"/>
            </w:tcBorders>
            <w:shd w:val="clear" w:color="auto" w:fill="auto"/>
            <w:vAlign w:val="center"/>
            <w:hideMark/>
          </w:tcPr>
          <w:p w14:paraId="75D18B29"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2,239,000</w:t>
            </w:r>
          </w:p>
        </w:tc>
      </w:tr>
      <w:tr w:rsidR="00BB04C8" w:rsidRPr="00BB04C8" w14:paraId="71C7B1B8" w14:textId="77777777" w:rsidTr="00BB04C8">
        <w:trPr>
          <w:trHeight w:val="300"/>
        </w:trPr>
        <w:tc>
          <w:tcPr>
            <w:tcW w:w="4680" w:type="dxa"/>
            <w:tcBorders>
              <w:top w:val="nil"/>
              <w:left w:val="nil"/>
              <w:bottom w:val="nil"/>
              <w:right w:val="nil"/>
            </w:tcBorders>
            <w:shd w:val="clear" w:color="auto" w:fill="auto"/>
            <w:vAlign w:val="center"/>
            <w:hideMark/>
          </w:tcPr>
          <w:p w14:paraId="3406D50D"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1947-48</w:t>
            </w:r>
          </w:p>
        </w:tc>
        <w:tc>
          <w:tcPr>
            <w:tcW w:w="4680" w:type="dxa"/>
            <w:tcBorders>
              <w:top w:val="nil"/>
              <w:left w:val="nil"/>
              <w:bottom w:val="nil"/>
              <w:right w:val="nil"/>
            </w:tcBorders>
            <w:shd w:val="clear" w:color="auto" w:fill="auto"/>
            <w:vAlign w:val="center"/>
            <w:hideMark/>
          </w:tcPr>
          <w:p w14:paraId="0528300A"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2,937,000</w:t>
            </w:r>
          </w:p>
        </w:tc>
      </w:tr>
      <w:tr w:rsidR="00BB04C8" w:rsidRPr="00BB04C8" w14:paraId="49B9428F" w14:textId="77777777" w:rsidTr="00BB04C8">
        <w:trPr>
          <w:trHeight w:val="300"/>
        </w:trPr>
        <w:tc>
          <w:tcPr>
            <w:tcW w:w="4680" w:type="dxa"/>
            <w:tcBorders>
              <w:top w:val="nil"/>
              <w:left w:val="nil"/>
              <w:bottom w:val="nil"/>
              <w:right w:val="nil"/>
            </w:tcBorders>
            <w:shd w:val="clear" w:color="auto" w:fill="auto"/>
            <w:vAlign w:val="center"/>
            <w:hideMark/>
          </w:tcPr>
          <w:p w14:paraId="14F9C1A1"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1948-49</w:t>
            </w:r>
          </w:p>
        </w:tc>
        <w:tc>
          <w:tcPr>
            <w:tcW w:w="4680" w:type="dxa"/>
            <w:tcBorders>
              <w:top w:val="nil"/>
              <w:left w:val="nil"/>
              <w:bottom w:val="nil"/>
              <w:right w:val="nil"/>
            </w:tcBorders>
            <w:shd w:val="clear" w:color="auto" w:fill="auto"/>
            <w:vAlign w:val="center"/>
            <w:hideMark/>
          </w:tcPr>
          <w:p w14:paraId="4C85F29D"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3,609,000</w:t>
            </w:r>
          </w:p>
        </w:tc>
      </w:tr>
      <w:tr w:rsidR="00BB04C8" w:rsidRPr="00BB04C8" w14:paraId="51D3EB78" w14:textId="77777777" w:rsidTr="00BB04C8">
        <w:trPr>
          <w:trHeight w:val="300"/>
        </w:trPr>
        <w:tc>
          <w:tcPr>
            <w:tcW w:w="4680" w:type="dxa"/>
            <w:tcBorders>
              <w:top w:val="nil"/>
              <w:left w:val="nil"/>
              <w:bottom w:val="nil"/>
              <w:right w:val="nil"/>
            </w:tcBorders>
            <w:shd w:val="clear" w:color="auto" w:fill="auto"/>
            <w:vAlign w:val="center"/>
            <w:hideMark/>
          </w:tcPr>
          <w:p w14:paraId="633B3366"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1949-50</w:t>
            </w:r>
          </w:p>
        </w:tc>
        <w:tc>
          <w:tcPr>
            <w:tcW w:w="4680" w:type="dxa"/>
            <w:tcBorders>
              <w:top w:val="nil"/>
              <w:left w:val="nil"/>
              <w:bottom w:val="nil"/>
              <w:right w:val="nil"/>
            </w:tcBorders>
            <w:shd w:val="clear" w:color="auto" w:fill="auto"/>
            <w:vAlign w:val="center"/>
            <w:hideMark/>
          </w:tcPr>
          <w:p w14:paraId="712FCCE2"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3,902,000</w:t>
            </w:r>
          </w:p>
        </w:tc>
      </w:tr>
      <w:tr w:rsidR="00BB04C8" w:rsidRPr="00BB04C8" w14:paraId="626870DD" w14:textId="77777777" w:rsidTr="00BB04C8">
        <w:trPr>
          <w:trHeight w:val="300"/>
        </w:trPr>
        <w:tc>
          <w:tcPr>
            <w:tcW w:w="4680" w:type="dxa"/>
            <w:tcBorders>
              <w:top w:val="nil"/>
              <w:left w:val="nil"/>
              <w:bottom w:val="nil"/>
              <w:right w:val="nil"/>
            </w:tcBorders>
            <w:shd w:val="clear" w:color="auto" w:fill="auto"/>
            <w:vAlign w:val="center"/>
            <w:hideMark/>
          </w:tcPr>
          <w:p w14:paraId="49FD2DB0"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1950-51</w:t>
            </w:r>
          </w:p>
        </w:tc>
        <w:tc>
          <w:tcPr>
            <w:tcW w:w="4680" w:type="dxa"/>
            <w:tcBorders>
              <w:top w:val="nil"/>
              <w:left w:val="nil"/>
              <w:bottom w:val="nil"/>
              <w:right w:val="nil"/>
            </w:tcBorders>
            <w:shd w:val="clear" w:color="auto" w:fill="auto"/>
            <w:vAlign w:val="center"/>
            <w:hideMark/>
          </w:tcPr>
          <w:p w14:paraId="10CEA3A3"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3,601,000</w:t>
            </w:r>
          </w:p>
        </w:tc>
      </w:tr>
      <w:tr w:rsidR="00BB04C8" w:rsidRPr="00BB04C8" w14:paraId="2DC57E30" w14:textId="77777777" w:rsidTr="00BB04C8">
        <w:trPr>
          <w:trHeight w:val="300"/>
        </w:trPr>
        <w:tc>
          <w:tcPr>
            <w:tcW w:w="4680" w:type="dxa"/>
            <w:tcBorders>
              <w:top w:val="nil"/>
              <w:left w:val="nil"/>
              <w:bottom w:val="nil"/>
              <w:right w:val="nil"/>
            </w:tcBorders>
            <w:shd w:val="clear" w:color="auto" w:fill="auto"/>
            <w:vAlign w:val="center"/>
            <w:hideMark/>
          </w:tcPr>
          <w:p w14:paraId="5BBEC785"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1951-52</w:t>
            </w:r>
          </w:p>
        </w:tc>
        <w:tc>
          <w:tcPr>
            <w:tcW w:w="4680" w:type="dxa"/>
            <w:tcBorders>
              <w:top w:val="nil"/>
              <w:left w:val="nil"/>
              <w:bottom w:val="nil"/>
              <w:right w:val="nil"/>
            </w:tcBorders>
            <w:shd w:val="clear" w:color="auto" w:fill="auto"/>
            <w:vAlign w:val="center"/>
            <w:hideMark/>
          </w:tcPr>
          <w:p w14:paraId="40F90F1C"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3,931,000</w:t>
            </w:r>
          </w:p>
        </w:tc>
      </w:tr>
      <w:tr w:rsidR="00BB04C8" w:rsidRPr="00BB04C8" w14:paraId="35749C6E" w14:textId="77777777" w:rsidTr="00BB04C8">
        <w:trPr>
          <w:trHeight w:val="300"/>
        </w:trPr>
        <w:tc>
          <w:tcPr>
            <w:tcW w:w="4680" w:type="dxa"/>
            <w:tcBorders>
              <w:top w:val="nil"/>
              <w:left w:val="nil"/>
              <w:bottom w:val="nil"/>
              <w:right w:val="nil"/>
            </w:tcBorders>
            <w:shd w:val="clear" w:color="auto" w:fill="auto"/>
            <w:vAlign w:val="center"/>
            <w:hideMark/>
          </w:tcPr>
          <w:p w14:paraId="0C86C930"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1952-53</w:t>
            </w:r>
          </w:p>
        </w:tc>
        <w:tc>
          <w:tcPr>
            <w:tcW w:w="4680" w:type="dxa"/>
            <w:tcBorders>
              <w:top w:val="nil"/>
              <w:left w:val="nil"/>
              <w:bottom w:val="nil"/>
              <w:right w:val="nil"/>
            </w:tcBorders>
            <w:shd w:val="clear" w:color="auto" w:fill="auto"/>
            <w:vAlign w:val="center"/>
            <w:hideMark/>
          </w:tcPr>
          <w:p w14:paraId="29E0F06F"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3,747,000</w:t>
            </w:r>
          </w:p>
        </w:tc>
      </w:tr>
      <w:tr w:rsidR="00BB04C8" w:rsidRPr="00BB04C8" w14:paraId="31F99DD7" w14:textId="77777777" w:rsidTr="00BB04C8">
        <w:trPr>
          <w:trHeight w:val="300"/>
        </w:trPr>
        <w:tc>
          <w:tcPr>
            <w:tcW w:w="4680" w:type="dxa"/>
            <w:tcBorders>
              <w:top w:val="nil"/>
              <w:left w:val="nil"/>
              <w:bottom w:val="nil"/>
              <w:right w:val="nil"/>
            </w:tcBorders>
            <w:shd w:val="clear" w:color="auto" w:fill="auto"/>
            <w:vAlign w:val="center"/>
            <w:hideMark/>
          </w:tcPr>
          <w:p w14:paraId="55A1F416"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1953-54</w:t>
            </w:r>
          </w:p>
        </w:tc>
        <w:tc>
          <w:tcPr>
            <w:tcW w:w="4680" w:type="dxa"/>
            <w:tcBorders>
              <w:top w:val="nil"/>
              <w:left w:val="nil"/>
              <w:bottom w:val="nil"/>
              <w:right w:val="nil"/>
            </w:tcBorders>
            <w:shd w:val="clear" w:color="auto" w:fill="auto"/>
            <w:vAlign w:val="center"/>
            <w:hideMark/>
          </w:tcPr>
          <w:p w14:paraId="411DDED0"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3,890,000</w:t>
            </w:r>
          </w:p>
        </w:tc>
      </w:tr>
      <w:tr w:rsidR="00BB04C8" w:rsidRPr="00BB04C8" w14:paraId="22E657EA" w14:textId="77777777" w:rsidTr="00BB04C8">
        <w:trPr>
          <w:trHeight w:val="300"/>
        </w:trPr>
        <w:tc>
          <w:tcPr>
            <w:tcW w:w="4680" w:type="dxa"/>
            <w:tcBorders>
              <w:top w:val="nil"/>
              <w:left w:val="nil"/>
              <w:bottom w:val="nil"/>
              <w:right w:val="nil"/>
            </w:tcBorders>
            <w:shd w:val="clear" w:color="auto" w:fill="auto"/>
            <w:vAlign w:val="center"/>
            <w:hideMark/>
          </w:tcPr>
          <w:p w14:paraId="5029177F"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1954-55</w:t>
            </w:r>
          </w:p>
        </w:tc>
        <w:tc>
          <w:tcPr>
            <w:tcW w:w="4680" w:type="dxa"/>
            <w:tcBorders>
              <w:top w:val="nil"/>
              <w:left w:val="nil"/>
              <w:bottom w:val="nil"/>
              <w:right w:val="nil"/>
            </w:tcBorders>
            <w:shd w:val="clear" w:color="auto" w:fill="auto"/>
            <w:vAlign w:val="center"/>
            <w:hideMark/>
          </w:tcPr>
          <w:p w14:paraId="53774D89"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4,241,000</w:t>
            </w:r>
          </w:p>
        </w:tc>
      </w:tr>
      <w:tr w:rsidR="00BB04C8" w:rsidRPr="00BB04C8" w14:paraId="034F996D" w14:textId="77777777" w:rsidTr="00BB04C8">
        <w:trPr>
          <w:trHeight w:val="300"/>
        </w:trPr>
        <w:tc>
          <w:tcPr>
            <w:tcW w:w="4680" w:type="dxa"/>
            <w:tcBorders>
              <w:top w:val="nil"/>
              <w:left w:val="nil"/>
              <w:bottom w:val="nil"/>
              <w:right w:val="nil"/>
            </w:tcBorders>
            <w:shd w:val="clear" w:color="auto" w:fill="auto"/>
            <w:vAlign w:val="center"/>
            <w:hideMark/>
          </w:tcPr>
          <w:p w14:paraId="79C768FF"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1955-56</w:t>
            </w:r>
          </w:p>
        </w:tc>
        <w:tc>
          <w:tcPr>
            <w:tcW w:w="4680" w:type="dxa"/>
            <w:tcBorders>
              <w:top w:val="nil"/>
              <w:left w:val="nil"/>
              <w:bottom w:val="nil"/>
              <w:right w:val="nil"/>
            </w:tcBorders>
            <w:shd w:val="clear" w:color="auto" w:fill="auto"/>
            <w:vAlign w:val="center"/>
            <w:hideMark/>
          </w:tcPr>
          <w:p w14:paraId="7213F94B"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4,246,000</w:t>
            </w:r>
          </w:p>
        </w:tc>
      </w:tr>
      <w:tr w:rsidR="00BB04C8" w:rsidRPr="00BB04C8" w14:paraId="43A46D04" w14:textId="77777777" w:rsidTr="00BB04C8">
        <w:trPr>
          <w:trHeight w:val="300"/>
        </w:trPr>
        <w:tc>
          <w:tcPr>
            <w:tcW w:w="4680" w:type="dxa"/>
            <w:tcBorders>
              <w:top w:val="nil"/>
              <w:left w:val="nil"/>
              <w:bottom w:val="nil"/>
              <w:right w:val="nil"/>
            </w:tcBorders>
            <w:shd w:val="clear" w:color="auto" w:fill="auto"/>
            <w:vAlign w:val="center"/>
            <w:hideMark/>
          </w:tcPr>
          <w:p w14:paraId="1FBDA2B9"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1956-57</w:t>
            </w:r>
          </w:p>
        </w:tc>
        <w:tc>
          <w:tcPr>
            <w:tcW w:w="4680" w:type="dxa"/>
            <w:tcBorders>
              <w:top w:val="nil"/>
              <w:left w:val="nil"/>
              <w:bottom w:val="nil"/>
              <w:right w:val="nil"/>
            </w:tcBorders>
            <w:shd w:val="clear" w:color="auto" w:fill="auto"/>
            <w:vAlign w:val="center"/>
            <w:hideMark/>
          </w:tcPr>
          <w:p w14:paraId="4918488F"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4,755,000</w:t>
            </w:r>
          </w:p>
        </w:tc>
      </w:tr>
      <w:tr w:rsidR="00BB04C8" w:rsidRPr="00BB04C8" w14:paraId="412FA30B" w14:textId="77777777" w:rsidTr="00BB04C8">
        <w:trPr>
          <w:trHeight w:val="300"/>
        </w:trPr>
        <w:tc>
          <w:tcPr>
            <w:tcW w:w="4680" w:type="dxa"/>
            <w:tcBorders>
              <w:top w:val="nil"/>
              <w:left w:val="nil"/>
              <w:bottom w:val="nil"/>
              <w:right w:val="nil"/>
            </w:tcBorders>
            <w:shd w:val="clear" w:color="auto" w:fill="auto"/>
            <w:vAlign w:val="center"/>
            <w:hideMark/>
          </w:tcPr>
          <w:p w14:paraId="15F70ED8"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1957-58</w:t>
            </w:r>
          </w:p>
        </w:tc>
        <w:tc>
          <w:tcPr>
            <w:tcW w:w="4680" w:type="dxa"/>
            <w:tcBorders>
              <w:top w:val="nil"/>
              <w:left w:val="nil"/>
              <w:bottom w:val="nil"/>
              <w:right w:val="nil"/>
            </w:tcBorders>
            <w:shd w:val="clear" w:color="auto" w:fill="auto"/>
            <w:vAlign w:val="center"/>
            <w:hideMark/>
          </w:tcPr>
          <w:p w14:paraId="42012685" w14:textId="77777777" w:rsidR="00BB04C8" w:rsidRPr="00BB04C8" w:rsidRDefault="00BB04C8" w:rsidP="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pPr>
            <w:r w:rsidRPr="00BB04C8">
              <w:t>5,155,000</w:t>
            </w:r>
          </w:p>
        </w:tc>
      </w:tr>
      <w:tr w:rsidR="00BB04C8" w:rsidRPr="00BB04C8" w14:paraId="23A84D42" w14:textId="77777777" w:rsidTr="00BB04C8">
        <w:trPr>
          <w:trHeight w:val="300"/>
        </w:trPr>
        <w:tc>
          <w:tcPr>
            <w:tcW w:w="4680" w:type="dxa"/>
            <w:tcBorders>
              <w:top w:val="nil"/>
              <w:left w:val="nil"/>
              <w:bottom w:val="nil"/>
              <w:right w:val="nil"/>
            </w:tcBorders>
            <w:shd w:val="clear" w:color="auto" w:fill="auto"/>
            <w:noWrap/>
            <w:vAlign w:val="bottom"/>
            <w:hideMark/>
          </w:tcPr>
          <w:p w14:paraId="5B8EB7F5" w14:textId="77777777" w:rsidR="00BB04C8" w:rsidRPr="00BB04C8" w:rsidRDefault="00BB04C8" w:rsidP="00BB04C8">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bCs w:val="0"/>
                <w:color w:val="000000"/>
              </w:rPr>
            </w:pPr>
          </w:p>
        </w:tc>
        <w:tc>
          <w:tcPr>
            <w:tcW w:w="4680" w:type="dxa"/>
            <w:tcBorders>
              <w:top w:val="nil"/>
              <w:left w:val="nil"/>
              <w:bottom w:val="nil"/>
              <w:right w:val="nil"/>
            </w:tcBorders>
            <w:shd w:val="clear" w:color="auto" w:fill="auto"/>
            <w:noWrap/>
            <w:vAlign w:val="bottom"/>
            <w:hideMark/>
          </w:tcPr>
          <w:p w14:paraId="0D341F7A" w14:textId="77777777" w:rsidR="00BB04C8" w:rsidRPr="00BB04C8" w:rsidRDefault="00BB04C8" w:rsidP="00BB04C8">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r>
      <w:tr w:rsidR="00BB04C8" w:rsidRPr="00BB04C8" w14:paraId="04944BF3" w14:textId="77777777" w:rsidTr="00BB04C8">
        <w:trPr>
          <w:trHeight w:val="1950"/>
        </w:trPr>
        <w:tc>
          <w:tcPr>
            <w:tcW w:w="9360" w:type="dxa"/>
            <w:gridSpan w:val="2"/>
            <w:tcBorders>
              <w:top w:val="nil"/>
              <w:left w:val="nil"/>
              <w:bottom w:val="nil"/>
              <w:right w:val="nil"/>
            </w:tcBorders>
            <w:shd w:val="clear" w:color="auto" w:fill="auto"/>
            <w:noWrap/>
            <w:hideMark/>
          </w:tcPr>
          <w:p w14:paraId="0AA8B0D3"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 xml:space="preserve">Purchasing power of the £ </w:t>
            </w:r>
            <w:r w:rsidRPr="00BB04C8">
              <w:br/>
              <w:t>The table below sets out the estimated changes in the internal purchasing power of the £ sterling for the years 1946-58, taking the index as 100 in</w:t>
            </w:r>
            <w:r w:rsidRPr="00BB04C8">
              <w:br/>
              <w:t>1946.</w:t>
            </w:r>
            <w:r w:rsidRPr="00BB04C8">
              <w:br/>
              <w:t>The calculation is based on changes in the consumer price index.</w:t>
            </w:r>
          </w:p>
        </w:tc>
      </w:tr>
      <w:tr w:rsidR="00BB04C8" w:rsidRPr="00BB04C8" w14:paraId="7DFC58CE" w14:textId="77777777" w:rsidTr="00BB04C8">
        <w:trPr>
          <w:trHeight w:val="300"/>
        </w:trPr>
        <w:tc>
          <w:tcPr>
            <w:tcW w:w="4680" w:type="dxa"/>
            <w:tcBorders>
              <w:top w:val="nil"/>
              <w:left w:val="nil"/>
              <w:bottom w:val="nil"/>
              <w:right w:val="nil"/>
            </w:tcBorders>
            <w:shd w:val="clear" w:color="auto" w:fill="auto"/>
            <w:vAlign w:val="center"/>
            <w:hideMark/>
          </w:tcPr>
          <w:p w14:paraId="48324CB8"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1946</w:t>
            </w:r>
          </w:p>
        </w:tc>
        <w:tc>
          <w:tcPr>
            <w:tcW w:w="4680" w:type="dxa"/>
            <w:tcBorders>
              <w:top w:val="nil"/>
              <w:left w:val="nil"/>
              <w:bottom w:val="nil"/>
              <w:right w:val="nil"/>
            </w:tcBorders>
            <w:shd w:val="clear" w:color="auto" w:fill="auto"/>
            <w:vAlign w:val="center"/>
            <w:hideMark/>
          </w:tcPr>
          <w:p w14:paraId="4CB60576"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100</w:t>
            </w:r>
          </w:p>
        </w:tc>
      </w:tr>
      <w:tr w:rsidR="00BB04C8" w:rsidRPr="00BB04C8" w14:paraId="36D16172" w14:textId="77777777" w:rsidTr="00BB04C8">
        <w:trPr>
          <w:trHeight w:val="300"/>
        </w:trPr>
        <w:tc>
          <w:tcPr>
            <w:tcW w:w="4680" w:type="dxa"/>
            <w:tcBorders>
              <w:top w:val="nil"/>
              <w:left w:val="nil"/>
              <w:bottom w:val="nil"/>
              <w:right w:val="nil"/>
            </w:tcBorders>
            <w:shd w:val="clear" w:color="auto" w:fill="auto"/>
            <w:vAlign w:val="center"/>
            <w:hideMark/>
          </w:tcPr>
          <w:p w14:paraId="54E7C7FA"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1947</w:t>
            </w:r>
          </w:p>
        </w:tc>
        <w:tc>
          <w:tcPr>
            <w:tcW w:w="4680" w:type="dxa"/>
            <w:tcBorders>
              <w:top w:val="nil"/>
              <w:left w:val="nil"/>
              <w:bottom w:val="nil"/>
              <w:right w:val="nil"/>
            </w:tcBorders>
            <w:shd w:val="clear" w:color="auto" w:fill="auto"/>
            <w:vAlign w:val="center"/>
            <w:hideMark/>
          </w:tcPr>
          <w:p w14:paraId="5AEFA673"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93</w:t>
            </w:r>
          </w:p>
        </w:tc>
      </w:tr>
      <w:tr w:rsidR="00BB04C8" w:rsidRPr="00BB04C8" w14:paraId="21AC87CF" w14:textId="77777777" w:rsidTr="00BB04C8">
        <w:trPr>
          <w:trHeight w:val="300"/>
        </w:trPr>
        <w:tc>
          <w:tcPr>
            <w:tcW w:w="4680" w:type="dxa"/>
            <w:tcBorders>
              <w:top w:val="nil"/>
              <w:left w:val="nil"/>
              <w:bottom w:val="nil"/>
              <w:right w:val="nil"/>
            </w:tcBorders>
            <w:shd w:val="clear" w:color="auto" w:fill="auto"/>
            <w:vAlign w:val="center"/>
            <w:hideMark/>
          </w:tcPr>
          <w:p w14:paraId="199419D3"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1948</w:t>
            </w:r>
          </w:p>
        </w:tc>
        <w:tc>
          <w:tcPr>
            <w:tcW w:w="4680" w:type="dxa"/>
            <w:tcBorders>
              <w:top w:val="nil"/>
              <w:left w:val="nil"/>
              <w:bottom w:val="nil"/>
              <w:right w:val="nil"/>
            </w:tcBorders>
            <w:shd w:val="clear" w:color="auto" w:fill="auto"/>
            <w:vAlign w:val="center"/>
            <w:hideMark/>
          </w:tcPr>
          <w:p w14:paraId="61AF6B19"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87</w:t>
            </w:r>
          </w:p>
        </w:tc>
      </w:tr>
      <w:tr w:rsidR="00BB04C8" w:rsidRPr="00BB04C8" w14:paraId="5EF25E45" w14:textId="77777777" w:rsidTr="00BB04C8">
        <w:trPr>
          <w:trHeight w:val="300"/>
        </w:trPr>
        <w:tc>
          <w:tcPr>
            <w:tcW w:w="4680" w:type="dxa"/>
            <w:tcBorders>
              <w:top w:val="nil"/>
              <w:left w:val="nil"/>
              <w:bottom w:val="nil"/>
              <w:right w:val="nil"/>
            </w:tcBorders>
            <w:shd w:val="clear" w:color="auto" w:fill="auto"/>
            <w:vAlign w:val="center"/>
            <w:hideMark/>
          </w:tcPr>
          <w:p w14:paraId="72E2CEFD"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1949</w:t>
            </w:r>
          </w:p>
        </w:tc>
        <w:tc>
          <w:tcPr>
            <w:tcW w:w="4680" w:type="dxa"/>
            <w:tcBorders>
              <w:top w:val="nil"/>
              <w:left w:val="nil"/>
              <w:bottom w:val="nil"/>
              <w:right w:val="nil"/>
            </w:tcBorders>
            <w:shd w:val="clear" w:color="auto" w:fill="auto"/>
            <w:vAlign w:val="center"/>
            <w:hideMark/>
          </w:tcPr>
          <w:p w14:paraId="022BA1FF"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85</w:t>
            </w:r>
          </w:p>
        </w:tc>
      </w:tr>
      <w:tr w:rsidR="00BB04C8" w:rsidRPr="00BB04C8" w14:paraId="68A46789" w14:textId="77777777" w:rsidTr="00BB04C8">
        <w:trPr>
          <w:trHeight w:val="300"/>
        </w:trPr>
        <w:tc>
          <w:tcPr>
            <w:tcW w:w="4680" w:type="dxa"/>
            <w:tcBorders>
              <w:top w:val="nil"/>
              <w:left w:val="nil"/>
              <w:bottom w:val="nil"/>
              <w:right w:val="nil"/>
            </w:tcBorders>
            <w:shd w:val="clear" w:color="auto" w:fill="auto"/>
            <w:vAlign w:val="center"/>
            <w:hideMark/>
          </w:tcPr>
          <w:p w14:paraId="13176479"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1950</w:t>
            </w:r>
          </w:p>
        </w:tc>
        <w:tc>
          <w:tcPr>
            <w:tcW w:w="4680" w:type="dxa"/>
            <w:tcBorders>
              <w:top w:val="nil"/>
              <w:left w:val="nil"/>
              <w:bottom w:val="nil"/>
              <w:right w:val="nil"/>
            </w:tcBorders>
            <w:shd w:val="clear" w:color="auto" w:fill="auto"/>
            <w:vAlign w:val="center"/>
            <w:hideMark/>
          </w:tcPr>
          <w:p w14:paraId="0376338D"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82</w:t>
            </w:r>
          </w:p>
        </w:tc>
      </w:tr>
      <w:tr w:rsidR="00BB04C8" w:rsidRPr="00BB04C8" w14:paraId="4AA95E22" w14:textId="77777777" w:rsidTr="00BB04C8">
        <w:trPr>
          <w:trHeight w:val="300"/>
        </w:trPr>
        <w:tc>
          <w:tcPr>
            <w:tcW w:w="4680" w:type="dxa"/>
            <w:tcBorders>
              <w:top w:val="nil"/>
              <w:left w:val="nil"/>
              <w:bottom w:val="nil"/>
              <w:right w:val="nil"/>
            </w:tcBorders>
            <w:shd w:val="clear" w:color="auto" w:fill="auto"/>
            <w:vAlign w:val="center"/>
            <w:hideMark/>
          </w:tcPr>
          <w:p w14:paraId="0624DF45"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1951</w:t>
            </w:r>
          </w:p>
        </w:tc>
        <w:tc>
          <w:tcPr>
            <w:tcW w:w="4680" w:type="dxa"/>
            <w:tcBorders>
              <w:top w:val="nil"/>
              <w:left w:val="nil"/>
              <w:bottom w:val="nil"/>
              <w:right w:val="nil"/>
            </w:tcBorders>
            <w:shd w:val="clear" w:color="auto" w:fill="auto"/>
            <w:vAlign w:val="center"/>
            <w:hideMark/>
          </w:tcPr>
          <w:p w14:paraId="4F960E24"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76</w:t>
            </w:r>
          </w:p>
        </w:tc>
      </w:tr>
      <w:tr w:rsidR="00BB04C8" w:rsidRPr="00BB04C8" w14:paraId="2D2F0522" w14:textId="77777777" w:rsidTr="00BB04C8">
        <w:trPr>
          <w:trHeight w:val="300"/>
        </w:trPr>
        <w:tc>
          <w:tcPr>
            <w:tcW w:w="4680" w:type="dxa"/>
            <w:tcBorders>
              <w:top w:val="nil"/>
              <w:left w:val="nil"/>
              <w:bottom w:val="nil"/>
              <w:right w:val="nil"/>
            </w:tcBorders>
            <w:shd w:val="clear" w:color="auto" w:fill="auto"/>
            <w:vAlign w:val="center"/>
            <w:hideMark/>
          </w:tcPr>
          <w:p w14:paraId="5E8D1D22"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1952</w:t>
            </w:r>
          </w:p>
        </w:tc>
        <w:tc>
          <w:tcPr>
            <w:tcW w:w="4680" w:type="dxa"/>
            <w:tcBorders>
              <w:top w:val="nil"/>
              <w:left w:val="nil"/>
              <w:bottom w:val="nil"/>
              <w:right w:val="nil"/>
            </w:tcBorders>
            <w:shd w:val="clear" w:color="auto" w:fill="auto"/>
            <w:vAlign w:val="center"/>
            <w:hideMark/>
          </w:tcPr>
          <w:p w14:paraId="66A398EF"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71</w:t>
            </w:r>
          </w:p>
        </w:tc>
      </w:tr>
      <w:tr w:rsidR="00BB04C8" w:rsidRPr="00BB04C8" w14:paraId="106A9645" w14:textId="77777777" w:rsidTr="00BB04C8">
        <w:trPr>
          <w:trHeight w:val="300"/>
        </w:trPr>
        <w:tc>
          <w:tcPr>
            <w:tcW w:w="4680" w:type="dxa"/>
            <w:tcBorders>
              <w:top w:val="nil"/>
              <w:left w:val="nil"/>
              <w:bottom w:val="nil"/>
              <w:right w:val="nil"/>
            </w:tcBorders>
            <w:shd w:val="clear" w:color="auto" w:fill="auto"/>
            <w:vAlign w:val="center"/>
            <w:hideMark/>
          </w:tcPr>
          <w:p w14:paraId="7FE4A9F0"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1953</w:t>
            </w:r>
          </w:p>
        </w:tc>
        <w:tc>
          <w:tcPr>
            <w:tcW w:w="4680" w:type="dxa"/>
            <w:tcBorders>
              <w:top w:val="nil"/>
              <w:left w:val="nil"/>
              <w:bottom w:val="nil"/>
              <w:right w:val="nil"/>
            </w:tcBorders>
            <w:shd w:val="clear" w:color="auto" w:fill="auto"/>
            <w:vAlign w:val="center"/>
            <w:hideMark/>
          </w:tcPr>
          <w:p w14:paraId="02584C0F"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70</w:t>
            </w:r>
          </w:p>
        </w:tc>
      </w:tr>
      <w:tr w:rsidR="00BB04C8" w:rsidRPr="00BB04C8" w14:paraId="17EB5A66" w14:textId="77777777" w:rsidTr="00BB04C8">
        <w:trPr>
          <w:trHeight w:val="300"/>
        </w:trPr>
        <w:tc>
          <w:tcPr>
            <w:tcW w:w="4680" w:type="dxa"/>
            <w:tcBorders>
              <w:top w:val="nil"/>
              <w:left w:val="nil"/>
              <w:bottom w:val="nil"/>
              <w:right w:val="nil"/>
            </w:tcBorders>
            <w:shd w:val="clear" w:color="auto" w:fill="auto"/>
            <w:vAlign w:val="center"/>
            <w:hideMark/>
          </w:tcPr>
          <w:p w14:paraId="64139F19"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1954</w:t>
            </w:r>
          </w:p>
        </w:tc>
        <w:tc>
          <w:tcPr>
            <w:tcW w:w="4680" w:type="dxa"/>
            <w:tcBorders>
              <w:top w:val="nil"/>
              <w:left w:val="nil"/>
              <w:bottom w:val="nil"/>
              <w:right w:val="nil"/>
            </w:tcBorders>
            <w:shd w:val="clear" w:color="auto" w:fill="auto"/>
            <w:vAlign w:val="center"/>
            <w:hideMark/>
          </w:tcPr>
          <w:p w14:paraId="5FCB5E3E"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69</w:t>
            </w:r>
          </w:p>
        </w:tc>
      </w:tr>
      <w:tr w:rsidR="00BB04C8" w:rsidRPr="00BB04C8" w14:paraId="085062D0" w14:textId="77777777" w:rsidTr="00BB04C8">
        <w:trPr>
          <w:trHeight w:val="300"/>
        </w:trPr>
        <w:tc>
          <w:tcPr>
            <w:tcW w:w="4680" w:type="dxa"/>
            <w:tcBorders>
              <w:top w:val="nil"/>
              <w:left w:val="nil"/>
              <w:bottom w:val="nil"/>
              <w:right w:val="nil"/>
            </w:tcBorders>
            <w:shd w:val="clear" w:color="auto" w:fill="auto"/>
            <w:vAlign w:val="center"/>
            <w:hideMark/>
          </w:tcPr>
          <w:p w14:paraId="3AF7C7C8"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1955</w:t>
            </w:r>
          </w:p>
        </w:tc>
        <w:tc>
          <w:tcPr>
            <w:tcW w:w="4680" w:type="dxa"/>
            <w:tcBorders>
              <w:top w:val="nil"/>
              <w:left w:val="nil"/>
              <w:bottom w:val="nil"/>
              <w:right w:val="nil"/>
            </w:tcBorders>
            <w:shd w:val="clear" w:color="auto" w:fill="auto"/>
            <w:vAlign w:val="center"/>
            <w:hideMark/>
          </w:tcPr>
          <w:p w14:paraId="4EB81D7F" w14:textId="77777777" w:rsidR="00BB04C8" w:rsidRP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BB04C8">
              <w:t>67</w:t>
            </w:r>
          </w:p>
        </w:tc>
      </w:tr>
    </w:tbl>
    <w:p w14:paraId="4EEB93AF" w14:textId="77777777" w:rsidR="00BB04C8" w:rsidRDefault="00BB04C8"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ectPr w:rsidR="00BB04C8" w:rsidSect="00E5221E">
          <w:pgSz w:w="11906" w:h="16838"/>
          <w:pgMar w:top="1440" w:right="1440" w:bottom="1440" w:left="1440" w:header="708" w:footer="708" w:gutter="0"/>
          <w:cols w:space="708"/>
          <w:docGrid w:linePitch="360"/>
        </w:sectPr>
      </w:pPr>
    </w:p>
    <w:p w14:paraId="2E11481E" w14:textId="6BDAA836" w:rsidR="00680607" w:rsidRPr="00490516" w:rsidRDefault="00680607" w:rsidP="00653830">
      <w:pPr>
        <w:pStyle w:val="Heading2"/>
      </w:pPr>
      <w:bookmarkStart w:id="86" w:name="_Toc44859773"/>
      <w:r w:rsidRPr="00490516">
        <w:lastRenderedPageBreak/>
        <w:t>APPENDIX 6</w:t>
      </w:r>
      <w:r w:rsidR="00653830">
        <w:t xml:space="preserve"> - </w:t>
      </w:r>
      <w:r w:rsidR="00653830" w:rsidRPr="00490516">
        <w:t>Estimated populations</w:t>
      </w:r>
      <w:bookmarkEnd w:id="86"/>
    </w:p>
    <w:p w14:paraId="62A34D5B" w14:textId="1E0F4B75" w:rsidR="00680607" w:rsidRPr="00490516" w:rsidRDefault="0068060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490516">
        <w:t>ENGLAND AND WALES</w:t>
      </w:r>
    </w:p>
    <w:tbl>
      <w:tblPr>
        <w:tblW w:w="0" w:type="auto"/>
        <w:tblLook w:val="04A0" w:firstRow="1" w:lastRow="0" w:firstColumn="1" w:lastColumn="0" w:noHBand="0" w:noVBand="1"/>
      </w:tblPr>
      <w:tblGrid>
        <w:gridCol w:w="1731"/>
        <w:gridCol w:w="728"/>
        <w:gridCol w:w="728"/>
        <w:gridCol w:w="729"/>
        <w:gridCol w:w="729"/>
        <w:gridCol w:w="729"/>
        <w:gridCol w:w="729"/>
        <w:gridCol w:w="728"/>
        <w:gridCol w:w="728"/>
        <w:gridCol w:w="728"/>
        <w:gridCol w:w="728"/>
        <w:gridCol w:w="857"/>
        <w:gridCol w:w="728"/>
        <w:gridCol w:w="728"/>
        <w:gridCol w:w="728"/>
        <w:gridCol w:w="634"/>
        <w:gridCol w:w="634"/>
        <w:gridCol w:w="634"/>
      </w:tblGrid>
      <w:tr w:rsidR="0099609E" w:rsidRPr="0099609E" w14:paraId="5478DF95" w14:textId="77777777" w:rsidTr="0099609E">
        <w:trPr>
          <w:trHeight w:val="300"/>
        </w:trPr>
        <w:tc>
          <w:tcPr>
            <w:tcW w:w="0" w:type="auto"/>
            <w:gridSpan w:val="15"/>
            <w:tcBorders>
              <w:top w:val="nil"/>
              <w:left w:val="nil"/>
              <w:bottom w:val="nil"/>
              <w:right w:val="nil"/>
            </w:tcBorders>
            <w:shd w:val="clear" w:color="auto" w:fill="auto"/>
            <w:noWrap/>
            <w:vAlign w:val="center"/>
            <w:hideMark/>
          </w:tcPr>
          <w:p w14:paraId="60202FB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rPr>
                <w:rFonts w:eastAsia="Arial"/>
              </w:rPr>
              <w:t>A.</w:t>
            </w:r>
            <w:r w:rsidRPr="0099609E">
              <w:rPr>
                <w:rFonts w:ascii="Times New Roman" w:eastAsia="Arial" w:hAnsi="Times New Roman" w:cs="Times New Roman"/>
                <w:sz w:val="14"/>
                <w:szCs w:val="14"/>
              </w:rPr>
              <w:t xml:space="preserve">    </w:t>
            </w:r>
            <w:r w:rsidRPr="0099609E">
              <w:rPr>
                <w:rFonts w:eastAsia="Arial"/>
              </w:rPr>
              <w:t>Estimated populations, by single years of age at 31</w:t>
            </w:r>
            <w:r w:rsidRPr="0099609E">
              <w:rPr>
                <w:rFonts w:eastAsia="Arial"/>
                <w:vertAlign w:val="superscript"/>
              </w:rPr>
              <w:t>st</w:t>
            </w:r>
            <w:r w:rsidRPr="0099609E">
              <w:rPr>
                <w:rFonts w:eastAsia="Arial"/>
              </w:rPr>
              <w:t xml:space="preserve"> December in successive years, of young people between 14 and 20 years for the period 1957-73</w:t>
            </w:r>
          </w:p>
        </w:tc>
        <w:tc>
          <w:tcPr>
            <w:tcW w:w="0" w:type="auto"/>
            <w:tcBorders>
              <w:top w:val="nil"/>
              <w:left w:val="nil"/>
              <w:bottom w:val="nil"/>
              <w:right w:val="nil"/>
            </w:tcBorders>
            <w:shd w:val="clear" w:color="auto" w:fill="auto"/>
            <w:noWrap/>
            <w:vAlign w:val="bottom"/>
            <w:hideMark/>
          </w:tcPr>
          <w:p w14:paraId="4DD2BBAB"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500" w:firstLine="1000"/>
              <w:rPr>
                <w:bCs w:val="0"/>
                <w:color w:val="000000"/>
              </w:rPr>
            </w:pPr>
          </w:p>
        </w:tc>
        <w:tc>
          <w:tcPr>
            <w:tcW w:w="0" w:type="auto"/>
            <w:tcBorders>
              <w:top w:val="nil"/>
              <w:left w:val="nil"/>
              <w:bottom w:val="nil"/>
              <w:right w:val="nil"/>
            </w:tcBorders>
            <w:shd w:val="clear" w:color="auto" w:fill="auto"/>
            <w:noWrap/>
            <w:vAlign w:val="bottom"/>
            <w:hideMark/>
          </w:tcPr>
          <w:p w14:paraId="28768090"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652EEE4D"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r>
      <w:tr w:rsidR="0099609E" w:rsidRPr="0099609E" w14:paraId="0596561F" w14:textId="77777777" w:rsidTr="0099609E">
        <w:trPr>
          <w:trHeight w:val="315"/>
        </w:trPr>
        <w:tc>
          <w:tcPr>
            <w:tcW w:w="0" w:type="auto"/>
            <w:gridSpan w:val="3"/>
            <w:tcBorders>
              <w:top w:val="nil"/>
              <w:left w:val="nil"/>
              <w:bottom w:val="nil"/>
              <w:right w:val="nil"/>
            </w:tcBorders>
            <w:shd w:val="clear" w:color="auto" w:fill="auto"/>
            <w:noWrap/>
            <w:vAlign w:val="center"/>
            <w:hideMark/>
          </w:tcPr>
          <w:p w14:paraId="3C26284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(figures in thousands)</w:t>
            </w:r>
          </w:p>
        </w:tc>
        <w:tc>
          <w:tcPr>
            <w:tcW w:w="0" w:type="auto"/>
            <w:tcBorders>
              <w:top w:val="nil"/>
              <w:left w:val="nil"/>
              <w:bottom w:val="nil"/>
              <w:right w:val="nil"/>
            </w:tcBorders>
            <w:shd w:val="clear" w:color="auto" w:fill="auto"/>
            <w:noWrap/>
            <w:vAlign w:val="bottom"/>
            <w:hideMark/>
          </w:tcPr>
          <w:p w14:paraId="1EE3FAC5"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Cs w:val="0"/>
                <w:color w:val="000000"/>
              </w:rPr>
            </w:pPr>
          </w:p>
        </w:tc>
        <w:tc>
          <w:tcPr>
            <w:tcW w:w="0" w:type="auto"/>
            <w:tcBorders>
              <w:top w:val="nil"/>
              <w:left w:val="nil"/>
              <w:bottom w:val="nil"/>
              <w:right w:val="nil"/>
            </w:tcBorders>
            <w:shd w:val="clear" w:color="auto" w:fill="auto"/>
            <w:noWrap/>
            <w:vAlign w:val="bottom"/>
            <w:hideMark/>
          </w:tcPr>
          <w:p w14:paraId="2B181C47"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570198EC"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73547A5C"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0AE71974"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5EC83EB2"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431A1E69"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5C0D83A0"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0D7F7708"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6E062294"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7C697C33"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75CEBB37"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16F13594"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3EA12756"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476EED67"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r>
      <w:tr w:rsidR="0099609E" w:rsidRPr="0099609E" w14:paraId="6CFBF61D" w14:textId="77777777" w:rsidTr="0099609E">
        <w:trPr>
          <w:trHeight w:val="315"/>
        </w:trPr>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14:paraId="7372A49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Age last birthday</w:t>
            </w:r>
          </w:p>
        </w:tc>
        <w:tc>
          <w:tcPr>
            <w:tcW w:w="0" w:type="auto"/>
            <w:gridSpan w:val="17"/>
            <w:tcBorders>
              <w:top w:val="single" w:sz="8" w:space="0" w:color="auto"/>
              <w:left w:val="nil"/>
              <w:bottom w:val="single" w:sz="8" w:space="0" w:color="auto"/>
              <w:right w:val="nil"/>
            </w:tcBorders>
            <w:shd w:val="clear" w:color="auto" w:fill="auto"/>
            <w:vAlign w:val="center"/>
            <w:hideMark/>
          </w:tcPr>
          <w:p w14:paraId="10216A6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31</w:t>
            </w:r>
            <w:r w:rsidRPr="0099609E">
              <w:rPr>
                <w:vertAlign w:val="superscript"/>
              </w:rPr>
              <w:t>st</w:t>
            </w:r>
            <w:r w:rsidRPr="0099609E">
              <w:t xml:space="preserve"> December</w:t>
            </w:r>
          </w:p>
        </w:tc>
      </w:tr>
      <w:tr w:rsidR="0099609E" w:rsidRPr="0099609E" w14:paraId="44CE50B4" w14:textId="77777777" w:rsidTr="0099609E">
        <w:trPr>
          <w:trHeight w:val="315"/>
        </w:trPr>
        <w:tc>
          <w:tcPr>
            <w:tcW w:w="0" w:type="auto"/>
            <w:vMerge/>
            <w:tcBorders>
              <w:top w:val="single" w:sz="8" w:space="0" w:color="auto"/>
              <w:left w:val="nil"/>
              <w:bottom w:val="single" w:sz="8" w:space="0" w:color="000000"/>
              <w:right w:val="single" w:sz="8" w:space="0" w:color="auto"/>
            </w:tcBorders>
            <w:vAlign w:val="center"/>
            <w:hideMark/>
          </w:tcPr>
          <w:p w14:paraId="191DAAAD"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Cs w:val="0"/>
                <w:color w:val="000000"/>
              </w:rPr>
            </w:pPr>
          </w:p>
        </w:tc>
        <w:tc>
          <w:tcPr>
            <w:tcW w:w="0" w:type="auto"/>
            <w:tcBorders>
              <w:top w:val="nil"/>
              <w:left w:val="nil"/>
              <w:bottom w:val="single" w:sz="8" w:space="0" w:color="auto"/>
              <w:right w:val="single" w:sz="8" w:space="0" w:color="auto"/>
            </w:tcBorders>
            <w:shd w:val="clear" w:color="auto" w:fill="auto"/>
            <w:vAlign w:val="center"/>
            <w:hideMark/>
          </w:tcPr>
          <w:p w14:paraId="2229774E"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1957</w:t>
            </w:r>
          </w:p>
        </w:tc>
        <w:tc>
          <w:tcPr>
            <w:tcW w:w="0" w:type="auto"/>
            <w:tcBorders>
              <w:top w:val="nil"/>
              <w:left w:val="nil"/>
              <w:bottom w:val="single" w:sz="8" w:space="0" w:color="auto"/>
              <w:right w:val="single" w:sz="8" w:space="0" w:color="auto"/>
            </w:tcBorders>
            <w:shd w:val="clear" w:color="auto" w:fill="auto"/>
            <w:vAlign w:val="center"/>
            <w:hideMark/>
          </w:tcPr>
          <w:p w14:paraId="2BD2B79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1958</w:t>
            </w:r>
          </w:p>
        </w:tc>
        <w:tc>
          <w:tcPr>
            <w:tcW w:w="0" w:type="auto"/>
            <w:tcBorders>
              <w:top w:val="nil"/>
              <w:left w:val="nil"/>
              <w:bottom w:val="single" w:sz="8" w:space="0" w:color="auto"/>
              <w:right w:val="single" w:sz="8" w:space="0" w:color="auto"/>
            </w:tcBorders>
            <w:shd w:val="clear" w:color="auto" w:fill="auto"/>
            <w:vAlign w:val="center"/>
            <w:hideMark/>
          </w:tcPr>
          <w:p w14:paraId="4DDAD86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1959</w:t>
            </w:r>
          </w:p>
        </w:tc>
        <w:tc>
          <w:tcPr>
            <w:tcW w:w="0" w:type="auto"/>
            <w:tcBorders>
              <w:top w:val="nil"/>
              <w:left w:val="nil"/>
              <w:bottom w:val="single" w:sz="8" w:space="0" w:color="auto"/>
              <w:right w:val="single" w:sz="8" w:space="0" w:color="auto"/>
            </w:tcBorders>
            <w:shd w:val="clear" w:color="auto" w:fill="auto"/>
            <w:vAlign w:val="center"/>
            <w:hideMark/>
          </w:tcPr>
          <w:p w14:paraId="5FADB7F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1960</w:t>
            </w:r>
          </w:p>
        </w:tc>
        <w:tc>
          <w:tcPr>
            <w:tcW w:w="0" w:type="auto"/>
            <w:tcBorders>
              <w:top w:val="nil"/>
              <w:left w:val="nil"/>
              <w:bottom w:val="single" w:sz="8" w:space="0" w:color="auto"/>
              <w:right w:val="single" w:sz="8" w:space="0" w:color="auto"/>
            </w:tcBorders>
            <w:shd w:val="clear" w:color="auto" w:fill="auto"/>
            <w:vAlign w:val="center"/>
            <w:hideMark/>
          </w:tcPr>
          <w:p w14:paraId="267888C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1961</w:t>
            </w:r>
          </w:p>
        </w:tc>
        <w:tc>
          <w:tcPr>
            <w:tcW w:w="0" w:type="auto"/>
            <w:tcBorders>
              <w:top w:val="nil"/>
              <w:left w:val="nil"/>
              <w:bottom w:val="single" w:sz="8" w:space="0" w:color="auto"/>
              <w:right w:val="single" w:sz="8" w:space="0" w:color="auto"/>
            </w:tcBorders>
            <w:shd w:val="clear" w:color="auto" w:fill="auto"/>
            <w:vAlign w:val="center"/>
            <w:hideMark/>
          </w:tcPr>
          <w:p w14:paraId="79241DA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1962</w:t>
            </w:r>
          </w:p>
        </w:tc>
        <w:tc>
          <w:tcPr>
            <w:tcW w:w="0" w:type="auto"/>
            <w:tcBorders>
              <w:top w:val="nil"/>
              <w:left w:val="nil"/>
              <w:bottom w:val="single" w:sz="8" w:space="0" w:color="auto"/>
              <w:right w:val="single" w:sz="8" w:space="0" w:color="auto"/>
            </w:tcBorders>
            <w:shd w:val="clear" w:color="auto" w:fill="auto"/>
            <w:vAlign w:val="center"/>
            <w:hideMark/>
          </w:tcPr>
          <w:p w14:paraId="79923D9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1963</w:t>
            </w:r>
          </w:p>
        </w:tc>
        <w:tc>
          <w:tcPr>
            <w:tcW w:w="0" w:type="auto"/>
            <w:tcBorders>
              <w:top w:val="nil"/>
              <w:left w:val="nil"/>
              <w:bottom w:val="single" w:sz="8" w:space="0" w:color="auto"/>
              <w:right w:val="single" w:sz="8" w:space="0" w:color="auto"/>
            </w:tcBorders>
            <w:shd w:val="clear" w:color="auto" w:fill="auto"/>
            <w:vAlign w:val="center"/>
            <w:hideMark/>
          </w:tcPr>
          <w:p w14:paraId="7A51FDC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1964</w:t>
            </w:r>
          </w:p>
        </w:tc>
        <w:tc>
          <w:tcPr>
            <w:tcW w:w="0" w:type="auto"/>
            <w:tcBorders>
              <w:top w:val="nil"/>
              <w:left w:val="nil"/>
              <w:bottom w:val="single" w:sz="8" w:space="0" w:color="auto"/>
              <w:right w:val="single" w:sz="8" w:space="0" w:color="auto"/>
            </w:tcBorders>
            <w:shd w:val="clear" w:color="auto" w:fill="auto"/>
            <w:vAlign w:val="center"/>
            <w:hideMark/>
          </w:tcPr>
          <w:p w14:paraId="3680D9F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1965</w:t>
            </w:r>
          </w:p>
        </w:tc>
        <w:tc>
          <w:tcPr>
            <w:tcW w:w="0" w:type="auto"/>
            <w:tcBorders>
              <w:top w:val="nil"/>
              <w:left w:val="nil"/>
              <w:bottom w:val="single" w:sz="8" w:space="0" w:color="auto"/>
              <w:right w:val="single" w:sz="8" w:space="0" w:color="auto"/>
            </w:tcBorders>
            <w:shd w:val="clear" w:color="auto" w:fill="auto"/>
            <w:vAlign w:val="center"/>
            <w:hideMark/>
          </w:tcPr>
          <w:p w14:paraId="08368E2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1966</w:t>
            </w:r>
          </w:p>
        </w:tc>
        <w:tc>
          <w:tcPr>
            <w:tcW w:w="0" w:type="auto"/>
            <w:tcBorders>
              <w:top w:val="nil"/>
              <w:left w:val="nil"/>
              <w:bottom w:val="single" w:sz="8" w:space="0" w:color="auto"/>
              <w:right w:val="single" w:sz="8" w:space="0" w:color="auto"/>
            </w:tcBorders>
            <w:shd w:val="clear" w:color="auto" w:fill="auto"/>
            <w:vAlign w:val="center"/>
            <w:hideMark/>
          </w:tcPr>
          <w:p w14:paraId="2FF85B9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1967</w:t>
            </w:r>
          </w:p>
        </w:tc>
        <w:tc>
          <w:tcPr>
            <w:tcW w:w="0" w:type="auto"/>
            <w:tcBorders>
              <w:top w:val="nil"/>
              <w:left w:val="nil"/>
              <w:bottom w:val="single" w:sz="8" w:space="0" w:color="auto"/>
              <w:right w:val="single" w:sz="8" w:space="0" w:color="auto"/>
            </w:tcBorders>
            <w:shd w:val="clear" w:color="auto" w:fill="auto"/>
            <w:vAlign w:val="center"/>
            <w:hideMark/>
          </w:tcPr>
          <w:p w14:paraId="65DD84A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1968</w:t>
            </w:r>
          </w:p>
        </w:tc>
        <w:tc>
          <w:tcPr>
            <w:tcW w:w="0" w:type="auto"/>
            <w:tcBorders>
              <w:top w:val="nil"/>
              <w:left w:val="nil"/>
              <w:bottom w:val="single" w:sz="8" w:space="0" w:color="auto"/>
              <w:right w:val="single" w:sz="8" w:space="0" w:color="auto"/>
            </w:tcBorders>
            <w:shd w:val="clear" w:color="auto" w:fill="auto"/>
            <w:vAlign w:val="center"/>
            <w:hideMark/>
          </w:tcPr>
          <w:p w14:paraId="7E3685E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1969</w:t>
            </w:r>
          </w:p>
        </w:tc>
        <w:tc>
          <w:tcPr>
            <w:tcW w:w="0" w:type="auto"/>
            <w:tcBorders>
              <w:top w:val="nil"/>
              <w:left w:val="nil"/>
              <w:bottom w:val="single" w:sz="8" w:space="0" w:color="auto"/>
              <w:right w:val="single" w:sz="8" w:space="0" w:color="auto"/>
            </w:tcBorders>
            <w:shd w:val="clear" w:color="auto" w:fill="auto"/>
            <w:vAlign w:val="center"/>
            <w:hideMark/>
          </w:tcPr>
          <w:p w14:paraId="0CBBF89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1970</w:t>
            </w:r>
          </w:p>
        </w:tc>
        <w:tc>
          <w:tcPr>
            <w:tcW w:w="0" w:type="auto"/>
            <w:tcBorders>
              <w:top w:val="nil"/>
              <w:left w:val="nil"/>
              <w:bottom w:val="single" w:sz="8" w:space="0" w:color="auto"/>
              <w:right w:val="single" w:sz="8" w:space="0" w:color="auto"/>
            </w:tcBorders>
            <w:shd w:val="clear" w:color="auto" w:fill="auto"/>
            <w:vAlign w:val="center"/>
            <w:hideMark/>
          </w:tcPr>
          <w:p w14:paraId="223B79B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1971</w:t>
            </w:r>
          </w:p>
        </w:tc>
        <w:tc>
          <w:tcPr>
            <w:tcW w:w="0" w:type="auto"/>
            <w:tcBorders>
              <w:top w:val="nil"/>
              <w:left w:val="nil"/>
              <w:bottom w:val="single" w:sz="8" w:space="0" w:color="auto"/>
              <w:right w:val="single" w:sz="8" w:space="0" w:color="auto"/>
            </w:tcBorders>
            <w:shd w:val="clear" w:color="auto" w:fill="auto"/>
            <w:vAlign w:val="center"/>
            <w:hideMark/>
          </w:tcPr>
          <w:p w14:paraId="5EB92D4E"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1972</w:t>
            </w:r>
          </w:p>
        </w:tc>
        <w:tc>
          <w:tcPr>
            <w:tcW w:w="0" w:type="auto"/>
            <w:tcBorders>
              <w:top w:val="nil"/>
              <w:left w:val="nil"/>
              <w:bottom w:val="single" w:sz="8" w:space="0" w:color="auto"/>
              <w:right w:val="nil"/>
            </w:tcBorders>
            <w:shd w:val="clear" w:color="auto" w:fill="auto"/>
            <w:vAlign w:val="center"/>
            <w:hideMark/>
          </w:tcPr>
          <w:p w14:paraId="010C02A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1973</w:t>
            </w:r>
          </w:p>
        </w:tc>
      </w:tr>
      <w:tr w:rsidR="0099609E" w:rsidRPr="0099609E" w14:paraId="785D66F0" w14:textId="77777777" w:rsidTr="0099609E">
        <w:trPr>
          <w:trHeight w:val="300"/>
        </w:trPr>
        <w:tc>
          <w:tcPr>
            <w:tcW w:w="0" w:type="auto"/>
            <w:tcBorders>
              <w:top w:val="nil"/>
              <w:left w:val="nil"/>
              <w:bottom w:val="nil"/>
              <w:right w:val="single" w:sz="8" w:space="0" w:color="auto"/>
            </w:tcBorders>
            <w:shd w:val="clear" w:color="auto" w:fill="auto"/>
            <w:vAlign w:val="center"/>
            <w:hideMark/>
          </w:tcPr>
          <w:p w14:paraId="39FADE4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14…</w:t>
            </w:r>
          </w:p>
        </w:tc>
        <w:tc>
          <w:tcPr>
            <w:tcW w:w="0" w:type="auto"/>
            <w:tcBorders>
              <w:top w:val="nil"/>
              <w:left w:val="nil"/>
              <w:bottom w:val="nil"/>
              <w:right w:val="single" w:sz="8" w:space="0" w:color="auto"/>
            </w:tcBorders>
            <w:shd w:val="clear" w:color="auto" w:fill="auto"/>
            <w:vAlign w:val="center"/>
            <w:hideMark/>
          </w:tcPr>
          <w:p w14:paraId="682E741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633</w:t>
            </w:r>
          </w:p>
        </w:tc>
        <w:tc>
          <w:tcPr>
            <w:tcW w:w="0" w:type="auto"/>
            <w:tcBorders>
              <w:top w:val="nil"/>
              <w:left w:val="nil"/>
              <w:bottom w:val="nil"/>
              <w:right w:val="single" w:sz="8" w:space="0" w:color="auto"/>
            </w:tcBorders>
            <w:shd w:val="clear" w:color="auto" w:fill="auto"/>
            <w:vAlign w:val="center"/>
            <w:hideMark/>
          </w:tcPr>
          <w:p w14:paraId="592904A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693</w:t>
            </w:r>
          </w:p>
        </w:tc>
        <w:tc>
          <w:tcPr>
            <w:tcW w:w="0" w:type="auto"/>
            <w:tcBorders>
              <w:top w:val="nil"/>
              <w:left w:val="nil"/>
              <w:bottom w:val="nil"/>
              <w:right w:val="single" w:sz="8" w:space="0" w:color="auto"/>
            </w:tcBorders>
            <w:shd w:val="clear" w:color="auto" w:fill="auto"/>
            <w:vAlign w:val="center"/>
            <w:hideMark/>
          </w:tcPr>
          <w:p w14:paraId="15A35FA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628</w:t>
            </w:r>
          </w:p>
        </w:tc>
        <w:tc>
          <w:tcPr>
            <w:tcW w:w="0" w:type="auto"/>
            <w:tcBorders>
              <w:top w:val="nil"/>
              <w:left w:val="nil"/>
              <w:bottom w:val="nil"/>
              <w:right w:val="single" w:sz="8" w:space="0" w:color="auto"/>
            </w:tcBorders>
            <w:shd w:val="clear" w:color="auto" w:fill="auto"/>
            <w:vAlign w:val="center"/>
            <w:hideMark/>
          </w:tcPr>
          <w:p w14:paraId="3798F78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767</w:t>
            </w:r>
          </w:p>
        </w:tc>
        <w:tc>
          <w:tcPr>
            <w:tcW w:w="0" w:type="auto"/>
            <w:tcBorders>
              <w:top w:val="nil"/>
              <w:left w:val="nil"/>
              <w:bottom w:val="nil"/>
              <w:right w:val="single" w:sz="8" w:space="0" w:color="auto"/>
            </w:tcBorders>
            <w:shd w:val="clear" w:color="auto" w:fill="auto"/>
            <w:vAlign w:val="center"/>
            <w:hideMark/>
          </w:tcPr>
          <w:p w14:paraId="025D1E4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829</w:t>
            </w:r>
          </w:p>
        </w:tc>
        <w:tc>
          <w:tcPr>
            <w:tcW w:w="0" w:type="auto"/>
            <w:tcBorders>
              <w:top w:val="nil"/>
              <w:left w:val="nil"/>
              <w:bottom w:val="nil"/>
              <w:right w:val="single" w:sz="8" w:space="0" w:color="auto"/>
            </w:tcBorders>
            <w:shd w:val="clear" w:color="auto" w:fill="auto"/>
            <w:vAlign w:val="center"/>
            <w:hideMark/>
          </w:tcPr>
          <w:p w14:paraId="495E9B8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732</w:t>
            </w:r>
          </w:p>
        </w:tc>
        <w:tc>
          <w:tcPr>
            <w:tcW w:w="0" w:type="auto"/>
            <w:tcBorders>
              <w:top w:val="nil"/>
              <w:left w:val="nil"/>
              <w:bottom w:val="nil"/>
              <w:right w:val="single" w:sz="8" w:space="0" w:color="auto"/>
            </w:tcBorders>
            <w:shd w:val="clear" w:color="auto" w:fill="auto"/>
            <w:vAlign w:val="center"/>
            <w:hideMark/>
          </w:tcPr>
          <w:p w14:paraId="4D8048F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693</w:t>
            </w:r>
          </w:p>
        </w:tc>
        <w:tc>
          <w:tcPr>
            <w:tcW w:w="0" w:type="auto"/>
            <w:tcBorders>
              <w:top w:val="nil"/>
              <w:left w:val="nil"/>
              <w:bottom w:val="nil"/>
              <w:right w:val="single" w:sz="8" w:space="0" w:color="auto"/>
            </w:tcBorders>
            <w:shd w:val="clear" w:color="auto" w:fill="auto"/>
            <w:vAlign w:val="center"/>
            <w:hideMark/>
          </w:tcPr>
          <w:p w14:paraId="4D7BA61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660</w:t>
            </w:r>
          </w:p>
        </w:tc>
        <w:tc>
          <w:tcPr>
            <w:tcW w:w="0" w:type="auto"/>
            <w:tcBorders>
              <w:top w:val="nil"/>
              <w:left w:val="nil"/>
              <w:bottom w:val="nil"/>
              <w:right w:val="single" w:sz="8" w:space="0" w:color="auto"/>
            </w:tcBorders>
            <w:shd w:val="clear" w:color="auto" w:fill="auto"/>
            <w:vAlign w:val="center"/>
            <w:hideMark/>
          </w:tcPr>
          <w:p w14:paraId="1BA0687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645</w:t>
            </w:r>
          </w:p>
        </w:tc>
        <w:tc>
          <w:tcPr>
            <w:tcW w:w="0" w:type="auto"/>
            <w:tcBorders>
              <w:top w:val="nil"/>
              <w:left w:val="nil"/>
              <w:bottom w:val="nil"/>
              <w:right w:val="single" w:sz="8" w:space="0" w:color="auto"/>
            </w:tcBorders>
            <w:shd w:val="clear" w:color="auto" w:fill="auto"/>
            <w:vAlign w:val="center"/>
            <w:hideMark/>
          </w:tcPr>
          <w:p w14:paraId="73D4BDC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645</w:t>
            </w:r>
          </w:p>
        </w:tc>
        <w:tc>
          <w:tcPr>
            <w:tcW w:w="0" w:type="auto"/>
            <w:tcBorders>
              <w:top w:val="nil"/>
              <w:left w:val="nil"/>
              <w:bottom w:val="nil"/>
              <w:right w:val="single" w:sz="8" w:space="0" w:color="auto"/>
            </w:tcBorders>
            <w:shd w:val="clear" w:color="auto" w:fill="auto"/>
            <w:vAlign w:val="center"/>
            <w:hideMark/>
          </w:tcPr>
          <w:p w14:paraId="4382452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656</w:t>
            </w:r>
          </w:p>
        </w:tc>
        <w:tc>
          <w:tcPr>
            <w:tcW w:w="0" w:type="auto"/>
            <w:tcBorders>
              <w:top w:val="nil"/>
              <w:left w:val="nil"/>
              <w:bottom w:val="nil"/>
              <w:right w:val="single" w:sz="8" w:space="0" w:color="auto"/>
            </w:tcBorders>
            <w:shd w:val="clear" w:color="auto" w:fill="auto"/>
            <w:vAlign w:val="center"/>
            <w:hideMark/>
          </w:tcPr>
          <w:p w14:paraId="77A2CCF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649</w:t>
            </w:r>
          </w:p>
        </w:tc>
        <w:tc>
          <w:tcPr>
            <w:tcW w:w="0" w:type="auto"/>
            <w:tcBorders>
              <w:top w:val="nil"/>
              <w:left w:val="nil"/>
              <w:bottom w:val="nil"/>
              <w:right w:val="single" w:sz="8" w:space="0" w:color="auto"/>
            </w:tcBorders>
            <w:shd w:val="clear" w:color="auto" w:fill="auto"/>
            <w:vAlign w:val="center"/>
            <w:hideMark/>
          </w:tcPr>
          <w:p w14:paraId="3B9D1E1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646</w:t>
            </w:r>
          </w:p>
        </w:tc>
        <w:tc>
          <w:tcPr>
            <w:tcW w:w="0" w:type="auto"/>
            <w:tcBorders>
              <w:top w:val="nil"/>
              <w:left w:val="nil"/>
              <w:bottom w:val="nil"/>
              <w:right w:val="single" w:sz="8" w:space="0" w:color="auto"/>
            </w:tcBorders>
            <w:shd w:val="clear" w:color="auto" w:fill="auto"/>
            <w:vAlign w:val="center"/>
            <w:hideMark/>
          </w:tcPr>
          <w:p w14:paraId="1598C2A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680</w:t>
            </w:r>
          </w:p>
        </w:tc>
        <w:tc>
          <w:tcPr>
            <w:tcW w:w="0" w:type="auto"/>
            <w:tcBorders>
              <w:top w:val="nil"/>
              <w:left w:val="nil"/>
              <w:bottom w:val="nil"/>
              <w:right w:val="single" w:sz="8" w:space="0" w:color="auto"/>
            </w:tcBorders>
            <w:shd w:val="clear" w:color="auto" w:fill="auto"/>
            <w:vAlign w:val="center"/>
            <w:hideMark/>
          </w:tcPr>
          <w:p w14:paraId="2070807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704</w:t>
            </w:r>
          </w:p>
        </w:tc>
        <w:tc>
          <w:tcPr>
            <w:tcW w:w="0" w:type="auto"/>
            <w:tcBorders>
              <w:top w:val="nil"/>
              <w:left w:val="nil"/>
              <w:bottom w:val="nil"/>
              <w:right w:val="single" w:sz="8" w:space="0" w:color="auto"/>
            </w:tcBorders>
            <w:shd w:val="clear" w:color="auto" w:fill="auto"/>
            <w:vAlign w:val="center"/>
            <w:hideMark/>
          </w:tcPr>
          <w:p w14:paraId="16FE5D5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717</w:t>
            </w:r>
          </w:p>
        </w:tc>
        <w:tc>
          <w:tcPr>
            <w:tcW w:w="0" w:type="auto"/>
            <w:tcBorders>
              <w:top w:val="nil"/>
              <w:left w:val="nil"/>
              <w:bottom w:val="nil"/>
              <w:right w:val="nil"/>
            </w:tcBorders>
            <w:shd w:val="clear" w:color="auto" w:fill="auto"/>
            <w:vAlign w:val="center"/>
            <w:hideMark/>
          </w:tcPr>
          <w:p w14:paraId="374F4D8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709</w:t>
            </w:r>
          </w:p>
        </w:tc>
      </w:tr>
      <w:tr w:rsidR="0099609E" w:rsidRPr="0099609E" w14:paraId="047294F3" w14:textId="77777777" w:rsidTr="0099609E">
        <w:trPr>
          <w:trHeight w:val="300"/>
        </w:trPr>
        <w:tc>
          <w:tcPr>
            <w:tcW w:w="0" w:type="auto"/>
            <w:tcBorders>
              <w:top w:val="nil"/>
              <w:left w:val="nil"/>
              <w:bottom w:val="nil"/>
              <w:right w:val="single" w:sz="8" w:space="0" w:color="auto"/>
            </w:tcBorders>
            <w:shd w:val="clear" w:color="auto" w:fill="auto"/>
            <w:vAlign w:val="center"/>
            <w:hideMark/>
          </w:tcPr>
          <w:p w14:paraId="324308E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15…</w:t>
            </w:r>
          </w:p>
        </w:tc>
        <w:tc>
          <w:tcPr>
            <w:tcW w:w="0" w:type="auto"/>
            <w:tcBorders>
              <w:top w:val="nil"/>
              <w:left w:val="nil"/>
              <w:bottom w:val="nil"/>
              <w:right w:val="single" w:sz="8" w:space="0" w:color="auto"/>
            </w:tcBorders>
            <w:shd w:val="clear" w:color="auto" w:fill="auto"/>
            <w:vAlign w:val="center"/>
            <w:hideMark/>
          </w:tcPr>
          <w:p w14:paraId="50B9B91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604</w:t>
            </w:r>
          </w:p>
        </w:tc>
        <w:tc>
          <w:tcPr>
            <w:tcW w:w="0" w:type="auto"/>
            <w:tcBorders>
              <w:top w:val="nil"/>
              <w:left w:val="nil"/>
              <w:bottom w:val="nil"/>
              <w:right w:val="single" w:sz="8" w:space="0" w:color="auto"/>
            </w:tcBorders>
            <w:shd w:val="clear" w:color="auto" w:fill="auto"/>
            <w:vAlign w:val="center"/>
            <w:hideMark/>
          </w:tcPr>
          <w:p w14:paraId="7FFDCCF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633</w:t>
            </w:r>
          </w:p>
        </w:tc>
        <w:tc>
          <w:tcPr>
            <w:tcW w:w="0" w:type="auto"/>
            <w:tcBorders>
              <w:top w:val="nil"/>
              <w:left w:val="nil"/>
              <w:bottom w:val="nil"/>
              <w:right w:val="single" w:sz="8" w:space="0" w:color="auto"/>
            </w:tcBorders>
            <w:shd w:val="clear" w:color="auto" w:fill="auto"/>
            <w:vAlign w:val="center"/>
            <w:hideMark/>
          </w:tcPr>
          <w:p w14:paraId="46AE03D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693</w:t>
            </w:r>
          </w:p>
        </w:tc>
        <w:tc>
          <w:tcPr>
            <w:tcW w:w="0" w:type="auto"/>
            <w:tcBorders>
              <w:top w:val="nil"/>
              <w:left w:val="nil"/>
              <w:bottom w:val="nil"/>
              <w:right w:val="single" w:sz="8" w:space="0" w:color="auto"/>
            </w:tcBorders>
            <w:shd w:val="clear" w:color="auto" w:fill="auto"/>
            <w:vAlign w:val="center"/>
            <w:hideMark/>
          </w:tcPr>
          <w:p w14:paraId="1CD71C2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628</w:t>
            </w:r>
          </w:p>
        </w:tc>
        <w:tc>
          <w:tcPr>
            <w:tcW w:w="0" w:type="auto"/>
            <w:tcBorders>
              <w:top w:val="nil"/>
              <w:left w:val="nil"/>
              <w:bottom w:val="nil"/>
              <w:right w:val="single" w:sz="8" w:space="0" w:color="auto"/>
            </w:tcBorders>
            <w:shd w:val="clear" w:color="auto" w:fill="auto"/>
            <w:vAlign w:val="center"/>
            <w:hideMark/>
          </w:tcPr>
          <w:p w14:paraId="036039C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767</w:t>
            </w:r>
          </w:p>
        </w:tc>
        <w:tc>
          <w:tcPr>
            <w:tcW w:w="0" w:type="auto"/>
            <w:tcBorders>
              <w:top w:val="nil"/>
              <w:left w:val="nil"/>
              <w:bottom w:val="nil"/>
              <w:right w:val="single" w:sz="8" w:space="0" w:color="auto"/>
            </w:tcBorders>
            <w:shd w:val="clear" w:color="auto" w:fill="auto"/>
            <w:vAlign w:val="center"/>
            <w:hideMark/>
          </w:tcPr>
          <w:p w14:paraId="1D9605F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829</w:t>
            </w:r>
          </w:p>
        </w:tc>
        <w:tc>
          <w:tcPr>
            <w:tcW w:w="0" w:type="auto"/>
            <w:tcBorders>
              <w:top w:val="nil"/>
              <w:left w:val="nil"/>
              <w:bottom w:val="nil"/>
              <w:right w:val="single" w:sz="8" w:space="0" w:color="auto"/>
            </w:tcBorders>
            <w:shd w:val="clear" w:color="auto" w:fill="auto"/>
            <w:vAlign w:val="center"/>
            <w:hideMark/>
          </w:tcPr>
          <w:p w14:paraId="1F700A8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732</w:t>
            </w:r>
          </w:p>
        </w:tc>
        <w:tc>
          <w:tcPr>
            <w:tcW w:w="0" w:type="auto"/>
            <w:tcBorders>
              <w:top w:val="nil"/>
              <w:left w:val="nil"/>
              <w:bottom w:val="nil"/>
              <w:right w:val="single" w:sz="8" w:space="0" w:color="auto"/>
            </w:tcBorders>
            <w:shd w:val="clear" w:color="auto" w:fill="auto"/>
            <w:vAlign w:val="center"/>
            <w:hideMark/>
          </w:tcPr>
          <w:p w14:paraId="284FEA0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692</w:t>
            </w:r>
          </w:p>
        </w:tc>
        <w:tc>
          <w:tcPr>
            <w:tcW w:w="0" w:type="auto"/>
            <w:tcBorders>
              <w:top w:val="nil"/>
              <w:left w:val="nil"/>
              <w:bottom w:val="nil"/>
              <w:right w:val="single" w:sz="8" w:space="0" w:color="auto"/>
            </w:tcBorders>
            <w:shd w:val="clear" w:color="auto" w:fill="auto"/>
            <w:vAlign w:val="center"/>
            <w:hideMark/>
          </w:tcPr>
          <w:p w14:paraId="1CD1EF5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660</w:t>
            </w:r>
          </w:p>
        </w:tc>
        <w:tc>
          <w:tcPr>
            <w:tcW w:w="0" w:type="auto"/>
            <w:tcBorders>
              <w:top w:val="nil"/>
              <w:left w:val="nil"/>
              <w:bottom w:val="nil"/>
              <w:right w:val="single" w:sz="8" w:space="0" w:color="auto"/>
            </w:tcBorders>
            <w:shd w:val="clear" w:color="auto" w:fill="auto"/>
            <w:vAlign w:val="center"/>
            <w:hideMark/>
          </w:tcPr>
          <w:p w14:paraId="3CD81D3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645</w:t>
            </w:r>
          </w:p>
        </w:tc>
        <w:tc>
          <w:tcPr>
            <w:tcW w:w="0" w:type="auto"/>
            <w:tcBorders>
              <w:top w:val="nil"/>
              <w:left w:val="nil"/>
              <w:bottom w:val="nil"/>
              <w:right w:val="single" w:sz="8" w:space="0" w:color="auto"/>
            </w:tcBorders>
            <w:shd w:val="clear" w:color="auto" w:fill="auto"/>
            <w:vAlign w:val="center"/>
            <w:hideMark/>
          </w:tcPr>
          <w:p w14:paraId="49E6D3A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644</w:t>
            </w:r>
          </w:p>
        </w:tc>
        <w:tc>
          <w:tcPr>
            <w:tcW w:w="0" w:type="auto"/>
            <w:tcBorders>
              <w:top w:val="nil"/>
              <w:left w:val="nil"/>
              <w:bottom w:val="nil"/>
              <w:right w:val="single" w:sz="8" w:space="0" w:color="auto"/>
            </w:tcBorders>
            <w:shd w:val="clear" w:color="auto" w:fill="auto"/>
            <w:vAlign w:val="center"/>
            <w:hideMark/>
          </w:tcPr>
          <w:p w14:paraId="3752785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656</w:t>
            </w:r>
          </w:p>
        </w:tc>
        <w:tc>
          <w:tcPr>
            <w:tcW w:w="0" w:type="auto"/>
            <w:tcBorders>
              <w:top w:val="nil"/>
              <w:left w:val="nil"/>
              <w:bottom w:val="nil"/>
              <w:right w:val="single" w:sz="8" w:space="0" w:color="auto"/>
            </w:tcBorders>
            <w:shd w:val="clear" w:color="auto" w:fill="auto"/>
            <w:vAlign w:val="center"/>
            <w:hideMark/>
          </w:tcPr>
          <w:p w14:paraId="71E0B20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649</w:t>
            </w:r>
          </w:p>
        </w:tc>
        <w:tc>
          <w:tcPr>
            <w:tcW w:w="0" w:type="auto"/>
            <w:tcBorders>
              <w:top w:val="nil"/>
              <w:left w:val="nil"/>
              <w:bottom w:val="nil"/>
              <w:right w:val="single" w:sz="8" w:space="0" w:color="auto"/>
            </w:tcBorders>
            <w:shd w:val="clear" w:color="auto" w:fill="auto"/>
            <w:vAlign w:val="center"/>
            <w:hideMark/>
          </w:tcPr>
          <w:p w14:paraId="541A5E0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646</w:t>
            </w:r>
          </w:p>
        </w:tc>
        <w:tc>
          <w:tcPr>
            <w:tcW w:w="0" w:type="auto"/>
            <w:tcBorders>
              <w:top w:val="nil"/>
              <w:left w:val="nil"/>
              <w:bottom w:val="nil"/>
              <w:right w:val="single" w:sz="8" w:space="0" w:color="auto"/>
            </w:tcBorders>
            <w:shd w:val="clear" w:color="auto" w:fill="auto"/>
            <w:vAlign w:val="center"/>
            <w:hideMark/>
          </w:tcPr>
          <w:p w14:paraId="1296284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680</w:t>
            </w:r>
          </w:p>
        </w:tc>
        <w:tc>
          <w:tcPr>
            <w:tcW w:w="0" w:type="auto"/>
            <w:tcBorders>
              <w:top w:val="nil"/>
              <w:left w:val="nil"/>
              <w:bottom w:val="nil"/>
              <w:right w:val="single" w:sz="8" w:space="0" w:color="auto"/>
            </w:tcBorders>
            <w:shd w:val="clear" w:color="auto" w:fill="auto"/>
            <w:vAlign w:val="center"/>
            <w:hideMark/>
          </w:tcPr>
          <w:p w14:paraId="25932D2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704</w:t>
            </w:r>
          </w:p>
        </w:tc>
        <w:tc>
          <w:tcPr>
            <w:tcW w:w="0" w:type="auto"/>
            <w:tcBorders>
              <w:top w:val="nil"/>
              <w:left w:val="nil"/>
              <w:bottom w:val="nil"/>
              <w:right w:val="nil"/>
            </w:tcBorders>
            <w:shd w:val="clear" w:color="auto" w:fill="auto"/>
            <w:vAlign w:val="center"/>
            <w:hideMark/>
          </w:tcPr>
          <w:p w14:paraId="1A387F2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717</w:t>
            </w:r>
          </w:p>
        </w:tc>
      </w:tr>
      <w:tr w:rsidR="0099609E" w:rsidRPr="0099609E" w14:paraId="3918AE7B" w14:textId="77777777" w:rsidTr="0099609E">
        <w:trPr>
          <w:trHeight w:val="300"/>
        </w:trPr>
        <w:tc>
          <w:tcPr>
            <w:tcW w:w="0" w:type="auto"/>
            <w:tcBorders>
              <w:top w:val="nil"/>
              <w:left w:val="nil"/>
              <w:bottom w:val="nil"/>
              <w:right w:val="single" w:sz="8" w:space="0" w:color="auto"/>
            </w:tcBorders>
            <w:shd w:val="clear" w:color="auto" w:fill="auto"/>
            <w:vAlign w:val="center"/>
            <w:hideMark/>
          </w:tcPr>
          <w:p w14:paraId="3AC8CDF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16…</w:t>
            </w:r>
          </w:p>
        </w:tc>
        <w:tc>
          <w:tcPr>
            <w:tcW w:w="0" w:type="auto"/>
            <w:tcBorders>
              <w:top w:val="nil"/>
              <w:left w:val="nil"/>
              <w:bottom w:val="nil"/>
              <w:right w:val="single" w:sz="8" w:space="0" w:color="auto"/>
            </w:tcBorders>
            <w:shd w:val="clear" w:color="auto" w:fill="auto"/>
            <w:vAlign w:val="center"/>
            <w:hideMark/>
          </w:tcPr>
          <w:p w14:paraId="44929CE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535</w:t>
            </w:r>
          </w:p>
        </w:tc>
        <w:tc>
          <w:tcPr>
            <w:tcW w:w="0" w:type="auto"/>
            <w:tcBorders>
              <w:top w:val="nil"/>
              <w:left w:val="nil"/>
              <w:bottom w:val="nil"/>
              <w:right w:val="single" w:sz="8" w:space="0" w:color="auto"/>
            </w:tcBorders>
            <w:shd w:val="clear" w:color="auto" w:fill="auto"/>
            <w:vAlign w:val="center"/>
            <w:hideMark/>
          </w:tcPr>
          <w:p w14:paraId="479B174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603</w:t>
            </w:r>
          </w:p>
        </w:tc>
        <w:tc>
          <w:tcPr>
            <w:tcW w:w="0" w:type="auto"/>
            <w:tcBorders>
              <w:top w:val="nil"/>
              <w:left w:val="nil"/>
              <w:bottom w:val="nil"/>
              <w:right w:val="single" w:sz="8" w:space="0" w:color="auto"/>
            </w:tcBorders>
            <w:shd w:val="clear" w:color="auto" w:fill="auto"/>
            <w:vAlign w:val="center"/>
            <w:hideMark/>
          </w:tcPr>
          <w:p w14:paraId="23D8B6D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632</w:t>
            </w:r>
          </w:p>
        </w:tc>
        <w:tc>
          <w:tcPr>
            <w:tcW w:w="0" w:type="auto"/>
            <w:tcBorders>
              <w:top w:val="nil"/>
              <w:left w:val="nil"/>
              <w:bottom w:val="nil"/>
              <w:right w:val="single" w:sz="8" w:space="0" w:color="auto"/>
            </w:tcBorders>
            <w:shd w:val="clear" w:color="auto" w:fill="auto"/>
            <w:vAlign w:val="center"/>
            <w:hideMark/>
          </w:tcPr>
          <w:p w14:paraId="4BEB2AD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693</w:t>
            </w:r>
          </w:p>
        </w:tc>
        <w:tc>
          <w:tcPr>
            <w:tcW w:w="0" w:type="auto"/>
            <w:tcBorders>
              <w:top w:val="nil"/>
              <w:left w:val="nil"/>
              <w:bottom w:val="nil"/>
              <w:right w:val="single" w:sz="8" w:space="0" w:color="auto"/>
            </w:tcBorders>
            <w:shd w:val="clear" w:color="auto" w:fill="auto"/>
            <w:vAlign w:val="center"/>
            <w:hideMark/>
          </w:tcPr>
          <w:p w14:paraId="17D7B16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627</w:t>
            </w:r>
          </w:p>
        </w:tc>
        <w:tc>
          <w:tcPr>
            <w:tcW w:w="0" w:type="auto"/>
            <w:tcBorders>
              <w:top w:val="nil"/>
              <w:left w:val="nil"/>
              <w:bottom w:val="nil"/>
              <w:right w:val="single" w:sz="8" w:space="0" w:color="auto"/>
            </w:tcBorders>
            <w:shd w:val="clear" w:color="auto" w:fill="auto"/>
            <w:vAlign w:val="center"/>
            <w:hideMark/>
          </w:tcPr>
          <w:p w14:paraId="48BCBB5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767</w:t>
            </w:r>
          </w:p>
        </w:tc>
        <w:tc>
          <w:tcPr>
            <w:tcW w:w="0" w:type="auto"/>
            <w:tcBorders>
              <w:top w:val="nil"/>
              <w:left w:val="nil"/>
              <w:bottom w:val="nil"/>
              <w:right w:val="single" w:sz="8" w:space="0" w:color="auto"/>
            </w:tcBorders>
            <w:shd w:val="clear" w:color="auto" w:fill="auto"/>
            <w:vAlign w:val="center"/>
            <w:hideMark/>
          </w:tcPr>
          <w:p w14:paraId="0B6AED8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829</w:t>
            </w:r>
          </w:p>
        </w:tc>
        <w:tc>
          <w:tcPr>
            <w:tcW w:w="0" w:type="auto"/>
            <w:tcBorders>
              <w:top w:val="nil"/>
              <w:left w:val="nil"/>
              <w:bottom w:val="nil"/>
              <w:right w:val="single" w:sz="8" w:space="0" w:color="auto"/>
            </w:tcBorders>
            <w:shd w:val="clear" w:color="auto" w:fill="auto"/>
            <w:vAlign w:val="center"/>
            <w:hideMark/>
          </w:tcPr>
          <w:p w14:paraId="20279C2E"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732</w:t>
            </w:r>
          </w:p>
        </w:tc>
        <w:tc>
          <w:tcPr>
            <w:tcW w:w="0" w:type="auto"/>
            <w:tcBorders>
              <w:top w:val="nil"/>
              <w:left w:val="nil"/>
              <w:bottom w:val="nil"/>
              <w:right w:val="single" w:sz="8" w:space="0" w:color="auto"/>
            </w:tcBorders>
            <w:shd w:val="clear" w:color="auto" w:fill="auto"/>
            <w:vAlign w:val="center"/>
            <w:hideMark/>
          </w:tcPr>
          <w:p w14:paraId="2A9F4A6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691</w:t>
            </w:r>
          </w:p>
        </w:tc>
        <w:tc>
          <w:tcPr>
            <w:tcW w:w="0" w:type="auto"/>
            <w:tcBorders>
              <w:top w:val="nil"/>
              <w:left w:val="nil"/>
              <w:bottom w:val="nil"/>
              <w:right w:val="single" w:sz="8" w:space="0" w:color="auto"/>
            </w:tcBorders>
            <w:shd w:val="clear" w:color="auto" w:fill="auto"/>
            <w:vAlign w:val="center"/>
            <w:hideMark/>
          </w:tcPr>
          <w:p w14:paraId="3BF64C6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660</w:t>
            </w:r>
          </w:p>
        </w:tc>
        <w:tc>
          <w:tcPr>
            <w:tcW w:w="0" w:type="auto"/>
            <w:tcBorders>
              <w:top w:val="nil"/>
              <w:left w:val="nil"/>
              <w:bottom w:val="nil"/>
              <w:right w:val="single" w:sz="8" w:space="0" w:color="auto"/>
            </w:tcBorders>
            <w:shd w:val="clear" w:color="auto" w:fill="auto"/>
            <w:vAlign w:val="center"/>
            <w:hideMark/>
          </w:tcPr>
          <w:p w14:paraId="72DCDB7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644</w:t>
            </w:r>
          </w:p>
        </w:tc>
        <w:tc>
          <w:tcPr>
            <w:tcW w:w="0" w:type="auto"/>
            <w:tcBorders>
              <w:top w:val="nil"/>
              <w:left w:val="nil"/>
              <w:bottom w:val="nil"/>
              <w:right w:val="single" w:sz="8" w:space="0" w:color="auto"/>
            </w:tcBorders>
            <w:shd w:val="clear" w:color="auto" w:fill="auto"/>
            <w:vAlign w:val="center"/>
            <w:hideMark/>
          </w:tcPr>
          <w:p w14:paraId="1DDD115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644</w:t>
            </w:r>
          </w:p>
        </w:tc>
        <w:tc>
          <w:tcPr>
            <w:tcW w:w="0" w:type="auto"/>
            <w:tcBorders>
              <w:top w:val="nil"/>
              <w:left w:val="nil"/>
              <w:bottom w:val="nil"/>
              <w:right w:val="single" w:sz="8" w:space="0" w:color="auto"/>
            </w:tcBorders>
            <w:shd w:val="clear" w:color="auto" w:fill="auto"/>
            <w:vAlign w:val="center"/>
            <w:hideMark/>
          </w:tcPr>
          <w:p w14:paraId="44F01D9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655</w:t>
            </w:r>
          </w:p>
        </w:tc>
        <w:tc>
          <w:tcPr>
            <w:tcW w:w="0" w:type="auto"/>
            <w:tcBorders>
              <w:top w:val="nil"/>
              <w:left w:val="nil"/>
              <w:bottom w:val="nil"/>
              <w:right w:val="single" w:sz="8" w:space="0" w:color="auto"/>
            </w:tcBorders>
            <w:shd w:val="clear" w:color="auto" w:fill="auto"/>
            <w:vAlign w:val="center"/>
            <w:hideMark/>
          </w:tcPr>
          <w:p w14:paraId="4AABE68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648</w:t>
            </w:r>
          </w:p>
        </w:tc>
        <w:tc>
          <w:tcPr>
            <w:tcW w:w="0" w:type="auto"/>
            <w:tcBorders>
              <w:top w:val="nil"/>
              <w:left w:val="nil"/>
              <w:bottom w:val="nil"/>
              <w:right w:val="single" w:sz="8" w:space="0" w:color="auto"/>
            </w:tcBorders>
            <w:shd w:val="clear" w:color="auto" w:fill="auto"/>
            <w:vAlign w:val="center"/>
            <w:hideMark/>
          </w:tcPr>
          <w:p w14:paraId="3FB867A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645</w:t>
            </w:r>
          </w:p>
        </w:tc>
        <w:tc>
          <w:tcPr>
            <w:tcW w:w="0" w:type="auto"/>
            <w:tcBorders>
              <w:top w:val="nil"/>
              <w:left w:val="nil"/>
              <w:bottom w:val="nil"/>
              <w:right w:val="single" w:sz="8" w:space="0" w:color="auto"/>
            </w:tcBorders>
            <w:shd w:val="clear" w:color="auto" w:fill="auto"/>
            <w:vAlign w:val="center"/>
            <w:hideMark/>
          </w:tcPr>
          <w:p w14:paraId="206CF62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679</w:t>
            </w:r>
          </w:p>
        </w:tc>
        <w:tc>
          <w:tcPr>
            <w:tcW w:w="0" w:type="auto"/>
            <w:tcBorders>
              <w:top w:val="nil"/>
              <w:left w:val="nil"/>
              <w:bottom w:val="nil"/>
              <w:right w:val="nil"/>
            </w:tcBorders>
            <w:shd w:val="clear" w:color="auto" w:fill="auto"/>
            <w:vAlign w:val="center"/>
            <w:hideMark/>
          </w:tcPr>
          <w:p w14:paraId="0F2C7F3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703</w:t>
            </w:r>
          </w:p>
        </w:tc>
      </w:tr>
      <w:tr w:rsidR="0099609E" w:rsidRPr="0099609E" w14:paraId="4282FBC2" w14:textId="77777777" w:rsidTr="0099609E">
        <w:trPr>
          <w:trHeight w:val="300"/>
        </w:trPr>
        <w:tc>
          <w:tcPr>
            <w:tcW w:w="0" w:type="auto"/>
            <w:tcBorders>
              <w:top w:val="nil"/>
              <w:left w:val="nil"/>
              <w:bottom w:val="nil"/>
              <w:right w:val="single" w:sz="8" w:space="0" w:color="auto"/>
            </w:tcBorders>
            <w:shd w:val="clear" w:color="auto" w:fill="auto"/>
            <w:vAlign w:val="center"/>
            <w:hideMark/>
          </w:tcPr>
          <w:p w14:paraId="02EA6E3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17…</w:t>
            </w:r>
          </w:p>
        </w:tc>
        <w:tc>
          <w:tcPr>
            <w:tcW w:w="0" w:type="auto"/>
            <w:tcBorders>
              <w:top w:val="nil"/>
              <w:left w:val="nil"/>
              <w:bottom w:val="nil"/>
              <w:right w:val="single" w:sz="8" w:space="0" w:color="auto"/>
            </w:tcBorders>
            <w:shd w:val="clear" w:color="auto" w:fill="auto"/>
            <w:vAlign w:val="center"/>
            <w:hideMark/>
          </w:tcPr>
          <w:p w14:paraId="7692088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546</w:t>
            </w:r>
          </w:p>
        </w:tc>
        <w:tc>
          <w:tcPr>
            <w:tcW w:w="0" w:type="auto"/>
            <w:tcBorders>
              <w:top w:val="nil"/>
              <w:left w:val="nil"/>
              <w:bottom w:val="nil"/>
              <w:right w:val="single" w:sz="8" w:space="0" w:color="auto"/>
            </w:tcBorders>
            <w:shd w:val="clear" w:color="auto" w:fill="auto"/>
            <w:vAlign w:val="center"/>
            <w:hideMark/>
          </w:tcPr>
          <w:p w14:paraId="5B5EA5E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535</w:t>
            </w:r>
          </w:p>
        </w:tc>
        <w:tc>
          <w:tcPr>
            <w:tcW w:w="0" w:type="auto"/>
            <w:tcBorders>
              <w:top w:val="nil"/>
              <w:left w:val="nil"/>
              <w:bottom w:val="nil"/>
              <w:right w:val="single" w:sz="8" w:space="0" w:color="auto"/>
            </w:tcBorders>
            <w:shd w:val="clear" w:color="auto" w:fill="auto"/>
            <w:vAlign w:val="center"/>
            <w:hideMark/>
          </w:tcPr>
          <w:p w14:paraId="59102F0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603</w:t>
            </w:r>
          </w:p>
        </w:tc>
        <w:tc>
          <w:tcPr>
            <w:tcW w:w="0" w:type="auto"/>
            <w:tcBorders>
              <w:top w:val="nil"/>
              <w:left w:val="nil"/>
              <w:bottom w:val="nil"/>
              <w:right w:val="single" w:sz="8" w:space="0" w:color="auto"/>
            </w:tcBorders>
            <w:shd w:val="clear" w:color="auto" w:fill="auto"/>
            <w:vAlign w:val="center"/>
            <w:hideMark/>
          </w:tcPr>
          <w:p w14:paraId="5CE895F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623</w:t>
            </w:r>
          </w:p>
        </w:tc>
        <w:tc>
          <w:tcPr>
            <w:tcW w:w="0" w:type="auto"/>
            <w:tcBorders>
              <w:top w:val="nil"/>
              <w:left w:val="nil"/>
              <w:bottom w:val="nil"/>
              <w:right w:val="single" w:sz="8" w:space="0" w:color="auto"/>
            </w:tcBorders>
            <w:shd w:val="clear" w:color="auto" w:fill="auto"/>
            <w:vAlign w:val="center"/>
            <w:hideMark/>
          </w:tcPr>
          <w:p w14:paraId="61CD81E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693</w:t>
            </w:r>
          </w:p>
        </w:tc>
        <w:tc>
          <w:tcPr>
            <w:tcW w:w="0" w:type="auto"/>
            <w:tcBorders>
              <w:top w:val="nil"/>
              <w:left w:val="nil"/>
              <w:bottom w:val="nil"/>
              <w:right w:val="single" w:sz="8" w:space="0" w:color="auto"/>
            </w:tcBorders>
            <w:shd w:val="clear" w:color="auto" w:fill="auto"/>
            <w:vAlign w:val="center"/>
            <w:hideMark/>
          </w:tcPr>
          <w:p w14:paraId="23FCCFE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627</w:t>
            </w:r>
          </w:p>
        </w:tc>
        <w:tc>
          <w:tcPr>
            <w:tcW w:w="0" w:type="auto"/>
            <w:tcBorders>
              <w:top w:val="nil"/>
              <w:left w:val="nil"/>
              <w:bottom w:val="nil"/>
              <w:right w:val="single" w:sz="8" w:space="0" w:color="auto"/>
            </w:tcBorders>
            <w:shd w:val="clear" w:color="auto" w:fill="auto"/>
            <w:vAlign w:val="center"/>
            <w:hideMark/>
          </w:tcPr>
          <w:p w14:paraId="34C0ED7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767</w:t>
            </w:r>
          </w:p>
        </w:tc>
        <w:tc>
          <w:tcPr>
            <w:tcW w:w="0" w:type="auto"/>
            <w:tcBorders>
              <w:top w:val="nil"/>
              <w:left w:val="nil"/>
              <w:bottom w:val="nil"/>
              <w:right w:val="single" w:sz="8" w:space="0" w:color="auto"/>
            </w:tcBorders>
            <w:shd w:val="clear" w:color="auto" w:fill="auto"/>
            <w:vAlign w:val="center"/>
            <w:hideMark/>
          </w:tcPr>
          <w:p w14:paraId="6861F30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829</w:t>
            </w:r>
          </w:p>
        </w:tc>
        <w:tc>
          <w:tcPr>
            <w:tcW w:w="0" w:type="auto"/>
            <w:tcBorders>
              <w:top w:val="nil"/>
              <w:left w:val="nil"/>
              <w:bottom w:val="nil"/>
              <w:right w:val="single" w:sz="8" w:space="0" w:color="auto"/>
            </w:tcBorders>
            <w:shd w:val="clear" w:color="auto" w:fill="auto"/>
            <w:vAlign w:val="center"/>
            <w:hideMark/>
          </w:tcPr>
          <w:p w14:paraId="10B5FBE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731</w:t>
            </w:r>
          </w:p>
        </w:tc>
        <w:tc>
          <w:tcPr>
            <w:tcW w:w="0" w:type="auto"/>
            <w:tcBorders>
              <w:top w:val="nil"/>
              <w:left w:val="nil"/>
              <w:bottom w:val="nil"/>
              <w:right w:val="single" w:sz="8" w:space="0" w:color="auto"/>
            </w:tcBorders>
            <w:shd w:val="clear" w:color="auto" w:fill="auto"/>
            <w:vAlign w:val="center"/>
            <w:hideMark/>
          </w:tcPr>
          <w:p w14:paraId="308CF5D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691</w:t>
            </w:r>
          </w:p>
        </w:tc>
        <w:tc>
          <w:tcPr>
            <w:tcW w:w="0" w:type="auto"/>
            <w:tcBorders>
              <w:top w:val="nil"/>
              <w:left w:val="nil"/>
              <w:bottom w:val="nil"/>
              <w:right w:val="single" w:sz="8" w:space="0" w:color="auto"/>
            </w:tcBorders>
            <w:shd w:val="clear" w:color="auto" w:fill="auto"/>
            <w:vAlign w:val="center"/>
            <w:hideMark/>
          </w:tcPr>
          <w:p w14:paraId="2AC0837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660</w:t>
            </w:r>
          </w:p>
        </w:tc>
        <w:tc>
          <w:tcPr>
            <w:tcW w:w="0" w:type="auto"/>
            <w:tcBorders>
              <w:top w:val="nil"/>
              <w:left w:val="nil"/>
              <w:bottom w:val="nil"/>
              <w:right w:val="single" w:sz="8" w:space="0" w:color="auto"/>
            </w:tcBorders>
            <w:shd w:val="clear" w:color="auto" w:fill="auto"/>
            <w:vAlign w:val="center"/>
            <w:hideMark/>
          </w:tcPr>
          <w:p w14:paraId="36811D5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644</w:t>
            </w:r>
          </w:p>
        </w:tc>
        <w:tc>
          <w:tcPr>
            <w:tcW w:w="0" w:type="auto"/>
            <w:tcBorders>
              <w:top w:val="nil"/>
              <w:left w:val="nil"/>
              <w:bottom w:val="nil"/>
              <w:right w:val="single" w:sz="8" w:space="0" w:color="auto"/>
            </w:tcBorders>
            <w:shd w:val="clear" w:color="auto" w:fill="auto"/>
            <w:vAlign w:val="center"/>
            <w:hideMark/>
          </w:tcPr>
          <w:p w14:paraId="124F5EA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644</w:t>
            </w:r>
          </w:p>
        </w:tc>
        <w:tc>
          <w:tcPr>
            <w:tcW w:w="0" w:type="auto"/>
            <w:tcBorders>
              <w:top w:val="nil"/>
              <w:left w:val="nil"/>
              <w:bottom w:val="nil"/>
              <w:right w:val="single" w:sz="8" w:space="0" w:color="auto"/>
            </w:tcBorders>
            <w:shd w:val="clear" w:color="auto" w:fill="auto"/>
            <w:vAlign w:val="center"/>
            <w:hideMark/>
          </w:tcPr>
          <w:p w14:paraId="09EF3AE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655</w:t>
            </w:r>
          </w:p>
        </w:tc>
        <w:tc>
          <w:tcPr>
            <w:tcW w:w="0" w:type="auto"/>
            <w:tcBorders>
              <w:top w:val="nil"/>
              <w:left w:val="nil"/>
              <w:bottom w:val="nil"/>
              <w:right w:val="single" w:sz="8" w:space="0" w:color="auto"/>
            </w:tcBorders>
            <w:shd w:val="clear" w:color="auto" w:fill="auto"/>
            <w:vAlign w:val="center"/>
            <w:hideMark/>
          </w:tcPr>
          <w:p w14:paraId="39B2C08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648</w:t>
            </w:r>
          </w:p>
        </w:tc>
        <w:tc>
          <w:tcPr>
            <w:tcW w:w="0" w:type="auto"/>
            <w:tcBorders>
              <w:top w:val="nil"/>
              <w:left w:val="nil"/>
              <w:bottom w:val="nil"/>
              <w:right w:val="single" w:sz="8" w:space="0" w:color="auto"/>
            </w:tcBorders>
            <w:shd w:val="clear" w:color="auto" w:fill="auto"/>
            <w:vAlign w:val="center"/>
            <w:hideMark/>
          </w:tcPr>
          <w:p w14:paraId="198FC48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645</w:t>
            </w:r>
          </w:p>
        </w:tc>
        <w:tc>
          <w:tcPr>
            <w:tcW w:w="0" w:type="auto"/>
            <w:tcBorders>
              <w:top w:val="nil"/>
              <w:left w:val="nil"/>
              <w:bottom w:val="nil"/>
              <w:right w:val="nil"/>
            </w:tcBorders>
            <w:shd w:val="clear" w:color="auto" w:fill="auto"/>
            <w:vAlign w:val="center"/>
            <w:hideMark/>
          </w:tcPr>
          <w:p w14:paraId="3B72E9E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678</w:t>
            </w:r>
          </w:p>
        </w:tc>
      </w:tr>
      <w:tr w:rsidR="0099609E" w:rsidRPr="0099609E" w14:paraId="5043788F" w14:textId="77777777" w:rsidTr="0099609E">
        <w:trPr>
          <w:trHeight w:val="300"/>
        </w:trPr>
        <w:tc>
          <w:tcPr>
            <w:tcW w:w="0" w:type="auto"/>
            <w:tcBorders>
              <w:top w:val="nil"/>
              <w:left w:val="nil"/>
              <w:bottom w:val="nil"/>
              <w:right w:val="single" w:sz="8" w:space="0" w:color="auto"/>
            </w:tcBorders>
            <w:shd w:val="clear" w:color="auto" w:fill="auto"/>
            <w:vAlign w:val="center"/>
            <w:hideMark/>
          </w:tcPr>
          <w:p w14:paraId="360122F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18…</w:t>
            </w:r>
          </w:p>
        </w:tc>
        <w:tc>
          <w:tcPr>
            <w:tcW w:w="0" w:type="auto"/>
            <w:tcBorders>
              <w:top w:val="nil"/>
              <w:left w:val="nil"/>
              <w:bottom w:val="nil"/>
              <w:right w:val="single" w:sz="8" w:space="0" w:color="auto"/>
            </w:tcBorders>
            <w:shd w:val="clear" w:color="auto" w:fill="auto"/>
            <w:vAlign w:val="center"/>
            <w:hideMark/>
          </w:tcPr>
          <w:p w14:paraId="64A6F6E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572</w:t>
            </w:r>
          </w:p>
        </w:tc>
        <w:tc>
          <w:tcPr>
            <w:tcW w:w="0" w:type="auto"/>
            <w:tcBorders>
              <w:top w:val="nil"/>
              <w:left w:val="nil"/>
              <w:bottom w:val="nil"/>
              <w:right w:val="single" w:sz="8" w:space="0" w:color="auto"/>
            </w:tcBorders>
            <w:shd w:val="clear" w:color="auto" w:fill="auto"/>
            <w:vAlign w:val="center"/>
            <w:hideMark/>
          </w:tcPr>
          <w:p w14:paraId="745AFD5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547</w:t>
            </w:r>
          </w:p>
        </w:tc>
        <w:tc>
          <w:tcPr>
            <w:tcW w:w="0" w:type="auto"/>
            <w:tcBorders>
              <w:top w:val="nil"/>
              <w:left w:val="nil"/>
              <w:bottom w:val="nil"/>
              <w:right w:val="single" w:sz="8" w:space="0" w:color="auto"/>
            </w:tcBorders>
            <w:shd w:val="clear" w:color="auto" w:fill="auto"/>
            <w:vAlign w:val="center"/>
            <w:hideMark/>
          </w:tcPr>
          <w:p w14:paraId="61B500D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535</w:t>
            </w:r>
          </w:p>
        </w:tc>
        <w:tc>
          <w:tcPr>
            <w:tcW w:w="0" w:type="auto"/>
            <w:tcBorders>
              <w:top w:val="nil"/>
              <w:left w:val="nil"/>
              <w:bottom w:val="nil"/>
              <w:right w:val="single" w:sz="8" w:space="0" w:color="auto"/>
            </w:tcBorders>
            <w:shd w:val="clear" w:color="auto" w:fill="auto"/>
            <w:vAlign w:val="center"/>
            <w:hideMark/>
          </w:tcPr>
          <w:p w14:paraId="77EF029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603</w:t>
            </w:r>
          </w:p>
        </w:tc>
        <w:tc>
          <w:tcPr>
            <w:tcW w:w="0" w:type="auto"/>
            <w:tcBorders>
              <w:top w:val="nil"/>
              <w:left w:val="nil"/>
              <w:bottom w:val="nil"/>
              <w:right w:val="single" w:sz="8" w:space="0" w:color="auto"/>
            </w:tcBorders>
            <w:shd w:val="clear" w:color="auto" w:fill="auto"/>
            <w:vAlign w:val="center"/>
            <w:hideMark/>
          </w:tcPr>
          <w:p w14:paraId="2744233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632</w:t>
            </w:r>
          </w:p>
        </w:tc>
        <w:tc>
          <w:tcPr>
            <w:tcW w:w="0" w:type="auto"/>
            <w:tcBorders>
              <w:top w:val="nil"/>
              <w:left w:val="nil"/>
              <w:bottom w:val="nil"/>
              <w:right w:val="single" w:sz="8" w:space="0" w:color="auto"/>
            </w:tcBorders>
            <w:shd w:val="clear" w:color="auto" w:fill="auto"/>
            <w:vAlign w:val="center"/>
            <w:hideMark/>
          </w:tcPr>
          <w:p w14:paraId="7C06E6D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693</w:t>
            </w:r>
          </w:p>
        </w:tc>
        <w:tc>
          <w:tcPr>
            <w:tcW w:w="0" w:type="auto"/>
            <w:tcBorders>
              <w:top w:val="nil"/>
              <w:left w:val="nil"/>
              <w:bottom w:val="nil"/>
              <w:right w:val="single" w:sz="8" w:space="0" w:color="auto"/>
            </w:tcBorders>
            <w:shd w:val="clear" w:color="auto" w:fill="auto"/>
            <w:vAlign w:val="center"/>
            <w:hideMark/>
          </w:tcPr>
          <w:p w14:paraId="2FD2B05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626</w:t>
            </w:r>
          </w:p>
        </w:tc>
        <w:tc>
          <w:tcPr>
            <w:tcW w:w="0" w:type="auto"/>
            <w:tcBorders>
              <w:top w:val="nil"/>
              <w:left w:val="nil"/>
              <w:bottom w:val="nil"/>
              <w:right w:val="single" w:sz="8" w:space="0" w:color="auto"/>
            </w:tcBorders>
            <w:shd w:val="clear" w:color="auto" w:fill="auto"/>
            <w:vAlign w:val="center"/>
            <w:hideMark/>
          </w:tcPr>
          <w:p w14:paraId="40C45C6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765</w:t>
            </w:r>
          </w:p>
        </w:tc>
        <w:tc>
          <w:tcPr>
            <w:tcW w:w="0" w:type="auto"/>
            <w:tcBorders>
              <w:top w:val="nil"/>
              <w:left w:val="nil"/>
              <w:bottom w:val="nil"/>
              <w:right w:val="single" w:sz="8" w:space="0" w:color="auto"/>
            </w:tcBorders>
            <w:shd w:val="clear" w:color="auto" w:fill="auto"/>
            <w:vAlign w:val="center"/>
            <w:hideMark/>
          </w:tcPr>
          <w:p w14:paraId="481A21AE"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829</w:t>
            </w:r>
          </w:p>
        </w:tc>
        <w:tc>
          <w:tcPr>
            <w:tcW w:w="0" w:type="auto"/>
            <w:tcBorders>
              <w:top w:val="nil"/>
              <w:left w:val="nil"/>
              <w:bottom w:val="nil"/>
              <w:right w:val="single" w:sz="8" w:space="0" w:color="auto"/>
            </w:tcBorders>
            <w:shd w:val="clear" w:color="auto" w:fill="auto"/>
            <w:vAlign w:val="center"/>
            <w:hideMark/>
          </w:tcPr>
          <w:p w14:paraId="2D8ADB8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730</w:t>
            </w:r>
          </w:p>
        </w:tc>
        <w:tc>
          <w:tcPr>
            <w:tcW w:w="0" w:type="auto"/>
            <w:tcBorders>
              <w:top w:val="nil"/>
              <w:left w:val="nil"/>
              <w:bottom w:val="nil"/>
              <w:right w:val="single" w:sz="8" w:space="0" w:color="auto"/>
            </w:tcBorders>
            <w:shd w:val="clear" w:color="auto" w:fill="auto"/>
            <w:vAlign w:val="center"/>
            <w:hideMark/>
          </w:tcPr>
          <w:p w14:paraId="43141F7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691</w:t>
            </w:r>
          </w:p>
        </w:tc>
        <w:tc>
          <w:tcPr>
            <w:tcW w:w="0" w:type="auto"/>
            <w:tcBorders>
              <w:top w:val="nil"/>
              <w:left w:val="nil"/>
              <w:bottom w:val="nil"/>
              <w:right w:val="single" w:sz="8" w:space="0" w:color="auto"/>
            </w:tcBorders>
            <w:shd w:val="clear" w:color="auto" w:fill="auto"/>
            <w:vAlign w:val="center"/>
            <w:hideMark/>
          </w:tcPr>
          <w:p w14:paraId="7608AB4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660</w:t>
            </w:r>
          </w:p>
        </w:tc>
        <w:tc>
          <w:tcPr>
            <w:tcW w:w="0" w:type="auto"/>
            <w:tcBorders>
              <w:top w:val="nil"/>
              <w:left w:val="nil"/>
              <w:bottom w:val="nil"/>
              <w:right w:val="single" w:sz="8" w:space="0" w:color="auto"/>
            </w:tcBorders>
            <w:shd w:val="clear" w:color="auto" w:fill="auto"/>
            <w:vAlign w:val="center"/>
            <w:hideMark/>
          </w:tcPr>
          <w:p w14:paraId="45A02E8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644</w:t>
            </w:r>
          </w:p>
        </w:tc>
        <w:tc>
          <w:tcPr>
            <w:tcW w:w="0" w:type="auto"/>
            <w:tcBorders>
              <w:top w:val="nil"/>
              <w:left w:val="nil"/>
              <w:bottom w:val="nil"/>
              <w:right w:val="single" w:sz="8" w:space="0" w:color="auto"/>
            </w:tcBorders>
            <w:shd w:val="clear" w:color="auto" w:fill="auto"/>
            <w:vAlign w:val="center"/>
            <w:hideMark/>
          </w:tcPr>
          <w:p w14:paraId="2D2568E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644</w:t>
            </w:r>
          </w:p>
        </w:tc>
        <w:tc>
          <w:tcPr>
            <w:tcW w:w="0" w:type="auto"/>
            <w:tcBorders>
              <w:top w:val="nil"/>
              <w:left w:val="nil"/>
              <w:bottom w:val="nil"/>
              <w:right w:val="single" w:sz="8" w:space="0" w:color="auto"/>
            </w:tcBorders>
            <w:shd w:val="clear" w:color="auto" w:fill="auto"/>
            <w:vAlign w:val="center"/>
            <w:hideMark/>
          </w:tcPr>
          <w:p w14:paraId="0F353AE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655</w:t>
            </w:r>
          </w:p>
        </w:tc>
        <w:tc>
          <w:tcPr>
            <w:tcW w:w="0" w:type="auto"/>
            <w:tcBorders>
              <w:top w:val="nil"/>
              <w:left w:val="nil"/>
              <w:bottom w:val="nil"/>
              <w:right w:val="single" w:sz="8" w:space="0" w:color="auto"/>
            </w:tcBorders>
            <w:shd w:val="clear" w:color="auto" w:fill="auto"/>
            <w:vAlign w:val="center"/>
            <w:hideMark/>
          </w:tcPr>
          <w:p w14:paraId="0822A95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647</w:t>
            </w:r>
          </w:p>
        </w:tc>
        <w:tc>
          <w:tcPr>
            <w:tcW w:w="0" w:type="auto"/>
            <w:tcBorders>
              <w:top w:val="nil"/>
              <w:left w:val="nil"/>
              <w:bottom w:val="nil"/>
              <w:right w:val="nil"/>
            </w:tcBorders>
            <w:shd w:val="clear" w:color="auto" w:fill="auto"/>
            <w:vAlign w:val="center"/>
            <w:hideMark/>
          </w:tcPr>
          <w:p w14:paraId="34C6F8C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644</w:t>
            </w:r>
          </w:p>
        </w:tc>
      </w:tr>
      <w:tr w:rsidR="0099609E" w:rsidRPr="0099609E" w14:paraId="16F845BF" w14:textId="77777777" w:rsidTr="0099609E">
        <w:trPr>
          <w:trHeight w:val="300"/>
        </w:trPr>
        <w:tc>
          <w:tcPr>
            <w:tcW w:w="0" w:type="auto"/>
            <w:tcBorders>
              <w:top w:val="nil"/>
              <w:left w:val="nil"/>
              <w:bottom w:val="nil"/>
              <w:right w:val="single" w:sz="8" w:space="0" w:color="auto"/>
            </w:tcBorders>
            <w:shd w:val="clear" w:color="auto" w:fill="auto"/>
            <w:vAlign w:val="center"/>
            <w:hideMark/>
          </w:tcPr>
          <w:p w14:paraId="4774E69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w:t>
            </w:r>
          </w:p>
        </w:tc>
        <w:tc>
          <w:tcPr>
            <w:tcW w:w="0" w:type="auto"/>
            <w:tcBorders>
              <w:top w:val="nil"/>
              <w:left w:val="nil"/>
              <w:bottom w:val="nil"/>
              <w:right w:val="single" w:sz="8" w:space="0" w:color="auto"/>
            </w:tcBorders>
            <w:shd w:val="clear" w:color="auto" w:fill="auto"/>
            <w:vAlign w:val="center"/>
            <w:hideMark/>
          </w:tcPr>
          <w:p w14:paraId="6ABFAE4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578</w:t>
            </w:r>
          </w:p>
        </w:tc>
        <w:tc>
          <w:tcPr>
            <w:tcW w:w="0" w:type="auto"/>
            <w:tcBorders>
              <w:top w:val="nil"/>
              <w:left w:val="nil"/>
              <w:bottom w:val="nil"/>
              <w:right w:val="single" w:sz="8" w:space="0" w:color="auto"/>
            </w:tcBorders>
            <w:shd w:val="clear" w:color="auto" w:fill="auto"/>
            <w:vAlign w:val="center"/>
            <w:hideMark/>
          </w:tcPr>
          <w:p w14:paraId="568E088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574</w:t>
            </w:r>
          </w:p>
        </w:tc>
        <w:tc>
          <w:tcPr>
            <w:tcW w:w="0" w:type="auto"/>
            <w:tcBorders>
              <w:top w:val="nil"/>
              <w:left w:val="nil"/>
              <w:bottom w:val="nil"/>
              <w:right w:val="single" w:sz="8" w:space="0" w:color="auto"/>
            </w:tcBorders>
            <w:shd w:val="clear" w:color="auto" w:fill="auto"/>
            <w:vAlign w:val="center"/>
            <w:hideMark/>
          </w:tcPr>
          <w:p w14:paraId="21E9ED0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547</w:t>
            </w:r>
          </w:p>
        </w:tc>
        <w:tc>
          <w:tcPr>
            <w:tcW w:w="0" w:type="auto"/>
            <w:tcBorders>
              <w:top w:val="nil"/>
              <w:left w:val="nil"/>
              <w:bottom w:val="nil"/>
              <w:right w:val="single" w:sz="8" w:space="0" w:color="auto"/>
            </w:tcBorders>
            <w:shd w:val="clear" w:color="auto" w:fill="auto"/>
            <w:vAlign w:val="center"/>
            <w:hideMark/>
          </w:tcPr>
          <w:p w14:paraId="2635D73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535</w:t>
            </w:r>
          </w:p>
        </w:tc>
        <w:tc>
          <w:tcPr>
            <w:tcW w:w="0" w:type="auto"/>
            <w:tcBorders>
              <w:top w:val="nil"/>
              <w:left w:val="nil"/>
              <w:bottom w:val="nil"/>
              <w:right w:val="single" w:sz="8" w:space="0" w:color="auto"/>
            </w:tcBorders>
            <w:shd w:val="clear" w:color="auto" w:fill="auto"/>
            <w:vAlign w:val="center"/>
            <w:hideMark/>
          </w:tcPr>
          <w:p w14:paraId="7A8D437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603</w:t>
            </w:r>
          </w:p>
        </w:tc>
        <w:tc>
          <w:tcPr>
            <w:tcW w:w="0" w:type="auto"/>
            <w:tcBorders>
              <w:top w:val="nil"/>
              <w:left w:val="nil"/>
              <w:bottom w:val="nil"/>
              <w:right w:val="single" w:sz="8" w:space="0" w:color="auto"/>
            </w:tcBorders>
            <w:shd w:val="clear" w:color="auto" w:fill="auto"/>
            <w:vAlign w:val="center"/>
            <w:hideMark/>
          </w:tcPr>
          <w:p w14:paraId="1863510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632</w:t>
            </w:r>
          </w:p>
        </w:tc>
        <w:tc>
          <w:tcPr>
            <w:tcW w:w="0" w:type="auto"/>
            <w:tcBorders>
              <w:top w:val="nil"/>
              <w:left w:val="nil"/>
              <w:bottom w:val="nil"/>
              <w:right w:val="single" w:sz="8" w:space="0" w:color="auto"/>
            </w:tcBorders>
            <w:shd w:val="clear" w:color="auto" w:fill="auto"/>
            <w:vAlign w:val="center"/>
            <w:hideMark/>
          </w:tcPr>
          <w:p w14:paraId="352856F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692</w:t>
            </w:r>
          </w:p>
        </w:tc>
        <w:tc>
          <w:tcPr>
            <w:tcW w:w="0" w:type="auto"/>
            <w:tcBorders>
              <w:top w:val="nil"/>
              <w:left w:val="nil"/>
              <w:bottom w:val="nil"/>
              <w:right w:val="single" w:sz="8" w:space="0" w:color="auto"/>
            </w:tcBorders>
            <w:shd w:val="clear" w:color="auto" w:fill="auto"/>
            <w:vAlign w:val="center"/>
            <w:hideMark/>
          </w:tcPr>
          <w:p w14:paraId="679DA21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626</w:t>
            </w:r>
          </w:p>
        </w:tc>
        <w:tc>
          <w:tcPr>
            <w:tcW w:w="0" w:type="auto"/>
            <w:tcBorders>
              <w:top w:val="nil"/>
              <w:left w:val="nil"/>
              <w:bottom w:val="nil"/>
              <w:right w:val="single" w:sz="8" w:space="0" w:color="auto"/>
            </w:tcBorders>
            <w:shd w:val="clear" w:color="auto" w:fill="auto"/>
            <w:vAlign w:val="center"/>
            <w:hideMark/>
          </w:tcPr>
          <w:p w14:paraId="255F399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765</w:t>
            </w:r>
          </w:p>
        </w:tc>
        <w:tc>
          <w:tcPr>
            <w:tcW w:w="0" w:type="auto"/>
            <w:tcBorders>
              <w:top w:val="nil"/>
              <w:left w:val="nil"/>
              <w:bottom w:val="nil"/>
              <w:right w:val="single" w:sz="8" w:space="0" w:color="auto"/>
            </w:tcBorders>
            <w:shd w:val="clear" w:color="auto" w:fill="auto"/>
            <w:vAlign w:val="center"/>
            <w:hideMark/>
          </w:tcPr>
          <w:p w14:paraId="5130763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827</w:t>
            </w:r>
          </w:p>
        </w:tc>
        <w:tc>
          <w:tcPr>
            <w:tcW w:w="0" w:type="auto"/>
            <w:tcBorders>
              <w:top w:val="nil"/>
              <w:left w:val="nil"/>
              <w:bottom w:val="nil"/>
              <w:right w:val="single" w:sz="8" w:space="0" w:color="auto"/>
            </w:tcBorders>
            <w:shd w:val="clear" w:color="auto" w:fill="auto"/>
            <w:vAlign w:val="center"/>
            <w:hideMark/>
          </w:tcPr>
          <w:p w14:paraId="4B35316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730</w:t>
            </w:r>
          </w:p>
        </w:tc>
        <w:tc>
          <w:tcPr>
            <w:tcW w:w="0" w:type="auto"/>
            <w:tcBorders>
              <w:top w:val="nil"/>
              <w:left w:val="nil"/>
              <w:bottom w:val="nil"/>
              <w:right w:val="single" w:sz="8" w:space="0" w:color="auto"/>
            </w:tcBorders>
            <w:shd w:val="clear" w:color="auto" w:fill="auto"/>
            <w:vAlign w:val="center"/>
            <w:hideMark/>
          </w:tcPr>
          <w:p w14:paraId="52B5AA3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691</w:t>
            </w:r>
          </w:p>
        </w:tc>
        <w:tc>
          <w:tcPr>
            <w:tcW w:w="0" w:type="auto"/>
            <w:tcBorders>
              <w:top w:val="nil"/>
              <w:left w:val="nil"/>
              <w:bottom w:val="nil"/>
              <w:right w:val="single" w:sz="8" w:space="0" w:color="auto"/>
            </w:tcBorders>
            <w:shd w:val="clear" w:color="auto" w:fill="auto"/>
            <w:vAlign w:val="center"/>
            <w:hideMark/>
          </w:tcPr>
          <w:p w14:paraId="1E50D43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658</w:t>
            </w:r>
          </w:p>
        </w:tc>
        <w:tc>
          <w:tcPr>
            <w:tcW w:w="0" w:type="auto"/>
            <w:tcBorders>
              <w:top w:val="nil"/>
              <w:left w:val="nil"/>
              <w:bottom w:val="nil"/>
              <w:right w:val="single" w:sz="8" w:space="0" w:color="auto"/>
            </w:tcBorders>
            <w:shd w:val="clear" w:color="auto" w:fill="auto"/>
            <w:vAlign w:val="center"/>
            <w:hideMark/>
          </w:tcPr>
          <w:p w14:paraId="1DEAAEC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644</w:t>
            </w:r>
          </w:p>
        </w:tc>
        <w:tc>
          <w:tcPr>
            <w:tcW w:w="0" w:type="auto"/>
            <w:tcBorders>
              <w:top w:val="nil"/>
              <w:left w:val="nil"/>
              <w:bottom w:val="nil"/>
              <w:right w:val="single" w:sz="8" w:space="0" w:color="auto"/>
            </w:tcBorders>
            <w:shd w:val="clear" w:color="auto" w:fill="auto"/>
            <w:vAlign w:val="center"/>
            <w:hideMark/>
          </w:tcPr>
          <w:p w14:paraId="4F3EFB5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644</w:t>
            </w:r>
          </w:p>
        </w:tc>
        <w:tc>
          <w:tcPr>
            <w:tcW w:w="0" w:type="auto"/>
            <w:tcBorders>
              <w:top w:val="nil"/>
              <w:left w:val="nil"/>
              <w:bottom w:val="nil"/>
              <w:right w:val="single" w:sz="8" w:space="0" w:color="auto"/>
            </w:tcBorders>
            <w:shd w:val="clear" w:color="auto" w:fill="auto"/>
            <w:vAlign w:val="center"/>
            <w:hideMark/>
          </w:tcPr>
          <w:p w14:paraId="3E3D925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655</w:t>
            </w:r>
          </w:p>
        </w:tc>
        <w:tc>
          <w:tcPr>
            <w:tcW w:w="0" w:type="auto"/>
            <w:tcBorders>
              <w:top w:val="nil"/>
              <w:left w:val="nil"/>
              <w:bottom w:val="nil"/>
              <w:right w:val="nil"/>
            </w:tcBorders>
            <w:shd w:val="clear" w:color="auto" w:fill="auto"/>
            <w:vAlign w:val="center"/>
            <w:hideMark/>
          </w:tcPr>
          <w:p w14:paraId="5B24345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647</w:t>
            </w:r>
          </w:p>
        </w:tc>
      </w:tr>
      <w:tr w:rsidR="0099609E" w:rsidRPr="0099609E" w14:paraId="0710B4A4" w14:textId="77777777" w:rsidTr="0099609E">
        <w:trPr>
          <w:trHeight w:val="315"/>
        </w:trPr>
        <w:tc>
          <w:tcPr>
            <w:tcW w:w="0" w:type="auto"/>
            <w:tcBorders>
              <w:top w:val="nil"/>
              <w:left w:val="nil"/>
              <w:bottom w:val="single" w:sz="8" w:space="0" w:color="auto"/>
              <w:right w:val="single" w:sz="8" w:space="0" w:color="auto"/>
            </w:tcBorders>
            <w:shd w:val="clear" w:color="auto" w:fill="auto"/>
            <w:vAlign w:val="center"/>
            <w:hideMark/>
          </w:tcPr>
          <w:p w14:paraId="4D9871F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20…</w:t>
            </w:r>
          </w:p>
        </w:tc>
        <w:tc>
          <w:tcPr>
            <w:tcW w:w="0" w:type="auto"/>
            <w:tcBorders>
              <w:top w:val="nil"/>
              <w:left w:val="nil"/>
              <w:bottom w:val="single" w:sz="8" w:space="0" w:color="auto"/>
              <w:right w:val="single" w:sz="8" w:space="0" w:color="auto"/>
            </w:tcBorders>
            <w:shd w:val="clear" w:color="auto" w:fill="auto"/>
            <w:vAlign w:val="center"/>
            <w:hideMark/>
          </w:tcPr>
          <w:p w14:paraId="6C584EA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576</w:t>
            </w:r>
          </w:p>
        </w:tc>
        <w:tc>
          <w:tcPr>
            <w:tcW w:w="0" w:type="auto"/>
            <w:tcBorders>
              <w:top w:val="nil"/>
              <w:left w:val="nil"/>
              <w:bottom w:val="single" w:sz="8" w:space="0" w:color="auto"/>
              <w:right w:val="single" w:sz="8" w:space="0" w:color="auto"/>
            </w:tcBorders>
            <w:shd w:val="clear" w:color="auto" w:fill="auto"/>
            <w:vAlign w:val="center"/>
            <w:hideMark/>
          </w:tcPr>
          <w:p w14:paraId="12CDE1D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578</w:t>
            </w:r>
          </w:p>
        </w:tc>
        <w:tc>
          <w:tcPr>
            <w:tcW w:w="0" w:type="auto"/>
            <w:tcBorders>
              <w:top w:val="nil"/>
              <w:left w:val="nil"/>
              <w:bottom w:val="single" w:sz="8" w:space="0" w:color="auto"/>
              <w:right w:val="single" w:sz="8" w:space="0" w:color="auto"/>
            </w:tcBorders>
            <w:shd w:val="clear" w:color="auto" w:fill="auto"/>
            <w:vAlign w:val="center"/>
            <w:hideMark/>
          </w:tcPr>
          <w:p w14:paraId="7F5DBD1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573</w:t>
            </w:r>
          </w:p>
        </w:tc>
        <w:tc>
          <w:tcPr>
            <w:tcW w:w="0" w:type="auto"/>
            <w:tcBorders>
              <w:top w:val="nil"/>
              <w:left w:val="nil"/>
              <w:bottom w:val="single" w:sz="8" w:space="0" w:color="auto"/>
              <w:right w:val="single" w:sz="8" w:space="0" w:color="auto"/>
            </w:tcBorders>
            <w:shd w:val="clear" w:color="auto" w:fill="auto"/>
            <w:vAlign w:val="center"/>
            <w:hideMark/>
          </w:tcPr>
          <w:p w14:paraId="4A2CCA5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547</w:t>
            </w:r>
          </w:p>
        </w:tc>
        <w:tc>
          <w:tcPr>
            <w:tcW w:w="0" w:type="auto"/>
            <w:tcBorders>
              <w:top w:val="nil"/>
              <w:left w:val="nil"/>
              <w:bottom w:val="single" w:sz="8" w:space="0" w:color="auto"/>
              <w:right w:val="single" w:sz="8" w:space="0" w:color="auto"/>
            </w:tcBorders>
            <w:shd w:val="clear" w:color="auto" w:fill="auto"/>
            <w:vAlign w:val="center"/>
            <w:hideMark/>
          </w:tcPr>
          <w:p w14:paraId="335C40E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535</w:t>
            </w:r>
          </w:p>
        </w:tc>
        <w:tc>
          <w:tcPr>
            <w:tcW w:w="0" w:type="auto"/>
            <w:tcBorders>
              <w:top w:val="nil"/>
              <w:left w:val="nil"/>
              <w:bottom w:val="single" w:sz="8" w:space="0" w:color="auto"/>
              <w:right w:val="single" w:sz="8" w:space="0" w:color="auto"/>
            </w:tcBorders>
            <w:shd w:val="clear" w:color="auto" w:fill="auto"/>
            <w:vAlign w:val="center"/>
            <w:hideMark/>
          </w:tcPr>
          <w:p w14:paraId="7532C61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603</w:t>
            </w:r>
          </w:p>
        </w:tc>
        <w:tc>
          <w:tcPr>
            <w:tcW w:w="0" w:type="auto"/>
            <w:tcBorders>
              <w:top w:val="nil"/>
              <w:left w:val="nil"/>
              <w:bottom w:val="single" w:sz="8" w:space="0" w:color="auto"/>
              <w:right w:val="single" w:sz="8" w:space="0" w:color="auto"/>
            </w:tcBorders>
            <w:shd w:val="clear" w:color="auto" w:fill="auto"/>
            <w:vAlign w:val="center"/>
            <w:hideMark/>
          </w:tcPr>
          <w:p w14:paraId="37E5667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632</w:t>
            </w:r>
          </w:p>
        </w:tc>
        <w:tc>
          <w:tcPr>
            <w:tcW w:w="0" w:type="auto"/>
            <w:tcBorders>
              <w:top w:val="nil"/>
              <w:left w:val="nil"/>
              <w:bottom w:val="single" w:sz="8" w:space="0" w:color="auto"/>
              <w:right w:val="single" w:sz="8" w:space="0" w:color="auto"/>
            </w:tcBorders>
            <w:shd w:val="clear" w:color="auto" w:fill="auto"/>
            <w:vAlign w:val="center"/>
            <w:hideMark/>
          </w:tcPr>
          <w:p w14:paraId="76980F6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692</w:t>
            </w:r>
          </w:p>
        </w:tc>
        <w:tc>
          <w:tcPr>
            <w:tcW w:w="0" w:type="auto"/>
            <w:tcBorders>
              <w:top w:val="nil"/>
              <w:left w:val="nil"/>
              <w:bottom w:val="single" w:sz="8" w:space="0" w:color="auto"/>
              <w:right w:val="single" w:sz="8" w:space="0" w:color="auto"/>
            </w:tcBorders>
            <w:shd w:val="clear" w:color="auto" w:fill="auto"/>
            <w:vAlign w:val="center"/>
            <w:hideMark/>
          </w:tcPr>
          <w:p w14:paraId="429318F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626</w:t>
            </w:r>
          </w:p>
        </w:tc>
        <w:tc>
          <w:tcPr>
            <w:tcW w:w="0" w:type="auto"/>
            <w:tcBorders>
              <w:top w:val="nil"/>
              <w:left w:val="nil"/>
              <w:bottom w:val="single" w:sz="8" w:space="0" w:color="auto"/>
              <w:right w:val="single" w:sz="8" w:space="0" w:color="auto"/>
            </w:tcBorders>
            <w:shd w:val="clear" w:color="auto" w:fill="auto"/>
            <w:vAlign w:val="center"/>
            <w:hideMark/>
          </w:tcPr>
          <w:p w14:paraId="20327B7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765</w:t>
            </w:r>
          </w:p>
        </w:tc>
        <w:tc>
          <w:tcPr>
            <w:tcW w:w="0" w:type="auto"/>
            <w:tcBorders>
              <w:top w:val="nil"/>
              <w:left w:val="nil"/>
              <w:bottom w:val="single" w:sz="8" w:space="0" w:color="auto"/>
              <w:right w:val="single" w:sz="8" w:space="0" w:color="auto"/>
            </w:tcBorders>
            <w:shd w:val="clear" w:color="auto" w:fill="auto"/>
            <w:vAlign w:val="center"/>
            <w:hideMark/>
          </w:tcPr>
          <w:p w14:paraId="4BB6C6F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827</w:t>
            </w:r>
          </w:p>
        </w:tc>
        <w:tc>
          <w:tcPr>
            <w:tcW w:w="0" w:type="auto"/>
            <w:tcBorders>
              <w:top w:val="nil"/>
              <w:left w:val="nil"/>
              <w:bottom w:val="single" w:sz="8" w:space="0" w:color="auto"/>
              <w:right w:val="single" w:sz="8" w:space="0" w:color="auto"/>
            </w:tcBorders>
            <w:shd w:val="clear" w:color="auto" w:fill="auto"/>
            <w:vAlign w:val="center"/>
            <w:hideMark/>
          </w:tcPr>
          <w:p w14:paraId="3DFACF1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730</w:t>
            </w:r>
          </w:p>
        </w:tc>
        <w:tc>
          <w:tcPr>
            <w:tcW w:w="0" w:type="auto"/>
            <w:tcBorders>
              <w:top w:val="nil"/>
              <w:left w:val="nil"/>
              <w:bottom w:val="single" w:sz="8" w:space="0" w:color="auto"/>
              <w:right w:val="single" w:sz="8" w:space="0" w:color="auto"/>
            </w:tcBorders>
            <w:shd w:val="clear" w:color="auto" w:fill="auto"/>
            <w:vAlign w:val="center"/>
            <w:hideMark/>
          </w:tcPr>
          <w:p w14:paraId="59E6658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691</w:t>
            </w:r>
          </w:p>
        </w:tc>
        <w:tc>
          <w:tcPr>
            <w:tcW w:w="0" w:type="auto"/>
            <w:tcBorders>
              <w:top w:val="nil"/>
              <w:left w:val="nil"/>
              <w:bottom w:val="single" w:sz="8" w:space="0" w:color="auto"/>
              <w:right w:val="single" w:sz="8" w:space="0" w:color="auto"/>
            </w:tcBorders>
            <w:shd w:val="clear" w:color="auto" w:fill="auto"/>
            <w:vAlign w:val="center"/>
            <w:hideMark/>
          </w:tcPr>
          <w:p w14:paraId="76D238F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658</w:t>
            </w:r>
          </w:p>
        </w:tc>
        <w:tc>
          <w:tcPr>
            <w:tcW w:w="0" w:type="auto"/>
            <w:tcBorders>
              <w:top w:val="nil"/>
              <w:left w:val="nil"/>
              <w:bottom w:val="single" w:sz="8" w:space="0" w:color="auto"/>
              <w:right w:val="single" w:sz="8" w:space="0" w:color="auto"/>
            </w:tcBorders>
            <w:shd w:val="clear" w:color="auto" w:fill="auto"/>
            <w:vAlign w:val="center"/>
            <w:hideMark/>
          </w:tcPr>
          <w:p w14:paraId="79E07A2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643</w:t>
            </w:r>
          </w:p>
        </w:tc>
        <w:tc>
          <w:tcPr>
            <w:tcW w:w="0" w:type="auto"/>
            <w:tcBorders>
              <w:top w:val="nil"/>
              <w:left w:val="nil"/>
              <w:bottom w:val="single" w:sz="8" w:space="0" w:color="auto"/>
              <w:right w:val="single" w:sz="8" w:space="0" w:color="auto"/>
            </w:tcBorders>
            <w:shd w:val="clear" w:color="auto" w:fill="auto"/>
            <w:vAlign w:val="center"/>
            <w:hideMark/>
          </w:tcPr>
          <w:p w14:paraId="33BA1D8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643</w:t>
            </w:r>
          </w:p>
        </w:tc>
        <w:tc>
          <w:tcPr>
            <w:tcW w:w="0" w:type="auto"/>
            <w:tcBorders>
              <w:top w:val="nil"/>
              <w:left w:val="nil"/>
              <w:bottom w:val="single" w:sz="8" w:space="0" w:color="auto"/>
              <w:right w:val="nil"/>
            </w:tcBorders>
            <w:shd w:val="clear" w:color="auto" w:fill="auto"/>
            <w:vAlign w:val="center"/>
            <w:hideMark/>
          </w:tcPr>
          <w:p w14:paraId="060BA04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655</w:t>
            </w:r>
          </w:p>
        </w:tc>
      </w:tr>
      <w:tr w:rsidR="0099609E" w:rsidRPr="0099609E" w14:paraId="758FFE9A" w14:textId="77777777" w:rsidTr="0099609E">
        <w:trPr>
          <w:trHeight w:val="300"/>
        </w:trPr>
        <w:tc>
          <w:tcPr>
            <w:tcW w:w="0" w:type="auto"/>
            <w:tcBorders>
              <w:top w:val="nil"/>
              <w:left w:val="nil"/>
              <w:bottom w:val="nil"/>
              <w:right w:val="nil"/>
            </w:tcBorders>
            <w:shd w:val="clear" w:color="auto" w:fill="auto"/>
            <w:noWrap/>
            <w:vAlign w:val="bottom"/>
            <w:hideMark/>
          </w:tcPr>
          <w:p w14:paraId="26EE99D2"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bCs w:val="0"/>
                <w:color w:val="000000"/>
              </w:rPr>
            </w:pPr>
          </w:p>
        </w:tc>
        <w:tc>
          <w:tcPr>
            <w:tcW w:w="0" w:type="auto"/>
            <w:tcBorders>
              <w:top w:val="nil"/>
              <w:left w:val="nil"/>
              <w:bottom w:val="nil"/>
              <w:right w:val="nil"/>
            </w:tcBorders>
            <w:shd w:val="clear" w:color="auto" w:fill="auto"/>
            <w:noWrap/>
            <w:vAlign w:val="bottom"/>
            <w:hideMark/>
          </w:tcPr>
          <w:p w14:paraId="2A8FE781"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6DB10E03"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3C73743D"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343F1869"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73983C39"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324B4CDF"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0DD0CBB9"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1E244157"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6FEB64DE"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348996AE"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1D6658C5"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7A6842F2"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0CDD45C3"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1FCA0975"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24D98926"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486F40C2"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6F143707"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r>
      <w:tr w:rsidR="0099609E" w:rsidRPr="0099609E" w14:paraId="1A9C6354" w14:textId="77777777" w:rsidTr="0099609E">
        <w:trPr>
          <w:trHeight w:val="300"/>
        </w:trPr>
        <w:tc>
          <w:tcPr>
            <w:tcW w:w="0" w:type="auto"/>
            <w:gridSpan w:val="7"/>
            <w:tcBorders>
              <w:top w:val="nil"/>
              <w:left w:val="nil"/>
              <w:bottom w:val="nil"/>
              <w:right w:val="nil"/>
            </w:tcBorders>
            <w:shd w:val="clear" w:color="auto" w:fill="auto"/>
            <w:noWrap/>
            <w:vAlign w:val="center"/>
            <w:hideMark/>
          </w:tcPr>
          <w:p w14:paraId="30274BE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rPr>
                <w:rFonts w:eastAsia="Arial"/>
              </w:rPr>
              <w:t>A.</w:t>
            </w:r>
            <w:r w:rsidRPr="0099609E">
              <w:rPr>
                <w:rFonts w:ascii="Times New Roman" w:eastAsia="Arial" w:hAnsi="Times New Roman" w:cs="Times New Roman"/>
                <w:sz w:val="14"/>
                <w:szCs w:val="14"/>
              </w:rPr>
              <w:t xml:space="preserve">    </w:t>
            </w:r>
            <w:r w:rsidRPr="0099609E">
              <w:rPr>
                <w:rFonts w:eastAsia="Arial"/>
              </w:rPr>
              <w:t>Total estimated populations in age groups relevant to this Report</w:t>
            </w:r>
          </w:p>
        </w:tc>
        <w:tc>
          <w:tcPr>
            <w:tcW w:w="0" w:type="auto"/>
            <w:tcBorders>
              <w:top w:val="nil"/>
              <w:left w:val="nil"/>
              <w:bottom w:val="nil"/>
              <w:right w:val="nil"/>
            </w:tcBorders>
            <w:shd w:val="clear" w:color="auto" w:fill="auto"/>
            <w:noWrap/>
            <w:vAlign w:val="bottom"/>
            <w:hideMark/>
          </w:tcPr>
          <w:p w14:paraId="6E980E1F"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500" w:firstLine="1000"/>
              <w:rPr>
                <w:bCs w:val="0"/>
                <w:color w:val="000000"/>
              </w:rPr>
            </w:pPr>
          </w:p>
        </w:tc>
        <w:tc>
          <w:tcPr>
            <w:tcW w:w="0" w:type="auto"/>
            <w:tcBorders>
              <w:top w:val="nil"/>
              <w:left w:val="nil"/>
              <w:bottom w:val="nil"/>
              <w:right w:val="nil"/>
            </w:tcBorders>
            <w:shd w:val="clear" w:color="auto" w:fill="auto"/>
            <w:noWrap/>
            <w:vAlign w:val="bottom"/>
            <w:hideMark/>
          </w:tcPr>
          <w:p w14:paraId="5A62AB5A"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165491B6"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4566A9D1"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851" w:type="dxa"/>
            <w:tcBorders>
              <w:top w:val="nil"/>
              <w:left w:val="nil"/>
              <w:bottom w:val="nil"/>
              <w:right w:val="nil"/>
            </w:tcBorders>
            <w:shd w:val="clear" w:color="auto" w:fill="auto"/>
            <w:noWrap/>
            <w:vAlign w:val="bottom"/>
            <w:hideMark/>
          </w:tcPr>
          <w:p w14:paraId="0E8D8155"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581" w:type="dxa"/>
            <w:tcBorders>
              <w:top w:val="nil"/>
              <w:left w:val="nil"/>
              <w:bottom w:val="nil"/>
              <w:right w:val="nil"/>
            </w:tcBorders>
            <w:shd w:val="clear" w:color="auto" w:fill="auto"/>
            <w:noWrap/>
            <w:vAlign w:val="bottom"/>
            <w:hideMark/>
          </w:tcPr>
          <w:p w14:paraId="65A75B84"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606EB549"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122DA5A9"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7C390CB2"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33A913BB"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7866CB91"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r>
      <w:tr w:rsidR="0099609E" w:rsidRPr="0099609E" w14:paraId="1E1872C3" w14:textId="77777777" w:rsidTr="0099609E">
        <w:trPr>
          <w:trHeight w:val="315"/>
        </w:trPr>
        <w:tc>
          <w:tcPr>
            <w:tcW w:w="0" w:type="auto"/>
            <w:gridSpan w:val="3"/>
            <w:tcBorders>
              <w:top w:val="nil"/>
              <w:left w:val="nil"/>
              <w:bottom w:val="nil"/>
              <w:right w:val="nil"/>
            </w:tcBorders>
            <w:shd w:val="clear" w:color="auto" w:fill="auto"/>
            <w:noWrap/>
            <w:vAlign w:val="center"/>
            <w:hideMark/>
          </w:tcPr>
          <w:p w14:paraId="7C9B457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(figures in thousands)</w:t>
            </w:r>
          </w:p>
        </w:tc>
        <w:tc>
          <w:tcPr>
            <w:tcW w:w="0" w:type="auto"/>
            <w:tcBorders>
              <w:top w:val="nil"/>
              <w:left w:val="nil"/>
              <w:bottom w:val="nil"/>
              <w:right w:val="nil"/>
            </w:tcBorders>
            <w:shd w:val="clear" w:color="auto" w:fill="auto"/>
            <w:noWrap/>
            <w:vAlign w:val="bottom"/>
            <w:hideMark/>
          </w:tcPr>
          <w:p w14:paraId="6BC59A2F"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Cs w:val="0"/>
                <w:color w:val="000000"/>
              </w:rPr>
            </w:pPr>
          </w:p>
        </w:tc>
        <w:tc>
          <w:tcPr>
            <w:tcW w:w="0" w:type="auto"/>
            <w:tcBorders>
              <w:top w:val="nil"/>
              <w:left w:val="nil"/>
              <w:bottom w:val="nil"/>
              <w:right w:val="nil"/>
            </w:tcBorders>
            <w:shd w:val="clear" w:color="auto" w:fill="auto"/>
            <w:noWrap/>
            <w:vAlign w:val="bottom"/>
            <w:hideMark/>
          </w:tcPr>
          <w:p w14:paraId="16B8EBE5"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4F3E7C8B"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2B3CBDDC"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544C60D6"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112BC943"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57D4C8CF"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19289341"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44A5E739"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2BA461E8"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5C4CBFD8"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0768B503"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56F4EB03"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0CE8B167"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55EA71B1"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r>
      <w:tr w:rsidR="0099609E" w:rsidRPr="0099609E" w14:paraId="1DF2FC83" w14:textId="77777777" w:rsidTr="0099609E">
        <w:trPr>
          <w:trHeight w:val="315"/>
        </w:trPr>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14:paraId="2AF7660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 </w:t>
            </w:r>
          </w:p>
        </w:tc>
        <w:tc>
          <w:tcPr>
            <w:tcW w:w="0" w:type="auto"/>
            <w:gridSpan w:val="17"/>
            <w:tcBorders>
              <w:top w:val="single" w:sz="8" w:space="0" w:color="auto"/>
              <w:left w:val="nil"/>
              <w:bottom w:val="single" w:sz="8" w:space="0" w:color="auto"/>
              <w:right w:val="nil"/>
            </w:tcBorders>
            <w:shd w:val="clear" w:color="auto" w:fill="auto"/>
            <w:vAlign w:val="center"/>
            <w:hideMark/>
          </w:tcPr>
          <w:p w14:paraId="7012D7F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31</w:t>
            </w:r>
            <w:r w:rsidRPr="0099609E">
              <w:rPr>
                <w:vertAlign w:val="superscript"/>
              </w:rPr>
              <w:t>st</w:t>
            </w:r>
            <w:r w:rsidRPr="0099609E">
              <w:t xml:space="preserve"> December</w:t>
            </w:r>
          </w:p>
        </w:tc>
      </w:tr>
      <w:tr w:rsidR="0099609E" w:rsidRPr="0099609E" w14:paraId="2FEF26AA" w14:textId="77777777" w:rsidTr="0099609E">
        <w:trPr>
          <w:trHeight w:val="315"/>
        </w:trPr>
        <w:tc>
          <w:tcPr>
            <w:tcW w:w="0" w:type="auto"/>
            <w:vMerge/>
            <w:tcBorders>
              <w:top w:val="single" w:sz="8" w:space="0" w:color="auto"/>
              <w:left w:val="nil"/>
              <w:bottom w:val="single" w:sz="8" w:space="0" w:color="000000"/>
              <w:right w:val="single" w:sz="8" w:space="0" w:color="auto"/>
            </w:tcBorders>
            <w:vAlign w:val="center"/>
            <w:hideMark/>
          </w:tcPr>
          <w:p w14:paraId="0DCDFDD7"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Cs w:val="0"/>
                <w:color w:val="000000"/>
              </w:rPr>
            </w:pPr>
          </w:p>
        </w:tc>
        <w:tc>
          <w:tcPr>
            <w:tcW w:w="0" w:type="auto"/>
            <w:tcBorders>
              <w:top w:val="nil"/>
              <w:left w:val="nil"/>
              <w:bottom w:val="single" w:sz="8" w:space="0" w:color="auto"/>
              <w:right w:val="single" w:sz="8" w:space="0" w:color="auto"/>
            </w:tcBorders>
            <w:shd w:val="clear" w:color="auto" w:fill="auto"/>
            <w:vAlign w:val="center"/>
            <w:hideMark/>
          </w:tcPr>
          <w:p w14:paraId="328FE93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1957</w:t>
            </w:r>
          </w:p>
        </w:tc>
        <w:tc>
          <w:tcPr>
            <w:tcW w:w="0" w:type="auto"/>
            <w:tcBorders>
              <w:top w:val="nil"/>
              <w:left w:val="nil"/>
              <w:bottom w:val="single" w:sz="8" w:space="0" w:color="auto"/>
              <w:right w:val="single" w:sz="8" w:space="0" w:color="auto"/>
            </w:tcBorders>
            <w:shd w:val="clear" w:color="auto" w:fill="auto"/>
            <w:vAlign w:val="center"/>
            <w:hideMark/>
          </w:tcPr>
          <w:p w14:paraId="55F1A63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1958</w:t>
            </w:r>
          </w:p>
        </w:tc>
        <w:tc>
          <w:tcPr>
            <w:tcW w:w="0" w:type="auto"/>
            <w:tcBorders>
              <w:top w:val="nil"/>
              <w:left w:val="nil"/>
              <w:bottom w:val="single" w:sz="8" w:space="0" w:color="auto"/>
              <w:right w:val="single" w:sz="8" w:space="0" w:color="auto"/>
            </w:tcBorders>
            <w:shd w:val="clear" w:color="auto" w:fill="auto"/>
            <w:vAlign w:val="center"/>
            <w:hideMark/>
          </w:tcPr>
          <w:p w14:paraId="328336C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1959</w:t>
            </w:r>
          </w:p>
        </w:tc>
        <w:tc>
          <w:tcPr>
            <w:tcW w:w="0" w:type="auto"/>
            <w:tcBorders>
              <w:top w:val="nil"/>
              <w:left w:val="nil"/>
              <w:bottom w:val="single" w:sz="8" w:space="0" w:color="auto"/>
              <w:right w:val="single" w:sz="8" w:space="0" w:color="auto"/>
            </w:tcBorders>
            <w:shd w:val="clear" w:color="auto" w:fill="auto"/>
            <w:vAlign w:val="center"/>
            <w:hideMark/>
          </w:tcPr>
          <w:p w14:paraId="6ED9F24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1960</w:t>
            </w:r>
          </w:p>
        </w:tc>
        <w:tc>
          <w:tcPr>
            <w:tcW w:w="0" w:type="auto"/>
            <w:tcBorders>
              <w:top w:val="nil"/>
              <w:left w:val="nil"/>
              <w:bottom w:val="single" w:sz="8" w:space="0" w:color="auto"/>
              <w:right w:val="single" w:sz="8" w:space="0" w:color="auto"/>
            </w:tcBorders>
            <w:shd w:val="clear" w:color="auto" w:fill="auto"/>
            <w:vAlign w:val="center"/>
            <w:hideMark/>
          </w:tcPr>
          <w:p w14:paraId="3A3029D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1961</w:t>
            </w:r>
          </w:p>
        </w:tc>
        <w:tc>
          <w:tcPr>
            <w:tcW w:w="0" w:type="auto"/>
            <w:tcBorders>
              <w:top w:val="nil"/>
              <w:left w:val="nil"/>
              <w:bottom w:val="single" w:sz="8" w:space="0" w:color="auto"/>
              <w:right w:val="single" w:sz="8" w:space="0" w:color="auto"/>
            </w:tcBorders>
            <w:shd w:val="clear" w:color="auto" w:fill="auto"/>
            <w:vAlign w:val="center"/>
            <w:hideMark/>
          </w:tcPr>
          <w:p w14:paraId="64C10E5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1962</w:t>
            </w:r>
          </w:p>
        </w:tc>
        <w:tc>
          <w:tcPr>
            <w:tcW w:w="0" w:type="auto"/>
            <w:tcBorders>
              <w:top w:val="nil"/>
              <w:left w:val="nil"/>
              <w:bottom w:val="single" w:sz="8" w:space="0" w:color="auto"/>
              <w:right w:val="single" w:sz="8" w:space="0" w:color="auto"/>
            </w:tcBorders>
            <w:shd w:val="clear" w:color="auto" w:fill="auto"/>
            <w:vAlign w:val="center"/>
            <w:hideMark/>
          </w:tcPr>
          <w:p w14:paraId="5D51050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1963</w:t>
            </w:r>
          </w:p>
        </w:tc>
        <w:tc>
          <w:tcPr>
            <w:tcW w:w="0" w:type="auto"/>
            <w:tcBorders>
              <w:top w:val="nil"/>
              <w:left w:val="nil"/>
              <w:bottom w:val="single" w:sz="8" w:space="0" w:color="auto"/>
              <w:right w:val="single" w:sz="8" w:space="0" w:color="auto"/>
            </w:tcBorders>
            <w:shd w:val="clear" w:color="auto" w:fill="auto"/>
            <w:vAlign w:val="center"/>
            <w:hideMark/>
          </w:tcPr>
          <w:p w14:paraId="083A2E4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1964</w:t>
            </w:r>
          </w:p>
        </w:tc>
        <w:tc>
          <w:tcPr>
            <w:tcW w:w="0" w:type="auto"/>
            <w:tcBorders>
              <w:top w:val="nil"/>
              <w:left w:val="nil"/>
              <w:bottom w:val="single" w:sz="8" w:space="0" w:color="auto"/>
              <w:right w:val="single" w:sz="8" w:space="0" w:color="auto"/>
            </w:tcBorders>
            <w:shd w:val="clear" w:color="auto" w:fill="auto"/>
            <w:vAlign w:val="center"/>
            <w:hideMark/>
          </w:tcPr>
          <w:p w14:paraId="3B0DA8F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1965</w:t>
            </w:r>
          </w:p>
        </w:tc>
        <w:tc>
          <w:tcPr>
            <w:tcW w:w="0" w:type="auto"/>
            <w:tcBorders>
              <w:top w:val="nil"/>
              <w:left w:val="nil"/>
              <w:bottom w:val="single" w:sz="8" w:space="0" w:color="auto"/>
              <w:right w:val="single" w:sz="8" w:space="0" w:color="auto"/>
            </w:tcBorders>
            <w:shd w:val="clear" w:color="auto" w:fill="auto"/>
            <w:vAlign w:val="center"/>
            <w:hideMark/>
          </w:tcPr>
          <w:p w14:paraId="1616EEE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1966</w:t>
            </w:r>
          </w:p>
        </w:tc>
        <w:tc>
          <w:tcPr>
            <w:tcW w:w="0" w:type="auto"/>
            <w:tcBorders>
              <w:top w:val="nil"/>
              <w:left w:val="nil"/>
              <w:bottom w:val="single" w:sz="8" w:space="0" w:color="auto"/>
              <w:right w:val="single" w:sz="8" w:space="0" w:color="auto"/>
            </w:tcBorders>
            <w:shd w:val="clear" w:color="auto" w:fill="auto"/>
            <w:vAlign w:val="center"/>
            <w:hideMark/>
          </w:tcPr>
          <w:p w14:paraId="08D80D7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1967</w:t>
            </w:r>
          </w:p>
        </w:tc>
        <w:tc>
          <w:tcPr>
            <w:tcW w:w="0" w:type="auto"/>
            <w:tcBorders>
              <w:top w:val="nil"/>
              <w:left w:val="nil"/>
              <w:bottom w:val="single" w:sz="8" w:space="0" w:color="auto"/>
              <w:right w:val="single" w:sz="8" w:space="0" w:color="auto"/>
            </w:tcBorders>
            <w:shd w:val="clear" w:color="auto" w:fill="auto"/>
            <w:vAlign w:val="center"/>
            <w:hideMark/>
          </w:tcPr>
          <w:p w14:paraId="6388E67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1968</w:t>
            </w:r>
          </w:p>
        </w:tc>
        <w:tc>
          <w:tcPr>
            <w:tcW w:w="0" w:type="auto"/>
            <w:tcBorders>
              <w:top w:val="nil"/>
              <w:left w:val="nil"/>
              <w:bottom w:val="single" w:sz="8" w:space="0" w:color="auto"/>
              <w:right w:val="single" w:sz="8" w:space="0" w:color="auto"/>
            </w:tcBorders>
            <w:shd w:val="clear" w:color="auto" w:fill="auto"/>
            <w:vAlign w:val="center"/>
            <w:hideMark/>
          </w:tcPr>
          <w:p w14:paraId="15FD6BF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1969</w:t>
            </w:r>
          </w:p>
        </w:tc>
        <w:tc>
          <w:tcPr>
            <w:tcW w:w="0" w:type="auto"/>
            <w:tcBorders>
              <w:top w:val="nil"/>
              <w:left w:val="nil"/>
              <w:bottom w:val="single" w:sz="8" w:space="0" w:color="auto"/>
              <w:right w:val="single" w:sz="8" w:space="0" w:color="auto"/>
            </w:tcBorders>
            <w:shd w:val="clear" w:color="auto" w:fill="auto"/>
            <w:vAlign w:val="center"/>
            <w:hideMark/>
          </w:tcPr>
          <w:p w14:paraId="3622F62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1970</w:t>
            </w:r>
          </w:p>
        </w:tc>
        <w:tc>
          <w:tcPr>
            <w:tcW w:w="0" w:type="auto"/>
            <w:tcBorders>
              <w:top w:val="nil"/>
              <w:left w:val="nil"/>
              <w:bottom w:val="single" w:sz="8" w:space="0" w:color="auto"/>
              <w:right w:val="single" w:sz="8" w:space="0" w:color="auto"/>
            </w:tcBorders>
            <w:shd w:val="clear" w:color="auto" w:fill="auto"/>
            <w:vAlign w:val="center"/>
            <w:hideMark/>
          </w:tcPr>
          <w:p w14:paraId="764A552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1971</w:t>
            </w:r>
          </w:p>
        </w:tc>
        <w:tc>
          <w:tcPr>
            <w:tcW w:w="0" w:type="auto"/>
            <w:tcBorders>
              <w:top w:val="nil"/>
              <w:left w:val="nil"/>
              <w:bottom w:val="single" w:sz="8" w:space="0" w:color="auto"/>
              <w:right w:val="single" w:sz="8" w:space="0" w:color="auto"/>
            </w:tcBorders>
            <w:shd w:val="clear" w:color="auto" w:fill="auto"/>
            <w:vAlign w:val="center"/>
            <w:hideMark/>
          </w:tcPr>
          <w:p w14:paraId="1CB2170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1972</w:t>
            </w:r>
          </w:p>
        </w:tc>
        <w:tc>
          <w:tcPr>
            <w:tcW w:w="0" w:type="auto"/>
            <w:tcBorders>
              <w:top w:val="nil"/>
              <w:left w:val="nil"/>
              <w:bottom w:val="single" w:sz="8" w:space="0" w:color="auto"/>
              <w:right w:val="nil"/>
            </w:tcBorders>
            <w:shd w:val="clear" w:color="auto" w:fill="auto"/>
            <w:vAlign w:val="center"/>
            <w:hideMark/>
          </w:tcPr>
          <w:p w14:paraId="772A619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1973</w:t>
            </w:r>
          </w:p>
        </w:tc>
      </w:tr>
      <w:tr w:rsidR="0099609E" w:rsidRPr="0099609E" w14:paraId="40B0E3A9" w14:textId="77777777" w:rsidTr="0099609E">
        <w:trPr>
          <w:trHeight w:val="1020"/>
        </w:trPr>
        <w:tc>
          <w:tcPr>
            <w:tcW w:w="0" w:type="auto"/>
            <w:tcBorders>
              <w:top w:val="nil"/>
              <w:left w:val="nil"/>
              <w:bottom w:val="nil"/>
              <w:right w:val="single" w:sz="8" w:space="0" w:color="auto"/>
            </w:tcBorders>
            <w:shd w:val="clear" w:color="auto" w:fill="auto"/>
            <w:vAlign w:val="center"/>
            <w:hideMark/>
          </w:tcPr>
          <w:p w14:paraId="04AB19C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Age group 14-20 inclusive</w:t>
            </w:r>
          </w:p>
        </w:tc>
        <w:tc>
          <w:tcPr>
            <w:tcW w:w="0" w:type="auto"/>
            <w:tcBorders>
              <w:top w:val="nil"/>
              <w:left w:val="nil"/>
              <w:bottom w:val="nil"/>
              <w:right w:val="single" w:sz="8" w:space="0" w:color="auto"/>
            </w:tcBorders>
            <w:shd w:val="clear" w:color="auto" w:fill="auto"/>
            <w:vAlign w:val="center"/>
            <w:hideMark/>
          </w:tcPr>
          <w:p w14:paraId="3309C9B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4,044</w:t>
            </w:r>
          </w:p>
        </w:tc>
        <w:tc>
          <w:tcPr>
            <w:tcW w:w="0" w:type="auto"/>
            <w:tcBorders>
              <w:top w:val="nil"/>
              <w:left w:val="nil"/>
              <w:bottom w:val="nil"/>
              <w:right w:val="single" w:sz="8" w:space="0" w:color="auto"/>
            </w:tcBorders>
            <w:shd w:val="clear" w:color="auto" w:fill="auto"/>
            <w:vAlign w:val="center"/>
            <w:hideMark/>
          </w:tcPr>
          <w:p w14:paraId="198BDE6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4,163</w:t>
            </w:r>
          </w:p>
        </w:tc>
        <w:tc>
          <w:tcPr>
            <w:tcW w:w="0" w:type="auto"/>
            <w:tcBorders>
              <w:top w:val="nil"/>
              <w:left w:val="nil"/>
              <w:bottom w:val="nil"/>
              <w:right w:val="single" w:sz="8" w:space="0" w:color="auto"/>
            </w:tcBorders>
            <w:shd w:val="clear" w:color="auto" w:fill="auto"/>
            <w:vAlign w:val="center"/>
            <w:hideMark/>
          </w:tcPr>
          <w:p w14:paraId="25DED68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4,211</w:t>
            </w:r>
          </w:p>
        </w:tc>
        <w:tc>
          <w:tcPr>
            <w:tcW w:w="0" w:type="auto"/>
            <w:tcBorders>
              <w:top w:val="nil"/>
              <w:left w:val="nil"/>
              <w:bottom w:val="nil"/>
              <w:right w:val="single" w:sz="8" w:space="0" w:color="auto"/>
            </w:tcBorders>
            <w:shd w:val="clear" w:color="auto" w:fill="auto"/>
            <w:vAlign w:val="center"/>
            <w:hideMark/>
          </w:tcPr>
          <w:p w14:paraId="70D7CD3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4,405</w:t>
            </w:r>
          </w:p>
        </w:tc>
        <w:tc>
          <w:tcPr>
            <w:tcW w:w="0" w:type="auto"/>
            <w:tcBorders>
              <w:top w:val="nil"/>
              <w:left w:val="nil"/>
              <w:bottom w:val="nil"/>
              <w:right w:val="single" w:sz="8" w:space="0" w:color="auto"/>
            </w:tcBorders>
            <w:shd w:val="clear" w:color="auto" w:fill="auto"/>
            <w:vAlign w:val="center"/>
            <w:hideMark/>
          </w:tcPr>
          <w:p w14:paraId="21E93D6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4,686</w:t>
            </w:r>
          </w:p>
        </w:tc>
        <w:tc>
          <w:tcPr>
            <w:tcW w:w="0" w:type="auto"/>
            <w:tcBorders>
              <w:top w:val="nil"/>
              <w:left w:val="nil"/>
              <w:bottom w:val="nil"/>
              <w:right w:val="single" w:sz="8" w:space="0" w:color="auto"/>
            </w:tcBorders>
            <w:shd w:val="clear" w:color="auto" w:fill="auto"/>
            <w:vAlign w:val="center"/>
            <w:hideMark/>
          </w:tcPr>
          <w:p w14:paraId="0BE4904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4,883</w:t>
            </w:r>
          </w:p>
        </w:tc>
        <w:tc>
          <w:tcPr>
            <w:tcW w:w="0" w:type="auto"/>
            <w:tcBorders>
              <w:top w:val="nil"/>
              <w:left w:val="nil"/>
              <w:bottom w:val="nil"/>
              <w:right w:val="single" w:sz="8" w:space="0" w:color="auto"/>
            </w:tcBorders>
            <w:shd w:val="clear" w:color="auto" w:fill="auto"/>
            <w:vAlign w:val="center"/>
            <w:hideMark/>
          </w:tcPr>
          <w:p w14:paraId="5A7FA5B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4,971</w:t>
            </w:r>
          </w:p>
        </w:tc>
        <w:tc>
          <w:tcPr>
            <w:tcW w:w="0" w:type="auto"/>
            <w:tcBorders>
              <w:top w:val="nil"/>
              <w:left w:val="nil"/>
              <w:bottom w:val="nil"/>
              <w:right w:val="single" w:sz="8" w:space="0" w:color="auto"/>
            </w:tcBorders>
            <w:shd w:val="clear" w:color="auto" w:fill="auto"/>
            <w:vAlign w:val="center"/>
            <w:hideMark/>
          </w:tcPr>
          <w:p w14:paraId="6E04767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4,996</w:t>
            </w:r>
          </w:p>
        </w:tc>
        <w:tc>
          <w:tcPr>
            <w:tcW w:w="0" w:type="auto"/>
            <w:tcBorders>
              <w:top w:val="nil"/>
              <w:left w:val="nil"/>
              <w:bottom w:val="nil"/>
              <w:right w:val="single" w:sz="8" w:space="0" w:color="auto"/>
            </w:tcBorders>
            <w:shd w:val="clear" w:color="auto" w:fill="auto"/>
            <w:vAlign w:val="center"/>
            <w:hideMark/>
          </w:tcPr>
          <w:p w14:paraId="3C41235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4,947</w:t>
            </w:r>
          </w:p>
        </w:tc>
        <w:tc>
          <w:tcPr>
            <w:tcW w:w="0" w:type="auto"/>
            <w:tcBorders>
              <w:top w:val="nil"/>
              <w:left w:val="nil"/>
              <w:bottom w:val="nil"/>
              <w:right w:val="single" w:sz="8" w:space="0" w:color="auto"/>
            </w:tcBorders>
            <w:shd w:val="clear" w:color="auto" w:fill="auto"/>
            <w:vAlign w:val="center"/>
            <w:hideMark/>
          </w:tcPr>
          <w:p w14:paraId="29F5D3B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4,963</w:t>
            </w:r>
          </w:p>
        </w:tc>
        <w:tc>
          <w:tcPr>
            <w:tcW w:w="0" w:type="auto"/>
            <w:tcBorders>
              <w:top w:val="nil"/>
              <w:left w:val="nil"/>
              <w:bottom w:val="nil"/>
              <w:right w:val="single" w:sz="8" w:space="0" w:color="auto"/>
            </w:tcBorders>
            <w:shd w:val="clear" w:color="auto" w:fill="auto"/>
            <w:vAlign w:val="center"/>
            <w:hideMark/>
          </w:tcPr>
          <w:p w14:paraId="56C6F64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4,852</w:t>
            </w:r>
          </w:p>
        </w:tc>
        <w:tc>
          <w:tcPr>
            <w:tcW w:w="0" w:type="auto"/>
            <w:tcBorders>
              <w:top w:val="nil"/>
              <w:left w:val="nil"/>
              <w:bottom w:val="nil"/>
              <w:right w:val="single" w:sz="8" w:space="0" w:color="auto"/>
            </w:tcBorders>
            <w:shd w:val="clear" w:color="auto" w:fill="auto"/>
            <w:vAlign w:val="center"/>
            <w:hideMark/>
          </w:tcPr>
          <w:p w14:paraId="29E2FED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4,674</w:t>
            </w:r>
          </w:p>
        </w:tc>
        <w:tc>
          <w:tcPr>
            <w:tcW w:w="0" w:type="auto"/>
            <w:tcBorders>
              <w:top w:val="nil"/>
              <w:left w:val="nil"/>
              <w:bottom w:val="nil"/>
              <w:right w:val="single" w:sz="8" w:space="0" w:color="auto"/>
            </w:tcBorders>
            <w:shd w:val="clear" w:color="auto" w:fill="auto"/>
            <w:vAlign w:val="center"/>
            <w:hideMark/>
          </w:tcPr>
          <w:p w14:paraId="0457AAB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4,587</w:t>
            </w:r>
          </w:p>
        </w:tc>
        <w:tc>
          <w:tcPr>
            <w:tcW w:w="0" w:type="auto"/>
            <w:tcBorders>
              <w:top w:val="nil"/>
              <w:left w:val="nil"/>
              <w:bottom w:val="nil"/>
              <w:right w:val="single" w:sz="8" w:space="0" w:color="auto"/>
            </w:tcBorders>
            <w:shd w:val="clear" w:color="auto" w:fill="auto"/>
            <w:vAlign w:val="center"/>
            <w:hideMark/>
          </w:tcPr>
          <w:p w14:paraId="323E01A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4,575</w:t>
            </w:r>
          </w:p>
        </w:tc>
        <w:tc>
          <w:tcPr>
            <w:tcW w:w="0" w:type="auto"/>
            <w:tcBorders>
              <w:top w:val="nil"/>
              <w:left w:val="nil"/>
              <w:bottom w:val="nil"/>
              <w:right w:val="single" w:sz="8" w:space="0" w:color="auto"/>
            </w:tcBorders>
            <w:shd w:val="clear" w:color="auto" w:fill="auto"/>
            <w:vAlign w:val="center"/>
            <w:hideMark/>
          </w:tcPr>
          <w:p w14:paraId="0FD3551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4,619</w:t>
            </w:r>
          </w:p>
        </w:tc>
        <w:tc>
          <w:tcPr>
            <w:tcW w:w="0" w:type="auto"/>
            <w:tcBorders>
              <w:top w:val="nil"/>
              <w:left w:val="nil"/>
              <w:bottom w:val="nil"/>
              <w:right w:val="single" w:sz="8" w:space="0" w:color="auto"/>
            </w:tcBorders>
            <w:shd w:val="clear" w:color="auto" w:fill="auto"/>
            <w:vAlign w:val="center"/>
            <w:hideMark/>
          </w:tcPr>
          <w:p w14:paraId="3973336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4,690</w:t>
            </w:r>
          </w:p>
        </w:tc>
        <w:tc>
          <w:tcPr>
            <w:tcW w:w="0" w:type="auto"/>
            <w:tcBorders>
              <w:top w:val="nil"/>
              <w:left w:val="nil"/>
              <w:bottom w:val="nil"/>
              <w:right w:val="nil"/>
            </w:tcBorders>
            <w:shd w:val="clear" w:color="auto" w:fill="auto"/>
            <w:vAlign w:val="center"/>
            <w:hideMark/>
          </w:tcPr>
          <w:p w14:paraId="1387180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4,753</w:t>
            </w:r>
          </w:p>
        </w:tc>
      </w:tr>
      <w:tr w:rsidR="0099609E" w:rsidRPr="0099609E" w14:paraId="1C15DF50" w14:textId="77777777" w:rsidTr="0099609E">
        <w:trPr>
          <w:trHeight w:val="1035"/>
        </w:trPr>
        <w:tc>
          <w:tcPr>
            <w:tcW w:w="0" w:type="auto"/>
            <w:tcBorders>
              <w:top w:val="nil"/>
              <w:left w:val="nil"/>
              <w:bottom w:val="single" w:sz="8" w:space="0" w:color="auto"/>
              <w:right w:val="single" w:sz="8" w:space="0" w:color="auto"/>
            </w:tcBorders>
            <w:shd w:val="clear" w:color="auto" w:fill="auto"/>
            <w:vAlign w:val="center"/>
            <w:hideMark/>
          </w:tcPr>
          <w:p w14:paraId="5D1AA98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Age group 15-20 inclusive</w:t>
            </w:r>
          </w:p>
        </w:tc>
        <w:tc>
          <w:tcPr>
            <w:tcW w:w="0" w:type="auto"/>
            <w:tcBorders>
              <w:top w:val="nil"/>
              <w:left w:val="nil"/>
              <w:bottom w:val="single" w:sz="8" w:space="0" w:color="auto"/>
              <w:right w:val="single" w:sz="8" w:space="0" w:color="auto"/>
            </w:tcBorders>
            <w:shd w:val="clear" w:color="auto" w:fill="auto"/>
            <w:vAlign w:val="center"/>
            <w:hideMark/>
          </w:tcPr>
          <w:p w14:paraId="62E77A4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3,411</w:t>
            </w:r>
          </w:p>
        </w:tc>
        <w:tc>
          <w:tcPr>
            <w:tcW w:w="0" w:type="auto"/>
            <w:tcBorders>
              <w:top w:val="nil"/>
              <w:left w:val="nil"/>
              <w:bottom w:val="single" w:sz="8" w:space="0" w:color="auto"/>
              <w:right w:val="single" w:sz="8" w:space="0" w:color="auto"/>
            </w:tcBorders>
            <w:shd w:val="clear" w:color="auto" w:fill="auto"/>
            <w:vAlign w:val="center"/>
            <w:hideMark/>
          </w:tcPr>
          <w:p w14:paraId="654B2A3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3,470</w:t>
            </w:r>
          </w:p>
        </w:tc>
        <w:tc>
          <w:tcPr>
            <w:tcW w:w="0" w:type="auto"/>
            <w:tcBorders>
              <w:top w:val="nil"/>
              <w:left w:val="nil"/>
              <w:bottom w:val="single" w:sz="8" w:space="0" w:color="auto"/>
              <w:right w:val="single" w:sz="8" w:space="0" w:color="auto"/>
            </w:tcBorders>
            <w:shd w:val="clear" w:color="auto" w:fill="auto"/>
            <w:vAlign w:val="center"/>
            <w:hideMark/>
          </w:tcPr>
          <w:p w14:paraId="0F9F8F2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3,583</w:t>
            </w:r>
          </w:p>
        </w:tc>
        <w:tc>
          <w:tcPr>
            <w:tcW w:w="0" w:type="auto"/>
            <w:tcBorders>
              <w:top w:val="nil"/>
              <w:left w:val="nil"/>
              <w:bottom w:val="single" w:sz="8" w:space="0" w:color="auto"/>
              <w:right w:val="single" w:sz="8" w:space="0" w:color="auto"/>
            </w:tcBorders>
            <w:shd w:val="clear" w:color="auto" w:fill="auto"/>
            <w:vAlign w:val="center"/>
            <w:hideMark/>
          </w:tcPr>
          <w:p w14:paraId="774442E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3,638</w:t>
            </w:r>
          </w:p>
        </w:tc>
        <w:tc>
          <w:tcPr>
            <w:tcW w:w="0" w:type="auto"/>
            <w:tcBorders>
              <w:top w:val="nil"/>
              <w:left w:val="nil"/>
              <w:bottom w:val="single" w:sz="8" w:space="0" w:color="auto"/>
              <w:right w:val="single" w:sz="8" w:space="0" w:color="auto"/>
            </w:tcBorders>
            <w:shd w:val="clear" w:color="auto" w:fill="auto"/>
            <w:vAlign w:val="center"/>
            <w:hideMark/>
          </w:tcPr>
          <w:p w14:paraId="10C69EE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3,857</w:t>
            </w:r>
          </w:p>
        </w:tc>
        <w:tc>
          <w:tcPr>
            <w:tcW w:w="0" w:type="auto"/>
            <w:tcBorders>
              <w:top w:val="nil"/>
              <w:left w:val="nil"/>
              <w:bottom w:val="single" w:sz="8" w:space="0" w:color="auto"/>
              <w:right w:val="single" w:sz="8" w:space="0" w:color="auto"/>
            </w:tcBorders>
            <w:shd w:val="clear" w:color="auto" w:fill="auto"/>
            <w:vAlign w:val="center"/>
            <w:hideMark/>
          </w:tcPr>
          <w:p w14:paraId="2ECB1D2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4,151</w:t>
            </w:r>
          </w:p>
        </w:tc>
        <w:tc>
          <w:tcPr>
            <w:tcW w:w="0" w:type="auto"/>
            <w:tcBorders>
              <w:top w:val="nil"/>
              <w:left w:val="nil"/>
              <w:bottom w:val="single" w:sz="8" w:space="0" w:color="auto"/>
              <w:right w:val="single" w:sz="8" w:space="0" w:color="auto"/>
            </w:tcBorders>
            <w:shd w:val="clear" w:color="auto" w:fill="auto"/>
            <w:vAlign w:val="center"/>
            <w:hideMark/>
          </w:tcPr>
          <w:p w14:paraId="4129FFB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4,278</w:t>
            </w:r>
          </w:p>
        </w:tc>
        <w:tc>
          <w:tcPr>
            <w:tcW w:w="0" w:type="auto"/>
            <w:tcBorders>
              <w:top w:val="nil"/>
              <w:left w:val="nil"/>
              <w:bottom w:val="single" w:sz="8" w:space="0" w:color="auto"/>
              <w:right w:val="single" w:sz="8" w:space="0" w:color="auto"/>
            </w:tcBorders>
            <w:shd w:val="clear" w:color="auto" w:fill="auto"/>
            <w:vAlign w:val="center"/>
            <w:hideMark/>
          </w:tcPr>
          <w:p w14:paraId="0344D3B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4,336</w:t>
            </w:r>
          </w:p>
        </w:tc>
        <w:tc>
          <w:tcPr>
            <w:tcW w:w="0" w:type="auto"/>
            <w:tcBorders>
              <w:top w:val="nil"/>
              <w:left w:val="nil"/>
              <w:bottom w:val="single" w:sz="8" w:space="0" w:color="auto"/>
              <w:right w:val="single" w:sz="8" w:space="0" w:color="auto"/>
            </w:tcBorders>
            <w:shd w:val="clear" w:color="auto" w:fill="auto"/>
            <w:vAlign w:val="center"/>
            <w:hideMark/>
          </w:tcPr>
          <w:p w14:paraId="027A2BE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4,302</w:t>
            </w:r>
          </w:p>
        </w:tc>
        <w:tc>
          <w:tcPr>
            <w:tcW w:w="0" w:type="auto"/>
            <w:tcBorders>
              <w:top w:val="nil"/>
              <w:left w:val="nil"/>
              <w:bottom w:val="single" w:sz="8" w:space="0" w:color="auto"/>
              <w:right w:val="single" w:sz="8" w:space="0" w:color="auto"/>
            </w:tcBorders>
            <w:shd w:val="clear" w:color="auto" w:fill="auto"/>
            <w:vAlign w:val="center"/>
            <w:hideMark/>
          </w:tcPr>
          <w:p w14:paraId="23F4224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4,318</w:t>
            </w:r>
          </w:p>
        </w:tc>
        <w:tc>
          <w:tcPr>
            <w:tcW w:w="0" w:type="auto"/>
            <w:tcBorders>
              <w:top w:val="nil"/>
              <w:left w:val="nil"/>
              <w:bottom w:val="single" w:sz="8" w:space="0" w:color="auto"/>
              <w:right w:val="single" w:sz="8" w:space="0" w:color="auto"/>
            </w:tcBorders>
            <w:shd w:val="clear" w:color="auto" w:fill="auto"/>
            <w:vAlign w:val="center"/>
            <w:hideMark/>
          </w:tcPr>
          <w:p w14:paraId="67D2EB7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4,196</w:t>
            </w:r>
          </w:p>
        </w:tc>
        <w:tc>
          <w:tcPr>
            <w:tcW w:w="0" w:type="auto"/>
            <w:tcBorders>
              <w:top w:val="nil"/>
              <w:left w:val="nil"/>
              <w:bottom w:val="single" w:sz="8" w:space="0" w:color="auto"/>
              <w:right w:val="single" w:sz="8" w:space="0" w:color="auto"/>
            </w:tcBorders>
            <w:shd w:val="clear" w:color="auto" w:fill="auto"/>
            <w:vAlign w:val="center"/>
            <w:hideMark/>
          </w:tcPr>
          <w:p w14:paraId="219F9D2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4,025</w:t>
            </w:r>
          </w:p>
        </w:tc>
        <w:tc>
          <w:tcPr>
            <w:tcW w:w="0" w:type="auto"/>
            <w:tcBorders>
              <w:top w:val="nil"/>
              <w:left w:val="nil"/>
              <w:bottom w:val="single" w:sz="8" w:space="0" w:color="auto"/>
              <w:right w:val="single" w:sz="8" w:space="0" w:color="auto"/>
            </w:tcBorders>
            <w:shd w:val="clear" w:color="auto" w:fill="auto"/>
            <w:vAlign w:val="center"/>
            <w:hideMark/>
          </w:tcPr>
          <w:p w14:paraId="035CBD1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3,941</w:t>
            </w:r>
          </w:p>
        </w:tc>
        <w:tc>
          <w:tcPr>
            <w:tcW w:w="0" w:type="auto"/>
            <w:tcBorders>
              <w:top w:val="nil"/>
              <w:left w:val="nil"/>
              <w:bottom w:val="single" w:sz="8" w:space="0" w:color="auto"/>
              <w:right w:val="single" w:sz="8" w:space="0" w:color="auto"/>
            </w:tcBorders>
            <w:shd w:val="clear" w:color="auto" w:fill="auto"/>
            <w:vAlign w:val="center"/>
            <w:hideMark/>
          </w:tcPr>
          <w:p w14:paraId="17CF89C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3,895</w:t>
            </w:r>
          </w:p>
        </w:tc>
        <w:tc>
          <w:tcPr>
            <w:tcW w:w="0" w:type="auto"/>
            <w:tcBorders>
              <w:top w:val="nil"/>
              <w:left w:val="nil"/>
              <w:bottom w:val="single" w:sz="8" w:space="0" w:color="auto"/>
              <w:right w:val="single" w:sz="8" w:space="0" w:color="auto"/>
            </w:tcBorders>
            <w:shd w:val="clear" w:color="auto" w:fill="auto"/>
            <w:vAlign w:val="center"/>
            <w:hideMark/>
          </w:tcPr>
          <w:p w14:paraId="0FE5706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3,915</w:t>
            </w:r>
          </w:p>
        </w:tc>
        <w:tc>
          <w:tcPr>
            <w:tcW w:w="0" w:type="auto"/>
            <w:tcBorders>
              <w:top w:val="nil"/>
              <w:left w:val="nil"/>
              <w:bottom w:val="single" w:sz="8" w:space="0" w:color="auto"/>
              <w:right w:val="single" w:sz="8" w:space="0" w:color="auto"/>
            </w:tcBorders>
            <w:shd w:val="clear" w:color="auto" w:fill="auto"/>
            <w:vAlign w:val="center"/>
            <w:hideMark/>
          </w:tcPr>
          <w:p w14:paraId="7015385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3,973</w:t>
            </w:r>
          </w:p>
        </w:tc>
        <w:tc>
          <w:tcPr>
            <w:tcW w:w="0" w:type="auto"/>
            <w:tcBorders>
              <w:top w:val="nil"/>
              <w:left w:val="nil"/>
              <w:bottom w:val="single" w:sz="8" w:space="0" w:color="auto"/>
              <w:right w:val="nil"/>
            </w:tcBorders>
            <w:shd w:val="clear" w:color="auto" w:fill="auto"/>
            <w:vAlign w:val="center"/>
            <w:hideMark/>
          </w:tcPr>
          <w:p w14:paraId="791E57A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4,044</w:t>
            </w:r>
          </w:p>
        </w:tc>
      </w:tr>
    </w:tbl>
    <w:p w14:paraId="670343AB" w14:textId="0347F6F4" w:rsidR="002B1256" w:rsidRDefault="002B1256"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5BBCA68" w14:textId="77777777" w:rsidR="0099609E" w:rsidRDefault="0003271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ectPr w:rsidR="0099609E" w:rsidSect="00321A80">
          <w:pgSz w:w="16838" w:h="11906" w:orient="landscape"/>
          <w:pgMar w:top="1440" w:right="1440" w:bottom="1440" w:left="1440" w:header="708" w:footer="708" w:gutter="0"/>
          <w:cols w:space="708"/>
          <w:docGrid w:linePitch="360"/>
        </w:sectPr>
      </w:pPr>
      <w:r>
        <w:t>Source: Registrar General</w:t>
      </w:r>
    </w:p>
    <w:p w14:paraId="102B7A0C" w14:textId="4491688E" w:rsidR="00156E4C" w:rsidRPr="00A22703" w:rsidRDefault="00156E4C" w:rsidP="0099609E">
      <w:pPr>
        <w:pStyle w:val="Heading2"/>
      </w:pPr>
      <w:bookmarkStart w:id="87" w:name="_Toc44859774"/>
      <w:r w:rsidRPr="00A22703">
        <w:lastRenderedPageBreak/>
        <w:t>APPENDIX 7</w:t>
      </w:r>
      <w:r w:rsidR="0099609E">
        <w:t xml:space="preserve"> - </w:t>
      </w:r>
      <w:r w:rsidR="0099609E" w:rsidRPr="00A22703">
        <w:t>Estimate</w:t>
      </w:r>
      <w:r w:rsidR="0099609E">
        <w:t>d</w:t>
      </w:r>
      <w:r w:rsidR="0099609E" w:rsidRPr="00A22703">
        <w:t xml:space="preserve"> number on roll 15-18+ in maintained and assisted primary and secondary schools</w:t>
      </w:r>
      <w:bookmarkEnd w:id="87"/>
    </w:p>
    <w:p w14:paraId="7465E258" w14:textId="18FCFF3E" w:rsidR="00156E4C" w:rsidRPr="00A22703" w:rsidRDefault="00156E4C"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A22703">
        <w:t>ENGLAND AND WALES</w:t>
      </w:r>
    </w:p>
    <w:tbl>
      <w:tblPr>
        <w:tblW w:w="0" w:type="auto"/>
        <w:tblLook w:val="04A0" w:firstRow="1" w:lastRow="0" w:firstColumn="1" w:lastColumn="0" w:noHBand="0" w:noVBand="1"/>
      </w:tblPr>
      <w:tblGrid>
        <w:gridCol w:w="679"/>
        <w:gridCol w:w="701"/>
        <w:gridCol w:w="760"/>
        <w:gridCol w:w="743"/>
        <w:gridCol w:w="743"/>
        <w:gridCol w:w="743"/>
        <w:gridCol w:w="743"/>
        <w:gridCol w:w="742"/>
        <w:gridCol w:w="742"/>
        <w:gridCol w:w="742"/>
        <w:gridCol w:w="742"/>
        <w:gridCol w:w="742"/>
        <w:gridCol w:w="742"/>
        <w:gridCol w:w="742"/>
        <w:gridCol w:w="742"/>
        <w:gridCol w:w="742"/>
        <w:gridCol w:w="742"/>
        <w:gridCol w:w="742"/>
      </w:tblGrid>
      <w:tr w:rsidR="0099609E" w:rsidRPr="0099609E" w14:paraId="7732DF37" w14:textId="77777777" w:rsidTr="000D40CE">
        <w:trPr>
          <w:trHeight w:val="300"/>
        </w:trPr>
        <w:tc>
          <w:tcPr>
            <w:tcW w:w="0" w:type="auto"/>
            <w:gridSpan w:val="18"/>
            <w:tcBorders>
              <w:top w:val="nil"/>
              <w:left w:val="nil"/>
              <w:bottom w:val="nil"/>
              <w:right w:val="nil"/>
            </w:tcBorders>
            <w:shd w:val="clear" w:color="auto" w:fill="auto"/>
            <w:noWrap/>
            <w:vAlign w:val="center"/>
            <w:hideMark/>
          </w:tcPr>
          <w:p w14:paraId="07B2F37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rPr>
                <w:rFonts w:eastAsia="Arial"/>
              </w:rPr>
              <w:t>A.</w:t>
            </w:r>
            <w:r w:rsidRPr="0099609E">
              <w:rPr>
                <w:rFonts w:ascii="Times New Roman" w:eastAsia="Arial" w:hAnsi="Times New Roman" w:cs="Times New Roman"/>
                <w:sz w:val="14"/>
                <w:szCs w:val="14"/>
              </w:rPr>
              <w:t xml:space="preserve">    </w:t>
            </w:r>
            <w:r w:rsidRPr="0099609E">
              <w:rPr>
                <w:rFonts w:eastAsia="Arial"/>
              </w:rPr>
              <w:t>Estimated number on roll 15-18+ in maintained and assisted primary and secondary schools (other than special schools) for the period 1960-74</w:t>
            </w:r>
          </w:p>
        </w:tc>
      </w:tr>
      <w:tr w:rsidR="0099609E" w:rsidRPr="0099609E" w14:paraId="1C0CE26F" w14:textId="77777777" w:rsidTr="000D40CE">
        <w:trPr>
          <w:trHeight w:val="300"/>
        </w:trPr>
        <w:tc>
          <w:tcPr>
            <w:tcW w:w="0" w:type="auto"/>
            <w:gridSpan w:val="18"/>
            <w:tcBorders>
              <w:top w:val="nil"/>
              <w:left w:val="nil"/>
              <w:bottom w:val="nil"/>
              <w:right w:val="nil"/>
            </w:tcBorders>
            <w:shd w:val="clear" w:color="auto" w:fill="auto"/>
            <w:noWrap/>
            <w:vAlign w:val="center"/>
            <w:hideMark/>
          </w:tcPr>
          <w:p w14:paraId="75AA29A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 xml:space="preserve">This estimate does not </w:t>
            </w:r>
            <w:proofErr w:type="gramStart"/>
            <w:r w:rsidRPr="0099609E">
              <w:t>take into account</w:t>
            </w:r>
            <w:proofErr w:type="gramEnd"/>
            <w:r w:rsidRPr="0099609E">
              <w:t xml:space="preserve"> the possibility of either the raising of the school leaving age or the introduction of county colleges.</w:t>
            </w:r>
          </w:p>
        </w:tc>
      </w:tr>
      <w:tr w:rsidR="0099609E" w:rsidRPr="0099609E" w14:paraId="75D9239C" w14:textId="77777777" w:rsidTr="000D40CE">
        <w:trPr>
          <w:trHeight w:val="300"/>
        </w:trPr>
        <w:tc>
          <w:tcPr>
            <w:tcW w:w="0" w:type="auto"/>
            <w:gridSpan w:val="18"/>
            <w:tcBorders>
              <w:top w:val="nil"/>
              <w:left w:val="nil"/>
              <w:bottom w:val="nil"/>
              <w:right w:val="nil"/>
            </w:tcBorders>
            <w:shd w:val="clear" w:color="auto" w:fill="auto"/>
            <w:noWrap/>
            <w:vAlign w:val="center"/>
            <w:hideMark/>
          </w:tcPr>
          <w:p w14:paraId="35576C0E"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Actual figures are given for 1958 and 1959</w:t>
            </w:r>
          </w:p>
        </w:tc>
      </w:tr>
      <w:tr w:rsidR="0099609E" w:rsidRPr="0099609E" w14:paraId="497ECE23" w14:textId="77777777" w:rsidTr="000D40CE">
        <w:trPr>
          <w:trHeight w:val="315"/>
        </w:trPr>
        <w:tc>
          <w:tcPr>
            <w:tcW w:w="0" w:type="auto"/>
            <w:gridSpan w:val="3"/>
            <w:tcBorders>
              <w:top w:val="nil"/>
              <w:left w:val="nil"/>
              <w:bottom w:val="nil"/>
              <w:right w:val="nil"/>
            </w:tcBorders>
            <w:shd w:val="clear" w:color="auto" w:fill="auto"/>
            <w:noWrap/>
            <w:vAlign w:val="center"/>
            <w:hideMark/>
          </w:tcPr>
          <w:p w14:paraId="2637FF4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(figures in thousands)</w:t>
            </w:r>
          </w:p>
        </w:tc>
        <w:tc>
          <w:tcPr>
            <w:tcW w:w="0" w:type="auto"/>
            <w:tcBorders>
              <w:top w:val="nil"/>
              <w:left w:val="nil"/>
              <w:bottom w:val="nil"/>
              <w:right w:val="nil"/>
            </w:tcBorders>
            <w:shd w:val="clear" w:color="auto" w:fill="auto"/>
            <w:noWrap/>
            <w:vAlign w:val="bottom"/>
            <w:hideMark/>
          </w:tcPr>
          <w:p w14:paraId="4D49E88A"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Cs w:val="0"/>
                <w:color w:val="000000"/>
              </w:rPr>
            </w:pPr>
          </w:p>
        </w:tc>
        <w:tc>
          <w:tcPr>
            <w:tcW w:w="0" w:type="auto"/>
            <w:tcBorders>
              <w:top w:val="nil"/>
              <w:left w:val="nil"/>
              <w:bottom w:val="nil"/>
              <w:right w:val="nil"/>
            </w:tcBorders>
            <w:shd w:val="clear" w:color="auto" w:fill="auto"/>
            <w:noWrap/>
            <w:vAlign w:val="bottom"/>
            <w:hideMark/>
          </w:tcPr>
          <w:p w14:paraId="276ADF7C"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4A0C5A5C"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56F34BBE"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4EADAD6F"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77E36D5D"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6AE77428"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4C60079C"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1B10C6DD"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6DA9C1EE"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2481C9C3"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222612E3"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29AF4829"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4470217D"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bottom"/>
            <w:hideMark/>
          </w:tcPr>
          <w:p w14:paraId="1CC19506"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r>
      <w:tr w:rsidR="0099609E" w:rsidRPr="0099609E" w14:paraId="59739599" w14:textId="77777777" w:rsidTr="000D40CE">
        <w:trPr>
          <w:trHeight w:val="315"/>
        </w:trPr>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14:paraId="20B6EF1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Age</w:t>
            </w:r>
          </w:p>
        </w:tc>
        <w:tc>
          <w:tcPr>
            <w:tcW w:w="0" w:type="auto"/>
            <w:gridSpan w:val="17"/>
            <w:tcBorders>
              <w:top w:val="single" w:sz="8" w:space="0" w:color="auto"/>
              <w:left w:val="nil"/>
              <w:bottom w:val="single" w:sz="8" w:space="0" w:color="auto"/>
              <w:right w:val="nil"/>
            </w:tcBorders>
            <w:shd w:val="clear" w:color="auto" w:fill="auto"/>
            <w:vAlign w:val="center"/>
            <w:hideMark/>
          </w:tcPr>
          <w:p w14:paraId="24FEAE5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January</w:t>
            </w:r>
          </w:p>
        </w:tc>
      </w:tr>
      <w:tr w:rsidR="0099609E" w:rsidRPr="0099609E" w14:paraId="2485EE0D" w14:textId="77777777" w:rsidTr="000D40CE">
        <w:trPr>
          <w:trHeight w:val="315"/>
        </w:trPr>
        <w:tc>
          <w:tcPr>
            <w:tcW w:w="0" w:type="auto"/>
            <w:vMerge/>
            <w:tcBorders>
              <w:top w:val="single" w:sz="8" w:space="0" w:color="auto"/>
              <w:left w:val="nil"/>
              <w:bottom w:val="single" w:sz="8" w:space="0" w:color="000000"/>
              <w:right w:val="single" w:sz="8" w:space="0" w:color="auto"/>
            </w:tcBorders>
            <w:vAlign w:val="center"/>
            <w:hideMark/>
          </w:tcPr>
          <w:p w14:paraId="423F05CB" w14:textId="77777777" w:rsidR="0099609E" w:rsidRPr="0099609E" w:rsidRDefault="0099609E" w:rsidP="0099609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Cs w:val="0"/>
                <w:color w:val="000000"/>
              </w:rPr>
            </w:pPr>
          </w:p>
        </w:tc>
        <w:tc>
          <w:tcPr>
            <w:tcW w:w="0" w:type="auto"/>
            <w:tcBorders>
              <w:top w:val="nil"/>
              <w:left w:val="nil"/>
              <w:bottom w:val="single" w:sz="8" w:space="0" w:color="auto"/>
              <w:right w:val="single" w:sz="8" w:space="0" w:color="auto"/>
            </w:tcBorders>
            <w:shd w:val="clear" w:color="auto" w:fill="auto"/>
            <w:vAlign w:val="center"/>
            <w:hideMark/>
          </w:tcPr>
          <w:p w14:paraId="06CE163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1958</w:t>
            </w:r>
          </w:p>
        </w:tc>
        <w:tc>
          <w:tcPr>
            <w:tcW w:w="0" w:type="auto"/>
            <w:tcBorders>
              <w:top w:val="nil"/>
              <w:left w:val="nil"/>
              <w:bottom w:val="single" w:sz="8" w:space="0" w:color="auto"/>
              <w:right w:val="single" w:sz="8" w:space="0" w:color="auto"/>
            </w:tcBorders>
            <w:shd w:val="clear" w:color="auto" w:fill="auto"/>
            <w:vAlign w:val="center"/>
            <w:hideMark/>
          </w:tcPr>
          <w:p w14:paraId="2B36EAD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1959</w:t>
            </w:r>
          </w:p>
        </w:tc>
        <w:tc>
          <w:tcPr>
            <w:tcW w:w="0" w:type="auto"/>
            <w:tcBorders>
              <w:top w:val="nil"/>
              <w:left w:val="nil"/>
              <w:bottom w:val="single" w:sz="8" w:space="0" w:color="auto"/>
              <w:right w:val="single" w:sz="8" w:space="0" w:color="auto"/>
            </w:tcBorders>
            <w:shd w:val="clear" w:color="auto" w:fill="auto"/>
            <w:vAlign w:val="center"/>
            <w:hideMark/>
          </w:tcPr>
          <w:p w14:paraId="74DAF53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1960</w:t>
            </w:r>
          </w:p>
        </w:tc>
        <w:tc>
          <w:tcPr>
            <w:tcW w:w="0" w:type="auto"/>
            <w:tcBorders>
              <w:top w:val="nil"/>
              <w:left w:val="nil"/>
              <w:bottom w:val="single" w:sz="8" w:space="0" w:color="auto"/>
              <w:right w:val="single" w:sz="8" w:space="0" w:color="auto"/>
            </w:tcBorders>
            <w:shd w:val="clear" w:color="auto" w:fill="auto"/>
            <w:vAlign w:val="center"/>
            <w:hideMark/>
          </w:tcPr>
          <w:p w14:paraId="0EFD4B8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1961</w:t>
            </w:r>
          </w:p>
        </w:tc>
        <w:tc>
          <w:tcPr>
            <w:tcW w:w="0" w:type="auto"/>
            <w:tcBorders>
              <w:top w:val="nil"/>
              <w:left w:val="nil"/>
              <w:bottom w:val="single" w:sz="8" w:space="0" w:color="auto"/>
              <w:right w:val="single" w:sz="8" w:space="0" w:color="auto"/>
            </w:tcBorders>
            <w:shd w:val="clear" w:color="auto" w:fill="auto"/>
            <w:vAlign w:val="center"/>
            <w:hideMark/>
          </w:tcPr>
          <w:p w14:paraId="2646E46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1962</w:t>
            </w:r>
          </w:p>
        </w:tc>
        <w:tc>
          <w:tcPr>
            <w:tcW w:w="0" w:type="auto"/>
            <w:tcBorders>
              <w:top w:val="nil"/>
              <w:left w:val="nil"/>
              <w:bottom w:val="single" w:sz="8" w:space="0" w:color="auto"/>
              <w:right w:val="single" w:sz="8" w:space="0" w:color="auto"/>
            </w:tcBorders>
            <w:shd w:val="clear" w:color="auto" w:fill="auto"/>
            <w:vAlign w:val="center"/>
            <w:hideMark/>
          </w:tcPr>
          <w:p w14:paraId="08B4973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1963</w:t>
            </w:r>
          </w:p>
        </w:tc>
        <w:tc>
          <w:tcPr>
            <w:tcW w:w="0" w:type="auto"/>
            <w:tcBorders>
              <w:top w:val="nil"/>
              <w:left w:val="nil"/>
              <w:bottom w:val="single" w:sz="8" w:space="0" w:color="auto"/>
              <w:right w:val="single" w:sz="8" w:space="0" w:color="auto"/>
            </w:tcBorders>
            <w:shd w:val="clear" w:color="auto" w:fill="auto"/>
            <w:vAlign w:val="center"/>
            <w:hideMark/>
          </w:tcPr>
          <w:p w14:paraId="1319C60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1964</w:t>
            </w:r>
          </w:p>
        </w:tc>
        <w:tc>
          <w:tcPr>
            <w:tcW w:w="0" w:type="auto"/>
            <w:tcBorders>
              <w:top w:val="nil"/>
              <w:left w:val="nil"/>
              <w:bottom w:val="single" w:sz="8" w:space="0" w:color="auto"/>
              <w:right w:val="single" w:sz="8" w:space="0" w:color="auto"/>
            </w:tcBorders>
            <w:shd w:val="clear" w:color="auto" w:fill="auto"/>
            <w:vAlign w:val="center"/>
            <w:hideMark/>
          </w:tcPr>
          <w:p w14:paraId="5ECE414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1965</w:t>
            </w:r>
          </w:p>
        </w:tc>
        <w:tc>
          <w:tcPr>
            <w:tcW w:w="0" w:type="auto"/>
            <w:tcBorders>
              <w:top w:val="nil"/>
              <w:left w:val="nil"/>
              <w:bottom w:val="single" w:sz="8" w:space="0" w:color="auto"/>
              <w:right w:val="single" w:sz="8" w:space="0" w:color="auto"/>
            </w:tcBorders>
            <w:shd w:val="clear" w:color="auto" w:fill="auto"/>
            <w:vAlign w:val="center"/>
            <w:hideMark/>
          </w:tcPr>
          <w:p w14:paraId="29ABE32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1966</w:t>
            </w:r>
          </w:p>
        </w:tc>
        <w:tc>
          <w:tcPr>
            <w:tcW w:w="0" w:type="auto"/>
            <w:tcBorders>
              <w:top w:val="nil"/>
              <w:left w:val="nil"/>
              <w:bottom w:val="single" w:sz="8" w:space="0" w:color="auto"/>
              <w:right w:val="single" w:sz="8" w:space="0" w:color="auto"/>
            </w:tcBorders>
            <w:shd w:val="clear" w:color="auto" w:fill="auto"/>
            <w:vAlign w:val="center"/>
            <w:hideMark/>
          </w:tcPr>
          <w:p w14:paraId="4235B07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1967</w:t>
            </w:r>
          </w:p>
        </w:tc>
        <w:tc>
          <w:tcPr>
            <w:tcW w:w="0" w:type="auto"/>
            <w:tcBorders>
              <w:top w:val="nil"/>
              <w:left w:val="nil"/>
              <w:bottom w:val="single" w:sz="8" w:space="0" w:color="auto"/>
              <w:right w:val="single" w:sz="8" w:space="0" w:color="auto"/>
            </w:tcBorders>
            <w:shd w:val="clear" w:color="auto" w:fill="auto"/>
            <w:vAlign w:val="center"/>
            <w:hideMark/>
          </w:tcPr>
          <w:p w14:paraId="20BEF37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1968</w:t>
            </w:r>
          </w:p>
        </w:tc>
        <w:tc>
          <w:tcPr>
            <w:tcW w:w="0" w:type="auto"/>
            <w:tcBorders>
              <w:top w:val="nil"/>
              <w:left w:val="nil"/>
              <w:bottom w:val="single" w:sz="8" w:space="0" w:color="auto"/>
              <w:right w:val="single" w:sz="8" w:space="0" w:color="auto"/>
            </w:tcBorders>
            <w:shd w:val="clear" w:color="auto" w:fill="auto"/>
            <w:vAlign w:val="center"/>
            <w:hideMark/>
          </w:tcPr>
          <w:p w14:paraId="588FAF5E"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1969</w:t>
            </w:r>
          </w:p>
        </w:tc>
        <w:tc>
          <w:tcPr>
            <w:tcW w:w="0" w:type="auto"/>
            <w:tcBorders>
              <w:top w:val="nil"/>
              <w:left w:val="nil"/>
              <w:bottom w:val="single" w:sz="8" w:space="0" w:color="auto"/>
              <w:right w:val="single" w:sz="8" w:space="0" w:color="auto"/>
            </w:tcBorders>
            <w:shd w:val="clear" w:color="auto" w:fill="auto"/>
            <w:vAlign w:val="center"/>
            <w:hideMark/>
          </w:tcPr>
          <w:p w14:paraId="1B47826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1970</w:t>
            </w:r>
          </w:p>
        </w:tc>
        <w:tc>
          <w:tcPr>
            <w:tcW w:w="0" w:type="auto"/>
            <w:tcBorders>
              <w:top w:val="nil"/>
              <w:left w:val="nil"/>
              <w:bottom w:val="single" w:sz="8" w:space="0" w:color="auto"/>
              <w:right w:val="single" w:sz="8" w:space="0" w:color="auto"/>
            </w:tcBorders>
            <w:shd w:val="clear" w:color="auto" w:fill="auto"/>
            <w:vAlign w:val="center"/>
            <w:hideMark/>
          </w:tcPr>
          <w:p w14:paraId="2161F69E"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1971</w:t>
            </w:r>
          </w:p>
        </w:tc>
        <w:tc>
          <w:tcPr>
            <w:tcW w:w="0" w:type="auto"/>
            <w:tcBorders>
              <w:top w:val="nil"/>
              <w:left w:val="nil"/>
              <w:bottom w:val="single" w:sz="8" w:space="0" w:color="auto"/>
              <w:right w:val="single" w:sz="8" w:space="0" w:color="auto"/>
            </w:tcBorders>
            <w:shd w:val="clear" w:color="auto" w:fill="auto"/>
            <w:vAlign w:val="center"/>
            <w:hideMark/>
          </w:tcPr>
          <w:p w14:paraId="463EDF65"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1972</w:t>
            </w:r>
          </w:p>
        </w:tc>
        <w:tc>
          <w:tcPr>
            <w:tcW w:w="0" w:type="auto"/>
            <w:tcBorders>
              <w:top w:val="nil"/>
              <w:left w:val="nil"/>
              <w:bottom w:val="single" w:sz="8" w:space="0" w:color="auto"/>
              <w:right w:val="nil"/>
            </w:tcBorders>
            <w:shd w:val="clear" w:color="auto" w:fill="auto"/>
            <w:vAlign w:val="center"/>
            <w:hideMark/>
          </w:tcPr>
          <w:p w14:paraId="750CF0E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1973</w:t>
            </w:r>
          </w:p>
        </w:tc>
        <w:tc>
          <w:tcPr>
            <w:tcW w:w="0" w:type="auto"/>
            <w:tcBorders>
              <w:top w:val="nil"/>
              <w:left w:val="single" w:sz="8" w:space="0" w:color="auto"/>
              <w:bottom w:val="single" w:sz="8" w:space="0" w:color="auto"/>
              <w:right w:val="nil"/>
            </w:tcBorders>
            <w:shd w:val="clear" w:color="auto" w:fill="auto"/>
            <w:vAlign w:val="center"/>
            <w:hideMark/>
          </w:tcPr>
          <w:p w14:paraId="0C834F4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1974</w:t>
            </w:r>
          </w:p>
        </w:tc>
      </w:tr>
      <w:tr w:rsidR="0099609E" w:rsidRPr="0099609E" w14:paraId="15E9BE69"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410A419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15…</w:t>
            </w:r>
          </w:p>
        </w:tc>
        <w:tc>
          <w:tcPr>
            <w:tcW w:w="0" w:type="auto"/>
            <w:tcBorders>
              <w:top w:val="nil"/>
              <w:left w:val="nil"/>
              <w:bottom w:val="nil"/>
              <w:right w:val="single" w:sz="8" w:space="0" w:color="auto"/>
            </w:tcBorders>
            <w:shd w:val="clear" w:color="auto" w:fill="auto"/>
            <w:vAlign w:val="center"/>
            <w:hideMark/>
          </w:tcPr>
          <w:p w14:paraId="418301A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167</w:t>
            </w:r>
          </w:p>
        </w:tc>
        <w:tc>
          <w:tcPr>
            <w:tcW w:w="0" w:type="auto"/>
            <w:tcBorders>
              <w:top w:val="nil"/>
              <w:left w:val="nil"/>
              <w:bottom w:val="nil"/>
              <w:right w:val="single" w:sz="8" w:space="0" w:color="auto"/>
            </w:tcBorders>
            <w:shd w:val="clear" w:color="auto" w:fill="auto"/>
            <w:vAlign w:val="center"/>
            <w:hideMark/>
          </w:tcPr>
          <w:p w14:paraId="59E3BF5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185.1</w:t>
            </w:r>
          </w:p>
        </w:tc>
        <w:tc>
          <w:tcPr>
            <w:tcW w:w="0" w:type="auto"/>
            <w:tcBorders>
              <w:top w:val="nil"/>
              <w:left w:val="nil"/>
              <w:bottom w:val="nil"/>
              <w:right w:val="single" w:sz="8" w:space="0" w:color="auto"/>
            </w:tcBorders>
            <w:shd w:val="clear" w:color="auto" w:fill="auto"/>
            <w:vAlign w:val="center"/>
            <w:hideMark/>
          </w:tcPr>
          <w:p w14:paraId="1130F5C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209.5</w:t>
            </w:r>
          </w:p>
        </w:tc>
        <w:tc>
          <w:tcPr>
            <w:tcW w:w="0" w:type="auto"/>
            <w:tcBorders>
              <w:top w:val="nil"/>
              <w:left w:val="nil"/>
              <w:bottom w:val="nil"/>
              <w:right w:val="single" w:sz="8" w:space="0" w:color="auto"/>
            </w:tcBorders>
            <w:shd w:val="clear" w:color="auto" w:fill="auto"/>
            <w:vAlign w:val="center"/>
            <w:hideMark/>
          </w:tcPr>
          <w:p w14:paraId="1E51A67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198</w:t>
            </w:r>
          </w:p>
        </w:tc>
        <w:tc>
          <w:tcPr>
            <w:tcW w:w="0" w:type="auto"/>
            <w:tcBorders>
              <w:top w:val="nil"/>
              <w:left w:val="nil"/>
              <w:bottom w:val="nil"/>
              <w:right w:val="single" w:sz="8" w:space="0" w:color="auto"/>
            </w:tcBorders>
            <w:shd w:val="clear" w:color="auto" w:fill="auto"/>
            <w:vAlign w:val="center"/>
            <w:hideMark/>
          </w:tcPr>
          <w:p w14:paraId="3D6BEE8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251.8</w:t>
            </w:r>
          </w:p>
        </w:tc>
        <w:tc>
          <w:tcPr>
            <w:tcW w:w="0" w:type="auto"/>
            <w:tcBorders>
              <w:top w:val="nil"/>
              <w:left w:val="nil"/>
              <w:bottom w:val="nil"/>
              <w:right w:val="single" w:sz="8" w:space="0" w:color="auto"/>
            </w:tcBorders>
            <w:shd w:val="clear" w:color="auto" w:fill="auto"/>
            <w:vAlign w:val="center"/>
            <w:hideMark/>
          </w:tcPr>
          <w:p w14:paraId="70AAC64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282.9</w:t>
            </w:r>
          </w:p>
        </w:tc>
        <w:tc>
          <w:tcPr>
            <w:tcW w:w="0" w:type="auto"/>
            <w:tcBorders>
              <w:top w:val="nil"/>
              <w:left w:val="nil"/>
              <w:bottom w:val="nil"/>
              <w:right w:val="single" w:sz="8" w:space="0" w:color="auto"/>
            </w:tcBorders>
            <w:shd w:val="clear" w:color="auto" w:fill="auto"/>
            <w:vAlign w:val="center"/>
            <w:hideMark/>
          </w:tcPr>
          <w:p w14:paraId="62864B3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259.3</w:t>
            </w:r>
          </w:p>
        </w:tc>
        <w:tc>
          <w:tcPr>
            <w:tcW w:w="0" w:type="auto"/>
            <w:tcBorders>
              <w:top w:val="nil"/>
              <w:left w:val="nil"/>
              <w:bottom w:val="nil"/>
              <w:right w:val="single" w:sz="8" w:space="0" w:color="auto"/>
            </w:tcBorders>
            <w:shd w:val="clear" w:color="auto" w:fill="auto"/>
            <w:vAlign w:val="center"/>
            <w:hideMark/>
          </w:tcPr>
          <w:p w14:paraId="550075B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254.2</w:t>
            </w:r>
          </w:p>
        </w:tc>
        <w:tc>
          <w:tcPr>
            <w:tcW w:w="0" w:type="auto"/>
            <w:tcBorders>
              <w:top w:val="nil"/>
              <w:left w:val="nil"/>
              <w:bottom w:val="nil"/>
              <w:right w:val="single" w:sz="8" w:space="0" w:color="auto"/>
            </w:tcBorders>
            <w:shd w:val="clear" w:color="auto" w:fill="auto"/>
            <w:vAlign w:val="center"/>
            <w:hideMark/>
          </w:tcPr>
          <w:p w14:paraId="0DAFD2A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251</w:t>
            </w:r>
          </w:p>
        </w:tc>
        <w:tc>
          <w:tcPr>
            <w:tcW w:w="0" w:type="auto"/>
            <w:tcBorders>
              <w:top w:val="nil"/>
              <w:left w:val="nil"/>
              <w:bottom w:val="nil"/>
              <w:right w:val="single" w:sz="8" w:space="0" w:color="auto"/>
            </w:tcBorders>
            <w:shd w:val="clear" w:color="auto" w:fill="auto"/>
            <w:vAlign w:val="center"/>
            <w:hideMark/>
          </w:tcPr>
          <w:p w14:paraId="2D322CB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253.7</w:t>
            </w:r>
          </w:p>
        </w:tc>
        <w:tc>
          <w:tcPr>
            <w:tcW w:w="0" w:type="auto"/>
            <w:tcBorders>
              <w:top w:val="nil"/>
              <w:left w:val="nil"/>
              <w:bottom w:val="nil"/>
              <w:right w:val="single" w:sz="8" w:space="0" w:color="auto"/>
            </w:tcBorders>
            <w:shd w:val="clear" w:color="auto" w:fill="auto"/>
            <w:vAlign w:val="center"/>
            <w:hideMark/>
          </w:tcPr>
          <w:p w14:paraId="78EA113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261.7</w:t>
            </w:r>
          </w:p>
        </w:tc>
        <w:tc>
          <w:tcPr>
            <w:tcW w:w="0" w:type="auto"/>
            <w:tcBorders>
              <w:top w:val="nil"/>
              <w:left w:val="nil"/>
              <w:bottom w:val="nil"/>
              <w:right w:val="single" w:sz="8" w:space="0" w:color="auto"/>
            </w:tcBorders>
            <w:shd w:val="clear" w:color="auto" w:fill="auto"/>
            <w:vAlign w:val="center"/>
            <w:hideMark/>
          </w:tcPr>
          <w:p w14:paraId="46A44A2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275.1</w:t>
            </w:r>
          </w:p>
        </w:tc>
        <w:tc>
          <w:tcPr>
            <w:tcW w:w="0" w:type="auto"/>
            <w:tcBorders>
              <w:top w:val="nil"/>
              <w:left w:val="nil"/>
              <w:bottom w:val="nil"/>
              <w:right w:val="single" w:sz="8" w:space="0" w:color="auto"/>
            </w:tcBorders>
            <w:shd w:val="clear" w:color="auto" w:fill="auto"/>
            <w:vAlign w:val="center"/>
            <w:hideMark/>
          </w:tcPr>
          <w:p w14:paraId="27BE3AF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280.6</w:t>
            </w:r>
          </w:p>
        </w:tc>
        <w:tc>
          <w:tcPr>
            <w:tcW w:w="0" w:type="auto"/>
            <w:tcBorders>
              <w:top w:val="nil"/>
              <w:left w:val="nil"/>
              <w:bottom w:val="nil"/>
              <w:right w:val="single" w:sz="8" w:space="0" w:color="auto"/>
            </w:tcBorders>
            <w:shd w:val="clear" w:color="auto" w:fill="auto"/>
            <w:vAlign w:val="center"/>
            <w:hideMark/>
          </w:tcPr>
          <w:p w14:paraId="47E8424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287.7</w:t>
            </w:r>
          </w:p>
        </w:tc>
        <w:tc>
          <w:tcPr>
            <w:tcW w:w="0" w:type="auto"/>
            <w:tcBorders>
              <w:top w:val="nil"/>
              <w:left w:val="nil"/>
              <w:bottom w:val="nil"/>
              <w:right w:val="single" w:sz="8" w:space="0" w:color="auto"/>
            </w:tcBorders>
            <w:shd w:val="clear" w:color="auto" w:fill="auto"/>
            <w:vAlign w:val="center"/>
            <w:hideMark/>
          </w:tcPr>
          <w:p w14:paraId="3442D0D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311.6</w:t>
            </w:r>
          </w:p>
        </w:tc>
        <w:tc>
          <w:tcPr>
            <w:tcW w:w="0" w:type="auto"/>
            <w:tcBorders>
              <w:top w:val="nil"/>
              <w:left w:val="nil"/>
              <w:bottom w:val="nil"/>
              <w:right w:val="single" w:sz="8" w:space="0" w:color="auto"/>
            </w:tcBorders>
            <w:shd w:val="clear" w:color="auto" w:fill="auto"/>
            <w:vAlign w:val="center"/>
            <w:hideMark/>
          </w:tcPr>
          <w:p w14:paraId="0252B36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331.8</w:t>
            </w:r>
          </w:p>
        </w:tc>
        <w:tc>
          <w:tcPr>
            <w:tcW w:w="0" w:type="auto"/>
            <w:tcBorders>
              <w:top w:val="nil"/>
              <w:left w:val="nil"/>
              <w:bottom w:val="nil"/>
              <w:right w:val="nil"/>
            </w:tcBorders>
            <w:shd w:val="clear" w:color="auto" w:fill="auto"/>
            <w:vAlign w:val="center"/>
            <w:hideMark/>
          </w:tcPr>
          <w:p w14:paraId="39B9547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347.2</w:t>
            </w:r>
          </w:p>
        </w:tc>
      </w:tr>
      <w:tr w:rsidR="0099609E" w:rsidRPr="0099609E" w14:paraId="145B40FD"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433A8B9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16…</w:t>
            </w:r>
          </w:p>
        </w:tc>
        <w:tc>
          <w:tcPr>
            <w:tcW w:w="0" w:type="auto"/>
            <w:tcBorders>
              <w:top w:val="nil"/>
              <w:left w:val="nil"/>
              <w:bottom w:val="nil"/>
              <w:right w:val="single" w:sz="8" w:space="0" w:color="auto"/>
            </w:tcBorders>
            <w:shd w:val="clear" w:color="auto" w:fill="auto"/>
            <w:vAlign w:val="center"/>
            <w:hideMark/>
          </w:tcPr>
          <w:p w14:paraId="3809608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72.3</w:t>
            </w:r>
          </w:p>
        </w:tc>
        <w:tc>
          <w:tcPr>
            <w:tcW w:w="0" w:type="auto"/>
            <w:tcBorders>
              <w:top w:val="nil"/>
              <w:left w:val="nil"/>
              <w:bottom w:val="nil"/>
              <w:right w:val="single" w:sz="8" w:space="0" w:color="auto"/>
            </w:tcBorders>
            <w:shd w:val="clear" w:color="auto" w:fill="auto"/>
            <w:vAlign w:val="center"/>
            <w:hideMark/>
          </w:tcPr>
          <w:p w14:paraId="5AC97BA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88.3</w:t>
            </w:r>
          </w:p>
        </w:tc>
        <w:tc>
          <w:tcPr>
            <w:tcW w:w="0" w:type="auto"/>
            <w:tcBorders>
              <w:top w:val="nil"/>
              <w:left w:val="nil"/>
              <w:bottom w:val="nil"/>
              <w:right w:val="single" w:sz="8" w:space="0" w:color="auto"/>
            </w:tcBorders>
            <w:shd w:val="clear" w:color="auto" w:fill="auto"/>
            <w:vAlign w:val="center"/>
            <w:hideMark/>
          </w:tcPr>
          <w:p w14:paraId="7E9A8B1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95.4</w:t>
            </w:r>
          </w:p>
        </w:tc>
        <w:tc>
          <w:tcPr>
            <w:tcW w:w="0" w:type="auto"/>
            <w:tcBorders>
              <w:top w:val="nil"/>
              <w:left w:val="nil"/>
              <w:bottom w:val="nil"/>
              <w:right w:val="single" w:sz="8" w:space="0" w:color="auto"/>
            </w:tcBorders>
            <w:shd w:val="clear" w:color="auto" w:fill="auto"/>
            <w:vAlign w:val="center"/>
            <w:hideMark/>
          </w:tcPr>
          <w:p w14:paraId="09D7CDA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110.2</w:t>
            </w:r>
          </w:p>
        </w:tc>
        <w:tc>
          <w:tcPr>
            <w:tcW w:w="0" w:type="auto"/>
            <w:tcBorders>
              <w:top w:val="nil"/>
              <w:left w:val="nil"/>
              <w:bottom w:val="nil"/>
              <w:right w:val="single" w:sz="8" w:space="0" w:color="auto"/>
            </w:tcBorders>
            <w:shd w:val="clear" w:color="auto" w:fill="auto"/>
            <w:vAlign w:val="center"/>
            <w:hideMark/>
          </w:tcPr>
          <w:p w14:paraId="36F830C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104.7</w:t>
            </w:r>
          </w:p>
        </w:tc>
        <w:tc>
          <w:tcPr>
            <w:tcW w:w="0" w:type="auto"/>
            <w:tcBorders>
              <w:top w:val="nil"/>
              <w:left w:val="nil"/>
              <w:bottom w:val="nil"/>
              <w:right w:val="single" w:sz="8" w:space="0" w:color="auto"/>
            </w:tcBorders>
            <w:shd w:val="clear" w:color="auto" w:fill="auto"/>
            <w:vAlign w:val="center"/>
            <w:hideMark/>
          </w:tcPr>
          <w:p w14:paraId="6A74A20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134.2</w:t>
            </w:r>
          </w:p>
        </w:tc>
        <w:tc>
          <w:tcPr>
            <w:tcW w:w="0" w:type="auto"/>
            <w:tcBorders>
              <w:top w:val="nil"/>
              <w:left w:val="nil"/>
              <w:bottom w:val="nil"/>
              <w:right w:val="single" w:sz="8" w:space="0" w:color="auto"/>
            </w:tcBorders>
            <w:shd w:val="clear" w:color="auto" w:fill="auto"/>
            <w:vAlign w:val="center"/>
            <w:hideMark/>
          </w:tcPr>
          <w:p w14:paraId="1778CEE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151.7</w:t>
            </w:r>
          </w:p>
        </w:tc>
        <w:tc>
          <w:tcPr>
            <w:tcW w:w="0" w:type="auto"/>
            <w:tcBorders>
              <w:top w:val="nil"/>
              <w:left w:val="nil"/>
              <w:bottom w:val="nil"/>
              <w:right w:val="single" w:sz="8" w:space="0" w:color="auto"/>
            </w:tcBorders>
            <w:shd w:val="clear" w:color="auto" w:fill="auto"/>
            <w:vAlign w:val="center"/>
            <w:hideMark/>
          </w:tcPr>
          <w:p w14:paraId="10A6E83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139.8</w:t>
            </w:r>
          </w:p>
        </w:tc>
        <w:tc>
          <w:tcPr>
            <w:tcW w:w="0" w:type="auto"/>
            <w:tcBorders>
              <w:top w:val="nil"/>
              <w:left w:val="nil"/>
              <w:bottom w:val="nil"/>
              <w:right w:val="single" w:sz="8" w:space="0" w:color="auto"/>
            </w:tcBorders>
            <w:shd w:val="clear" w:color="auto" w:fill="auto"/>
            <w:vAlign w:val="center"/>
            <w:hideMark/>
          </w:tcPr>
          <w:p w14:paraId="6E26329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137.5</w:t>
            </w:r>
          </w:p>
        </w:tc>
        <w:tc>
          <w:tcPr>
            <w:tcW w:w="0" w:type="auto"/>
            <w:tcBorders>
              <w:top w:val="nil"/>
              <w:left w:val="nil"/>
              <w:bottom w:val="nil"/>
              <w:right w:val="single" w:sz="8" w:space="0" w:color="auto"/>
            </w:tcBorders>
            <w:shd w:val="clear" w:color="auto" w:fill="auto"/>
            <w:vAlign w:val="center"/>
            <w:hideMark/>
          </w:tcPr>
          <w:p w14:paraId="4A7054D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136.6</w:t>
            </w:r>
          </w:p>
        </w:tc>
        <w:tc>
          <w:tcPr>
            <w:tcW w:w="0" w:type="auto"/>
            <w:tcBorders>
              <w:top w:val="nil"/>
              <w:left w:val="nil"/>
              <w:bottom w:val="nil"/>
              <w:right w:val="single" w:sz="8" w:space="0" w:color="auto"/>
            </w:tcBorders>
            <w:shd w:val="clear" w:color="auto" w:fill="auto"/>
            <w:vAlign w:val="center"/>
            <w:hideMark/>
          </w:tcPr>
          <w:p w14:paraId="5274027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138.5</w:t>
            </w:r>
          </w:p>
        </w:tc>
        <w:tc>
          <w:tcPr>
            <w:tcW w:w="0" w:type="auto"/>
            <w:tcBorders>
              <w:top w:val="nil"/>
              <w:left w:val="nil"/>
              <w:bottom w:val="nil"/>
              <w:right w:val="single" w:sz="8" w:space="0" w:color="auto"/>
            </w:tcBorders>
            <w:shd w:val="clear" w:color="auto" w:fill="auto"/>
            <w:vAlign w:val="center"/>
            <w:hideMark/>
          </w:tcPr>
          <w:p w14:paraId="478E7B5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143.6</w:t>
            </w:r>
          </w:p>
        </w:tc>
        <w:tc>
          <w:tcPr>
            <w:tcW w:w="0" w:type="auto"/>
            <w:tcBorders>
              <w:top w:val="nil"/>
              <w:left w:val="nil"/>
              <w:bottom w:val="nil"/>
              <w:right w:val="single" w:sz="8" w:space="0" w:color="auto"/>
            </w:tcBorders>
            <w:shd w:val="clear" w:color="auto" w:fill="auto"/>
            <w:vAlign w:val="center"/>
            <w:hideMark/>
          </w:tcPr>
          <w:p w14:paraId="401DE39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151.3</w:t>
            </w:r>
          </w:p>
        </w:tc>
        <w:tc>
          <w:tcPr>
            <w:tcW w:w="0" w:type="auto"/>
            <w:tcBorders>
              <w:top w:val="nil"/>
              <w:left w:val="nil"/>
              <w:bottom w:val="nil"/>
              <w:right w:val="single" w:sz="8" w:space="0" w:color="auto"/>
            </w:tcBorders>
            <w:shd w:val="clear" w:color="auto" w:fill="auto"/>
            <w:vAlign w:val="center"/>
            <w:hideMark/>
          </w:tcPr>
          <w:p w14:paraId="55AFDEEE"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154.9</w:t>
            </w:r>
          </w:p>
        </w:tc>
        <w:tc>
          <w:tcPr>
            <w:tcW w:w="0" w:type="auto"/>
            <w:tcBorders>
              <w:top w:val="nil"/>
              <w:left w:val="nil"/>
              <w:bottom w:val="nil"/>
              <w:right w:val="single" w:sz="8" w:space="0" w:color="auto"/>
            </w:tcBorders>
            <w:shd w:val="clear" w:color="auto" w:fill="auto"/>
            <w:vAlign w:val="center"/>
            <w:hideMark/>
          </w:tcPr>
          <w:p w14:paraId="5708459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159.3</w:t>
            </w:r>
          </w:p>
        </w:tc>
        <w:tc>
          <w:tcPr>
            <w:tcW w:w="0" w:type="auto"/>
            <w:tcBorders>
              <w:top w:val="nil"/>
              <w:left w:val="nil"/>
              <w:bottom w:val="nil"/>
              <w:right w:val="single" w:sz="8" w:space="0" w:color="auto"/>
            </w:tcBorders>
            <w:shd w:val="clear" w:color="auto" w:fill="auto"/>
            <w:vAlign w:val="center"/>
            <w:hideMark/>
          </w:tcPr>
          <w:p w14:paraId="7361EE9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173.1</w:t>
            </w:r>
          </w:p>
        </w:tc>
        <w:tc>
          <w:tcPr>
            <w:tcW w:w="0" w:type="auto"/>
            <w:tcBorders>
              <w:top w:val="nil"/>
              <w:left w:val="nil"/>
              <w:bottom w:val="nil"/>
              <w:right w:val="nil"/>
            </w:tcBorders>
            <w:shd w:val="clear" w:color="auto" w:fill="auto"/>
            <w:vAlign w:val="center"/>
            <w:hideMark/>
          </w:tcPr>
          <w:p w14:paraId="0F0A2C8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184.9</w:t>
            </w:r>
          </w:p>
        </w:tc>
      </w:tr>
      <w:tr w:rsidR="0099609E" w:rsidRPr="0099609E" w14:paraId="7217DF9F"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0BD8ECC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17…</w:t>
            </w:r>
          </w:p>
        </w:tc>
        <w:tc>
          <w:tcPr>
            <w:tcW w:w="0" w:type="auto"/>
            <w:tcBorders>
              <w:top w:val="nil"/>
              <w:left w:val="nil"/>
              <w:bottom w:val="nil"/>
              <w:right w:val="single" w:sz="8" w:space="0" w:color="auto"/>
            </w:tcBorders>
            <w:shd w:val="clear" w:color="auto" w:fill="auto"/>
            <w:vAlign w:val="center"/>
            <w:hideMark/>
          </w:tcPr>
          <w:p w14:paraId="1BFF362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35.9</w:t>
            </w:r>
          </w:p>
        </w:tc>
        <w:tc>
          <w:tcPr>
            <w:tcW w:w="0" w:type="auto"/>
            <w:tcBorders>
              <w:top w:val="nil"/>
              <w:left w:val="nil"/>
              <w:bottom w:val="nil"/>
              <w:right w:val="single" w:sz="8" w:space="0" w:color="auto"/>
            </w:tcBorders>
            <w:shd w:val="clear" w:color="auto" w:fill="auto"/>
            <w:vAlign w:val="center"/>
            <w:hideMark/>
          </w:tcPr>
          <w:p w14:paraId="28CC423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37.4</w:t>
            </w:r>
          </w:p>
        </w:tc>
        <w:tc>
          <w:tcPr>
            <w:tcW w:w="0" w:type="auto"/>
            <w:tcBorders>
              <w:top w:val="nil"/>
              <w:left w:val="nil"/>
              <w:bottom w:val="nil"/>
              <w:right w:val="single" w:sz="8" w:space="0" w:color="auto"/>
            </w:tcBorders>
            <w:shd w:val="clear" w:color="auto" w:fill="auto"/>
            <w:vAlign w:val="center"/>
            <w:hideMark/>
          </w:tcPr>
          <w:p w14:paraId="3F14201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45.7</w:t>
            </w:r>
          </w:p>
        </w:tc>
        <w:tc>
          <w:tcPr>
            <w:tcW w:w="0" w:type="auto"/>
            <w:tcBorders>
              <w:top w:val="nil"/>
              <w:left w:val="nil"/>
              <w:bottom w:val="nil"/>
              <w:right w:val="single" w:sz="8" w:space="0" w:color="auto"/>
            </w:tcBorders>
            <w:shd w:val="clear" w:color="auto" w:fill="auto"/>
            <w:vAlign w:val="center"/>
            <w:hideMark/>
          </w:tcPr>
          <w:p w14:paraId="0220582C"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51.1</w:t>
            </w:r>
          </w:p>
        </w:tc>
        <w:tc>
          <w:tcPr>
            <w:tcW w:w="0" w:type="auto"/>
            <w:tcBorders>
              <w:top w:val="nil"/>
              <w:left w:val="nil"/>
              <w:bottom w:val="nil"/>
              <w:right w:val="single" w:sz="8" w:space="0" w:color="auto"/>
            </w:tcBorders>
            <w:shd w:val="clear" w:color="auto" w:fill="auto"/>
            <w:vAlign w:val="center"/>
            <w:hideMark/>
          </w:tcPr>
          <w:p w14:paraId="2DE3317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59.5</w:t>
            </w:r>
          </w:p>
        </w:tc>
        <w:tc>
          <w:tcPr>
            <w:tcW w:w="0" w:type="auto"/>
            <w:tcBorders>
              <w:top w:val="nil"/>
              <w:left w:val="nil"/>
              <w:bottom w:val="nil"/>
              <w:right w:val="single" w:sz="8" w:space="0" w:color="auto"/>
            </w:tcBorders>
            <w:shd w:val="clear" w:color="auto" w:fill="auto"/>
            <w:vAlign w:val="center"/>
            <w:hideMark/>
          </w:tcPr>
          <w:p w14:paraId="7FEDF69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56.9</w:t>
            </w:r>
          </w:p>
        </w:tc>
        <w:tc>
          <w:tcPr>
            <w:tcW w:w="0" w:type="auto"/>
            <w:tcBorders>
              <w:top w:val="nil"/>
              <w:left w:val="nil"/>
              <w:bottom w:val="nil"/>
              <w:right w:val="single" w:sz="8" w:space="0" w:color="auto"/>
            </w:tcBorders>
            <w:shd w:val="clear" w:color="auto" w:fill="auto"/>
            <w:vAlign w:val="center"/>
            <w:hideMark/>
          </w:tcPr>
          <w:p w14:paraId="671973C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73.5</w:t>
            </w:r>
          </w:p>
        </w:tc>
        <w:tc>
          <w:tcPr>
            <w:tcW w:w="0" w:type="auto"/>
            <w:tcBorders>
              <w:top w:val="nil"/>
              <w:left w:val="nil"/>
              <w:bottom w:val="nil"/>
              <w:right w:val="single" w:sz="8" w:space="0" w:color="auto"/>
            </w:tcBorders>
            <w:shd w:val="clear" w:color="auto" w:fill="auto"/>
            <w:vAlign w:val="center"/>
            <w:hideMark/>
          </w:tcPr>
          <w:p w14:paraId="567B0489"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83.6</w:t>
            </w:r>
          </w:p>
        </w:tc>
        <w:tc>
          <w:tcPr>
            <w:tcW w:w="0" w:type="auto"/>
            <w:tcBorders>
              <w:top w:val="nil"/>
              <w:left w:val="nil"/>
              <w:bottom w:val="nil"/>
              <w:right w:val="single" w:sz="8" w:space="0" w:color="auto"/>
            </w:tcBorders>
            <w:shd w:val="clear" w:color="auto" w:fill="auto"/>
            <w:vAlign w:val="center"/>
            <w:hideMark/>
          </w:tcPr>
          <w:p w14:paraId="4869EFE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77.3</w:t>
            </w:r>
          </w:p>
        </w:tc>
        <w:tc>
          <w:tcPr>
            <w:tcW w:w="0" w:type="auto"/>
            <w:tcBorders>
              <w:top w:val="nil"/>
              <w:left w:val="nil"/>
              <w:bottom w:val="nil"/>
              <w:right w:val="single" w:sz="8" w:space="0" w:color="auto"/>
            </w:tcBorders>
            <w:shd w:val="clear" w:color="auto" w:fill="auto"/>
            <w:vAlign w:val="center"/>
            <w:hideMark/>
          </w:tcPr>
          <w:p w14:paraId="232585F4"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76.6</w:t>
            </w:r>
          </w:p>
        </w:tc>
        <w:tc>
          <w:tcPr>
            <w:tcW w:w="0" w:type="auto"/>
            <w:tcBorders>
              <w:top w:val="nil"/>
              <w:left w:val="nil"/>
              <w:bottom w:val="nil"/>
              <w:right w:val="single" w:sz="8" w:space="0" w:color="auto"/>
            </w:tcBorders>
            <w:shd w:val="clear" w:color="auto" w:fill="auto"/>
            <w:vAlign w:val="center"/>
            <w:hideMark/>
          </w:tcPr>
          <w:p w14:paraId="71909FF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76.4</w:t>
            </w:r>
          </w:p>
        </w:tc>
        <w:tc>
          <w:tcPr>
            <w:tcW w:w="0" w:type="auto"/>
            <w:tcBorders>
              <w:top w:val="nil"/>
              <w:left w:val="nil"/>
              <w:bottom w:val="nil"/>
              <w:right w:val="single" w:sz="8" w:space="0" w:color="auto"/>
            </w:tcBorders>
            <w:shd w:val="clear" w:color="auto" w:fill="auto"/>
            <w:vAlign w:val="center"/>
            <w:hideMark/>
          </w:tcPr>
          <w:p w14:paraId="54563ED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77.8</w:t>
            </w:r>
          </w:p>
        </w:tc>
        <w:tc>
          <w:tcPr>
            <w:tcW w:w="0" w:type="auto"/>
            <w:tcBorders>
              <w:top w:val="nil"/>
              <w:left w:val="nil"/>
              <w:bottom w:val="nil"/>
              <w:right w:val="single" w:sz="8" w:space="0" w:color="auto"/>
            </w:tcBorders>
            <w:shd w:val="clear" w:color="auto" w:fill="auto"/>
            <w:vAlign w:val="center"/>
            <w:hideMark/>
          </w:tcPr>
          <w:p w14:paraId="0BB4C1A7"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81</w:t>
            </w:r>
          </w:p>
        </w:tc>
        <w:tc>
          <w:tcPr>
            <w:tcW w:w="0" w:type="auto"/>
            <w:tcBorders>
              <w:top w:val="nil"/>
              <w:left w:val="nil"/>
              <w:bottom w:val="nil"/>
              <w:right w:val="single" w:sz="8" w:space="0" w:color="auto"/>
            </w:tcBorders>
            <w:shd w:val="clear" w:color="auto" w:fill="auto"/>
            <w:vAlign w:val="center"/>
            <w:hideMark/>
          </w:tcPr>
          <w:p w14:paraId="3075E27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85.7</w:t>
            </w:r>
          </w:p>
        </w:tc>
        <w:tc>
          <w:tcPr>
            <w:tcW w:w="0" w:type="auto"/>
            <w:tcBorders>
              <w:top w:val="nil"/>
              <w:left w:val="nil"/>
              <w:bottom w:val="nil"/>
              <w:right w:val="single" w:sz="8" w:space="0" w:color="auto"/>
            </w:tcBorders>
            <w:shd w:val="clear" w:color="auto" w:fill="auto"/>
            <w:vAlign w:val="center"/>
            <w:hideMark/>
          </w:tcPr>
          <w:p w14:paraId="357D849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88</w:t>
            </w:r>
          </w:p>
        </w:tc>
        <w:tc>
          <w:tcPr>
            <w:tcW w:w="0" w:type="auto"/>
            <w:tcBorders>
              <w:top w:val="nil"/>
              <w:left w:val="nil"/>
              <w:bottom w:val="nil"/>
              <w:right w:val="single" w:sz="8" w:space="0" w:color="auto"/>
            </w:tcBorders>
            <w:shd w:val="clear" w:color="auto" w:fill="auto"/>
            <w:vAlign w:val="center"/>
            <w:hideMark/>
          </w:tcPr>
          <w:p w14:paraId="2B543F6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90.8</w:t>
            </w:r>
          </w:p>
        </w:tc>
        <w:tc>
          <w:tcPr>
            <w:tcW w:w="0" w:type="auto"/>
            <w:tcBorders>
              <w:top w:val="nil"/>
              <w:left w:val="nil"/>
              <w:bottom w:val="nil"/>
              <w:right w:val="nil"/>
            </w:tcBorders>
            <w:shd w:val="clear" w:color="auto" w:fill="auto"/>
            <w:vAlign w:val="center"/>
            <w:hideMark/>
          </w:tcPr>
          <w:p w14:paraId="5A11A5F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98.9</w:t>
            </w:r>
          </w:p>
        </w:tc>
      </w:tr>
      <w:tr w:rsidR="0099609E" w:rsidRPr="0099609E" w14:paraId="7638B4E1" w14:textId="77777777" w:rsidTr="000D40CE">
        <w:trPr>
          <w:trHeight w:val="315"/>
        </w:trPr>
        <w:tc>
          <w:tcPr>
            <w:tcW w:w="0" w:type="auto"/>
            <w:tcBorders>
              <w:top w:val="nil"/>
              <w:left w:val="nil"/>
              <w:bottom w:val="single" w:sz="8" w:space="0" w:color="auto"/>
              <w:right w:val="single" w:sz="8" w:space="0" w:color="auto"/>
            </w:tcBorders>
            <w:shd w:val="clear" w:color="auto" w:fill="auto"/>
            <w:vAlign w:val="center"/>
            <w:hideMark/>
          </w:tcPr>
          <w:p w14:paraId="18EAC52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18+</w:t>
            </w:r>
          </w:p>
        </w:tc>
        <w:tc>
          <w:tcPr>
            <w:tcW w:w="0" w:type="auto"/>
            <w:tcBorders>
              <w:top w:val="nil"/>
              <w:left w:val="nil"/>
              <w:bottom w:val="single" w:sz="8" w:space="0" w:color="auto"/>
              <w:right w:val="single" w:sz="8" w:space="0" w:color="auto"/>
            </w:tcBorders>
            <w:shd w:val="clear" w:color="auto" w:fill="auto"/>
            <w:vAlign w:val="center"/>
            <w:hideMark/>
          </w:tcPr>
          <w:p w14:paraId="0199724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15</w:t>
            </w:r>
          </w:p>
        </w:tc>
        <w:tc>
          <w:tcPr>
            <w:tcW w:w="0" w:type="auto"/>
            <w:tcBorders>
              <w:top w:val="nil"/>
              <w:left w:val="nil"/>
              <w:bottom w:val="single" w:sz="8" w:space="0" w:color="auto"/>
              <w:right w:val="single" w:sz="8" w:space="0" w:color="auto"/>
            </w:tcBorders>
            <w:shd w:val="clear" w:color="auto" w:fill="auto"/>
            <w:vAlign w:val="center"/>
            <w:hideMark/>
          </w:tcPr>
          <w:p w14:paraId="76C11DB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15.7</w:t>
            </w:r>
          </w:p>
        </w:tc>
        <w:tc>
          <w:tcPr>
            <w:tcW w:w="0" w:type="auto"/>
            <w:tcBorders>
              <w:top w:val="nil"/>
              <w:left w:val="nil"/>
              <w:bottom w:val="single" w:sz="8" w:space="0" w:color="auto"/>
              <w:right w:val="single" w:sz="8" w:space="0" w:color="auto"/>
            </w:tcBorders>
            <w:shd w:val="clear" w:color="auto" w:fill="auto"/>
            <w:vAlign w:val="center"/>
            <w:hideMark/>
          </w:tcPr>
          <w:p w14:paraId="699D400E"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16.7</w:t>
            </w:r>
          </w:p>
        </w:tc>
        <w:tc>
          <w:tcPr>
            <w:tcW w:w="0" w:type="auto"/>
            <w:tcBorders>
              <w:top w:val="nil"/>
              <w:left w:val="nil"/>
              <w:bottom w:val="single" w:sz="8" w:space="0" w:color="auto"/>
              <w:right w:val="single" w:sz="8" w:space="0" w:color="auto"/>
            </w:tcBorders>
            <w:shd w:val="clear" w:color="auto" w:fill="auto"/>
            <w:vAlign w:val="center"/>
            <w:hideMark/>
          </w:tcPr>
          <w:p w14:paraId="50AF5158"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20</w:t>
            </w:r>
          </w:p>
        </w:tc>
        <w:tc>
          <w:tcPr>
            <w:tcW w:w="0" w:type="auto"/>
            <w:tcBorders>
              <w:top w:val="nil"/>
              <w:left w:val="nil"/>
              <w:bottom w:val="single" w:sz="8" w:space="0" w:color="auto"/>
              <w:right w:val="single" w:sz="8" w:space="0" w:color="auto"/>
            </w:tcBorders>
            <w:shd w:val="clear" w:color="auto" w:fill="auto"/>
            <w:vAlign w:val="center"/>
            <w:hideMark/>
          </w:tcPr>
          <w:p w14:paraId="70D08B43"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22.2</w:t>
            </w:r>
          </w:p>
        </w:tc>
        <w:tc>
          <w:tcPr>
            <w:tcW w:w="0" w:type="auto"/>
            <w:tcBorders>
              <w:top w:val="nil"/>
              <w:left w:val="nil"/>
              <w:bottom w:val="single" w:sz="8" w:space="0" w:color="auto"/>
              <w:right w:val="single" w:sz="8" w:space="0" w:color="auto"/>
            </w:tcBorders>
            <w:shd w:val="clear" w:color="auto" w:fill="auto"/>
            <w:vAlign w:val="center"/>
            <w:hideMark/>
          </w:tcPr>
          <w:p w14:paraId="0B7B719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25.8</w:t>
            </w:r>
          </w:p>
        </w:tc>
        <w:tc>
          <w:tcPr>
            <w:tcW w:w="0" w:type="auto"/>
            <w:tcBorders>
              <w:top w:val="nil"/>
              <w:left w:val="nil"/>
              <w:bottom w:val="single" w:sz="8" w:space="0" w:color="auto"/>
              <w:right w:val="single" w:sz="8" w:space="0" w:color="auto"/>
            </w:tcBorders>
            <w:shd w:val="clear" w:color="auto" w:fill="auto"/>
            <w:vAlign w:val="center"/>
            <w:hideMark/>
          </w:tcPr>
          <w:p w14:paraId="19C094A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24.5</w:t>
            </w:r>
          </w:p>
        </w:tc>
        <w:tc>
          <w:tcPr>
            <w:tcW w:w="0" w:type="auto"/>
            <w:tcBorders>
              <w:top w:val="nil"/>
              <w:left w:val="nil"/>
              <w:bottom w:val="single" w:sz="8" w:space="0" w:color="auto"/>
              <w:right w:val="single" w:sz="8" w:space="0" w:color="auto"/>
            </w:tcBorders>
            <w:shd w:val="clear" w:color="auto" w:fill="auto"/>
            <w:vAlign w:val="center"/>
            <w:hideMark/>
          </w:tcPr>
          <w:p w14:paraId="0C12ACDF"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31.5</w:t>
            </w:r>
          </w:p>
        </w:tc>
        <w:tc>
          <w:tcPr>
            <w:tcW w:w="0" w:type="auto"/>
            <w:tcBorders>
              <w:top w:val="nil"/>
              <w:left w:val="nil"/>
              <w:bottom w:val="single" w:sz="8" w:space="0" w:color="auto"/>
              <w:right w:val="single" w:sz="8" w:space="0" w:color="auto"/>
            </w:tcBorders>
            <w:shd w:val="clear" w:color="auto" w:fill="auto"/>
            <w:vAlign w:val="center"/>
            <w:hideMark/>
          </w:tcPr>
          <w:p w14:paraId="437EAC52"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35.8</w:t>
            </w:r>
          </w:p>
        </w:tc>
        <w:tc>
          <w:tcPr>
            <w:tcW w:w="0" w:type="auto"/>
            <w:tcBorders>
              <w:top w:val="nil"/>
              <w:left w:val="nil"/>
              <w:bottom w:val="single" w:sz="8" w:space="0" w:color="auto"/>
              <w:right w:val="single" w:sz="8" w:space="0" w:color="auto"/>
            </w:tcBorders>
            <w:shd w:val="clear" w:color="auto" w:fill="auto"/>
            <w:vAlign w:val="center"/>
            <w:hideMark/>
          </w:tcPr>
          <w:p w14:paraId="6DA5A04D"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33</w:t>
            </w:r>
          </w:p>
        </w:tc>
        <w:tc>
          <w:tcPr>
            <w:tcW w:w="0" w:type="auto"/>
            <w:tcBorders>
              <w:top w:val="nil"/>
              <w:left w:val="nil"/>
              <w:bottom w:val="single" w:sz="8" w:space="0" w:color="auto"/>
              <w:right w:val="single" w:sz="8" w:space="0" w:color="auto"/>
            </w:tcBorders>
            <w:shd w:val="clear" w:color="auto" w:fill="auto"/>
            <w:vAlign w:val="center"/>
            <w:hideMark/>
          </w:tcPr>
          <w:p w14:paraId="0603940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32.6</w:t>
            </w:r>
          </w:p>
        </w:tc>
        <w:tc>
          <w:tcPr>
            <w:tcW w:w="0" w:type="auto"/>
            <w:tcBorders>
              <w:top w:val="nil"/>
              <w:left w:val="nil"/>
              <w:bottom w:val="single" w:sz="8" w:space="0" w:color="auto"/>
              <w:right w:val="single" w:sz="8" w:space="0" w:color="auto"/>
            </w:tcBorders>
            <w:shd w:val="clear" w:color="auto" w:fill="auto"/>
            <w:vAlign w:val="center"/>
            <w:hideMark/>
          </w:tcPr>
          <w:p w14:paraId="52517860"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32.5</w:t>
            </w:r>
          </w:p>
        </w:tc>
        <w:tc>
          <w:tcPr>
            <w:tcW w:w="0" w:type="auto"/>
            <w:tcBorders>
              <w:top w:val="nil"/>
              <w:left w:val="nil"/>
              <w:bottom w:val="single" w:sz="8" w:space="0" w:color="auto"/>
              <w:right w:val="single" w:sz="8" w:space="0" w:color="auto"/>
            </w:tcBorders>
            <w:shd w:val="clear" w:color="auto" w:fill="auto"/>
            <w:vAlign w:val="center"/>
            <w:hideMark/>
          </w:tcPr>
          <w:p w14:paraId="1A83D371"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33</w:t>
            </w:r>
          </w:p>
        </w:tc>
        <w:tc>
          <w:tcPr>
            <w:tcW w:w="0" w:type="auto"/>
            <w:tcBorders>
              <w:top w:val="nil"/>
              <w:left w:val="nil"/>
              <w:bottom w:val="single" w:sz="8" w:space="0" w:color="auto"/>
              <w:right w:val="single" w:sz="8" w:space="0" w:color="auto"/>
            </w:tcBorders>
            <w:shd w:val="clear" w:color="auto" w:fill="auto"/>
            <w:vAlign w:val="center"/>
            <w:hideMark/>
          </w:tcPr>
          <w:p w14:paraId="4E53645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34.3</w:t>
            </w:r>
          </w:p>
        </w:tc>
        <w:tc>
          <w:tcPr>
            <w:tcW w:w="0" w:type="auto"/>
            <w:tcBorders>
              <w:top w:val="nil"/>
              <w:left w:val="nil"/>
              <w:bottom w:val="single" w:sz="8" w:space="0" w:color="auto"/>
              <w:right w:val="single" w:sz="8" w:space="0" w:color="auto"/>
            </w:tcBorders>
            <w:shd w:val="clear" w:color="auto" w:fill="auto"/>
            <w:vAlign w:val="center"/>
            <w:hideMark/>
          </w:tcPr>
          <w:p w14:paraId="703DA36A"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36.2</w:t>
            </w:r>
          </w:p>
        </w:tc>
        <w:tc>
          <w:tcPr>
            <w:tcW w:w="0" w:type="auto"/>
            <w:tcBorders>
              <w:top w:val="nil"/>
              <w:left w:val="nil"/>
              <w:bottom w:val="single" w:sz="8" w:space="0" w:color="auto"/>
              <w:right w:val="single" w:sz="8" w:space="0" w:color="auto"/>
            </w:tcBorders>
            <w:shd w:val="clear" w:color="auto" w:fill="auto"/>
            <w:vAlign w:val="center"/>
            <w:hideMark/>
          </w:tcPr>
          <w:p w14:paraId="07B307BB"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37</w:t>
            </w:r>
          </w:p>
        </w:tc>
        <w:tc>
          <w:tcPr>
            <w:tcW w:w="0" w:type="auto"/>
            <w:tcBorders>
              <w:top w:val="nil"/>
              <w:left w:val="nil"/>
              <w:bottom w:val="single" w:sz="8" w:space="0" w:color="auto"/>
              <w:right w:val="nil"/>
            </w:tcBorders>
            <w:shd w:val="clear" w:color="auto" w:fill="auto"/>
            <w:vAlign w:val="center"/>
            <w:hideMark/>
          </w:tcPr>
          <w:p w14:paraId="7A3C4BE6" w14:textId="77777777" w:rsidR="0099609E" w:rsidRPr="0099609E" w:rsidRDefault="0099609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9609E">
              <w:t>38.1</w:t>
            </w:r>
          </w:p>
        </w:tc>
      </w:tr>
    </w:tbl>
    <w:p w14:paraId="48B3E0DA" w14:textId="6CD8F95F" w:rsidR="00E775A3" w:rsidRDefault="00E775A3"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tbl>
      <w:tblPr>
        <w:tblW w:w="0" w:type="auto"/>
        <w:tblLook w:val="04A0" w:firstRow="1" w:lastRow="0" w:firstColumn="1" w:lastColumn="0" w:noHBand="0" w:noVBand="1"/>
      </w:tblPr>
      <w:tblGrid>
        <w:gridCol w:w="1344"/>
        <w:gridCol w:w="1479"/>
        <w:gridCol w:w="2819"/>
        <w:gridCol w:w="2009"/>
        <w:gridCol w:w="1479"/>
        <w:gridCol w:w="2819"/>
        <w:gridCol w:w="2009"/>
      </w:tblGrid>
      <w:tr w:rsidR="000D40CE" w:rsidRPr="000D40CE" w14:paraId="4BFCC951" w14:textId="77777777" w:rsidTr="000D40CE">
        <w:trPr>
          <w:trHeight w:val="1200"/>
        </w:trPr>
        <w:tc>
          <w:tcPr>
            <w:tcW w:w="0" w:type="auto"/>
            <w:gridSpan w:val="7"/>
            <w:tcBorders>
              <w:top w:val="nil"/>
              <w:left w:val="nil"/>
              <w:bottom w:val="nil"/>
              <w:right w:val="nil"/>
            </w:tcBorders>
            <w:shd w:val="clear" w:color="auto" w:fill="auto"/>
            <w:vAlign w:val="center"/>
            <w:hideMark/>
          </w:tcPr>
          <w:p w14:paraId="7F67CBA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rPr>
                <w:rFonts w:eastAsia="Arial"/>
              </w:rPr>
              <w:t>B.</w:t>
            </w:r>
            <w:r w:rsidRPr="000D40CE">
              <w:rPr>
                <w:rFonts w:ascii="Times New Roman" w:eastAsia="Arial" w:hAnsi="Times New Roman" w:cs="Times New Roman"/>
                <w:sz w:val="14"/>
                <w:szCs w:val="14"/>
              </w:rPr>
              <w:t xml:space="preserve">    </w:t>
            </w:r>
            <w:r w:rsidRPr="000D40CE">
              <w:rPr>
                <w:rFonts w:eastAsia="Arial"/>
              </w:rPr>
              <w:t xml:space="preserve">Actual figures of number on roll 15-18+ for </w:t>
            </w:r>
            <w:proofErr w:type="gramStart"/>
            <w:r w:rsidRPr="000D40CE">
              <w:rPr>
                <w:rFonts w:eastAsia="Arial"/>
              </w:rPr>
              <w:t>January,</w:t>
            </w:r>
            <w:proofErr w:type="gramEnd"/>
            <w:r w:rsidRPr="000D40CE">
              <w:rPr>
                <w:rFonts w:eastAsia="Arial"/>
              </w:rPr>
              <w:t xml:space="preserve"> 1958 and January, 1959 in non-maintained school (other than special needs schools)</w:t>
            </w:r>
          </w:p>
        </w:tc>
      </w:tr>
      <w:tr w:rsidR="000D40CE" w:rsidRPr="000D40CE" w14:paraId="7D41C584" w14:textId="77777777" w:rsidTr="000D40CE">
        <w:trPr>
          <w:trHeight w:val="300"/>
        </w:trPr>
        <w:tc>
          <w:tcPr>
            <w:tcW w:w="0" w:type="auto"/>
            <w:gridSpan w:val="4"/>
            <w:tcBorders>
              <w:top w:val="nil"/>
              <w:left w:val="nil"/>
              <w:bottom w:val="nil"/>
              <w:right w:val="nil"/>
            </w:tcBorders>
            <w:shd w:val="clear" w:color="auto" w:fill="auto"/>
            <w:noWrap/>
            <w:vAlign w:val="center"/>
            <w:hideMark/>
          </w:tcPr>
          <w:p w14:paraId="3BC407C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(No forecasts are available for future years)</w:t>
            </w:r>
          </w:p>
        </w:tc>
        <w:tc>
          <w:tcPr>
            <w:tcW w:w="0" w:type="auto"/>
            <w:tcBorders>
              <w:top w:val="nil"/>
              <w:left w:val="nil"/>
              <w:bottom w:val="nil"/>
              <w:right w:val="nil"/>
            </w:tcBorders>
            <w:shd w:val="clear" w:color="auto" w:fill="auto"/>
            <w:noWrap/>
            <w:vAlign w:val="center"/>
            <w:hideMark/>
          </w:tcPr>
          <w:p w14:paraId="6A6C72CD" w14:textId="77777777" w:rsidR="000D40CE" w:rsidRPr="000D40CE" w:rsidRDefault="000D40CE" w:rsidP="000D40C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Cs w:val="0"/>
                <w:color w:val="000000"/>
              </w:rPr>
            </w:pPr>
          </w:p>
        </w:tc>
        <w:tc>
          <w:tcPr>
            <w:tcW w:w="0" w:type="auto"/>
            <w:tcBorders>
              <w:top w:val="nil"/>
              <w:left w:val="nil"/>
              <w:bottom w:val="nil"/>
              <w:right w:val="nil"/>
            </w:tcBorders>
            <w:shd w:val="clear" w:color="auto" w:fill="auto"/>
            <w:noWrap/>
            <w:vAlign w:val="center"/>
            <w:hideMark/>
          </w:tcPr>
          <w:p w14:paraId="5D7D242C" w14:textId="77777777" w:rsidR="000D40CE" w:rsidRPr="000D40CE" w:rsidRDefault="000D40CE" w:rsidP="000D40C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center"/>
            <w:hideMark/>
          </w:tcPr>
          <w:p w14:paraId="24E195EF" w14:textId="77777777" w:rsidR="000D40CE" w:rsidRPr="000D40CE" w:rsidRDefault="000D40CE" w:rsidP="000D40C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r>
      <w:tr w:rsidR="000D40CE" w:rsidRPr="000D40CE" w14:paraId="37695F21" w14:textId="77777777" w:rsidTr="000D40CE">
        <w:trPr>
          <w:trHeight w:val="315"/>
        </w:trPr>
        <w:tc>
          <w:tcPr>
            <w:tcW w:w="0" w:type="auto"/>
            <w:gridSpan w:val="3"/>
            <w:tcBorders>
              <w:top w:val="nil"/>
              <w:left w:val="nil"/>
              <w:bottom w:val="nil"/>
              <w:right w:val="nil"/>
            </w:tcBorders>
            <w:shd w:val="clear" w:color="auto" w:fill="auto"/>
            <w:noWrap/>
            <w:vAlign w:val="center"/>
            <w:hideMark/>
          </w:tcPr>
          <w:p w14:paraId="5F43550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(figures in thousands)</w:t>
            </w:r>
          </w:p>
        </w:tc>
        <w:tc>
          <w:tcPr>
            <w:tcW w:w="0" w:type="auto"/>
            <w:tcBorders>
              <w:top w:val="nil"/>
              <w:left w:val="nil"/>
              <w:bottom w:val="nil"/>
              <w:right w:val="nil"/>
            </w:tcBorders>
            <w:shd w:val="clear" w:color="auto" w:fill="auto"/>
            <w:noWrap/>
            <w:vAlign w:val="center"/>
            <w:hideMark/>
          </w:tcPr>
          <w:p w14:paraId="35220C51" w14:textId="77777777" w:rsidR="000D40CE" w:rsidRPr="000D40CE" w:rsidRDefault="000D40CE" w:rsidP="000D40C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Cs w:val="0"/>
                <w:color w:val="000000"/>
              </w:rPr>
            </w:pPr>
          </w:p>
        </w:tc>
        <w:tc>
          <w:tcPr>
            <w:tcW w:w="0" w:type="auto"/>
            <w:tcBorders>
              <w:top w:val="nil"/>
              <w:left w:val="nil"/>
              <w:bottom w:val="nil"/>
              <w:right w:val="nil"/>
            </w:tcBorders>
            <w:shd w:val="clear" w:color="auto" w:fill="auto"/>
            <w:noWrap/>
            <w:vAlign w:val="center"/>
            <w:hideMark/>
          </w:tcPr>
          <w:p w14:paraId="763F554A" w14:textId="77777777" w:rsidR="000D40CE" w:rsidRPr="000D40CE" w:rsidRDefault="000D40CE" w:rsidP="000D40C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center"/>
            <w:hideMark/>
          </w:tcPr>
          <w:p w14:paraId="76B7FE3A" w14:textId="77777777" w:rsidR="000D40CE" w:rsidRPr="000D40CE" w:rsidRDefault="000D40CE" w:rsidP="000D40C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c>
          <w:tcPr>
            <w:tcW w:w="0" w:type="auto"/>
            <w:tcBorders>
              <w:top w:val="nil"/>
              <w:left w:val="nil"/>
              <w:bottom w:val="nil"/>
              <w:right w:val="nil"/>
            </w:tcBorders>
            <w:shd w:val="clear" w:color="auto" w:fill="auto"/>
            <w:noWrap/>
            <w:vAlign w:val="center"/>
            <w:hideMark/>
          </w:tcPr>
          <w:p w14:paraId="0BA0EB23" w14:textId="77777777" w:rsidR="000D40CE" w:rsidRPr="000D40CE" w:rsidRDefault="000D40CE" w:rsidP="000D40C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val="0"/>
              </w:rPr>
            </w:pPr>
          </w:p>
        </w:tc>
      </w:tr>
      <w:tr w:rsidR="000D40CE" w:rsidRPr="000D40CE" w14:paraId="6476C955" w14:textId="77777777" w:rsidTr="000D40CE">
        <w:trPr>
          <w:trHeight w:val="315"/>
        </w:trPr>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14:paraId="60733E6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Age last birthday</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402E690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January, 1958</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4F7F5F4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January, 1959</w:t>
            </w:r>
          </w:p>
        </w:tc>
      </w:tr>
      <w:tr w:rsidR="000D40CE" w:rsidRPr="000D40CE" w14:paraId="22164AAE" w14:textId="77777777" w:rsidTr="000D40CE">
        <w:trPr>
          <w:trHeight w:val="622"/>
        </w:trPr>
        <w:tc>
          <w:tcPr>
            <w:tcW w:w="0" w:type="auto"/>
            <w:vMerge/>
            <w:tcBorders>
              <w:top w:val="single" w:sz="8" w:space="0" w:color="auto"/>
              <w:left w:val="nil"/>
              <w:bottom w:val="single" w:sz="8" w:space="0" w:color="000000"/>
              <w:right w:val="single" w:sz="8" w:space="0" w:color="auto"/>
            </w:tcBorders>
            <w:vAlign w:val="center"/>
            <w:hideMark/>
          </w:tcPr>
          <w:p w14:paraId="3C16B7F7" w14:textId="77777777" w:rsidR="000D40CE" w:rsidRPr="000D40CE" w:rsidRDefault="000D40CE" w:rsidP="000D40C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Cs w:val="0"/>
                <w:color w:val="000000"/>
              </w:rPr>
            </w:pPr>
          </w:p>
        </w:tc>
        <w:tc>
          <w:tcPr>
            <w:tcW w:w="0" w:type="auto"/>
            <w:tcBorders>
              <w:top w:val="nil"/>
              <w:left w:val="nil"/>
              <w:bottom w:val="single" w:sz="8" w:space="0" w:color="auto"/>
              <w:right w:val="single" w:sz="8" w:space="0" w:color="auto"/>
            </w:tcBorders>
            <w:shd w:val="clear" w:color="auto" w:fill="auto"/>
            <w:vAlign w:val="center"/>
            <w:hideMark/>
          </w:tcPr>
          <w:p w14:paraId="4E9C62C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Direct grant schools</w:t>
            </w:r>
          </w:p>
        </w:tc>
        <w:tc>
          <w:tcPr>
            <w:tcW w:w="0" w:type="auto"/>
            <w:tcBorders>
              <w:top w:val="nil"/>
              <w:left w:val="nil"/>
              <w:bottom w:val="single" w:sz="8" w:space="0" w:color="auto"/>
              <w:right w:val="single" w:sz="8" w:space="0" w:color="auto"/>
            </w:tcBorders>
            <w:shd w:val="clear" w:color="auto" w:fill="auto"/>
            <w:vAlign w:val="center"/>
            <w:hideMark/>
          </w:tcPr>
          <w:p w14:paraId="6085991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Independent schools recognised as efficient</w:t>
            </w:r>
          </w:p>
        </w:tc>
        <w:tc>
          <w:tcPr>
            <w:tcW w:w="0" w:type="auto"/>
            <w:tcBorders>
              <w:top w:val="nil"/>
              <w:left w:val="nil"/>
              <w:bottom w:val="single" w:sz="8" w:space="0" w:color="auto"/>
              <w:right w:val="single" w:sz="8" w:space="0" w:color="auto"/>
            </w:tcBorders>
            <w:shd w:val="clear" w:color="auto" w:fill="auto"/>
            <w:vAlign w:val="center"/>
            <w:hideMark/>
          </w:tcPr>
          <w:p w14:paraId="005022A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Other independent schools</w:t>
            </w:r>
          </w:p>
        </w:tc>
        <w:tc>
          <w:tcPr>
            <w:tcW w:w="0" w:type="auto"/>
            <w:tcBorders>
              <w:top w:val="nil"/>
              <w:left w:val="nil"/>
              <w:bottom w:val="single" w:sz="8" w:space="0" w:color="auto"/>
              <w:right w:val="single" w:sz="8" w:space="0" w:color="auto"/>
            </w:tcBorders>
            <w:shd w:val="clear" w:color="auto" w:fill="auto"/>
            <w:vAlign w:val="center"/>
            <w:hideMark/>
          </w:tcPr>
          <w:p w14:paraId="1D4DA20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Direct grant schools</w:t>
            </w:r>
          </w:p>
        </w:tc>
        <w:tc>
          <w:tcPr>
            <w:tcW w:w="0" w:type="auto"/>
            <w:tcBorders>
              <w:top w:val="nil"/>
              <w:left w:val="nil"/>
              <w:bottom w:val="single" w:sz="8" w:space="0" w:color="auto"/>
              <w:right w:val="single" w:sz="8" w:space="0" w:color="auto"/>
            </w:tcBorders>
            <w:shd w:val="clear" w:color="auto" w:fill="auto"/>
            <w:vAlign w:val="center"/>
            <w:hideMark/>
          </w:tcPr>
          <w:p w14:paraId="464DC61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Independent schools recognised as efficient</w:t>
            </w:r>
          </w:p>
        </w:tc>
        <w:tc>
          <w:tcPr>
            <w:tcW w:w="0" w:type="auto"/>
            <w:tcBorders>
              <w:top w:val="nil"/>
              <w:left w:val="nil"/>
              <w:bottom w:val="single" w:sz="8" w:space="0" w:color="auto"/>
              <w:right w:val="single" w:sz="8" w:space="0" w:color="auto"/>
            </w:tcBorders>
            <w:shd w:val="clear" w:color="auto" w:fill="auto"/>
            <w:vAlign w:val="center"/>
            <w:hideMark/>
          </w:tcPr>
          <w:p w14:paraId="30B4C5D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Other independent schools</w:t>
            </w:r>
          </w:p>
        </w:tc>
      </w:tr>
      <w:tr w:rsidR="000D40CE" w:rsidRPr="000D40CE" w14:paraId="506C00C7" w14:textId="77777777" w:rsidTr="000D40CE">
        <w:trPr>
          <w:trHeight w:val="315"/>
        </w:trPr>
        <w:tc>
          <w:tcPr>
            <w:tcW w:w="0" w:type="auto"/>
            <w:tcBorders>
              <w:top w:val="nil"/>
              <w:left w:val="nil"/>
              <w:bottom w:val="nil"/>
              <w:right w:val="single" w:sz="8" w:space="0" w:color="auto"/>
            </w:tcBorders>
            <w:shd w:val="clear" w:color="auto" w:fill="auto"/>
            <w:vAlign w:val="center"/>
            <w:hideMark/>
          </w:tcPr>
          <w:p w14:paraId="4C3BC7E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w:t>
            </w:r>
          </w:p>
        </w:tc>
        <w:tc>
          <w:tcPr>
            <w:tcW w:w="0" w:type="auto"/>
            <w:tcBorders>
              <w:top w:val="nil"/>
              <w:left w:val="nil"/>
              <w:bottom w:val="single" w:sz="8" w:space="0" w:color="auto"/>
              <w:right w:val="single" w:sz="8" w:space="0" w:color="auto"/>
            </w:tcBorders>
            <w:shd w:val="clear" w:color="auto" w:fill="auto"/>
            <w:vAlign w:val="center"/>
            <w:hideMark/>
          </w:tcPr>
          <w:p w14:paraId="2C71E3A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13.4</w:t>
            </w:r>
          </w:p>
        </w:tc>
        <w:tc>
          <w:tcPr>
            <w:tcW w:w="0" w:type="auto"/>
            <w:tcBorders>
              <w:top w:val="nil"/>
              <w:left w:val="nil"/>
              <w:bottom w:val="single" w:sz="8" w:space="0" w:color="auto"/>
              <w:right w:val="single" w:sz="8" w:space="0" w:color="auto"/>
            </w:tcBorders>
            <w:shd w:val="clear" w:color="auto" w:fill="auto"/>
            <w:vAlign w:val="center"/>
            <w:hideMark/>
          </w:tcPr>
          <w:p w14:paraId="28386B7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26.3</w:t>
            </w:r>
          </w:p>
        </w:tc>
        <w:tc>
          <w:tcPr>
            <w:tcW w:w="0" w:type="auto"/>
            <w:tcBorders>
              <w:top w:val="nil"/>
              <w:left w:val="nil"/>
              <w:bottom w:val="single" w:sz="8" w:space="0" w:color="auto"/>
              <w:right w:val="single" w:sz="8" w:space="0" w:color="auto"/>
            </w:tcBorders>
            <w:shd w:val="clear" w:color="auto" w:fill="auto"/>
            <w:vAlign w:val="center"/>
            <w:hideMark/>
          </w:tcPr>
          <w:p w14:paraId="177FAB9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9.4</w:t>
            </w:r>
          </w:p>
        </w:tc>
        <w:tc>
          <w:tcPr>
            <w:tcW w:w="0" w:type="auto"/>
            <w:tcBorders>
              <w:top w:val="nil"/>
              <w:left w:val="nil"/>
              <w:bottom w:val="single" w:sz="8" w:space="0" w:color="auto"/>
              <w:right w:val="single" w:sz="8" w:space="0" w:color="auto"/>
            </w:tcBorders>
            <w:shd w:val="clear" w:color="auto" w:fill="auto"/>
            <w:vAlign w:val="center"/>
            <w:hideMark/>
          </w:tcPr>
          <w:p w14:paraId="17E6A74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w:t>
            </w:r>
          </w:p>
        </w:tc>
        <w:tc>
          <w:tcPr>
            <w:tcW w:w="0" w:type="auto"/>
            <w:tcBorders>
              <w:top w:val="nil"/>
              <w:left w:val="nil"/>
              <w:bottom w:val="single" w:sz="8" w:space="0" w:color="auto"/>
              <w:right w:val="single" w:sz="8" w:space="0" w:color="auto"/>
            </w:tcBorders>
            <w:shd w:val="clear" w:color="auto" w:fill="auto"/>
            <w:vAlign w:val="center"/>
            <w:hideMark/>
          </w:tcPr>
          <w:p w14:paraId="06AB5BE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28</w:t>
            </w:r>
          </w:p>
        </w:tc>
        <w:tc>
          <w:tcPr>
            <w:tcW w:w="0" w:type="auto"/>
            <w:tcBorders>
              <w:top w:val="nil"/>
              <w:left w:val="nil"/>
              <w:bottom w:val="single" w:sz="8" w:space="0" w:color="auto"/>
              <w:right w:val="single" w:sz="8" w:space="0" w:color="auto"/>
            </w:tcBorders>
            <w:shd w:val="clear" w:color="auto" w:fill="auto"/>
            <w:vAlign w:val="center"/>
            <w:hideMark/>
          </w:tcPr>
          <w:p w14:paraId="76F281D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10.5</w:t>
            </w:r>
          </w:p>
        </w:tc>
      </w:tr>
      <w:tr w:rsidR="000D40CE" w:rsidRPr="000D40CE" w14:paraId="65178B6D" w14:textId="77777777" w:rsidTr="000D40CE">
        <w:trPr>
          <w:trHeight w:val="315"/>
        </w:trPr>
        <w:tc>
          <w:tcPr>
            <w:tcW w:w="0" w:type="auto"/>
            <w:tcBorders>
              <w:top w:val="nil"/>
              <w:left w:val="nil"/>
              <w:bottom w:val="nil"/>
              <w:right w:val="single" w:sz="8" w:space="0" w:color="auto"/>
            </w:tcBorders>
            <w:shd w:val="clear" w:color="auto" w:fill="auto"/>
            <w:vAlign w:val="center"/>
            <w:hideMark/>
          </w:tcPr>
          <w:p w14:paraId="5A66ACE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w:t>
            </w:r>
          </w:p>
        </w:tc>
        <w:tc>
          <w:tcPr>
            <w:tcW w:w="0" w:type="auto"/>
            <w:tcBorders>
              <w:top w:val="nil"/>
              <w:left w:val="nil"/>
              <w:bottom w:val="single" w:sz="8" w:space="0" w:color="auto"/>
              <w:right w:val="single" w:sz="8" w:space="0" w:color="auto"/>
            </w:tcBorders>
            <w:shd w:val="clear" w:color="auto" w:fill="auto"/>
            <w:vAlign w:val="center"/>
            <w:hideMark/>
          </w:tcPr>
          <w:p w14:paraId="300324B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9.3</w:t>
            </w:r>
          </w:p>
        </w:tc>
        <w:tc>
          <w:tcPr>
            <w:tcW w:w="0" w:type="auto"/>
            <w:tcBorders>
              <w:top w:val="nil"/>
              <w:left w:val="nil"/>
              <w:bottom w:val="single" w:sz="8" w:space="0" w:color="auto"/>
              <w:right w:val="single" w:sz="8" w:space="0" w:color="auto"/>
            </w:tcBorders>
            <w:shd w:val="clear" w:color="auto" w:fill="auto"/>
            <w:vAlign w:val="center"/>
            <w:hideMark/>
          </w:tcPr>
          <w:p w14:paraId="03A4F07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17.6</w:t>
            </w:r>
          </w:p>
        </w:tc>
        <w:tc>
          <w:tcPr>
            <w:tcW w:w="0" w:type="auto"/>
            <w:tcBorders>
              <w:top w:val="nil"/>
              <w:left w:val="nil"/>
              <w:bottom w:val="single" w:sz="8" w:space="0" w:color="auto"/>
              <w:right w:val="single" w:sz="8" w:space="0" w:color="auto"/>
            </w:tcBorders>
            <w:shd w:val="clear" w:color="auto" w:fill="auto"/>
            <w:vAlign w:val="center"/>
            <w:hideMark/>
          </w:tcPr>
          <w:p w14:paraId="69AA4A4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3.5</w:t>
            </w:r>
          </w:p>
        </w:tc>
        <w:tc>
          <w:tcPr>
            <w:tcW w:w="0" w:type="auto"/>
            <w:tcBorders>
              <w:top w:val="nil"/>
              <w:left w:val="nil"/>
              <w:bottom w:val="single" w:sz="8" w:space="0" w:color="auto"/>
              <w:right w:val="single" w:sz="8" w:space="0" w:color="auto"/>
            </w:tcBorders>
            <w:shd w:val="clear" w:color="auto" w:fill="auto"/>
            <w:vAlign w:val="center"/>
            <w:hideMark/>
          </w:tcPr>
          <w:p w14:paraId="44F0EE2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10.7</w:t>
            </w:r>
          </w:p>
        </w:tc>
        <w:tc>
          <w:tcPr>
            <w:tcW w:w="0" w:type="auto"/>
            <w:tcBorders>
              <w:top w:val="nil"/>
              <w:left w:val="nil"/>
              <w:bottom w:val="single" w:sz="8" w:space="0" w:color="auto"/>
              <w:right w:val="single" w:sz="8" w:space="0" w:color="auto"/>
            </w:tcBorders>
            <w:shd w:val="clear" w:color="auto" w:fill="auto"/>
            <w:vAlign w:val="center"/>
            <w:hideMark/>
          </w:tcPr>
          <w:p w14:paraId="69ECE58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20.9</w:t>
            </w:r>
          </w:p>
        </w:tc>
        <w:tc>
          <w:tcPr>
            <w:tcW w:w="0" w:type="auto"/>
            <w:tcBorders>
              <w:top w:val="nil"/>
              <w:left w:val="nil"/>
              <w:bottom w:val="single" w:sz="8" w:space="0" w:color="auto"/>
              <w:right w:val="single" w:sz="8" w:space="0" w:color="auto"/>
            </w:tcBorders>
            <w:shd w:val="clear" w:color="auto" w:fill="auto"/>
            <w:vAlign w:val="center"/>
            <w:hideMark/>
          </w:tcPr>
          <w:p w14:paraId="402EF91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4.4</w:t>
            </w:r>
          </w:p>
        </w:tc>
      </w:tr>
      <w:tr w:rsidR="000D40CE" w:rsidRPr="000D40CE" w14:paraId="4EC7955B" w14:textId="77777777" w:rsidTr="000D40CE">
        <w:trPr>
          <w:trHeight w:val="315"/>
        </w:trPr>
        <w:tc>
          <w:tcPr>
            <w:tcW w:w="0" w:type="auto"/>
            <w:tcBorders>
              <w:top w:val="nil"/>
              <w:left w:val="nil"/>
              <w:bottom w:val="nil"/>
              <w:right w:val="single" w:sz="8" w:space="0" w:color="auto"/>
            </w:tcBorders>
            <w:shd w:val="clear" w:color="auto" w:fill="auto"/>
            <w:vAlign w:val="center"/>
            <w:hideMark/>
          </w:tcPr>
          <w:p w14:paraId="534CAFC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w:t>
            </w:r>
          </w:p>
        </w:tc>
        <w:tc>
          <w:tcPr>
            <w:tcW w:w="0" w:type="auto"/>
            <w:tcBorders>
              <w:top w:val="nil"/>
              <w:left w:val="nil"/>
              <w:bottom w:val="single" w:sz="8" w:space="0" w:color="auto"/>
              <w:right w:val="single" w:sz="8" w:space="0" w:color="auto"/>
            </w:tcBorders>
            <w:shd w:val="clear" w:color="auto" w:fill="auto"/>
            <w:vAlign w:val="center"/>
            <w:hideMark/>
          </w:tcPr>
          <w:p w14:paraId="40008E0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6.3</w:t>
            </w:r>
          </w:p>
        </w:tc>
        <w:tc>
          <w:tcPr>
            <w:tcW w:w="0" w:type="auto"/>
            <w:tcBorders>
              <w:top w:val="nil"/>
              <w:left w:val="nil"/>
              <w:bottom w:val="single" w:sz="8" w:space="0" w:color="auto"/>
              <w:right w:val="single" w:sz="8" w:space="0" w:color="auto"/>
            </w:tcBorders>
            <w:shd w:val="clear" w:color="auto" w:fill="auto"/>
            <w:vAlign w:val="center"/>
            <w:hideMark/>
          </w:tcPr>
          <w:p w14:paraId="7055A4D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10.9</w:t>
            </w:r>
          </w:p>
        </w:tc>
        <w:tc>
          <w:tcPr>
            <w:tcW w:w="0" w:type="auto"/>
            <w:tcBorders>
              <w:top w:val="nil"/>
              <w:left w:val="nil"/>
              <w:bottom w:val="single" w:sz="8" w:space="0" w:color="auto"/>
              <w:right w:val="single" w:sz="8" w:space="0" w:color="auto"/>
            </w:tcBorders>
            <w:shd w:val="clear" w:color="auto" w:fill="auto"/>
            <w:vAlign w:val="center"/>
            <w:hideMark/>
          </w:tcPr>
          <w:p w14:paraId="20A1C77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w:t>
            </w:r>
          </w:p>
        </w:tc>
        <w:tc>
          <w:tcPr>
            <w:tcW w:w="0" w:type="auto"/>
            <w:tcBorders>
              <w:top w:val="nil"/>
              <w:left w:val="nil"/>
              <w:bottom w:val="single" w:sz="8" w:space="0" w:color="auto"/>
              <w:right w:val="single" w:sz="8" w:space="0" w:color="auto"/>
            </w:tcBorders>
            <w:shd w:val="clear" w:color="auto" w:fill="auto"/>
            <w:vAlign w:val="center"/>
            <w:hideMark/>
          </w:tcPr>
          <w:p w14:paraId="796CECE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6.3</w:t>
            </w:r>
          </w:p>
        </w:tc>
        <w:tc>
          <w:tcPr>
            <w:tcW w:w="0" w:type="auto"/>
            <w:tcBorders>
              <w:top w:val="nil"/>
              <w:left w:val="nil"/>
              <w:bottom w:val="single" w:sz="8" w:space="0" w:color="auto"/>
              <w:right w:val="single" w:sz="8" w:space="0" w:color="auto"/>
            </w:tcBorders>
            <w:shd w:val="clear" w:color="auto" w:fill="auto"/>
            <w:vAlign w:val="center"/>
            <w:hideMark/>
          </w:tcPr>
          <w:p w14:paraId="62CA26B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10.6</w:t>
            </w:r>
          </w:p>
        </w:tc>
        <w:tc>
          <w:tcPr>
            <w:tcW w:w="0" w:type="auto"/>
            <w:tcBorders>
              <w:top w:val="nil"/>
              <w:left w:val="nil"/>
              <w:bottom w:val="single" w:sz="8" w:space="0" w:color="auto"/>
              <w:right w:val="single" w:sz="8" w:space="0" w:color="auto"/>
            </w:tcBorders>
            <w:shd w:val="clear" w:color="auto" w:fill="auto"/>
            <w:vAlign w:val="center"/>
            <w:hideMark/>
          </w:tcPr>
          <w:p w14:paraId="003D67E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w:t>
            </w:r>
          </w:p>
        </w:tc>
      </w:tr>
      <w:tr w:rsidR="000D40CE" w:rsidRPr="000D40CE" w14:paraId="753AE901" w14:textId="77777777" w:rsidTr="000D40CE">
        <w:trPr>
          <w:trHeight w:val="315"/>
        </w:trPr>
        <w:tc>
          <w:tcPr>
            <w:tcW w:w="0" w:type="auto"/>
            <w:tcBorders>
              <w:top w:val="nil"/>
              <w:left w:val="nil"/>
              <w:bottom w:val="single" w:sz="8" w:space="0" w:color="auto"/>
              <w:right w:val="single" w:sz="8" w:space="0" w:color="auto"/>
            </w:tcBorders>
            <w:shd w:val="clear" w:color="auto" w:fill="auto"/>
            <w:vAlign w:val="center"/>
            <w:hideMark/>
          </w:tcPr>
          <w:p w14:paraId="59B9A3B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w:t>
            </w:r>
          </w:p>
        </w:tc>
        <w:tc>
          <w:tcPr>
            <w:tcW w:w="0" w:type="auto"/>
            <w:tcBorders>
              <w:top w:val="nil"/>
              <w:left w:val="nil"/>
              <w:bottom w:val="single" w:sz="8" w:space="0" w:color="auto"/>
              <w:right w:val="single" w:sz="8" w:space="0" w:color="auto"/>
            </w:tcBorders>
            <w:shd w:val="clear" w:color="auto" w:fill="auto"/>
            <w:vAlign w:val="center"/>
            <w:hideMark/>
          </w:tcPr>
          <w:p w14:paraId="41CB968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2.8</w:t>
            </w:r>
          </w:p>
        </w:tc>
        <w:tc>
          <w:tcPr>
            <w:tcW w:w="0" w:type="auto"/>
            <w:tcBorders>
              <w:top w:val="nil"/>
              <w:left w:val="nil"/>
              <w:bottom w:val="single" w:sz="8" w:space="0" w:color="auto"/>
              <w:right w:val="single" w:sz="8" w:space="0" w:color="auto"/>
            </w:tcBorders>
            <w:shd w:val="clear" w:color="auto" w:fill="auto"/>
            <w:vAlign w:val="center"/>
            <w:hideMark/>
          </w:tcPr>
          <w:p w14:paraId="3A5A7F1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3.8</w:t>
            </w:r>
          </w:p>
        </w:tc>
        <w:tc>
          <w:tcPr>
            <w:tcW w:w="0" w:type="auto"/>
            <w:tcBorders>
              <w:top w:val="nil"/>
              <w:left w:val="nil"/>
              <w:bottom w:val="single" w:sz="8" w:space="0" w:color="auto"/>
              <w:right w:val="single" w:sz="8" w:space="0" w:color="auto"/>
            </w:tcBorders>
            <w:shd w:val="clear" w:color="auto" w:fill="auto"/>
            <w:vAlign w:val="center"/>
            <w:hideMark/>
          </w:tcPr>
          <w:p w14:paraId="3CCADBE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0.4</w:t>
            </w:r>
          </w:p>
        </w:tc>
        <w:tc>
          <w:tcPr>
            <w:tcW w:w="0" w:type="auto"/>
            <w:tcBorders>
              <w:top w:val="nil"/>
              <w:left w:val="nil"/>
              <w:bottom w:val="single" w:sz="8" w:space="0" w:color="auto"/>
              <w:right w:val="single" w:sz="8" w:space="0" w:color="auto"/>
            </w:tcBorders>
            <w:shd w:val="clear" w:color="auto" w:fill="auto"/>
            <w:vAlign w:val="center"/>
            <w:hideMark/>
          </w:tcPr>
          <w:p w14:paraId="4D63872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2.7</w:t>
            </w:r>
          </w:p>
        </w:tc>
        <w:tc>
          <w:tcPr>
            <w:tcW w:w="0" w:type="auto"/>
            <w:tcBorders>
              <w:top w:val="nil"/>
              <w:left w:val="nil"/>
              <w:bottom w:val="single" w:sz="8" w:space="0" w:color="auto"/>
              <w:right w:val="single" w:sz="8" w:space="0" w:color="auto"/>
            </w:tcBorders>
            <w:shd w:val="clear" w:color="auto" w:fill="auto"/>
            <w:vAlign w:val="center"/>
            <w:hideMark/>
          </w:tcPr>
          <w:p w14:paraId="7E45F47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3.5</w:t>
            </w:r>
          </w:p>
        </w:tc>
        <w:tc>
          <w:tcPr>
            <w:tcW w:w="0" w:type="auto"/>
            <w:tcBorders>
              <w:top w:val="nil"/>
              <w:left w:val="nil"/>
              <w:bottom w:val="single" w:sz="8" w:space="0" w:color="auto"/>
              <w:right w:val="single" w:sz="8" w:space="0" w:color="auto"/>
            </w:tcBorders>
            <w:shd w:val="clear" w:color="auto" w:fill="auto"/>
            <w:vAlign w:val="center"/>
            <w:hideMark/>
          </w:tcPr>
          <w:p w14:paraId="5CC10DC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0.4</w:t>
            </w:r>
          </w:p>
        </w:tc>
      </w:tr>
    </w:tbl>
    <w:p w14:paraId="5AE3B29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DD99101" w14:textId="35884B0C" w:rsidR="00A22703" w:rsidRDefault="008904F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Source: Ministry of Education</w:t>
      </w:r>
    </w:p>
    <w:p w14:paraId="6E02ED4C" w14:textId="77777777" w:rsidR="00130C47" w:rsidRDefault="00130C47"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ectPr w:rsidR="00130C47" w:rsidSect="00321A80">
          <w:pgSz w:w="16838" w:h="11906" w:orient="landscape"/>
          <w:pgMar w:top="1440" w:right="1440" w:bottom="1440" w:left="1440" w:header="708" w:footer="708" w:gutter="0"/>
          <w:cols w:space="708"/>
          <w:docGrid w:linePitch="360"/>
        </w:sectPr>
      </w:pPr>
    </w:p>
    <w:p w14:paraId="1C4369EA" w14:textId="2893561D" w:rsidR="00011693" w:rsidRPr="00011693" w:rsidRDefault="00011693" w:rsidP="000D40CE">
      <w:pPr>
        <w:pStyle w:val="Heading2"/>
      </w:pPr>
      <w:bookmarkStart w:id="88" w:name="_Toc44859775"/>
      <w:r w:rsidRPr="00B464EA">
        <w:lastRenderedPageBreak/>
        <w:t xml:space="preserve">APPENDIX 8 </w:t>
      </w:r>
      <w:r w:rsidR="000D40CE">
        <w:t xml:space="preserve">- </w:t>
      </w:r>
      <w:r w:rsidRPr="00011693">
        <w:t>Details of the Government's plans for ending national service</w:t>
      </w:r>
      <w:bookmarkEnd w:id="88"/>
      <w:r w:rsidRPr="00011693">
        <w:t xml:space="preserve"> </w:t>
      </w:r>
      <w:r w:rsidRPr="00011693">
        <w:br/>
      </w:r>
    </w:p>
    <w:p w14:paraId="43F9DB3E" w14:textId="77777777" w:rsidR="002D6AC0" w:rsidRDefault="00011693"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The </w:t>
      </w:r>
      <w:r w:rsidRPr="00011693">
        <w:t>Government's plans for the call-up of men to H.M. Forces during the</w:t>
      </w:r>
      <w:r w:rsidR="005A2F3D">
        <w:t xml:space="preserve"> </w:t>
      </w:r>
      <w:r>
        <w:t>per</w:t>
      </w:r>
      <w:r w:rsidRPr="00011693">
        <w:t>iod from 1957 to December, 1960, when call-up is due to come to an end, ar</w:t>
      </w:r>
      <w:r w:rsidR="005A2F3D">
        <w:t>e</w:t>
      </w:r>
      <w:r w:rsidRPr="00011693">
        <w:t xml:space="preserve"> set out in the White paper "Call-up of Men to the Forces 1957-60" (Cmd.175), published in May, 1957. At that </w:t>
      </w:r>
      <w:proofErr w:type="gramStart"/>
      <w:r w:rsidRPr="00011693">
        <w:t>time</w:t>
      </w:r>
      <w:proofErr w:type="gramEnd"/>
      <w:r w:rsidRPr="00011693">
        <w:t xml:space="preserve"> it was estimated that between May,1957, and the end of 1960, some 570,000 men from the age groups covered by National Service Acts could, if necessary, be called up for national service. Although it was not possible to estimate with any precision the total number of national service men the Services would require up to the end of 1960, since this would depend on the nature Of the run-down of the Forces and the rate of recruitment of men as Regulars, it was clear that there would be a surplus of men who would not be required. This surplus would be resolved by registering fewer young men and relying, as far as practicable, on those who had enjoyed deferment of call-up to complete their studies or training. </w:t>
      </w:r>
      <w:proofErr w:type="gramStart"/>
      <w:r w:rsidRPr="00011693">
        <w:t>Accordingly</w:t>
      </w:r>
      <w:proofErr w:type="gramEnd"/>
      <w:r w:rsidRPr="00011693">
        <w:t xml:space="preserve"> it was announced that sufficient men would become available from the 1939 and earlier age classes</w:t>
      </w:r>
      <w:r w:rsidR="001363E7">
        <w:t xml:space="preserve"> </w:t>
      </w:r>
      <w:r w:rsidRPr="00011693">
        <w:t>to make it unnecessary to call up men born in 1940. Such men would remain</w:t>
      </w:r>
      <w:r w:rsidR="001363E7">
        <w:t xml:space="preserve"> </w:t>
      </w:r>
      <w:r w:rsidRPr="00011693">
        <w:t xml:space="preserve">legally </w:t>
      </w:r>
      <w:proofErr w:type="gramStart"/>
      <w:r w:rsidRPr="00011693">
        <w:t>liable</w:t>
      </w:r>
      <w:proofErr w:type="gramEnd"/>
      <w:r w:rsidRPr="00011693">
        <w:t xml:space="preserve"> but they need not expect to be called up. It is not proposed to extend the National Service Acts </w:t>
      </w:r>
      <w:proofErr w:type="gramStart"/>
      <w:r w:rsidRPr="00011693">
        <w:t>so as to</w:t>
      </w:r>
      <w:proofErr w:type="gramEnd"/>
      <w:r w:rsidRPr="00011693">
        <w:t xml:space="preserve"> bring men born in 1941, or later, within their scope. </w:t>
      </w:r>
    </w:p>
    <w:p w14:paraId="76E6A21E" w14:textId="77777777" w:rsidR="002D6AC0" w:rsidRDefault="002D6AC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0008B02" w14:textId="635CB708" w:rsidR="00011693" w:rsidRDefault="00011693"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11693">
        <w:t xml:space="preserve">It was unlikely that all men in the 1939 class would be required. Men born before 1st </w:t>
      </w:r>
      <w:proofErr w:type="gramStart"/>
      <w:r w:rsidRPr="00011693">
        <w:t>October,</w:t>
      </w:r>
      <w:proofErr w:type="gramEnd"/>
      <w:r w:rsidRPr="00011693">
        <w:t xml:space="preserve"> 1939, have been required to register for national service, but it has now been decided that men born between 1st October and 31st December, 1939, need not expect to be called up. As compared with 130,000 called up in 1956, the number of men called up</w:t>
      </w:r>
      <w:r w:rsidR="001155AE">
        <w:t xml:space="preserve"> </w:t>
      </w:r>
      <w:r w:rsidRPr="00011693">
        <w:t xml:space="preserve">in 1957 and 1958 and due to end their national service in 1959 and 1960 respectively was 101,000 and 81,000. The number to be called up for two years' national service in 1959 and 1960 cannot be stated, but they will be progressively reduced because of the diminishing requirements of the Services for national service men. </w:t>
      </w:r>
    </w:p>
    <w:p w14:paraId="3C3791B3" w14:textId="77777777" w:rsidR="001155AE" w:rsidRPr="00011693" w:rsidRDefault="001155A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8252034" w14:textId="694A53EF" w:rsidR="002D6AC0" w:rsidRDefault="00011693"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11693">
        <w:t>Nevertheless, the announcements made in the White Paper and subsequently in</w:t>
      </w:r>
      <w:r w:rsidR="002D6AC0">
        <w:t xml:space="preserve"> </w:t>
      </w:r>
      <w:r w:rsidRPr="00011693">
        <w:t>the House of Commons make it clear that men born in the fourth quarter of</w:t>
      </w:r>
      <w:r w:rsidR="002D6AC0">
        <w:t xml:space="preserve"> </w:t>
      </w:r>
      <w:r w:rsidRPr="00011693">
        <w:t>1939 and in 1940 and subsequent years need not expect to be called up under</w:t>
      </w:r>
      <w:r w:rsidR="002D6AC0">
        <w:t xml:space="preserve"> </w:t>
      </w:r>
      <w:r w:rsidRPr="00011693">
        <w:t xml:space="preserve">the National Service Acts and thus experience a two years' interruption of their civilian activities. </w:t>
      </w:r>
    </w:p>
    <w:p w14:paraId="4B37801D" w14:textId="77777777" w:rsidR="002D6AC0" w:rsidRDefault="002D6AC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07027FC" w14:textId="77777777" w:rsidR="000D40CE" w:rsidRDefault="00E44F6D" w:rsidP="000D40CE">
      <w:pPr>
        <w:pStyle w:val="Heading2"/>
      </w:pPr>
      <w:bookmarkStart w:id="89" w:name="_Toc44859776"/>
      <w:r w:rsidRPr="00490FCC">
        <w:t>APPENDIX 9</w:t>
      </w:r>
      <w:r w:rsidR="000D40CE">
        <w:t xml:space="preserve"> - </w:t>
      </w:r>
      <w:r w:rsidR="000D40CE" w:rsidRPr="00490FCC">
        <w:t>Rates (per 100,000 of the related population) for males and females aged 8 – 20 years found guilty of indictable offences in the years 1938 and 1946 – 1958</w:t>
      </w:r>
      <w:bookmarkEnd w:id="89"/>
    </w:p>
    <w:p w14:paraId="441A0EBD" w14:textId="77777777" w:rsid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w:t>
      </w:r>
      <w:proofErr w:type="spellStart"/>
      <w:r w:rsidRPr="000D40CE">
        <w:t>i</w:t>
      </w:r>
      <w:proofErr w:type="spellEnd"/>
      <w:r w:rsidRPr="000D40CE">
        <w:t>)         Males</w:t>
      </w:r>
    </w:p>
    <w:p w14:paraId="3CF7B3B5" w14:textId="77777777" w:rsid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tbl>
      <w:tblPr>
        <w:tblW w:w="0" w:type="auto"/>
        <w:tblLook w:val="04A0" w:firstRow="1" w:lastRow="0" w:firstColumn="1" w:lastColumn="0" w:noHBand="0" w:noVBand="1"/>
      </w:tblPr>
      <w:tblGrid>
        <w:gridCol w:w="614"/>
        <w:gridCol w:w="515"/>
        <w:gridCol w:w="515"/>
        <w:gridCol w:w="663"/>
        <w:gridCol w:w="662"/>
        <w:gridCol w:w="662"/>
        <w:gridCol w:w="662"/>
        <w:gridCol w:w="662"/>
        <w:gridCol w:w="761"/>
        <w:gridCol w:w="662"/>
        <w:gridCol w:w="662"/>
        <w:gridCol w:w="662"/>
        <w:gridCol w:w="662"/>
        <w:gridCol w:w="662"/>
      </w:tblGrid>
      <w:tr w:rsidR="000D40CE" w:rsidRPr="000D40CE" w14:paraId="37677D36" w14:textId="77777777" w:rsidTr="000D40CE">
        <w:trPr>
          <w:trHeight w:val="315"/>
        </w:trPr>
        <w:tc>
          <w:tcPr>
            <w:tcW w:w="0" w:type="auto"/>
            <w:tcBorders>
              <w:top w:val="single" w:sz="8" w:space="0" w:color="auto"/>
              <w:left w:val="nil"/>
              <w:bottom w:val="single" w:sz="8" w:space="0" w:color="auto"/>
              <w:right w:val="single" w:sz="8" w:space="0" w:color="auto"/>
            </w:tcBorders>
            <w:shd w:val="clear" w:color="auto" w:fill="auto"/>
            <w:vAlign w:val="center"/>
            <w:hideMark/>
          </w:tcPr>
          <w:p w14:paraId="443EF52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Year</w:t>
            </w:r>
          </w:p>
        </w:tc>
        <w:tc>
          <w:tcPr>
            <w:tcW w:w="0" w:type="auto"/>
            <w:gridSpan w:val="13"/>
            <w:tcBorders>
              <w:top w:val="single" w:sz="8" w:space="0" w:color="auto"/>
              <w:left w:val="nil"/>
              <w:bottom w:val="single" w:sz="8" w:space="0" w:color="auto"/>
              <w:right w:val="nil"/>
            </w:tcBorders>
            <w:shd w:val="clear" w:color="auto" w:fill="auto"/>
            <w:vAlign w:val="center"/>
            <w:hideMark/>
          </w:tcPr>
          <w:p w14:paraId="3E50A8C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Age</w:t>
            </w:r>
          </w:p>
        </w:tc>
      </w:tr>
      <w:tr w:rsidR="000D40CE" w:rsidRPr="000D40CE" w14:paraId="14EFF7AE" w14:textId="77777777" w:rsidTr="000D40CE">
        <w:trPr>
          <w:trHeight w:val="315"/>
        </w:trPr>
        <w:tc>
          <w:tcPr>
            <w:tcW w:w="0" w:type="auto"/>
            <w:tcBorders>
              <w:top w:val="nil"/>
              <w:left w:val="nil"/>
              <w:bottom w:val="single" w:sz="8" w:space="0" w:color="auto"/>
              <w:right w:val="single" w:sz="8" w:space="0" w:color="auto"/>
            </w:tcBorders>
            <w:shd w:val="clear" w:color="auto" w:fill="auto"/>
            <w:vAlign w:val="center"/>
            <w:hideMark/>
          </w:tcPr>
          <w:p w14:paraId="183B4CD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 </w:t>
            </w:r>
          </w:p>
        </w:tc>
        <w:tc>
          <w:tcPr>
            <w:tcW w:w="0" w:type="auto"/>
            <w:tcBorders>
              <w:top w:val="nil"/>
              <w:left w:val="nil"/>
              <w:bottom w:val="single" w:sz="8" w:space="0" w:color="auto"/>
              <w:right w:val="single" w:sz="8" w:space="0" w:color="auto"/>
            </w:tcBorders>
            <w:shd w:val="clear" w:color="auto" w:fill="auto"/>
            <w:vAlign w:val="center"/>
            <w:hideMark/>
          </w:tcPr>
          <w:p w14:paraId="35FEE3B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w:t>
            </w:r>
          </w:p>
        </w:tc>
        <w:tc>
          <w:tcPr>
            <w:tcW w:w="0" w:type="auto"/>
            <w:tcBorders>
              <w:top w:val="nil"/>
              <w:left w:val="nil"/>
              <w:bottom w:val="single" w:sz="8" w:space="0" w:color="auto"/>
              <w:right w:val="single" w:sz="8" w:space="0" w:color="auto"/>
            </w:tcBorders>
            <w:shd w:val="clear" w:color="auto" w:fill="auto"/>
            <w:vAlign w:val="center"/>
            <w:hideMark/>
          </w:tcPr>
          <w:p w14:paraId="0E72ABA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w:t>
            </w:r>
          </w:p>
        </w:tc>
        <w:tc>
          <w:tcPr>
            <w:tcW w:w="0" w:type="auto"/>
            <w:tcBorders>
              <w:top w:val="nil"/>
              <w:left w:val="nil"/>
              <w:bottom w:val="single" w:sz="8" w:space="0" w:color="auto"/>
              <w:right w:val="single" w:sz="8" w:space="0" w:color="auto"/>
            </w:tcBorders>
            <w:shd w:val="clear" w:color="auto" w:fill="auto"/>
            <w:vAlign w:val="center"/>
            <w:hideMark/>
          </w:tcPr>
          <w:p w14:paraId="602F62F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w:t>
            </w:r>
          </w:p>
        </w:tc>
        <w:tc>
          <w:tcPr>
            <w:tcW w:w="0" w:type="auto"/>
            <w:tcBorders>
              <w:top w:val="nil"/>
              <w:left w:val="nil"/>
              <w:bottom w:val="single" w:sz="8" w:space="0" w:color="auto"/>
              <w:right w:val="single" w:sz="8" w:space="0" w:color="auto"/>
            </w:tcBorders>
            <w:shd w:val="clear" w:color="auto" w:fill="auto"/>
            <w:vAlign w:val="center"/>
            <w:hideMark/>
          </w:tcPr>
          <w:p w14:paraId="14F51E1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w:t>
            </w:r>
          </w:p>
        </w:tc>
        <w:tc>
          <w:tcPr>
            <w:tcW w:w="0" w:type="auto"/>
            <w:tcBorders>
              <w:top w:val="nil"/>
              <w:left w:val="nil"/>
              <w:bottom w:val="single" w:sz="8" w:space="0" w:color="auto"/>
              <w:right w:val="single" w:sz="8" w:space="0" w:color="auto"/>
            </w:tcBorders>
            <w:shd w:val="clear" w:color="auto" w:fill="auto"/>
            <w:vAlign w:val="center"/>
            <w:hideMark/>
          </w:tcPr>
          <w:p w14:paraId="1A8F0E5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w:t>
            </w:r>
          </w:p>
        </w:tc>
        <w:tc>
          <w:tcPr>
            <w:tcW w:w="0" w:type="auto"/>
            <w:tcBorders>
              <w:top w:val="nil"/>
              <w:left w:val="nil"/>
              <w:bottom w:val="single" w:sz="8" w:space="0" w:color="auto"/>
              <w:right w:val="single" w:sz="8" w:space="0" w:color="auto"/>
            </w:tcBorders>
            <w:shd w:val="clear" w:color="auto" w:fill="auto"/>
            <w:vAlign w:val="center"/>
            <w:hideMark/>
          </w:tcPr>
          <w:p w14:paraId="7D26518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w:t>
            </w:r>
          </w:p>
        </w:tc>
        <w:tc>
          <w:tcPr>
            <w:tcW w:w="0" w:type="auto"/>
            <w:tcBorders>
              <w:top w:val="nil"/>
              <w:left w:val="nil"/>
              <w:bottom w:val="single" w:sz="8" w:space="0" w:color="auto"/>
              <w:right w:val="single" w:sz="8" w:space="0" w:color="auto"/>
            </w:tcBorders>
            <w:shd w:val="clear" w:color="auto" w:fill="auto"/>
            <w:vAlign w:val="center"/>
            <w:hideMark/>
          </w:tcPr>
          <w:p w14:paraId="4213C40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w:t>
            </w:r>
          </w:p>
        </w:tc>
        <w:tc>
          <w:tcPr>
            <w:tcW w:w="0" w:type="auto"/>
            <w:tcBorders>
              <w:top w:val="nil"/>
              <w:left w:val="nil"/>
              <w:bottom w:val="single" w:sz="8" w:space="0" w:color="auto"/>
              <w:right w:val="single" w:sz="8" w:space="0" w:color="auto"/>
            </w:tcBorders>
            <w:shd w:val="clear" w:color="auto" w:fill="auto"/>
            <w:vAlign w:val="center"/>
            <w:hideMark/>
          </w:tcPr>
          <w:p w14:paraId="0B5300F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w:t>
            </w:r>
          </w:p>
        </w:tc>
        <w:tc>
          <w:tcPr>
            <w:tcW w:w="0" w:type="auto"/>
            <w:tcBorders>
              <w:top w:val="nil"/>
              <w:left w:val="nil"/>
              <w:bottom w:val="single" w:sz="8" w:space="0" w:color="auto"/>
              <w:right w:val="single" w:sz="8" w:space="0" w:color="auto"/>
            </w:tcBorders>
            <w:shd w:val="clear" w:color="auto" w:fill="auto"/>
            <w:vAlign w:val="center"/>
            <w:hideMark/>
          </w:tcPr>
          <w:p w14:paraId="0A58590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w:t>
            </w:r>
          </w:p>
        </w:tc>
        <w:tc>
          <w:tcPr>
            <w:tcW w:w="0" w:type="auto"/>
            <w:tcBorders>
              <w:top w:val="nil"/>
              <w:left w:val="nil"/>
              <w:bottom w:val="single" w:sz="8" w:space="0" w:color="auto"/>
              <w:right w:val="single" w:sz="8" w:space="0" w:color="auto"/>
            </w:tcBorders>
            <w:shd w:val="clear" w:color="auto" w:fill="auto"/>
            <w:vAlign w:val="center"/>
            <w:hideMark/>
          </w:tcPr>
          <w:p w14:paraId="7A5C007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w:t>
            </w:r>
          </w:p>
        </w:tc>
        <w:tc>
          <w:tcPr>
            <w:tcW w:w="0" w:type="auto"/>
            <w:tcBorders>
              <w:top w:val="nil"/>
              <w:left w:val="nil"/>
              <w:bottom w:val="single" w:sz="8" w:space="0" w:color="auto"/>
              <w:right w:val="single" w:sz="8" w:space="0" w:color="auto"/>
            </w:tcBorders>
            <w:shd w:val="clear" w:color="auto" w:fill="auto"/>
            <w:vAlign w:val="center"/>
            <w:hideMark/>
          </w:tcPr>
          <w:p w14:paraId="368B95E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w:t>
            </w:r>
          </w:p>
        </w:tc>
        <w:tc>
          <w:tcPr>
            <w:tcW w:w="0" w:type="auto"/>
            <w:tcBorders>
              <w:top w:val="nil"/>
              <w:left w:val="nil"/>
              <w:bottom w:val="single" w:sz="8" w:space="0" w:color="auto"/>
              <w:right w:val="single" w:sz="8" w:space="0" w:color="auto"/>
            </w:tcBorders>
            <w:shd w:val="clear" w:color="auto" w:fill="auto"/>
            <w:vAlign w:val="center"/>
            <w:hideMark/>
          </w:tcPr>
          <w:p w14:paraId="240368C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w:t>
            </w:r>
          </w:p>
        </w:tc>
        <w:tc>
          <w:tcPr>
            <w:tcW w:w="0" w:type="auto"/>
            <w:tcBorders>
              <w:top w:val="nil"/>
              <w:left w:val="nil"/>
              <w:bottom w:val="single" w:sz="8" w:space="0" w:color="auto"/>
              <w:right w:val="nil"/>
            </w:tcBorders>
            <w:shd w:val="clear" w:color="auto" w:fill="auto"/>
            <w:vAlign w:val="center"/>
            <w:hideMark/>
          </w:tcPr>
          <w:p w14:paraId="31D6B52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w:t>
            </w:r>
          </w:p>
        </w:tc>
      </w:tr>
      <w:tr w:rsidR="000D40CE" w:rsidRPr="000D40CE" w14:paraId="6763B4D9"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54FD7A4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1938</w:t>
            </w:r>
          </w:p>
        </w:tc>
        <w:tc>
          <w:tcPr>
            <w:tcW w:w="0" w:type="auto"/>
            <w:tcBorders>
              <w:top w:val="nil"/>
              <w:left w:val="nil"/>
              <w:bottom w:val="nil"/>
              <w:right w:val="single" w:sz="8" w:space="0" w:color="auto"/>
            </w:tcBorders>
            <w:shd w:val="clear" w:color="auto" w:fill="auto"/>
            <w:vAlign w:val="center"/>
            <w:hideMark/>
          </w:tcPr>
          <w:p w14:paraId="1B487B6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220</w:t>
            </w:r>
          </w:p>
        </w:tc>
        <w:tc>
          <w:tcPr>
            <w:tcW w:w="0" w:type="auto"/>
            <w:tcBorders>
              <w:top w:val="nil"/>
              <w:left w:val="nil"/>
              <w:bottom w:val="nil"/>
              <w:right w:val="single" w:sz="8" w:space="0" w:color="auto"/>
            </w:tcBorders>
            <w:shd w:val="clear" w:color="auto" w:fill="auto"/>
            <w:vAlign w:val="center"/>
            <w:hideMark/>
          </w:tcPr>
          <w:p w14:paraId="46B35CE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451</w:t>
            </w:r>
          </w:p>
        </w:tc>
        <w:tc>
          <w:tcPr>
            <w:tcW w:w="0" w:type="auto"/>
            <w:tcBorders>
              <w:top w:val="nil"/>
              <w:left w:val="nil"/>
              <w:bottom w:val="nil"/>
              <w:right w:val="single" w:sz="8" w:space="0" w:color="auto"/>
            </w:tcBorders>
            <w:shd w:val="clear" w:color="auto" w:fill="auto"/>
            <w:vAlign w:val="center"/>
            <w:hideMark/>
          </w:tcPr>
          <w:p w14:paraId="69FF3FF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703</w:t>
            </w:r>
          </w:p>
        </w:tc>
        <w:tc>
          <w:tcPr>
            <w:tcW w:w="0" w:type="auto"/>
            <w:tcBorders>
              <w:top w:val="nil"/>
              <w:left w:val="nil"/>
              <w:bottom w:val="nil"/>
              <w:right w:val="single" w:sz="8" w:space="0" w:color="auto"/>
            </w:tcBorders>
            <w:shd w:val="clear" w:color="auto" w:fill="auto"/>
            <w:vAlign w:val="center"/>
            <w:hideMark/>
          </w:tcPr>
          <w:p w14:paraId="0045B5D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931</w:t>
            </w:r>
          </w:p>
        </w:tc>
        <w:tc>
          <w:tcPr>
            <w:tcW w:w="0" w:type="auto"/>
            <w:tcBorders>
              <w:top w:val="nil"/>
              <w:left w:val="nil"/>
              <w:bottom w:val="nil"/>
              <w:right w:val="single" w:sz="8" w:space="0" w:color="auto"/>
            </w:tcBorders>
            <w:shd w:val="clear" w:color="auto" w:fill="auto"/>
            <w:vAlign w:val="center"/>
            <w:hideMark/>
          </w:tcPr>
          <w:p w14:paraId="0D5E653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1,111</w:t>
            </w:r>
          </w:p>
        </w:tc>
        <w:tc>
          <w:tcPr>
            <w:tcW w:w="0" w:type="auto"/>
            <w:tcBorders>
              <w:top w:val="nil"/>
              <w:left w:val="nil"/>
              <w:bottom w:val="nil"/>
              <w:right w:val="single" w:sz="8" w:space="0" w:color="auto"/>
            </w:tcBorders>
            <w:shd w:val="clear" w:color="auto" w:fill="auto"/>
            <w:vAlign w:val="center"/>
            <w:hideMark/>
          </w:tcPr>
          <w:p w14:paraId="795D632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1,315</w:t>
            </w:r>
          </w:p>
        </w:tc>
        <w:tc>
          <w:tcPr>
            <w:tcW w:w="0" w:type="auto"/>
            <w:tcBorders>
              <w:top w:val="nil"/>
              <w:left w:val="nil"/>
              <w:bottom w:val="nil"/>
              <w:right w:val="single" w:sz="8" w:space="0" w:color="auto"/>
            </w:tcBorders>
            <w:shd w:val="clear" w:color="auto" w:fill="auto"/>
            <w:vAlign w:val="center"/>
            <w:hideMark/>
          </w:tcPr>
          <w:p w14:paraId="0EB14FD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1,141</w:t>
            </w:r>
          </w:p>
        </w:tc>
        <w:tc>
          <w:tcPr>
            <w:tcW w:w="0" w:type="auto"/>
            <w:tcBorders>
              <w:top w:val="nil"/>
              <w:left w:val="nil"/>
              <w:bottom w:val="nil"/>
              <w:right w:val="single" w:sz="8" w:space="0" w:color="auto"/>
            </w:tcBorders>
            <w:shd w:val="clear" w:color="auto" w:fill="auto"/>
            <w:vAlign w:val="center"/>
            <w:hideMark/>
          </w:tcPr>
          <w:p w14:paraId="4350255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1,145</w:t>
            </w:r>
          </w:p>
        </w:tc>
        <w:tc>
          <w:tcPr>
            <w:tcW w:w="0" w:type="auto"/>
            <w:tcBorders>
              <w:top w:val="nil"/>
              <w:left w:val="nil"/>
              <w:bottom w:val="nil"/>
              <w:right w:val="single" w:sz="8" w:space="0" w:color="auto"/>
            </w:tcBorders>
            <w:shd w:val="clear" w:color="auto" w:fill="auto"/>
            <w:vAlign w:val="center"/>
            <w:hideMark/>
          </w:tcPr>
          <w:p w14:paraId="74B59D0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1,110</w:t>
            </w:r>
          </w:p>
        </w:tc>
        <w:tc>
          <w:tcPr>
            <w:tcW w:w="0" w:type="auto"/>
            <w:tcBorders>
              <w:top w:val="nil"/>
              <w:left w:val="nil"/>
              <w:bottom w:val="nil"/>
              <w:right w:val="single" w:sz="8" w:space="0" w:color="auto"/>
            </w:tcBorders>
            <w:shd w:val="clear" w:color="auto" w:fill="auto"/>
            <w:vAlign w:val="center"/>
            <w:hideMark/>
          </w:tcPr>
          <w:p w14:paraId="7656CDC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867</w:t>
            </w:r>
          </w:p>
        </w:tc>
        <w:tc>
          <w:tcPr>
            <w:tcW w:w="0" w:type="auto"/>
            <w:tcBorders>
              <w:top w:val="nil"/>
              <w:left w:val="nil"/>
              <w:bottom w:val="nil"/>
              <w:right w:val="single" w:sz="8" w:space="0" w:color="auto"/>
            </w:tcBorders>
            <w:shd w:val="clear" w:color="auto" w:fill="auto"/>
            <w:vAlign w:val="center"/>
            <w:hideMark/>
          </w:tcPr>
          <w:p w14:paraId="7B20D48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740</w:t>
            </w:r>
          </w:p>
        </w:tc>
        <w:tc>
          <w:tcPr>
            <w:tcW w:w="0" w:type="auto"/>
            <w:tcBorders>
              <w:top w:val="nil"/>
              <w:left w:val="nil"/>
              <w:bottom w:val="nil"/>
              <w:right w:val="single" w:sz="8" w:space="0" w:color="auto"/>
            </w:tcBorders>
            <w:shd w:val="clear" w:color="auto" w:fill="auto"/>
            <w:vAlign w:val="center"/>
            <w:hideMark/>
          </w:tcPr>
          <w:p w14:paraId="3585664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766</w:t>
            </w:r>
          </w:p>
        </w:tc>
        <w:tc>
          <w:tcPr>
            <w:tcW w:w="0" w:type="auto"/>
            <w:tcBorders>
              <w:top w:val="nil"/>
              <w:left w:val="nil"/>
              <w:bottom w:val="nil"/>
              <w:right w:val="nil"/>
            </w:tcBorders>
            <w:shd w:val="clear" w:color="auto" w:fill="auto"/>
            <w:vAlign w:val="center"/>
            <w:hideMark/>
          </w:tcPr>
          <w:p w14:paraId="59B09C2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665</w:t>
            </w:r>
          </w:p>
        </w:tc>
      </w:tr>
      <w:tr w:rsidR="000D40CE" w:rsidRPr="000D40CE" w14:paraId="2C79D3D9"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771DCE8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1946</w:t>
            </w:r>
          </w:p>
        </w:tc>
        <w:tc>
          <w:tcPr>
            <w:tcW w:w="0" w:type="auto"/>
            <w:tcBorders>
              <w:top w:val="nil"/>
              <w:left w:val="nil"/>
              <w:bottom w:val="nil"/>
              <w:right w:val="single" w:sz="8" w:space="0" w:color="auto"/>
            </w:tcBorders>
            <w:shd w:val="clear" w:color="auto" w:fill="auto"/>
            <w:vAlign w:val="center"/>
            <w:hideMark/>
          </w:tcPr>
          <w:p w14:paraId="4D883DB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426</w:t>
            </w:r>
          </w:p>
        </w:tc>
        <w:tc>
          <w:tcPr>
            <w:tcW w:w="0" w:type="auto"/>
            <w:tcBorders>
              <w:top w:val="nil"/>
              <w:left w:val="nil"/>
              <w:bottom w:val="nil"/>
              <w:right w:val="single" w:sz="8" w:space="0" w:color="auto"/>
            </w:tcBorders>
            <w:shd w:val="clear" w:color="auto" w:fill="auto"/>
            <w:vAlign w:val="center"/>
            <w:hideMark/>
          </w:tcPr>
          <w:p w14:paraId="7EB4BCA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829</w:t>
            </w:r>
          </w:p>
        </w:tc>
        <w:tc>
          <w:tcPr>
            <w:tcW w:w="0" w:type="auto"/>
            <w:tcBorders>
              <w:top w:val="nil"/>
              <w:left w:val="nil"/>
              <w:bottom w:val="nil"/>
              <w:right w:val="single" w:sz="8" w:space="0" w:color="auto"/>
            </w:tcBorders>
            <w:shd w:val="clear" w:color="auto" w:fill="auto"/>
            <w:vAlign w:val="center"/>
            <w:hideMark/>
          </w:tcPr>
          <w:p w14:paraId="76B5E8F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1,182</w:t>
            </w:r>
          </w:p>
        </w:tc>
        <w:tc>
          <w:tcPr>
            <w:tcW w:w="0" w:type="auto"/>
            <w:tcBorders>
              <w:top w:val="nil"/>
              <w:left w:val="nil"/>
              <w:bottom w:val="nil"/>
              <w:right w:val="single" w:sz="8" w:space="0" w:color="auto"/>
            </w:tcBorders>
            <w:shd w:val="clear" w:color="auto" w:fill="auto"/>
            <w:vAlign w:val="center"/>
            <w:hideMark/>
          </w:tcPr>
          <w:p w14:paraId="3BB85D9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1,408</w:t>
            </w:r>
          </w:p>
        </w:tc>
        <w:tc>
          <w:tcPr>
            <w:tcW w:w="0" w:type="auto"/>
            <w:tcBorders>
              <w:top w:val="nil"/>
              <w:left w:val="nil"/>
              <w:bottom w:val="nil"/>
              <w:right w:val="single" w:sz="8" w:space="0" w:color="auto"/>
            </w:tcBorders>
            <w:shd w:val="clear" w:color="auto" w:fill="auto"/>
            <w:vAlign w:val="center"/>
            <w:hideMark/>
          </w:tcPr>
          <w:p w14:paraId="2AEA894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1,562</w:t>
            </w:r>
          </w:p>
        </w:tc>
        <w:tc>
          <w:tcPr>
            <w:tcW w:w="0" w:type="auto"/>
            <w:tcBorders>
              <w:top w:val="nil"/>
              <w:left w:val="nil"/>
              <w:bottom w:val="nil"/>
              <w:right w:val="single" w:sz="8" w:space="0" w:color="auto"/>
            </w:tcBorders>
            <w:shd w:val="clear" w:color="auto" w:fill="auto"/>
            <w:vAlign w:val="center"/>
            <w:hideMark/>
          </w:tcPr>
          <w:p w14:paraId="02A1171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1,709</w:t>
            </w:r>
          </w:p>
        </w:tc>
        <w:tc>
          <w:tcPr>
            <w:tcW w:w="0" w:type="auto"/>
            <w:tcBorders>
              <w:top w:val="nil"/>
              <w:left w:val="nil"/>
              <w:bottom w:val="nil"/>
              <w:right w:val="single" w:sz="8" w:space="0" w:color="auto"/>
            </w:tcBorders>
            <w:shd w:val="clear" w:color="auto" w:fill="auto"/>
            <w:vAlign w:val="center"/>
            <w:hideMark/>
          </w:tcPr>
          <w:p w14:paraId="78FFFDA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1,486</w:t>
            </w:r>
          </w:p>
        </w:tc>
        <w:tc>
          <w:tcPr>
            <w:tcW w:w="0" w:type="auto"/>
            <w:tcBorders>
              <w:top w:val="nil"/>
              <w:left w:val="nil"/>
              <w:bottom w:val="nil"/>
              <w:right w:val="single" w:sz="8" w:space="0" w:color="auto"/>
            </w:tcBorders>
            <w:shd w:val="clear" w:color="auto" w:fill="auto"/>
            <w:vAlign w:val="center"/>
            <w:hideMark/>
          </w:tcPr>
          <w:p w14:paraId="0FB3259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1,716</w:t>
            </w:r>
          </w:p>
        </w:tc>
        <w:tc>
          <w:tcPr>
            <w:tcW w:w="0" w:type="auto"/>
            <w:tcBorders>
              <w:top w:val="nil"/>
              <w:left w:val="nil"/>
              <w:bottom w:val="nil"/>
              <w:right w:val="single" w:sz="8" w:space="0" w:color="auto"/>
            </w:tcBorders>
            <w:shd w:val="clear" w:color="auto" w:fill="auto"/>
            <w:vAlign w:val="center"/>
            <w:hideMark/>
          </w:tcPr>
          <w:p w14:paraId="66B62A0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1,708</w:t>
            </w:r>
          </w:p>
        </w:tc>
        <w:tc>
          <w:tcPr>
            <w:tcW w:w="0" w:type="auto"/>
            <w:tcBorders>
              <w:top w:val="nil"/>
              <w:left w:val="nil"/>
              <w:bottom w:val="nil"/>
              <w:right w:val="single" w:sz="8" w:space="0" w:color="auto"/>
            </w:tcBorders>
            <w:shd w:val="clear" w:color="auto" w:fill="auto"/>
            <w:vAlign w:val="center"/>
            <w:hideMark/>
          </w:tcPr>
          <w:p w14:paraId="757771B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1,534</w:t>
            </w:r>
          </w:p>
        </w:tc>
        <w:tc>
          <w:tcPr>
            <w:tcW w:w="0" w:type="auto"/>
            <w:tcBorders>
              <w:top w:val="nil"/>
              <w:left w:val="nil"/>
              <w:bottom w:val="nil"/>
              <w:right w:val="single" w:sz="8" w:space="0" w:color="auto"/>
            </w:tcBorders>
            <w:shd w:val="clear" w:color="auto" w:fill="auto"/>
            <w:vAlign w:val="center"/>
            <w:hideMark/>
          </w:tcPr>
          <w:p w14:paraId="02532AA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1,135</w:t>
            </w:r>
          </w:p>
        </w:tc>
        <w:tc>
          <w:tcPr>
            <w:tcW w:w="0" w:type="auto"/>
            <w:tcBorders>
              <w:top w:val="nil"/>
              <w:left w:val="nil"/>
              <w:bottom w:val="nil"/>
              <w:right w:val="single" w:sz="8" w:space="0" w:color="auto"/>
            </w:tcBorders>
            <w:shd w:val="clear" w:color="auto" w:fill="auto"/>
            <w:vAlign w:val="center"/>
            <w:hideMark/>
          </w:tcPr>
          <w:p w14:paraId="4B988ED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1,093</w:t>
            </w:r>
          </w:p>
        </w:tc>
        <w:tc>
          <w:tcPr>
            <w:tcW w:w="0" w:type="auto"/>
            <w:tcBorders>
              <w:top w:val="nil"/>
              <w:left w:val="nil"/>
              <w:bottom w:val="nil"/>
              <w:right w:val="nil"/>
            </w:tcBorders>
            <w:shd w:val="clear" w:color="auto" w:fill="auto"/>
            <w:vAlign w:val="center"/>
            <w:hideMark/>
          </w:tcPr>
          <w:p w14:paraId="36AD2BE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824</w:t>
            </w:r>
          </w:p>
        </w:tc>
      </w:tr>
      <w:tr w:rsidR="000D40CE" w:rsidRPr="000D40CE" w14:paraId="2CB1A62D"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58C0F5A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1947</w:t>
            </w:r>
          </w:p>
        </w:tc>
        <w:tc>
          <w:tcPr>
            <w:tcW w:w="0" w:type="auto"/>
            <w:tcBorders>
              <w:top w:val="nil"/>
              <w:left w:val="nil"/>
              <w:bottom w:val="nil"/>
              <w:right w:val="single" w:sz="8" w:space="0" w:color="auto"/>
            </w:tcBorders>
            <w:shd w:val="clear" w:color="auto" w:fill="auto"/>
            <w:vAlign w:val="center"/>
            <w:hideMark/>
          </w:tcPr>
          <w:p w14:paraId="7D9C44D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435</w:t>
            </w:r>
          </w:p>
        </w:tc>
        <w:tc>
          <w:tcPr>
            <w:tcW w:w="0" w:type="auto"/>
            <w:tcBorders>
              <w:top w:val="nil"/>
              <w:left w:val="nil"/>
              <w:bottom w:val="nil"/>
              <w:right w:val="single" w:sz="8" w:space="0" w:color="auto"/>
            </w:tcBorders>
            <w:shd w:val="clear" w:color="auto" w:fill="auto"/>
            <w:vAlign w:val="center"/>
            <w:hideMark/>
          </w:tcPr>
          <w:p w14:paraId="6F09785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808</w:t>
            </w:r>
          </w:p>
        </w:tc>
        <w:tc>
          <w:tcPr>
            <w:tcW w:w="0" w:type="auto"/>
            <w:tcBorders>
              <w:top w:val="nil"/>
              <w:left w:val="nil"/>
              <w:bottom w:val="nil"/>
              <w:right w:val="single" w:sz="8" w:space="0" w:color="auto"/>
            </w:tcBorders>
            <w:shd w:val="clear" w:color="auto" w:fill="auto"/>
            <w:vAlign w:val="center"/>
            <w:hideMark/>
          </w:tcPr>
          <w:p w14:paraId="5959ACA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1,096</w:t>
            </w:r>
          </w:p>
        </w:tc>
        <w:tc>
          <w:tcPr>
            <w:tcW w:w="0" w:type="auto"/>
            <w:tcBorders>
              <w:top w:val="nil"/>
              <w:left w:val="nil"/>
              <w:bottom w:val="nil"/>
              <w:right w:val="single" w:sz="8" w:space="0" w:color="auto"/>
            </w:tcBorders>
            <w:shd w:val="clear" w:color="auto" w:fill="auto"/>
            <w:vAlign w:val="center"/>
            <w:hideMark/>
          </w:tcPr>
          <w:p w14:paraId="6040FB1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1,296</w:t>
            </w:r>
          </w:p>
        </w:tc>
        <w:tc>
          <w:tcPr>
            <w:tcW w:w="0" w:type="auto"/>
            <w:tcBorders>
              <w:top w:val="nil"/>
              <w:left w:val="nil"/>
              <w:bottom w:val="nil"/>
              <w:right w:val="single" w:sz="8" w:space="0" w:color="auto"/>
            </w:tcBorders>
            <w:shd w:val="clear" w:color="auto" w:fill="auto"/>
            <w:vAlign w:val="center"/>
            <w:hideMark/>
          </w:tcPr>
          <w:p w14:paraId="37EDE10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1,541</w:t>
            </w:r>
          </w:p>
        </w:tc>
        <w:tc>
          <w:tcPr>
            <w:tcW w:w="0" w:type="auto"/>
            <w:tcBorders>
              <w:top w:val="nil"/>
              <w:left w:val="nil"/>
              <w:bottom w:val="nil"/>
              <w:right w:val="single" w:sz="8" w:space="0" w:color="auto"/>
            </w:tcBorders>
            <w:shd w:val="clear" w:color="auto" w:fill="auto"/>
            <w:vAlign w:val="center"/>
            <w:hideMark/>
          </w:tcPr>
          <w:p w14:paraId="3BDE6F1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1,729</w:t>
            </w:r>
          </w:p>
        </w:tc>
        <w:tc>
          <w:tcPr>
            <w:tcW w:w="0" w:type="auto"/>
            <w:tcBorders>
              <w:top w:val="nil"/>
              <w:left w:val="nil"/>
              <w:bottom w:val="nil"/>
              <w:right w:val="single" w:sz="8" w:space="0" w:color="auto"/>
            </w:tcBorders>
            <w:shd w:val="clear" w:color="auto" w:fill="auto"/>
            <w:vAlign w:val="center"/>
            <w:hideMark/>
          </w:tcPr>
          <w:p w14:paraId="5F58528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1,463</w:t>
            </w:r>
          </w:p>
        </w:tc>
        <w:tc>
          <w:tcPr>
            <w:tcW w:w="0" w:type="auto"/>
            <w:tcBorders>
              <w:top w:val="nil"/>
              <w:left w:val="nil"/>
              <w:bottom w:val="nil"/>
              <w:right w:val="single" w:sz="8" w:space="0" w:color="auto"/>
            </w:tcBorders>
            <w:shd w:val="clear" w:color="auto" w:fill="auto"/>
            <w:vAlign w:val="center"/>
            <w:hideMark/>
          </w:tcPr>
          <w:p w14:paraId="5A63772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1,516</w:t>
            </w:r>
          </w:p>
        </w:tc>
        <w:tc>
          <w:tcPr>
            <w:tcW w:w="0" w:type="auto"/>
            <w:tcBorders>
              <w:top w:val="nil"/>
              <w:left w:val="nil"/>
              <w:bottom w:val="nil"/>
              <w:right w:val="single" w:sz="8" w:space="0" w:color="auto"/>
            </w:tcBorders>
            <w:shd w:val="clear" w:color="auto" w:fill="auto"/>
            <w:vAlign w:val="center"/>
            <w:hideMark/>
          </w:tcPr>
          <w:p w14:paraId="34DE4EF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1,562</w:t>
            </w:r>
          </w:p>
        </w:tc>
        <w:tc>
          <w:tcPr>
            <w:tcW w:w="0" w:type="auto"/>
            <w:tcBorders>
              <w:top w:val="nil"/>
              <w:left w:val="nil"/>
              <w:bottom w:val="nil"/>
              <w:right w:val="single" w:sz="8" w:space="0" w:color="auto"/>
            </w:tcBorders>
            <w:shd w:val="clear" w:color="auto" w:fill="auto"/>
            <w:vAlign w:val="center"/>
            <w:hideMark/>
          </w:tcPr>
          <w:p w14:paraId="4F88E82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1,404</w:t>
            </w:r>
          </w:p>
        </w:tc>
        <w:tc>
          <w:tcPr>
            <w:tcW w:w="0" w:type="auto"/>
            <w:tcBorders>
              <w:top w:val="nil"/>
              <w:left w:val="nil"/>
              <w:bottom w:val="nil"/>
              <w:right w:val="single" w:sz="8" w:space="0" w:color="auto"/>
            </w:tcBorders>
            <w:shd w:val="clear" w:color="auto" w:fill="auto"/>
            <w:vAlign w:val="center"/>
            <w:hideMark/>
          </w:tcPr>
          <w:p w14:paraId="523EC20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1,030</w:t>
            </w:r>
          </w:p>
        </w:tc>
        <w:tc>
          <w:tcPr>
            <w:tcW w:w="0" w:type="auto"/>
            <w:tcBorders>
              <w:top w:val="nil"/>
              <w:left w:val="nil"/>
              <w:bottom w:val="nil"/>
              <w:right w:val="single" w:sz="8" w:space="0" w:color="auto"/>
            </w:tcBorders>
            <w:shd w:val="clear" w:color="auto" w:fill="auto"/>
            <w:vAlign w:val="center"/>
            <w:hideMark/>
          </w:tcPr>
          <w:p w14:paraId="4CA6B10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1,096</w:t>
            </w:r>
          </w:p>
        </w:tc>
        <w:tc>
          <w:tcPr>
            <w:tcW w:w="0" w:type="auto"/>
            <w:tcBorders>
              <w:top w:val="nil"/>
              <w:left w:val="nil"/>
              <w:bottom w:val="nil"/>
              <w:right w:val="nil"/>
            </w:tcBorders>
            <w:shd w:val="clear" w:color="auto" w:fill="auto"/>
            <w:vAlign w:val="center"/>
            <w:hideMark/>
          </w:tcPr>
          <w:p w14:paraId="31E1561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822</w:t>
            </w:r>
          </w:p>
        </w:tc>
      </w:tr>
      <w:tr w:rsidR="000D40CE" w:rsidRPr="000D40CE" w14:paraId="61614970"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3640C7B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1948</w:t>
            </w:r>
          </w:p>
        </w:tc>
        <w:tc>
          <w:tcPr>
            <w:tcW w:w="0" w:type="auto"/>
            <w:tcBorders>
              <w:top w:val="nil"/>
              <w:left w:val="nil"/>
              <w:bottom w:val="nil"/>
              <w:right w:val="single" w:sz="8" w:space="0" w:color="auto"/>
            </w:tcBorders>
            <w:shd w:val="clear" w:color="auto" w:fill="auto"/>
            <w:vAlign w:val="center"/>
            <w:hideMark/>
          </w:tcPr>
          <w:p w14:paraId="6E39A5B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517</w:t>
            </w:r>
          </w:p>
        </w:tc>
        <w:tc>
          <w:tcPr>
            <w:tcW w:w="0" w:type="auto"/>
            <w:tcBorders>
              <w:top w:val="nil"/>
              <w:left w:val="nil"/>
              <w:bottom w:val="nil"/>
              <w:right w:val="single" w:sz="8" w:space="0" w:color="auto"/>
            </w:tcBorders>
            <w:shd w:val="clear" w:color="auto" w:fill="auto"/>
            <w:vAlign w:val="center"/>
            <w:hideMark/>
          </w:tcPr>
          <w:p w14:paraId="34985F1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990</w:t>
            </w:r>
          </w:p>
        </w:tc>
        <w:tc>
          <w:tcPr>
            <w:tcW w:w="0" w:type="auto"/>
            <w:tcBorders>
              <w:top w:val="nil"/>
              <w:left w:val="nil"/>
              <w:bottom w:val="nil"/>
              <w:right w:val="single" w:sz="8" w:space="0" w:color="auto"/>
            </w:tcBorders>
            <w:shd w:val="clear" w:color="auto" w:fill="auto"/>
            <w:vAlign w:val="center"/>
            <w:hideMark/>
          </w:tcPr>
          <w:p w14:paraId="5483B82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1,341</w:t>
            </w:r>
          </w:p>
        </w:tc>
        <w:tc>
          <w:tcPr>
            <w:tcW w:w="0" w:type="auto"/>
            <w:tcBorders>
              <w:top w:val="nil"/>
              <w:left w:val="nil"/>
              <w:bottom w:val="nil"/>
              <w:right w:val="single" w:sz="8" w:space="0" w:color="auto"/>
            </w:tcBorders>
            <w:shd w:val="clear" w:color="auto" w:fill="auto"/>
            <w:vAlign w:val="center"/>
            <w:hideMark/>
          </w:tcPr>
          <w:p w14:paraId="5C3CE47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1,669</w:t>
            </w:r>
          </w:p>
        </w:tc>
        <w:tc>
          <w:tcPr>
            <w:tcW w:w="0" w:type="auto"/>
            <w:tcBorders>
              <w:top w:val="nil"/>
              <w:left w:val="nil"/>
              <w:bottom w:val="nil"/>
              <w:right w:val="single" w:sz="8" w:space="0" w:color="auto"/>
            </w:tcBorders>
            <w:shd w:val="clear" w:color="auto" w:fill="auto"/>
            <w:vAlign w:val="center"/>
            <w:hideMark/>
          </w:tcPr>
          <w:p w14:paraId="2714C44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1,941</w:t>
            </w:r>
          </w:p>
        </w:tc>
        <w:tc>
          <w:tcPr>
            <w:tcW w:w="0" w:type="auto"/>
            <w:tcBorders>
              <w:top w:val="nil"/>
              <w:left w:val="nil"/>
              <w:bottom w:val="nil"/>
              <w:right w:val="single" w:sz="8" w:space="0" w:color="auto"/>
            </w:tcBorders>
            <w:shd w:val="clear" w:color="auto" w:fill="auto"/>
            <w:vAlign w:val="center"/>
            <w:hideMark/>
          </w:tcPr>
          <w:p w14:paraId="62BBA47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2,184</w:t>
            </w:r>
          </w:p>
        </w:tc>
        <w:tc>
          <w:tcPr>
            <w:tcW w:w="0" w:type="auto"/>
            <w:tcBorders>
              <w:top w:val="nil"/>
              <w:left w:val="nil"/>
              <w:bottom w:val="nil"/>
              <w:right w:val="single" w:sz="8" w:space="0" w:color="auto"/>
            </w:tcBorders>
            <w:shd w:val="clear" w:color="auto" w:fill="auto"/>
            <w:vAlign w:val="center"/>
            <w:hideMark/>
          </w:tcPr>
          <w:p w14:paraId="53A1A26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2,322</w:t>
            </w:r>
          </w:p>
        </w:tc>
        <w:tc>
          <w:tcPr>
            <w:tcW w:w="0" w:type="auto"/>
            <w:tcBorders>
              <w:top w:val="nil"/>
              <w:left w:val="nil"/>
              <w:bottom w:val="nil"/>
              <w:right w:val="single" w:sz="8" w:space="0" w:color="auto"/>
            </w:tcBorders>
            <w:shd w:val="clear" w:color="auto" w:fill="auto"/>
            <w:vAlign w:val="center"/>
            <w:hideMark/>
          </w:tcPr>
          <w:p w14:paraId="7ADF36B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1,809</w:t>
            </w:r>
          </w:p>
        </w:tc>
        <w:tc>
          <w:tcPr>
            <w:tcW w:w="0" w:type="auto"/>
            <w:tcBorders>
              <w:top w:val="nil"/>
              <w:left w:val="nil"/>
              <w:bottom w:val="nil"/>
              <w:right w:val="single" w:sz="8" w:space="0" w:color="auto"/>
            </w:tcBorders>
            <w:shd w:val="clear" w:color="auto" w:fill="auto"/>
            <w:vAlign w:val="center"/>
            <w:hideMark/>
          </w:tcPr>
          <w:p w14:paraId="6042A4E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1,597</w:t>
            </w:r>
          </w:p>
        </w:tc>
        <w:tc>
          <w:tcPr>
            <w:tcW w:w="0" w:type="auto"/>
            <w:tcBorders>
              <w:top w:val="nil"/>
              <w:left w:val="nil"/>
              <w:bottom w:val="nil"/>
              <w:right w:val="single" w:sz="8" w:space="0" w:color="auto"/>
            </w:tcBorders>
            <w:shd w:val="clear" w:color="auto" w:fill="auto"/>
            <w:vAlign w:val="center"/>
            <w:hideMark/>
          </w:tcPr>
          <w:p w14:paraId="77BE1CF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1,412</w:t>
            </w:r>
          </w:p>
        </w:tc>
        <w:tc>
          <w:tcPr>
            <w:tcW w:w="0" w:type="auto"/>
            <w:tcBorders>
              <w:top w:val="nil"/>
              <w:left w:val="nil"/>
              <w:bottom w:val="nil"/>
              <w:right w:val="single" w:sz="8" w:space="0" w:color="auto"/>
            </w:tcBorders>
            <w:shd w:val="clear" w:color="auto" w:fill="auto"/>
            <w:vAlign w:val="center"/>
            <w:hideMark/>
          </w:tcPr>
          <w:p w14:paraId="53694BA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1,108</w:t>
            </w:r>
          </w:p>
        </w:tc>
        <w:tc>
          <w:tcPr>
            <w:tcW w:w="0" w:type="auto"/>
            <w:tcBorders>
              <w:top w:val="nil"/>
              <w:left w:val="nil"/>
              <w:bottom w:val="nil"/>
              <w:right w:val="single" w:sz="8" w:space="0" w:color="auto"/>
            </w:tcBorders>
            <w:shd w:val="clear" w:color="auto" w:fill="auto"/>
            <w:vAlign w:val="center"/>
            <w:hideMark/>
          </w:tcPr>
          <w:p w14:paraId="09871F8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1,135</w:t>
            </w:r>
          </w:p>
        </w:tc>
        <w:tc>
          <w:tcPr>
            <w:tcW w:w="0" w:type="auto"/>
            <w:tcBorders>
              <w:top w:val="nil"/>
              <w:left w:val="nil"/>
              <w:bottom w:val="nil"/>
              <w:right w:val="nil"/>
            </w:tcBorders>
            <w:shd w:val="clear" w:color="auto" w:fill="auto"/>
            <w:vAlign w:val="center"/>
            <w:hideMark/>
          </w:tcPr>
          <w:p w14:paraId="1FD249A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983</w:t>
            </w:r>
          </w:p>
        </w:tc>
      </w:tr>
      <w:tr w:rsidR="000D40CE" w:rsidRPr="000D40CE" w14:paraId="0A35F6DB"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6C4B347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1949</w:t>
            </w:r>
          </w:p>
        </w:tc>
        <w:tc>
          <w:tcPr>
            <w:tcW w:w="0" w:type="auto"/>
            <w:tcBorders>
              <w:top w:val="nil"/>
              <w:left w:val="nil"/>
              <w:bottom w:val="nil"/>
              <w:right w:val="single" w:sz="8" w:space="0" w:color="auto"/>
            </w:tcBorders>
            <w:shd w:val="clear" w:color="auto" w:fill="auto"/>
            <w:vAlign w:val="center"/>
            <w:hideMark/>
          </w:tcPr>
          <w:p w14:paraId="1C29815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487</w:t>
            </w:r>
          </w:p>
        </w:tc>
        <w:tc>
          <w:tcPr>
            <w:tcW w:w="0" w:type="auto"/>
            <w:tcBorders>
              <w:top w:val="nil"/>
              <w:left w:val="nil"/>
              <w:bottom w:val="nil"/>
              <w:right w:val="single" w:sz="8" w:space="0" w:color="auto"/>
            </w:tcBorders>
            <w:shd w:val="clear" w:color="auto" w:fill="auto"/>
            <w:vAlign w:val="center"/>
            <w:hideMark/>
          </w:tcPr>
          <w:p w14:paraId="7F53D00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949</w:t>
            </w:r>
          </w:p>
        </w:tc>
        <w:tc>
          <w:tcPr>
            <w:tcW w:w="0" w:type="auto"/>
            <w:tcBorders>
              <w:top w:val="nil"/>
              <w:left w:val="nil"/>
              <w:bottom w:val="nil"/>
              <w:right w:val="single" w:sz="8" w:space="0" w:color="auto"/>
            </w:tcBorders>
            <w:shd w:val="clear" w:color="auto" w:fill="auto"/>
            <w:vAlign w:val="center"/>
            <w:hideMark/>
          </w:tcPr>
          <w:p w14:paraId="4D608C3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1,284</w:t>
            </w:r>
          </w:p>
        </w:tc>
        <w:tc>
          <w:tcPr>
            <w:tcW w:w="0" w:type="auto"/>
            <w:tcBorders>
              <w:top w:val="nil"/>
              <w:left w:val="nil"/>
              <w:bottom w:val="nil"/>
              <w:right w:val="single" w:sz="8" w:space="0" w:color="auto"/>
            </w:tcBorders>
            <w:shd w:val="clear" w:color="auto" w:fill="auto"/>
            <w:vAlign w:val="center"/>
            <w:hideMark/>
          </w:tcPr>
          <w:p w14:paraId="0BEED9C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1,560</w:t>
            </w:r>
          </w:p>
        </w:tc>
        <w:tc>
          <w:tcPr>
            <w:tcW w:w="0" w:type="auto"/>
            <w:tcBorders>
              <w:top w:val="nil"/>
              <w:left w:val="nil"/>
              <w:bottom w:val="nil"/>
              <w:right w:val="single" w:sz="8" w:space="0" w:color="auto"/>
            </w:tcBorders>
            <w:shd w:val="clear" w:color="auto" w:fill="auto"/>
            <w:vAlign w:val="center"/>
            <w:hideMark/>
          </w:tcPr>
          <w:p w14:paraId="6525F7B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1,803</w:t>
            </w:r>
          </w:p>
        </w:tc>
        <w:tc>
          <w:tcPr>
            <w:tcW w:w="0" w:type="auto"/>
            <w:tcBorders>
              <w:top w:val="nil"/>
              <w:left w:val="nil"/>
              <w:bottom w:val="nil"/>
              <w:right w:val="single" w:sz="8" w:space="0" w:color="auto"/>
            </w:tcBorders>
            <w:shd w:val="clear" w:color="auto" w:fill="auto"/>
            <w:vAlign w:val="center"/>
            <w:hideMark/>
          </w:tcPr>
          <w:p w14:paraId="7C9E1A4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1,986</w:t>
            </w:r>
          </w:p>
        </w:tc>
        <w:tc>
          <w:tcPr>
            <w:tcW w:w="0" w:type="auto"/>
            <w:tcBorders>
              <w:top w:val="nil"/>
              <w:left w:val="nil"/>
              <w:bottom w:val="nil"/>
              <w:right w:val="single" w:sz="8" w:space="0" w:color="auto"/>
            </w:tcBorders>
            <w:shd w:val="clear" w:color="auto" w:fill="auto"/>
            <w:vAlign w:val="center"/>
            <w:hideMark/>
          </w:tcPr>
          <w:p w14:paraId="5863D37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2,160</w:t>
            </w:r>
          </w:p>
        </w:tc>
        <w:tc>
          <w:tcPr>
            <w:tcW w:w="0" w:type="auto"/>
            <w:tcBorders>
              <w:top w:val="nil"/>
              <w:left w:val="nil"/>
              <w:bottom w:val="nil"/>
              <w:right w:val="single" w:sz="8" w:space="0" w:color="auto"/>
            </w:tcBorders>
            <w:shd w:val="clear" w:color="auto" w:fill="auto"/>
            <w:vAlign w:val="center"/>
            <w:hideMark/>
          </w:tcPr>
          <w:p w14:paraId="08B5423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15,443</w:t>
            </w:r>
          </w:p>
        </w:tc>
        <w:tc>
          <w:tcPr>
            <w:tcW w:w="0" w:type="auto"/>
            <w:tcBorders>
              <w:top w:val="nil"/>
              <w:left w:val="nil"/>
              <w:bottom w:val="nil"/>
              <w:right w:val="single" w:sz="8" w:space="0" w:color="auto"/>
            </w:tcBorders>
            <w:shd w:val="clear" w:color="auto" w:fill="auto"/>
            <w:vAlign w:val="center"/>
            <w:hideMark/>
          </w:tcPr>
          <w:p w14:paraId="2CBB2A9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1,417</w:t>
            </w:r>
          </w:p>
        </w:tc>
        <w:tc>
          <w:tcPr>
            <w:tcW w:w="0" w:type="auto"/>
            <w:tcBorders>
              <w:top w:val="nil"/>
              <w:left w:val="nil"/>
              <w:bottom w:val="nil"/>
              <w:right w:val="single" w:sz="8" w:space="0" w:color="auto"/>
            </w:tcBorders>
            <w:shd w:val="clear" w:color="auto" w:fill="auto"/>
            <w:vAlign w:val="center"/>
            <w:hideMark/>
          </w:tcPr>
          <w:p w14:paraId="235D326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1,162</w:t>
            </w:r>
          </w:p>
        </w:tc>
        <w:tc>
          <w:tcPr>
            <w:tcW w:w="0" w:type="auto"/>
            <w:tcBorders>
              <w:top w:val="nil"/>
              <w:left w:val="nil"/>
              <w:bottom w:val="nil"/>
              <w:right w:val="single" w:sz="8" w:space="0" w:color="auto"/>
            </w:tcBorders>
            <w:shd w:val="clear" w:color="auto" w:fill="auto"/>
            <w:vAlign w:val="center"/>
            <w:hideMark/>
          </w:tcPr>
          <w:p w14:paraId="4962791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1,002</w:t>
            </w:r>
          </w:p>
        </w:tc>
        <w:tc>
          <w:tcPr>
            <w:tcW w:w="0" w:type="auto"/>
            <w:tcBorders>
              <w:top w:val="nil"/>
              <w:left w:val="nil"/>
              <w:bottom w:val="nil"/>
              <w:right w:val="single" w:sz="8" w:space="0" w:color="auto"/>
            </w:tcBorders>
            <w:shd w:val="clear" w:color="auto" w:fill="auto"/>
            <w:vAlign w:val="center"/>
            <w:hideMark/>
          </w:tcPr>
          <w:p w14:paraId="61CB8C7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934</w:t>
            </w:r>
          </w:p>
        </w:tc>
        <w:tc>
          <w:tcPr>
            <w:tcW w:w="0" w:type="auto"/>
            <w:tcBorders>
              <w:top w:val="nil"/>
              <w:left w:val="nil"/>
              <w:bottom w:val="nil"/>
              <w:right w:val="nil"/>
            </w:tcBorders>
            <w:shd w:val="clear" w:color="auto" w:fill="auto"/>
            <w:vAlign w:val="center"/>
            <w:hideMark/>
          </w:tcPr>
          <w:p w14:paraId="58D8A4C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810</w:t>
            </w:r>
          </w:p>
        </w:tc>
      </w:tr>
      <w:tr w:rsidR="000D40CE" w:rsidRPr="000D40CE" w14:paraId="13DF9DC0"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534BE88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1950</w:t>
            </w:r>
          </w:p>
        </w:tc>
        <w:tc>
          <w:tcPr>
            <w:tcW w:w="0" w:type="auto"/>
            <w:tcBorders>
              <w:top w:val="nil"/>
              <w:left w:val="nil"/>
              <w:bottom w:val="nil"/>
              <w:right w:val="single" w:sz="8" w:space="0" w:color="auto"/>
            </w:tcBorders>
            <w:shd w:val="clear" w:color="auto" w:fill="auto"/>
            <w:vAlign w:val="center"/>
            <w:hideMark/>
          </w:tcPr>
          <w:p w14:paraId="2223788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488</w:t>
            </w:r>
          </w:p>
        </w:tc>
        <w:tc>
          <w:tcPr>
            <w:tcW w:w="0" w:type="auto"/>
            <w:tcBorders>
              <w:top w:val="nil"/>
              <w:left w:val="nil"/>
              <w:bottom w:val="nil"/>
              <w:right w:val="single" w:sz="8" w:space="0" w:color="auto"/>
            </w:tcBorders>
            <w:shd w:val="clear" w:color="auto" w:fill="auto"/>
            <w:vAlign w:val="center"/>
            <w:hideMark/>
          </w:tcPr>
          <w:p w14:paraId="45D2A5F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987</w:t>
            </w:r>
          </w:p>
        </w:tc>
        <w:tc>
          <w:tcPr>
            <w:tcW w:w="0" w:type="auto"/>
            <w:tcBorders>
              <w:top w:val="nil"/>
              <w:left w:val="nil"/>
              <w:bottom w:val="nil"/>
              <w:right w:val="single" w:sz="8" w:space="0" w:color="auto"/>
            </w:tcBorders>
            <w:shd w:val="clear" w:color="auto" w:fill="auto"/>
            <w:vAlign w:val="center"/>
            <w:hideMark/>
          </w:tcPr>
          <w:p w14:paraId="3D35919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1,399</w:t>
            </w:r>
          </w:p>
        </w:tc>
        <w:tc>
          <w:tcPr>
            <w:tcW w:w="0" w:type="auto"/>
            <w:tcBorders>
              <w:top w:val="nil"/>
              <w:left w:val="nil"/>
              <w:bottom w:val="nil"/>
              <w:right w:val="single" w:sz="8" w:space="0" w:color="auto"/>
            </w:tcBorders>
            <w:shd w:val="clear" w:color="auto" w:fill="auto"/>
            <w:vAlign w:val="center"/>
            <w:hideMark/>
          </w:tcPr>
          <w:p w14:paraId="4B1EB1F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1,667</w:t>
            </w:r>
          </w:p>
        </w:tc>
        <w:tc>
          <w:tcPr>
            <w:tcW w:w="0" w:type="auto"/>
            <w:tcBorders>
              <w:top w:val="nil"/>
              <w:left w:val="nil"/>
              <w:bottom w:val="nil"/>
              <w:right w:val="single" w:sz="8" w:space="0" w:color="auto"/>
            </w:tcBorders>
            <w:shd w:val="clear" w:color="auto" w:fill="auto"/>
            <w:vAlign w:val="center"/>
            <w:hideMark/>
          </w:tcPr>
          <w:p w14:paraId="739ED48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1,872</w:t>
            </w:r>
          </w:p>
        </w:tc>
        <w:tc>
          <w:tcPr>
            <w:tcW w:w="0" w:type="auto"/>
            <w:tcBorders>
              <w:top w:val="nil"/>
              <w:left w:val="nil"/>
              <w:bottom w:val="nil"/>
              <w:right w:val="single" w:sz="8" w:space="0" w:color="auto"/>
            </w:tcBorders>
            <w:shd w:val="clear" w:color="auto" w:fill="auto"/>
            <w:vAlign w:val="center"/>
            <w:hideMark/>
          </w:tcPr>
          <w:p w14:paraId="2F4B4F6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2,101</w:t>
            </w:r>
          </w:p>
        </w:tc>
        <w:tc>
          <w:tcPr>
            <w:tcW w:w="0" w:type="auto"/>
            <w:tcBorders>
              <w:top w:val="nil"/>
              <w:left w:val="nil"/>
              <w:bottom w:val="nil"/>
              <w:right w:val="single" w:sz="8" w:space="0" w:color="auto"/>
            </w:tcBorders>
            <w:shd w:val="clear" w:color="auto" w:fill="auto"/>
            <w:vAlign w:val="center"/>
            <w:hideMark/>
          </w:tcPr>
          <w:p w14:paraId="7731E3A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2,303</w:t>
            </w:r>
          </w:p>
        </w:tc>
        <w:tc>
          <w:tcPr>
            <w:tcW w:w="0" w:type="auto"/>
            <w:tcBorders>
              <w:top w:val="nil"/>
              <w:left w:val="nil"/>
              <w:bottom w:val="nil"/>
              <w:right w:val="single" w:sz="8" w:space="0" w:color="auto"/>
            </w:tcBorders>
            <w:shd w:val="clear" w:color="auto" w:fill="auto"/>
            <w:vAlign w:val="center"/>
            <w:hideMark/>
          </w:tcPr>
          <w:p w14:paraId="4FF86C1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1,540</w:t>
            </w:r>
          </w:p>
        </w:tc>
        <w:tc>
          <w:tcPr>
            <w:tcW w:w="0" w:type="auto"/>
            <w:tcBorders>
              <w:top w:val="nil"/>
              <w:left w:val="nil"/>
              <w:bottom w:val="nil"/>
              <w:right w:val="single" w:sz="8" w:space="0" w:color="auto"/>
            </w:tcBorders>
            <w:shd w:val="clear" w:color="auto" w:fill="auto"/>
            <w:vAlign w:val="center"/>
            <w:hideMark/>
          </w:tcPr>
          <w:p w14:paraId="0856AAB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1,415</w:t>
            </w:r>
          </w:p>
        </w:tc>
        <w:tc>
          <w:tcPr>
            <w:tcW w:w="0" w:type="auto"/>
            <w:tcBorders>
              <w:top w:val="nil"/>
              <w:left w:val="nil"/>
              <w:bottom w:val="nil"/>
              <w:right w:val="single" w:sz="8" w:space="0" w:color="auto"/>
            </w:tcBorders>
            <w:shd w:val="clear" w:color="auto" w:fill="auto"/>
            <w:vAlign w:val="center"/>
            <w:hideMark/>
          </w:tcPr>
          <w:p w14:paraId="7FDFB61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1,292</w:t>
            </w:r>
          </w:p>
        </w:tc>
        <w:tc>
          <w:tcPr>
            <w:tcW w:w="0" w:type="auto"/>
            <w:tcBorders>
              <w:top w:val="nil"/>
              <w:left w:val="nil"/>
              <w:bottom w:val="nil"/>
              <w:right w:val="single" w:sz="8" w:space="0" w:color="auto"/>
            </w:tcBorders>
            <w:shd w:val="clear" w:color="auto" w:fill="auto"/>
            <w:vAlign w:val="center"/>
            <w:hideMark/>
          </w:tcPr>
          <w:p w14:paraId="445AB15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933</w:t>
            </w:r>
          </w:p>
        </w:tc>
        <w:tc>
          <w:tcPr>
            <w:tcW w:w="0" w:type="auto"/>
            <w:tcBorders>
              <w:top w:val="nil"/>
              <w:left w:val="nil"/>
              <w:bottom w:val="nil"/>
              <w:right w:val="single" w:sz="8" w:space="0" w:color="auto"/>
            </w:tcBorders>
            <w:shd w:val="clear" w:color="auto" w:fill="auto"/>
            <w:vAlign w:val="center"/>
            <w:hideMark/>
          </w:tcPr>
          <w:p w14:paraId="6651DD4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958</w:t>
            </w:r>
          </w:p>
        </w:tc>
        <w:tc>
          <w:tcPr>
            <w:tcW w:w="0" w:type="auto"/>
            <w:tcBorders>
              <w:top w:val="nil"/>
              <w:left w:val="nil"/>
              <w:bottom w:val="nil"/>
              <w:right w:val="nil"/>
            </w:tcBorders>
            <w:shd w:val="clear" w:color="auto" w:fill="auto"/>
            <w:vAlign w:val="center"/>
            <w:hideMark/>
          </w:tcPr>
          <w:p w14:paraId="6DA2A6A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823</w:t>
            </w:r>
          </w:p>
        </w:tc>
      </w:tr>
      <w:tr w:rsidR="000D40CE" w:rsidRPr="000D40CE" w14:paraId="7B937A02"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04B37CD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1951</w:t>
            </w:r>
          </w:p>
        </w:tc>
        <w:tc>
          <w:tcPr>
            <w:tcW w:w="0" w:type="auto"/>
            <w:tcBorders>
              <w:top w:val="nil"/>
              <w:left w:val="nil"/>
              <w:bottom w:val="nil"/>
              <w:right w:val="single" w:sz="8" w:space="0" w:color="auto"/>
            </w:tcBorders>
            <w:shd w:val="clear" w:color="auto" w:fill="auto"/>
            <w:vAlign w:val="center"/>
            <w:hideMark/>
          </w:tcPr>
          <w:p w14:paraId="74C8C60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479</w:t>
            </w:r>
          </w:p>
        </w:tc>
        <w:tc>
          <w:tcPr>
            <w:tcW w:w="0" w:type="auto"/>
            <w:tcBorders>
              <w:top w:val="nil"/>
              <w:left w:val="nil"/>
              <w:bottom w:val="nil"/>
              <w:right w:val="single" w:sz="8" w:space="0" w:color="auto"/>
            </w:tcBorders>
            <w:shd w:val="clear" w:color="auto" w:fill="auto"/>
            <w:vAlign w:val="center"/>
            <w:hideMark/>
          </w:tcPr>
          <w:p w14:paraId="5562D64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962</w:t>
            </w:r>
          </w:p>
        </w:tc>
        <w:tc>
          <w:tcPr>
            <w:tcW w:w="0" w:type="auto"/>
            <w:tcBorders>
              <w:top w:val="nil"/>
              <w:left w:val="nil"/>
              <w:bottom w:val="nil"/>
              <w:right w:val="single" w:sz="8" w:space="0" w:color="auto"/>
            </w:tcBorders>
            <w:shd w:val="clear" w:color="auto" w:fill="auto"/>
            <w:vAlign w:val="center"/>
            <w:hideMark/>
          </w:tcPr>
          <w:p w14:paraId="4BC3883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1,410</w:t>
            </w:r>
          </w:p>
        </w:tc>
        <w:tc>
          <w:tcPr>
            <w:tcW w:w="0" w:type="auto"/>
            <w:tcBorders>
              <w:top w:val="nil"/>
              <w:left w:val="nil"/>
              <w:bottom w:val="nil"/>
              <w:right w:val="single" w:sz="8" w:space="0" w:color="auto"/>
            </w:tcBorders>
            <w:shd w:val="clear" w:color="auto" w:fill="auto"/>
            <w:vAlign w:val="center"/>
            <w:hideMark/>
          </w:tcPr>
          <w:p w14:paraId="274D435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1,734</w:t>
            </w:r>
          </w:p>
        </w:tc>
        <w:tc>
          <w:tcPr>
            <w:tcW w:w="0" w:type="auto"/>
            <w:tcBorders>
              <w:top w:val="nil"/>
              <w:left w:val="nil"/>
              <w:bottom w:val="nil"/>
              <w:right w:val="single" w:sz="8" w:space="0" w:color="auto"/>
            </w:tcBorders>
            <w:shd w:val="clear" w:color="auto" w:fill="auto"/>
            <w:vAlign w:val="center"/>
            <w:hideMark/>
          </w:tcPr>
          <w:p w14:paraId="5A1DB55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2,102</w:t>
            </w:r>
          </w:p>
        </w:tc>
        <w:tc>
          <w:tcPr>
            <w:tcW w:w="0" w:type="auto"/>
            <w:tcBorders>
              <w:top w:val="nil"/>
              <w:left w:val="nil"/>
              <w:bottom w:val="nil"/>
              <w:right w:val="single" w:sz="8" w:space="0" w:color="auto"/>
            </w:tcBorders>
            <w:shd w:val="clear" w:color="auto" w:fill="auto"/>
            <w:vAlign w:val="center"/>
            <w:hideMark/>
          </w:tcPr>
          <w:p w14:paraId="40C224F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2,422</w:t>
            </w:r>
          </w:p>
        </w:tc>
        <w:tc>
          <w:tcPr>
            <w:tcW w:w="0" w:type="auto"/>
            <w:tcBorders>
              <w:top w:val="nil"/>
              <w:left w:val="nil"/>
              <w:bottom w:val="nil"/>
              <w:right w:val="single" w:sz="8" w:space="0" w:color="auto"/>
            </w:tcBorders>
            <w:shd w:val="clear" w:color="auto" w:fill="auto"/>
            <w:vAlign w:val="center"/>
            <w:hideMark/>
          </w:tcPr>
          <w:p w14:paraId="7311F71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2,699</w:t>
            </w:r>
          </w:p>
        </w:tc>
        <w:tc>
          <w:tcPr>
            <w:tcW w:w="0" w:type="auto"/>
            <w:tcBorders>
              <w:top w:val="nil"/>
              <w:left w:val="nil"/>
              <w:bottom w:val="nil"/>
              <w:right w:val="single" w:sz="8" w:space="0" w:color="auto"/>
            </w:tcBorders>
            <w:shd w:val="clear" w:color="auto" w:fill="auto"/>
            <w:vAlign w:val="center"/>
            <w:hideMark/>
          </w:tcPr>
          <w:p w14:paraId="13403C5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1,831</w:t>
            </w:r>
          </w:p>
        </w:tc>
        <w:tc>
          <w:tcPr>
            <w:tcW w:w="0" w:type="auto"/>
            <w:tcBorders>
              <w:top w:val="nil"/>
              <w:left w:val="nil"/>
              <w:bottom w:val="nil"/>
              <w:right w:val="single" w:sz="8" w:space="0" w:color="auto"/>
            </w:tcBorders>
            <w:shd w:val="clear" w:color="auto" w:fill="auto"/>
            <w:vAlign w:val="center"/>
            <w:hideMark/>
          </w:tcPr>
          <w:p w14:paraId="225898E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1,582</w:t>
            </w:r>
          </w:p>
        </w:tc>
        <w:tc>
          <w:tcPr>
            <w:tcW w:w="0" w:type="auto"/>
            <w:tcBorders>
              <w:top w:val="nil"/>
              <w:left w:val="nil"/>
              <w:bottom w:val="nil"/>
              <w:right w:val="single" w:sz="8" w:space="0" w:color="auto"/>
            </w:tcBorders>
            <w:shd w:val="clear" w:color="auto" w:fill="auto"/>
            <w:vAlign w:val="center"/>
            <w:hideMark/>
          </w:tcPr>
          <w:p w14:paraId="3BEF671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1,509</w:t>
            </w:r>
          </w:p>
        </w:tc>
        <w:tc>
          <w:tcPr>
            <w:tcW w:w="0" w:type="auto"/>
            <w:tcBorders>
              <w:top w:val="nil"/>
              <w:left w:val="nil"/>
              <w:bottom w:val="nil"/>
              <w:right w:val="single" w:sz="8" w:space="0" w:color="auto"/>
            </w:tcBorders>
            <w:shd w:val="clear" w:color="auto" w:fill="auto"/>
            <w:vAlign w:val="center"/>
            <w:hideMark/>
          </w:tcPr>
          <w:p w14:paraId="6A535AB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1,123</w:t>
            </w:r>
          </w:p>
        </w:tc>
        <w:tc>
          <w:tcPr>
            <w:tcW w:w="0" w:type="auto"/>
            <w:tcBorders>
              <w:top w:val="nil"/>
              <w:left w:val="nil"/>
              <w:bottom w:val="nil"/>
              <w:right w:val="single" w:sz="8" w:space="0" w:color="auto"/>
            </w:tcBorders>
            <w:shd w:val="clear" w:color="auto" w:fill="auto"/>
            <w:vAlign w:val="center"/>
            <w:hideMark/>
          </w:tcPr>
          <w:p w14:paraId="1ACAF0A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1,063</w:t>
            </w:r>
          </w:p>
        </w:tc>
        <w:tc>
          <w:tcPr>
            <w:tcW w:w="0" w:type="auto"/>
            <w:tcBorders>
              <w:top w:val="nil"/>
              <w:left w:val="nil"/>
              <w:bottom w:val="nil"/>
              <w:right w:val="nil"/>
            </w:tcBorders>
            <w:shd w:val="clear" w:color="auto" w:fill="auto"/>
            <w:vAlign w:val="center"/>
            <w:hideMark/>
          </w:tcPr>
          <w:p w14:paraId="767EDA8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965</w:t>
            </w:r>
          </w:p>
        </w:tc>
      </w:tr>
      <w:tr w:rsidR="000D40CE" w:rsidRPr="000D40CE" w14:paraId="060EFC9B"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63BCABD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1952</w:t>
            </w:r>
          </w:p>
        </w:tc>
        <w:tc>
          <w:tcPr>
            <w:tcW w:w="0" w:type="auto"/>
            <w:tcBorders>
              <w:top w:val="nil"/>
              <w:left w:val="nil"/>
              <w:bottom w:val="nil"/>
              <w:right w:val="single" w:sz="8" w:space="0" w:color="auto"/>
            </w:tcBorders>
            <w:shd w:val="clear" w:color="auto" w:fill="auto"/>
            <w:vAlign w:val="center"/>
            <w:hideMark/>
          </w:tcPr>
          <w:p w14:paraId="58184BF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377</w:t>
            </w:r>
          </w:p>
        </w:tc>
        <w:tc>
          <w:tcPr>
            <w:tcW w:w="0" w:type="auto"/>
            <w:tcBorders>
              <w:top w:val="nil"/>
              <w:left w:val="nil"/>
              <w:bottom w:val="nil"/>
              <w:right w:val="single" w:sz="8" w:space="0" w:color="auto"/>
            </w:tcBorders>
            <w:shd w:val="clear" w:color="auto" w:fill="auto"/>
            <w:vAlign w:val="center"/>
            <w:hideMark/>
          </w:tcPr>
          <w:p w14:paraId="372710C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810</w:t>
            </w:r>
          </w:p>
        </w:tc>
        <w:tc>
          <w:tcPr>
            <w:tcW w:w="0" w:type="auto"/>
            <w:tcBorders>
              <w:top w:val="nil"/>
              <w:left w:val="nil"/>
              <w:bottom w:val="nil"/>
              <w:right w:val="single" w:sz="8" w:space="0" w:color="auto"/>
            </w:tcBorders>
            <w:shd w:val="clear" w:color="auto" w:fill="auto"/>
            <w:vAlign w:val="center"/>
            <w:hideMark/>
          </w:tcPr>
          <w:p w14:paraId="70BC930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1,201</w:t>
            </w:r>
          </w:p>
        </w:tc>
        <w:tc>
          <w:tcPr>
            <w:tcW w:w="0" w:type="auto"/>
            <w:tcBorders>
              <w:top w:val="nil"/>
              <w:left w:val="nil"/>
              <w:bottom w:val="nil"/>
              <w:right w:val="single" w:sz="8" w:space="0" w:color="auto"/>
            </w:tcBorders>
            <w:shd w:val="clear" w:color="auto" w:fill="auto"/>
            <w:vAlign w:val="center"/>
            <w:hideMark/>
          </w:tcPr>
          <w:p w14:paraId="0D60D4A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1,679</w:t>
            </w:r>
          </w:p>
        </w:tc>
        <w:tc>
          <w:tcPr>
            <w:tcW w:w="0" w:type="auto"/>
            <w:tcBorders>
              <w:top w:val="nil"/>
              <w:left w:val="nil"/>
              <w:bottom w:val="nil"/>
              <w:right w:val="single" w:sz="8" w:space="0" w:color="auto"/>
            </w:tcBorders>
            <w:shd w:val="clear" w:color="auto" w:fill="auto"/>
            <w:vAlign w:val="center"/>
            <w:hideMark/>
          </w:tcPr>
          <w:p w14:paraId="56CBAA9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1,908</w:t>
            </w:r>
          </w:p>
        </w:tc>
        <w:tc>
          <w:tcPr>
            <w:tcW w:w="0" w:type="auto"/>
            <w:tcBorders>
              <w:top w:val="nil"/>
              <w:left w:val="nil"/>
              <w:bottom w:val="nil"/>
              <w:right w:val="single" w:sz="8" w:space="0" w:color="auto"/>
            </w:tcBorders>
            <w:shd w:val="clear" w:color="auto" w:fill="auto"/>
            <w:vAlign w:val="center"/>
            <w:hideMark/>
          </w:tcPr>
          <w:p w14:paraId="5E5D4AF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2,270</w:t>
            </w:r>
          </w:p>
        </w:tc>
        <w:tc>
          <w:tcPr>
            <w:tcW w:w="0" w:type="auto"/>
            <w:tcBorders>
              <w:top w:val="nil"/>
              <w:left w:val="nil"/>
              <w:bottom w:val="nil"/>
              <w:right w:val="single" w:sz="8" w:space="0" w:color="auto"/>
            </w:tcBorders>
            <w:shd w:val="clear" w:color="auto" w:fill="auto"/>
            <w:vAlign w:val="center"/>
            <w:hideMark/>
          </w:tcPr>
          <w:p w14:paraId="3C1197D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2,505</w:t>
            </w:r>
          </w:p>
        </w:tc>
        <w:tc>
          <w:tcPr>
            <w:tcW w:w="0" w:type="auto"/>
            <w:tcBorders>
              <w:top w:val="nil"/>
              <w:left w:val="nil"/>
              <w:bottom w:val="nil"/>
              <w:right w:val="single" w:sz="8" w:space="0" w:color="auto"/>
            </w:tcBorders>
            <w:shd w:val="clear" w:color="auto" w:fill="auto"/>
            <w:vAlign w:val="center"/>
            <w:hideMark/>
          </w:tcPr>
          <w:p w14:paraId="09FB9A4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1,778</w:t>
            </w:r>
          </w:p>
        </w:tc>
        <w:tc>
          <w:tcPr>
            <w:tcW w:w="0" w:type="auto"/>
            <w:tcBorders>
              <w:top w:val="nil"/>
              <w:left w:val="nil"/>
              <w:bottom w:val="nil"/>
              <w:right w:val="single" w:sz="8" w:space="0" w:color="auto"/>
            </w:tcBorders>
            <w:shd w:val="clear" w:color="auto" w:fill="auto"/>
            <w:vAlign w:val="center"/>
            <w:hideMark/>
          </w:tcPr>
          <w:p w14:paraId="1459867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1,640</w:t>
            </w:r>
          </w:p>
        </w:tc>
        <w:tc>
          <w:tcPr>
            <w:tcW w:w="0" w:type="auto"/>
            <w:tcBorders>
              <w:top w:val="nil"/>
              <w:left w:val="nil"/>
              <w:bottom w:val="nil"/>
              <w:right w:val="single" w:sz="8" w:space="0" w:color="auto"/>
            </w:tcBorders>
            <w:shd w:val="clear" w:color="auto" w:fill="auto"/>
            <w:vAlign w:val="center"/>
            <w:hideMark/>
          </w:tcPr>
          <w:p w14:paraId="4987FDF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1,517</w:t>
            </w:r>
          </w:p>
        </w:tc>
        <w:tc>
          <w:tcPr>
            <w:tcW w:w="0" w:type="auto"/>
            <w:tcBorders>
              <w:top w:val="nil"/>
              <w:left w:val="nil"/>
              <w:bottom w:val="nil"/>
              <w:right w:val="single" w:sz="8" w:space="0" w:color="auto"/>
            </w:tcBorders>
            <w:shd w:val="clear" w:color="auto" w:fill="auto"/>
            <w:vAlign w:val="center"/>
            <w:hideMark/>
          </w:tcPr>
          <w:p w14:paraId="0127915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1,178</w:t>
            </w:r>
          </w:p>
        </w:tc>
        <w:tc>
          <w:tcPr>
            <w:tcW w:w="0" w:type="auto"/>
            <w:tcBorders>
              <w:top w:val="nil"/>
              <w:left w:val="nil"/>
              <w:bottom w:val="nil"/>
              <w:right w:val="single" w:sz="8" w:space="0" w:color="auto"/>
            </w:tcBorders>
            <w:shd w:val="clear" w:color="auto" w:fill="auto"/>
            <w:vAlign w:val="center"/>
            <w:hideMark/>
          </w:tcPr>
          <w:p w14:paraId="65FF02C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1,086</w:t>
            </w:r>
          </w:p>
        </w:tc>
        <w:tc>
          <w:tcPr>
            <w:tcW w:w="0" w:type="auto"/>
            <w:tcBorders>
              <w:top w:val="nil"/>
              <w:left w:val="nil"/>
              <w:bottom w:val="nil"/>
              <w:right w:val="nil"/>
            </w:tcBorders>
            <w:shd w:val="clear" w:color="auto" w:fill="auto"/>
            <w:vAlign w:val="center"/>
            <w:hideMark/>
          </w:tcPr>
          <w:p w14:paraId="03198BA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937</w:t>
            </w:r>
          </w:p>
        </w:tc>
      </w:tr>
      <w:tr w:rsidR="000D40CE" w:rsidRPr="000D40CE" w14:paraId="312F7DD0"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07FD7A9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1953</w:t>
            </w:r>
          </w:p>
        </w:tc>
        <w:tc>
          <w:tcPr>
            <w:tcW w:w="0" w:type="auto"/>
            <w:tcBorders>
              <w:top w:val="nil"/>
              <w:left w:val="nil"/>
              <w:bottom w:val="nil"/>
              <w:right w:val="single" w:sz="8" w:space="0" w:color="auto"/>
            </w:tcBorders>
            <w:shd w:val="clear" w:color="auto" w:fill="auto"/>
            <w:vAlign w:val="center"/>
            <w:hideMark/>
          </w:tcPr>
          <w:p w14:paraId="22559B4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368</w:t>
            </w:r>
          </w:p>
        </w:tc>
        <w:tc>
          <w:tcPr>
            <w:tcW w:w="0" w:type="auto"/>
            <w:tcBorders>
              <w:top w:val="nil"/>
              <w:left w:val="nil"/>
              <w:bottom w:val="nil"/>
              <w:right w:val="single" w:sz="8" w:space="0" w:color="auto"/>
            </w:tcBorders>
            <w:shd w:val="clear" w:color="auto" w:fill="auto"/>
            <w:vAlign w:val="center"/>
            <w:hideMark/>
          </w:tcPr>
          <w:p w14:paraId="493239C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694</w:t>
            </w:r>
          </w:p>
        </w:tc>
        <w:tc>
          <w:tcPr>
            <w:tcW w:w="0" w:type="auto"/>
            <w:tcBorders>
              <w:top w:val="nil"/>
              <w:left w:val="nil"/>
              <w:bottom w:val="nil"/>
              <w:right w:val="single" w:sz="8" w:space="0" w:color="auto"/>
            </w:tcBorders>
            <w:shd w:val="clear" w:color="auto" w:fill="auto"/>
            <w:vAlign w:val="center"/>
            <w:hideMark/>
          </w:tcPr>
          <w:p w14:paraId="26E045F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1,012</w:t>
            </w:r>
          </w:p>
        </w:tc>
        <w:tc>
          <w:tcPr>
            <w:tcW w:w="0" w:type="auto"/>
            <w:tcBorders>
              <w:top w:val="nil"/>
              <w:left w:val="nil"/>
              <w:bottom w:val="nil"/>
              <w:right w:val="single" w:sz="8" w:space="0" w:color="auto"/>
            </w:tcBorders>
            <w:shd w:val="clear" w:color="auto" w:fill="auto"/>
            <w:vAlign w:val="center"/>
            <w:hideMark/>
          </w:tcPr>
          <w:p w14:paraId="04E8DC1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1,314</w:t>
            </w:r>
          </w:p>
        </w:tc>
        <w:tc>
          <w:tcPr>
            <w:tcW w:w="0" w:type="auto"/>
            <w:tcBorders>
              <w:top w:val="nil"/>
              <w:left w:val="nil"/>
              <w:bottom w:val="nil"/>
              <w:right w:val="single" w:sz="8" w:space="0" w:color="auto"/>
            </w:tcBorders>
            <w:shd w:val="clear" w:color="auto" w:fill="auto"/>
            <w:vAlign w:val="center"/>
            <w:hideMark/>
          </w:tcPr>
          <w:p w14:paraId="744F28A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1,654</w:t>
            </w:r>
          </w:p>
        </w:tc>
        <w:tc>
          <w:tcPr>
            <w:tcW w:w="0" w:type="auto"/>
            <w:tcBorders>
              <w:top w:val="nil"/>
              <w:left w:val="nil"/>
              <w:bottom w:val="nil"/>
              <w:right w:val="single" w:sz="8" w:space="0" w:color="auto"/>
            </w:tcBorders>
            <w:shd w:val="clear" w:color="auto" w:fill="auto"/>
            <w:vAlign w:val="center"/>
            <w:hideMark/>
          </w:tcPr>
          <w:p w14:paraId="1BD77C8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1,926</w:t>
            </w:r>
          </w:p>
        </w:tc>
        <w:tc>
          <w:tcPr>
            <w:tcW w:w="0" w:type="auto"/>
            <w:tcBorders>
              <w:top w:val="nil"/>
              <w:left w:val="nil"/>
              <w:bottom w:val="nil"/>
              <w:right w:val="single" w:sz="8" w:space="0" w:color="auto"/>
            </w:tcBorders>
            <w:shd w:val="clear" w:color="auto" w:fill="auto"/>
            <w:vAlign w:val="center"/>
            <w:hideMark/>
          </w:tcPr>
          <w:p w14:paraId="34D0928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2,115</w:t>
            </w:r>
          </w:p>
        </w:tc>
        <w:tc>
          <w:tcPr>
            <w:tcW w:w="0" w:type="auto"/>
            <w:tcBorders>
              <w:top w:val="nil"/>
              <w:left w:val="nil"/>
              <w:bottom w:val="nil"/>
              <w:right w:val="single" w:sz="8" w:space="0" w:color="auto"/>
            </w:tcBorders>
            <w:shd w:val="clear" w:color="auto" w:fill="auto"/>
            <w:vAlign w:val="center"/>
            <w:hideMark/>
          </w:tcPr>
          <w:p w14:paraId="4091C57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1,474</w:t>
            </w:r>
          </w:p>
        </w:tc>
        <w:tc>
          <w:tcPr>
            <w:tcW w:w="0" w:type="auto"/>
            <w:tcBorders>
              <w:top w:val="nil"/>
              <w:left w:val="nil"/>
              <w:bottom w:val="nil"/>
              <w:right w:val="single" w:sz="8" w:space="0" w:color="auto"/>
            </w:tcBorders>
            <w:shd w:val="clear" w:color="auto" w:fill="auto"/>
            <w:vAlign w:val="center"/>
            <w:hideMark/>
          </w:tcPr>
          <w:p w14:paraId="3352500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1,392</w:t>
            </w:r>
          </w:p>
        </w:tc>
        <w:tc>
          <w:tcPr>
            <w:tcW w:w="0" w:type="auto"/>
            <w:tcBorders>
              <w:top w:val="nil"/>
              <w:left w:val="nil"/>
              <w:bottom w:val="nil"/>
              <w:right w:val="single" w:sz="8" w:space="0" w:color="auto"/>
            </w:tcBorders>
            <w:shd w:val="clear" w:color="auto" w:fill="auto"/>
            <w:vAlign w:val="center"/>
            <w:hideMark/>
          </w:tcPr>
          <w:p w14:paraId="77D62EC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1,294</w:t>
            </w:r>
          </w:p>
        </w:tc>
        <w:tc>
          <w:tcPr>
            <w:tcW w:w="0" w:type="auto"/>
            <w:tcBorders>
              <w:top w:val="nil"/>
              <w:left w:val="nil"/>
              <w:bottom w:val="nil"/>
              <w:right w:val="single" w:sz="8" w:space="0" w:color="auto"/>
            </w:tcBorders>
            <w:shd w:val="clear" w:color="auto" w:fill="auto"/>
            <w:vAlign w:val="center"/>
            <w:hideMark/>
          </w:tcPr>
          <w:p w14:paraId="6ECCA41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1,033</w:t>
            </w:r>
          </w:p>
        </w:tc>
        <w:tc>
          <w:tcPr>
            <w:tcW w:w="0" w:type="auto"/>
            <w:tcBorders>
              <w:top w:val="nil"/>
              <w:left w:val="nil"/>
              <w:bottom w:val="nil"/>
              <w:right w:val="single" w:sz="8" w:space="0" w:color="auto"/>
            </w:tcBorders>
            <w:shd w:val="clear" w:color="auto" w:fill="auto"/>
            <w:vAlign w:val="center"/>
            <w:hideMark/>
          </w:tcPr>
          <w:p w14:paraId="3BC0CC1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923</w:t>
            </w:r>
          </w:p>
        </w:tc>
        <w:tc>
          <w:tcPr>
            <w:tcW w:w="0" w:type="auto"/>
            <w:tcBorders>
              <w:top w:val="nil"/>
              <w:left w:val="nil"/>
              <w:bottom w:val="nil"/>
              <w:right w:val="nil"/>
            </w:tcBorders>
            <w:shd w:val="clear" w:color="auto" w:fill="auto"/>
            <w:vAlign w:val="center"/>
            <w:hideMark/>
          </w:tcPr>
          <w:p w14:paraId="6E6198C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839</w:t>
            </w:r>
          </w:p>
        </w:tc>
      </w:tr>
      <w:tr w:rsidR="000D40CE" w:rsidRPr="000D40CE" w14:paraId="52E46E98"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05FA54E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lastRenderedPageBreak/>
              <w:t>1954</w:t>
            </w:r>
          </w:p>
        </w:tc>
        <w:tc>
          <w:tcPr>
            <w:tcW w:w="0" w:type="auto"/>
            <w:tcBorders>
              <w:top w:val="nil"/>
              <w:left w:val="nil"/>
              <w:bottom w:val="nil"/>
              <w:right w:val="single" w:sz="8" w:space="0" w:color="auto"/>
            </w:tcBorders>
            <w:shd w:val="clear" w:color="auto" w:fill="auto"/>
            <w:vAlign w:val="center"/>
            <w:hideMark/>
          </w:tcPr>
          <w:p w14:paraId="6F98E30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291</w:t>
            </w:r>
          </w:p>
        </w:tc>
        <w:tc>
          <w:tcPr>
            <w:tcW w:w="0" w:type="auto"/>
            <w:tcBorders>
              <w:top w:val="nil"/>
              <w:left w:val="nil"/>
              <w:bottom w:val="nil"/>
              <w:right w:val="single" w:sz="8" w:space="0" w:color="auto"/>
            </w:tcBorders>
            <w:shd w:val="clear" w:color="auto" w:fill="auto"/>
            <w:vAlign w:val="center"/>
            <w:hideMark/>
          </w:tcPr>
          <w:p w14:paraId="574BA3E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599</w:t>
            </w:r>
          </w:p>
        </w:tc>
        <w:tc>
          <w:tcPr>
            <w:tcW w:w="0" w:type="auto"/>
            <w:tcBorders>
              <w:top w:val="nil"/>
              <w:left w:val="nil"/>
              <w:bottom w:val="nil"/>
              <w:right w:val="single" w:sz="8" w:space="0" w:color="auto"/>
            </w:tcBorders>
            <w:shd w:val="clear" w:color="auto" w:fill="auto"/>
            <w:vAlign w:val="center"/>
            <w:hideMark/>
          </w:tcPr>
          <w:p w14:paraId="0BDC56C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854</w:t>
            </w:r>
          </w:p>
        </w:tc>
        <w:tc>
          <w:tcPr>
            <w:tcW w:w="0" w:type="auto"/>
            <w:tcBorders>
              <w:top w:val="nil"/>
              <w:left w:val="nil"/>
              <w:bottom w:val="nil"/>
              <w:right w:val="single" w:sz="8" w:space="0" w:color="auto"/>
            </w:tcBorders>
            <w:shd w:val="clear" w:color="auto" w:fill="auto"/>
            <w:vAlign w:val="center"/>
            <w:hideMark/>
          </w:tcPr>
          <w:p w14:paraId="1EF8B83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1,090</w:t>
            </w:r>
          </w:p>
        </w:tc>
        <w:tc>
          <w:tcPr>
            <w:tcW w:w="0" w:type="auto"/>
            <w:tcBorders>
              <w:top w:val="nil"/>
              <w:left w:val="nil"/>
              <w:bottom w:val="nil"/>
              <w:right w:val="single" w:sz="8" w:space="0" w:color="auto"/>
            </w:tcBorders>
            <w:shd w:val="clear" w:color="auto" w:fill="auto"/>
            <w:vAlign w:val="center"/>
            <w:hideMark/>
          </w:tcPr>
          <w:p w14:paraId="46BF5C1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1,411</w:t>
            </w:r>
          </w:p>
        </w:tc>
        <w:tc>
          <w:tcPr>
            <w:tcW w:w="0" w:type="auto"/>
            <w:tcBorders>
              <w:top w:val="nil"/>
              <w:left w:val="nil"/>
              <w:bottom w:val="nil"/>
              <w:right w:val="single" w:sz="8" w:space="0" w:color="auto"/>
            </w:tcBorders>
            <w:shd w:val="clear" w:color="auto" w:fill="auto"/>
            <w:vAlign w:val="center"/>
            <w:hideMark/>
          </w:tcPr>
          <w:p w14:paraId="363B9BF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1,794</w:t>
            </w:r>
          </w:p>
        </w:tc>
        <w:tc>
          <w:tcPr>
            <w:tcW w:w="0" w:type="auto"/>
            <w:tcBorders>
              <w:top w:val="nil"/>
              <w:left w:val="nil"/>
              <w:bottom w:val="nil"/>
              <w:right w:val="single" w:sz="8" w:space="0" w:color="auto"/>
            </w:tcBorders>
            <w:shd w:val="clear" w:color="auto" w:fill="auto"/>
            <w:vAlign w:val="center"/>
            <w:hideMark/>
          </w:tcPr>
          <w:p w14:paraId="27DC325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1,975</w:t>
            </w:r>
          </w:p>
        </w:tc>
        <w:tc>
          <w:tcPr>
            <w:tcW w:w="0" w:type="auto"/>
            <w:tcBorders>
              <w:top w:val="nil"/>
              <w:left w:val="nil"/>
              <w:bottom w:val="nil"/>
              <w:right w:val="single" w:sz="8" w:space="0" w:color="auto"/>
            </w:tcBorders>
            <w:shd w:val="clear" w:color="auto" w:fill="auto"/>
            <w:vAlign w:val="center"/>
            <w:hideMark/>
          </w:tcPr>
          <w:p w14:paraId="45852AD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1,404</w:t>
            </w:r>
          </w:p>
        </w:tc>
        <w:tc>
          <w:tcPr>
            <w:tcW w:w="0" w:type="auto"/>
            <w:tcBorders>
              <w:top w:val="nil"/>
              <w:left w:val="nil"/>
              <w:bottom w:val="nil"/>
              <w:right w:val="single" w:sz="8" w:space="0" w:color="auto"/>
            </w:tcBorders>
            <w:shd w:val="clear" w:color="auto" w:fill="auto"/>
            <w:vAlign w:val="center"/>
            <w:hideMark/>
          </w:tcPr>
          <w:p w14:paraId="20C9937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1,271</w:t>
            </w:r>
          </w:p>
        </w:tc>
        <w:tc>
          <w:tcPr>
            <w:tcW w:w="0" w:type="auto"/>
            <w:tcBorders>
              <w:top w:val="nil"/>
              <w:left w:val="nil"/>
              <w:bottom w:val="nil"/>
              <w:right w:val="single" w:sz="8" w:space="0" w:color="auto"/>
            </w:tcBorders>
            <w:shd w:val="clear" w:color="auto" w:fill="auto"/>
            <w:vAlign w:val="center"/>
            <w:hideMark/>
          </w:tcPr>
          <w:p w14:paraId="702BCEE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1,179</w:t>
            </w:r>
          </w:p>
        </w:tc>
        <w:tc>
          <w:tcPr>
            <w:tcW w:w="0" w:type="auto"/>
            <w:tcBorders>
              <w:top w:val="nil"/>
              <w:left w:val="nil"/>
              <w:bottom w:val="nil"/>
              <w:right w:val="single" w:sz="8" w:space="0" w:color="auto"/>
            </w:tcBorders>
            <w:shd w:val="clear" w:color="auto" w:fill="auto"/>
            <w:vAlign w:val="center"/>
            <w:hideMark/>
          </w:tcPr>
          <w:p w14:paraId="5BADE32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982</w:t>
            </w:r>
          </w:p>
        </w:tc>
        <w:tc>
          <w:tcPr>
            <w:tcW w:w="0" w:type="auto"/>
            <w:tcBorders>
              <w:top w:val="nil"/>
              <w:left w:val="nil"/>
              <w:bottom w:val="nil"/>
              <w:right w:val="single" w:sz="8" w:space="0" w:color="auto"/>
            </w:tcBorders>
            <w:shd w:val="clear" w:color="auto" w:fill="auto"/>
            <w:vAlign w:val="center"/>
            <w:hideMark/>
          </w:tcPr>
          <w:p w14:paraId="38F09B5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949</w:t>
            </w:r>
          </w:p>
        </w:tc>
        <w:tc>
          <w:tcPr>
            <w:tcW w:w="0" w:type="auto"/>
            <w:tcBorders>
              <w:top w:val="nil"/>
              <w:left w:val="nil"/>
              <w:bottom w:val="nil"/>
              <w:right w:val="nil"/>
            </w:tcBorders>
            <w:shd w:val="clear" w:color="auto" w:fill="auto"/>
            <w:vAlign w:val="center"/>
            <w:hideMark/>
          </w:tcPr>
          <w:p w14:paraId="01847E0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778</w:t>
            </w:r>
          </w:p>
        </w:tc>
      </w:tr>
      <w:tr w:rsidR="000D40CE" w:rsidRPr="000D40CE" w14:paraId="4BC3E02B"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2073AE1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1955</w:t>
            </w:r>
          </w:p>
        </w:tc>
        <w:tc>
          <w:tcPr>
            <w:tcW w:w="0" w:type="auto"/>
            <w:tcBorders>
              <w:top w:val="nil"/>
              <w:left w:val="nil"/>
              <w:bottom w:val="nil"/>
              <w:right w:val="single" w:sz="8" w:space="0" w:color="auto"/>
            </w:tcBorders>
            <w:shd w:val="clear" w:color="auto" w:fill="auto"/>
            <w:vAlign w:val="center"/>
            <w:hideMark/>
          </w:tcPr>
          <w:p w14:paraId="10E96FE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228</w:t>
            </w:r>
          </w:p>
        </w:tc>
        <w:tc>
          <w:tcPr>
            <w:tcW w:w="0" w:type="auto"/>
            <w:tcBorders>
              <w:top w:val="nil"/>
              <w:left w:val="nil"/>
              <w:bottom w:val="nil"/>
              <w:right w:val="single" w:sz="8" w:space="0" w:color="auto"/>
            </w:tcBorders>
            <w:shd w:val="clear" w:color="auto" w:fill="auto"/>
            <w:vAlign w:val="center"/>
            <w:hideMark/>
          </w:tcPr>
          <w:p w14:paraId="6676034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575</w:t>
            </w:r>
          </w:p>
        </w:tc>
        <w:tc>
          <w:tcPr>
            <w:tcW w:w="0" w:type="auto"/>
            <w:tcBorders>
              <w:top w:val="nil"/>
              <w:left w:val="nil"/>
              <w:bottom w:val="nil"/>
              <w:right w:val="single" w:sz="8" w:space="0" w:color="auto"/>
            </w:tcBorders>
            <w:shd w:val="clear" w:color="auto" w:fill="auto"/>
            <w:vAlign w:val="center"/>
            <w:hideMark/>
          </w:tcPr>
          <w:p w14:paraId="58695E6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888</w:t>
            </w:r>
          </w:p>
        </w:tc>
        <w:tc>
          <w:tcPr>
            <w:tcW w:w="0" w:type="auto"/>
            <w:tcBorders>
              <w:top w:val="nil"/>
              <w:left w:val="nil"/>
              <w:bottom w:val="nil"/>
              <w:right w:val="single" w:sz="8" w:space="0" w:color="auto"/>
            </w:tcBorders>
            <w:shd w:val="clear" w:color="auto" w:fill="auto"/>
            <w:vAlign w:val="center"/>
            <w:hideMark/>
          </w:tcPr>
          <w:p w14:paraId="5D57E03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1,098</w:t>
            </w:r>
          </w:p>
        </w:tc>
        <w:tc>
          <w:tcPr>
            <w:tcW w:w="0" w:type="auto"/>
            <w:tcBorders>
              <w:top w:val="nil"/>
              <w:left w:val="nil"/>
              <w:bottom w:val="nil"/>
              <w:right w:val="single" w:sz="8" w:space="0" w:color="auto"/>
            </w:tcBorders>
            <w:shd w:val="clear" w:color="auto" w:fill="auto"/>
            <w:vAlign w:val="center"/>
            <w:hideMark/>
          </w:tcPr>
          <w:p w14:paraId="0F42C5A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1,383</w:t>
            </w:r>
          </w:p>
        </w:tc>
        <w:tc>
          <w:tcPr>
            <w:tcW w:w="0" w:type="auto"/>
            <w:tcBorders>
              <w:top w:val="nil"/>
              <w:left w:val="nil"/>
              <w:bottom w:val="nil"/>
              <w:right w:val="single" w:sz="8" w:space="0" w:color="auto"/>
            </w:tcBorders>
            <w:shd w:val="clear" w:color="auto" w:fill="auto"/>
            <w:vAlign w:val="center"/>
            <w:hideMark/>
          </w:tcPr>
          <w:p w14:paraId="0FA464D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1,713</w:t>
            </w:r>
          </w:p>
        </w:tc>
        <w:tc>
          <w:tcPr>
            <w:tcW w:w="0" w:type="auto"/>
            <w:tcBorders>
              <w:top w:val="nil"/>
              <w:left w:val="nil"/>
              <w:bottom w:val="nil"/>
              <w:right w:val="single" w:sz="8" w:space="0" w:color="auto"/>
            </w:tcBorders>
            <w:shd w:val="clear" w:color="auto" w:fill="auto"/>
            <w:vAlign w:val="center"/>
            <w:hideMark/>
          </w:tcPr>
          <w:p w14:paraId="30BC69A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2,068</w:t>
            </w:r>
          </w:p>
        </w:tc>
        <w:tc>
          <w:tcPr>
            <w:tcW w:w="0" w:type="auto"/>
            <w:tcBorders>
              <w:top w:val="nil"/>
              <w:left w:val="nil"/>
              <w:bottom w:val="nil"/>
              <w:right w:val="single" w:sz="8" w:space="0" w:color="auto"/>
            </w:tcBorders>
            <w:shd w:val="clear" w:color="auto" w:fill="auto"/>
            <w:vAlign w:val="center"/>
            <w:hideMark/>
          </w:tcPr>
          <w:p w14:paraId="472E5A0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1,451</w:t>
            </w:r>
          </w:p>
        </w:tc>
        <w:tc>
          <w:tcPr>
            <w:tcW w:w="0" w:type="auto"/>
            <w:tcBorders>
              <w:top w:val="nil"/>
              <w:left w:val="nil"/>
              <w:bottom w:val="nil"/>
              <w:right w:val="single" w:sz="8" w:space="0" w:color="auto"/>
            </w:tcBorders>
            <w:shd w:val="clear" w:color="auto" w:fill="auto"/>
            <w:vAlign w:val="center"/>
            <w:hideMark/>
          </w:tcPr>
          <w:p w14:paraId="58408C0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1,324</w:t>
            </w:r>
          </w:p>
        </w:tc>
        <w:tc>
          <w:tcPr>
            <w:tcW w:w="0" w:type="auto"/>
            <w:tcBorders>
              <w:top w:val="nil"/>
              <w:left w:val="nil"/>
              <w:bottom w:val="nil"/>
              <w:right w:val="single" w:sz="8" w:space="0" w:color="auto"/>
            </w:tcBorders>
            <w:shd w:val="clear" w:color="auto" w:fill="auto"/>
            <w:vAlign w:val="center"/>
            <w:hideMark/>
          </w:tcPr>
          <w:p w14:paraId="3F486E9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1,239</w:t>
            </w:r>
          </w:p>
        </w:tc>
        <w:tc>
          <w:tcPr>
            <w:tcW w:w="0" w:type="auto"/>
            <w:tcBorders>
              <w:top w:val="nil"/>
              <w:left w:val="nil"/>
              <w:bottom w:val="nil"/>
              <w:right w:val="single" w:sz="8" w:space="0" w:color="auto"/>
            </w:tcBorders>
            <w:shd w:val="clear" w:color="auto" w:fill="auto"/>
            <w:vAlign w:val="center"/>
            <w:hideMark/>
          </w:tcPr>
          <w:p w14:paraId="58C84BD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1,043</w:t>
            </w:r>
          </w:p>
        </w:tc>
        <w:tc>
          <w:tcPr>
            <w:tcW w:w="0" w:type="auto"/>
            <w:tcBorders>
              <w:top w:val="nil"/>
              <w:left w:val="nil"/>
              <w:bottom w:val="nil"/>
              <w:right w:val="single" w:sz="8" w:space="0" w:color="auto"/>
            </w:tcBorders>
            <w:shd w:val="clear" w:color="auto" w:fill="auto"/>
            <w:vAlign w:val="center"/>
            <w:hideMark/>
          </w:tcPr>
          <w:p w14:paraId="1713141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1,040</w:t>
            </w:r>
          </w:p>
        </w:tc>
        <w:tc>
          <w:tcPr>
            <w:tcW w:w="0" w:type="auto"/>
            <w:tcBorders>
              <w:top w:val="nil"/>
              <w:left w:val="nil"/>
              <w:bottom w:val="nil"/>
              <w:right w:val="nil"/>
            </w:tcBorders>
            <w:shd w:val="clear" w:color="auto" w:fill="auto"/>
            <w:vAlign w:val="center"/>
            <w:hideMark/>
          </w:tcPr>
          <w:p w14:paraId="51F554D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841</w:t>
            </w:r>
          </w:p>
        </w:tc>
      </w:tr>
      <w:tr w:rsidR="000D40CE" w:rsidRPr="000D40CE" w14:paraId="334ABA95"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347BB05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1956</w:t>
            </w:r>
          </w:p>
        </w:tc>
        <w:tc>
          <w:tcPr>
            <w:tcW w:w="0" w:type="auto"/>
            <w:tcBorders>
              <w:top w:val="nil"/>
              <w:left w:val="nil"/>
              <w:bottom w:val="nil"/>
              <w:right w:val="single" w:sz="8" w:space="0" w:color="auto"/>
            </w:tcBorders>
            <w:shd w:val="clear" w:color="auto" w:fill="auto"/>
            <w:vAlign w:val="center"/>
            <w:hideMark/>
          </w:tcPr>
          <w:p w14:paraId="0828772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246</w:t>
            </w:r>
          </w:p>
        </w:tc>
        <w:tc>
          <w:tcPr>
            <w:tcW w:w="0" w:type="auto"/>
            <w:tcBorders>
              <w:top w:val="nil"/>
              <w:left w:val="nil"/>
              <w:bottom w:val="nil"/>
              <w:right w:val="single" w:sz="8" w:space="0" w:color="auto"/>
            </w:tcBorders>
            <w:shd w:val="clear" w:color="auto" w:fill="auto"/>
            <w:vAlign w:val="center"/>
            <w:hideMark/>
          </w:tcPr>
          <w:p w14:paraId="136F2D6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487</w:t>
            </w:r>
          </w:p>
        </w:tc>
        <w:tc>
          <w:tcPr>
            <w:tcW w:w="0" w:type="auto"/>
            <w:tcBorders>
              <w:top w:val="nil"/>
              <w:left w:val="nil"/>
              <w:bottom w:val="nil"/>
              <w:right w:val="single" w:sz="8" w:space="0" w:color="auto"/>
            </w:tcBorders>
            <w:shd w:val="clear" w:color="auto" w:fill="auto"/>
            <w:vAlign w:val="center"/>
            <w:hideMark/>
          </w:tcPr>
          <w:p w14:paraId="2B2E221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859</w:t>
            </w:r>
          </w:p>
        </w:tc>
        <w:tc>
          <w:tcPr>
            <w:tcW w:w="0" w:type="auto"/>
            <w:tcBorders>
              <w:top w:val="nil"/>
              <w:left w:val="nil"/>
              <w:bottom w:val="nil"/>
              <w:right w:val="single" w:sz="8" w:space="0" w:color="auto"/>
            </w:tcBorders>
            <w:shd w:val="clear" w:color="auto" w:fill="auto"/>
            <w:vAlign w:val="center"/>
            <w:hideMark/>
          </w:tcPr>
          <w:p w14:paraId="23DE730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1,148</w:t>
            </w:r>
          </w:p>
        </w:tc>
        <w:tc>
          <w:tcPr>
            <w:tcW w:w="0" w:type="auto"/>
            <w:tcBorders>
              <w:top w:val="nil"/>
              <w:left w:val="nil"/>
              <w:bottom w:val="nil"/>
              <w:right w:val="single" w:sz="8" w:space="0" w:color="auto"/>
            </w:tcBorders>
            <w:shd w:val="clear" w:color="auto" w:fill="auto"/>
            <w:vAlign w:val="center"/>
            <w:hideMark/>
          </w:tcPr>
          <w:p w14:paraId="27EF562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1,458</w:t>
            </w:r>
          </w:p>
        </w:tc>
        <w:tc>
          <w:tcPr>
            <w:tcW w:w="0" w:type="auto"/>
            <w:tcBorders>
              <w:top w:val="nil"/>
              <w:left w:val="nil"/>
              <w:bottom w:val="nil"/>
              <w:right w:val="single" w:sz="8" w:space="0" w:color="auto"/>
            </w:tcBorders>
            <w:shd w:val="clear" w:color="auto" w:fill="auto"/>
            <w:vAlign w:val="center"/>
            <w:hideMark/>
          </w:tcPr>
          <w:p w14:paraId="23C970D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1,846</w:t>
            </w:r>
          </w:p>
        </w:tc>
        <w:tc>
          <w:tcPr>
            <w:tcW w:w="0" w:type="auto"/>
            <w:tcBorders>
              <w:top w:val="nil"/>
              <w:left w:val="nil"/>
              <w:bottom w:val="nil"/>
              <w:right w:val="single" w:sz="8" w:space="0" w:color="auto"/>
            </w:tcBorders>
            <w:shd w:val="clear" w:color="auto" w:fill="auto"/>
            <w:vAlign w:val="center"/>
            <w:hideMark/>
          </w:tcPr>
          <w:p w14:paraId="01F9901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2,188</w:t>
            </w:r>
          </w:p>
        </w:tc>
        <w:tc>
          <w:tcPr>
            <w:tcW w:w="0" w:type="auto"/>
            <w:tcBorders>
              <w:top w:val="nil"/>
              <w:left w:val="nil"/>
              <w:bottom w:val="nil"/>
              <w:right w:val="single" w:sz="8" w:space="0" w:color="auto"/>
            </w:tcBorders>
            <w:shd w:val="clear" w:color="auto" w:fill="auto"/>
            <w:vAlign w:val="center"/>
            <w:hideMark/>
          </w:tcPr>
          <w:p w14:paraId="5E19827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1,631</w:t>
            </w:r>
          </w:p>
        </w:tc>
        <w:tc>
          <w:tcPr>
            <w:tcW w:w="0" w:type="auto"/>
            <w:tcBorders>
              <w:top w:val="nil"/>
              <w:left w:val="nil"/>
              <w:bottom w:val="nil"/>
              <w:right w:val="single" w:sz="8" w:space="0" w:color="auto"/>
            </w:tcBorders>
            <w:shd w:val="clear" w:color="auto" w:fill="auto"/>
            <w:vAlign w:val="center"/>
            <w:hideMark/>
          </w:tcPr>
          <w:p w14:paraId="13B0083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1,509</w:t>
            </w:r>
          </w:p>
        </w:tc>
        <w:tc>
          <w:tcPr>
            <w:tcW w:w="0" w:type="auto"/>
            <w:tcBorders>
              <w:top w:val="nil"/>
              <w:left w:val="nil"/>
              <w:bottom w:val="nil"/>
              <w:right w:val="single" w:sz="8" w:space="0" w:color="auto"/>
            </w:tcBorders>
            <w:shd w:val="clear" w:color="auto" w:fill="auto"/>
            <w:vAlign w:val="center"/>
            <w:hideMark/>
          </w:tcPr>
          <w:p w14:paraId="633750A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1,434</w:t>
            </w:r>
          </w:p>
        </w:tc>
        <w:tc>
          <w:tcPr>
            <w:tcW w:w="0" w:type="auto"/>
            <w:tcBorders>
              <w:top w:val="nil"/>
              <w:left w:val="nil"/>
              <w:bottom w:val="nil"/>
              <w:right w:val="single" w:sz="8" w:space="0" w:color="auto"/>
            </w:tcBorders>
            <w:shd w:val="clear" w:color="auto" w:fill="auto"/>
            <w:vAlign w:val="center"/>
            <w:hideMark/>
          </w:tcPr>
          <w:p w14:paraId="5C1D5B5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1,218</w:t>
            </w:r>
          </w:p>
        </w:tc>
        <w:tc>
          <w:tcPr>
            <w:tcW w:w="0" w:type="auto"/>
            <w:tcBorders>
              <w:top w:val="nil"/>
              <w:left w:val="nil"/>
              <w:bottom w:val="nil"/>
              <w:right w:val="single" w:sz="8" w:space="0" w:color="auto"/>
            </w:tcBorders>
            <w:shd w:val="clear" w:color="auto" w:fill="auto"/>
            <w:vAlign w:val="center"/>
            <w:hideMark/>
          </w:tcPr>
          <w:p w14:paraId="6D455E6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1,207</w:t>
            </w:r>
          </w:p>
        </w:tc>
        <w:tc>
          <w:tcPr>
            <w:tcW w:w="0" w:type="auto"/>
            <w:tcBorders>
              <w:top w:val="nil"/>
              <w:left w:val="nil"/>
              <w:bottom w:val="nil"/>
              <w:right w:val="nil"/>
            </w:tcBorders>
            <w:shd w:val="clear" w:color="auto" w:fill="auto"/>
            <w:vAlign w:val="center"/>
            <w:hideMark/>
          </w:tcPr>
          <w:p w14:paraId="1942D0A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1,261</w:t>
            </w:r>
          </w:p>
        </w:tc>
      </w:tr>
      <w:tr w:rsidR="000D40CE" w:rsidRPr="000D40CE" w14:paraId="5BC38A7F"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54E4B6E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1957</w:t>
            </w:r>
          </w:p>
        </w:tc>
        <w:tc>
          <w:tcPr>
            <w:tcW w:w="0" w:type="auto"/>
            <w:tcBorders>
              <w:top w:val="nil"/>
              <w:left w:val="nil"/>
              <w:bottom w:val="nil"/>
              <w:right w:val="single" w:sz="8" w:space="0" w:color="auto"/>
            </w:tcBorders>
            <w:shd w:val="clear" w:color="auto" w:fill="auto"/>
            <w:vAlign w:val="center"/>
            <w:hideMark/>
          </w:tcPr>
          <w:p w14:paraId="65498E6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290</w:t>
            </w:r>
          </w:p>
        </w:tc>
        <w:tc>
          <w:tcPr>
            <w:tcW w:w="0" w:type="auto"/>
            <w:tcBorders>
              <w:top w:val="nil"/>
              <w:left w:val="nil"/>
              <w:bottom w:val="nil"/>
              <w:right w:val="single" w:sz="8" w:space="0" w:color="auto"/>
            </w:tcBorders>
            <w:shd w:val="clear" w:color="auto" w:fill="auto"/>
            <w:vAlign w:val="center"/>
            <w:hideMark/>
          </w:tcPr>
          <w:p w14:paraId="51E951D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586</w:t>
            </w:r>
          </w:p>
        </w:tc>
        <w:tc>
          <w:tcPr>
            <w:tcW w:w="0" w:type="auto"/>
            <w:tcBorders>
              <w:top w:val="nil"/>
              <w:left w:val="nil"/>
              <w:bottom w:val="nil"/>
              <w:right w:val="single" w:sz="8" w:space="0" w:color="auto"/>
            </w:tcBorders>
            <w:shd w:val="clear" w:color="auto" w:fill="auto"/>
            <w:vAlign w:val="center"/>
            <w:hideMark/>
          </w:tcPr>
          <w:p w14:paraId="7EF4D2E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830</w:t>
            </w:r>
          </w:p>
        </w:tc>
        <w:tc>
          <w:tcPr>
            <w:tcW w:w="0" w:type="auto"/>
            <w:tcBorders>
              <w:top w:val="nil"/>
              <w:left w:val="nil"/>
              <w:bottom w:val="nil"/>
              <w:right w:val="single" w:sz="8" w:space="0" w:color="auto"/>
            </w:tcBorders>
            <w:shd w:val="clear" w:color="auto" w:fill="auto"/>
            <w:vAlign w:val="center"/>
            <w:hideMark/>
          </w:tcPr>
          <w:p w14:paraId="114C048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1,275</w:t>
            </w:r>
          </w:p>
        </w:tc>
        <w:tc>
          <w:tcPr>
            <w:tcW w:w="0" w:type="auto"/>
            <w:tcBorders>
              <w:top w:val="nil"/>
              <w:left w:val="nil"/>
              <w:bottom w:val="nil"/>
              <w:right w:val="single" w:sz="8" w:space="0" w:color="auto"/>
            </w:tcBorders>
            <w:shd w:val="clear" w:color="auto" w:fill="auto"/>
            <w:vAlign w:val="center"/>
            <w:hideMark/>
          </w:tcPr>
          <w:p w14:paraId="2C562E1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1,620</w:t>
            </w:r>
          </w:p>
        </w:tc>
        <w:tc>
          <w:tcPr>
            <w:tcW w:w="0" w:type="auto"/>
            <w:tcBorders>
              <w:top w:val="nil"/>
              <w:left w:val="nil"/>
              <w:bottom w:val="nil"/>
              <w:right w:val="single" w:sz="8" w:space="0" w:color="auto"/>
            </w:tcBorders>
            <w:shd w:val="clear" w:color="auto" w:fill="auto"/>
            <w:vAlign w:val="center"/>
            <w:hideMark/>
          </w:tcPr>
          <w:p w14:paraId="0132348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2,029</w:t>
            </w:r>
          </w:p>
        </w:tc>
        <w:tc>
          <w:tcPr>
            <w:tcW w:w="0" w:type="auto"/>
            <w:tcBorders>
              <w:top w:val="nil"/>
              <w:left w:val="nil"/>
              <w:bottom w:val="nil"/>
              <w:right w:val="single" w:sz="8" w:space="0" w:color="auto"/>
            </w:tcBorders>
            <w:shd w:val="clear" w:color="auto" w:fill="auto"/>
            <w:vAlign w:val="center"/>
            <w:hideMark/>
          </w:tcPr>
          <w:p w14:paraId="7E158CD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2,438</w:t>
            </w:r>
          </w:p>
        </w:tc>
        <w:tc>
          <w:tcPr>
            <w:tcW w:w="0" w:type="auto"/>
            <w:tcBorders>
              <w:top w:val="nil"/>
              <w:left w:val="nil"/>
              <w:bottom w:val="nil"/>
              <w:right w:val="single" w:sz="8" w:space="0" w:color="auto"/>
            </w:tcBorders>
            <w:shd w:val="clear" w:color="auto" w:fill="auto"/>
            <w:vAlign w:val="center"/>
            <w:hideMark/>
          </w:tcPr>
          <w:p w14:paraId="1BC8C24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1,844</w:t>
            </w:r>
          </w:p>
        </w:tc>
        <w:tc>
          <w:tcPr>
            <w:tcW w:w="0" w:type="auto"/>
            <w:tcBorders>
              <w:top w:val="nil"/>
              <w:left w:val="nil"/>
              <w:bottom w:val="nil"/>
              <w:right w:val="single" w:sz="8" w:space="0" w:color="auto"/>
            </w:tcBorders>
            <w:shd w:val="clear" w:color="auto" w:fill="auto"/>
            <w:vAlign w:val="center"/>
            <w:hideMark/>
          </w:tcPr>
          <w:p w14:paraId="7FD1658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1,835</w:t>
            </w:r>
          </w:p>
        </w:tc>
        <w:tc>
          <w:tcPr>
            <w:tcW w:w="0" w:type="auto"/>
            <w:tcBorders>
              <w:top w:val="nil"/>
              <w:left w:val="nil"/>
              <w:bottom w:val="nil"/>
              <w:right w:val="single" w:sz="8" w:space="0" w:color="auto"/>
            </w:tcBorders>
            <w:shd w:val="clear" w:color="auto" w:fill="auto"/>
            <w:vAlign w:val="center"/>
            <w:hideMark/>
          </w:tcPr>
          <w:p w14:paraId="1F308FB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1,780</w:t>
            </w:r>
          </w:p>
        </w:tc>
        <w:tc>
          <w:tcPr>
            <w:tcW w:w="0" w:type="auto"/>
            <w:tcBorders>
              <w:top w:val="nil"/>
              <w:left w:val="nil"/>
              <w:bottom w:val="nil"/>
              <w:right w:val="single" w:sz="8" w:space="0" w:color="auto"/>
            </w:tcBorders>
            <w:shd w:val="clear" w:color="auto" w:fill="auto"/>
            <w:vAlign w:val="center"/>
            <w:hideMark/>
          </w:tcPr>
          <w:p w14:paraId="2505FE4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1,617</w:t>
            </w:r>
          </w:p>
        </w:tc>
        <w:tc>
          <w:tcPr>
            <w:tcW w:w="0" w:type="auto"/>
            <w:tcBorders>
              <w:top w:val="nil"/>
              <w:left w:val="nil"/>
              <w:bottom w:val="nil"/>
              <w:right w:val="single" w:sz="8" w:space="0" w:color="auto"/>
            </w:tcBorders>
            <w:shd w:val="clear" w:color="auto" w:fill="auto"/>
            <w:vAlign w:val="center"/>
            <w:hideMark/>
          </w:tcPr>
          <w:p w14:paraId="71F8B65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1,451</w:t>
            </w:r>
          </w:p>
        </w:tc>
        <w:tc>
          <w:tcPr>
            <w:tcW w:w="0" w:type="auto"/>
            <w:tcBorders>
              <w:top w:val="nil"/>
              <w:left w:val="nil"/>
              <w:bottom w:val="nil"/>
              <w:right w:val="nil"/>
            </w:tcBorders>
            <w:shd w:val="clear" w:color="auto" w:fill="auto"/>
            <w:vAlign w:val="center"/>
            <w:hideMark/>
          </w:tcPr>
          <w:p w14:paraId="6D79266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1,339</w:t>
            </w:r>
          </w:p>
        </w:tc>
      </w:tr>
      <w:tr w:rsidR="000D40CE" w:rsidRPr="000D40CE" w14:paraId="5A0110C4" w14:textId="77777777" w:rsidTr="000D40CE">
        <w:trPr>
          <w:trHeight w:val="315"/>
        </w:trPr>
        <w:tc>
          <w:tcPr>
            <w:tcW w:w="0" w:type="auto"/>
            <w:tcBorders>
              <w:top w:val="nil"/>
              <w:left w:val="nil"/>
              <w:bottom w:val="single" w:sz="8" w:space="0" w:color="auto"/>
              <w:right w:val="single" w:sz="8" w:space="0" w:color="auto"/>
            </w:tcBorders>
            <w:shd w:val="clear" w:color="auto" w:fill="auto"/>
            <w:vAlign w:val="center"/>
            <w:hideMark/>
          </w:tcPr>
          <w:p w14:paraId="77A509D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1958</w:t>
            </w:r>
          </w:p>
        </w:tc>
        <w:tc>
          <w:tcPr>
            <w:tcW w:w="0" w:type="auto"/>
            <w:tcBorders>
              <w:top w:val="nil"/>
              <w:left w:val="nil"/>
              <w:bottom w:val="single" w:sz="8" w:space="0" w:color="auto"/>
              <w:right w:val="single" w:sz="8" w:space="0" w:color="auto"/>
            </w:tcBorders>
            <w:shd w:val="clear" w:color="auto" w:fill="auto"/>
            <w:vAlign w:val="center"/>
            <w:hideMark/>
          </w:tcPr>
          <w:p w14:paraId="1176956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293</w:t>
            </w:r>
          </w:p>
        </w:tc>
        <w:tc>
          <w:tcPr>
            <w:tcW w:w="0" w:type="auto"/>
            <w:tcBorders>
              <w:top w:val="nil"/>
              <w:left w:val="nil"/>
              <w:bottom w:val="single" w:sz="8" w:space="0" w:color="auto"/>
              <w:right w:val="single" w:sz="8" w:space="0" w:color="auto"/>
            </w:tcBorders>
            <w:shd w:val="clear" w:color="auto" w:fill="auto"/>
            <w:vAlign w:val="center"/>
            <w:hideMark/>
          </w:tcPr>
          <w:p w14:paraId="0D4E81A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632</w:t>
            </w:r>
          </w:p>
        </w:tc>
        <w:tc>
          <w:tcPr>
            <w:tcW w:w="0" w:type="auto"/>
            <w:tcBorders>
              <w:top w:val="nil"/>
              <w:left w:val="nil"/>
              <w:bottom w:val="single" w:sz="8" w:space="0" w:color="auto"/>
              <w:right w:val="single" w:sz="8" w:space="0" w:color="auto"/>
            </w:tcBorders>
            <w:shd w:val="clear" w:color="auto" w:fill="auto"/>
            <w:vAlign w:val="center"/>
            <w:hideMark/>
          </w:tcPr>
          <w:p w14:paraId="17D00F4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962</w:t>
            </w:r>
          </w:p>
        </w:tc>
        <w:tc>
          <w:tcPr>
            <w:tcW w:w="0" w:type="auto"/>
            <w:tcBorders>
              <w:top w:val="nil"/>
              <w:left w:val="nil"/>
              <w:bottom w:val="single" w:sz="8" w:space="0" w:color="auto"/>
              <w:right w:val="single" w:sz="8" w:space="0" w:color="auto"/>
            </w:tcBorders>
            <w:shd w:val="clear" w:color="auto" w:fill="auto"/>
            <w:vAlign w:val="center"/>
            <w:hideMark/>
          </w:tcPr>
          <w:p w14:paraId="23E7C29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1,161</w:t>
            </w:r>
          </w:p>
        </w:tc>
        <w:tc>
          <w:tcPr>
            <w:tcW w:w="0" w:type="auto"/>
            <w:tcBorders>
              <w:top w:val="nil"/>
              <w:left w:val="nil"/>
              <w:bottom w:val="single" w:sz="8" w:space="0" w:color="auto"/>
              <w:right w:val="single" w:sz="8" w:space="0" w:color="auto"/>
            </w:tcBorders>
            <w:shd w:val="clear" w:color="auto" w:fill="auto"/>
            <w:vAlign w:val="center"/>
            <w:hideMark/>
          </w:tcPr>
          <w:p w14:paraId="0D209E2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1,793</w:t>
            </w:r>
          </w:p>
        </w:tc>
        <w:tc>
          <w:tcPr>
            <w:tcW w:w="0" w:type="auto"/>
            <w:tcBorders>
              <w:top w:val="nil"/>
              <w:left w:val="nil"/>
              <w:bottom w:val="single" w:sz="8" w:space="0" w:color="auto"/>
              <w:right w:val="single" w:sz="8" w:space="0" w:color="auto"/>
            </w:tcBorders>
            <w:shd w:val="clear" w:color="auto" w:fill="auto"/>
            <w:vAlign w:val="center"/>
            <w:hideMark/>
          </w:tcPr>
          <w:p w14:paraId="376017B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2,314</w:t>
            </w:r>
          </w:p>
        </w:tc>
        <w:tc>
          <w:tcPr>
            <w:tcW w:w="0" w:type="auto"/>
            <w:tcBorders>
              <w:top w:val="nil"/>
              <w:left w:val="nil"/>
              <w:bottom w:val="single" w:sz="8" w:space="0" w:color="auto"/>
              <w:right w:val="single" w:sz="8" w:space="0" w:color="auto"/>
            </w:tcBorders>
            <w:shd w:val="clear" w:color="auto" w:fill="auto"/>
            <w:vAlign w:val="center"/>
            <w:hideMark/>
          </w:tcPr>
          <w:p w14:paraId="7C7A56E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2,671</w:t>
            </w:r>
          </w:p>
        </w:tc>
        <w:tc>
          <w:tcPr>
            <w:tcW w:w="0" w:type="auto"/>
            <w:tcBorders>
              <w:top w:val="nil"/>
              <w:left w:val="nil"/>
              <w:bottom w:val="single" w:sz="8" w:space="0" w:color="auto"/>
              <w:right w:val="single" w:sz="8" w:space="0" w:color="auto"/>
            </w:tcBorders>
            <w:shd w:val="clear" w:color="auto" w:fill="auto"/>
            <w:vAlign w:val="center"/>
            <w:hideMark/>
          </w:tcPr>
          <w:p w14:paraId="7C6538E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2,014</w:t>
            </w:r>
          </w:p>
        </w:tc>
        <w:tc>
          <w:tcPr>
            <w:tcW w:w="0" w:type="auto"/>
            <w:tcBorders>
              <w:top w:val="nil"/>
              <w:left w:val="nil"/>
              <w:bottom w:val="single" w:sz="8" w:space="0" w:color="auto"/>
              <w:right w:val="single" w:sz="8" w:space="0" w:color="auto"/>
            </w:tcBorders>
            <w:shd w:val="clear" w:color="auto" w:fill="auto"/>
            <w:vAlign w:val="center"/>
            <w:hideMark/>
          </w:tcPr>
          <w:p w14:paraId="524402E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2,096</w:t>
            </w:r>
          </w:p>
        </w:tc>
        <w:tc>
          <w:tcPr>
            <w:tcW w:w="0" w:type="auto"/>
            <w:tcBorders>
              <w:top w:val="nil"/>
              <w:left w:val="nil"/>
              <w:bottom w:val="single" w:sz="8" w:space="0" w:color="auto"/>
              <w:right w:val="single" w:sz="8" w:space="0" w:color="auto"/>
            </w:tcBorders>
            <w:shd w:val="clear" w:color="auto" w:fill="auto"/>
            <w:vAlign w:val="center"/>
            <w:hideMark/>
          </w:tcPr>
          <w:p w14:paraId="163038C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2,331</w:t>
            </w:r>
          </w:p>
        </w:tc>
        <w:tc>
          <w:tcPr>
            <w:tcW w:w="0" w:type="auto"/>
            <w:tcBorders>
              <w:top w:val="nil"/>
              <w:left w:val="nil"/>
              <w:bottom w:val="single" w:sz="8" w:space="0" w:color="auto"/>
              <w:right w:val="single" w:sz="8" w:space="0" w:color="auto"/>
            </w:tcBorders>
            <w:shd w:val="clear" w:color="auto" w:fill="auto"/>
            <w:vAlign w:val="center"/>
            <w:hideMark/>
          </w:tcPr>
          <w:p w14:paraId="52FFE4F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2,102</w:t>
            </w:r>
          </w:p>
        </w:tc>
        <w:tc>
          <w:tcPr>
            <w:tcW w:w="0" w:type="auto"/>
            <w:tcBorders>
              <w:top w:val="nil"/>
              <w:left w:val="nil"/>
              <w:bottom w:val="single" w:sz="8" w:space="0" w:color="auto"/>
              <w:right w:val="single" w:sz="8" w:space="0" w:color="auto"/>
            </w:tcBorders>
            <w:shd w:val="clear" w:color="auto" w:fill="auto"/>
            <w:vAlign w:val="center"/>
            <w:hideMark/>
          </w:tcPr>
          <w:p w14:paraId="3E00B9E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1,834</w:t>
            </w:r>
          </w:p>
        </w:tc>
        <w:tc>
          <w:tcPr>
            <w:tcW w:w="0" w:type="auto"/>
            <w:tcBorders>
              <w:top w:val="nil"/>
              <w:left w:val="nil"/>
              <w:bottom w:val="single" w:sz="8" w:space="0" w:color="auto"/>
              <w:right w:val="nil"/>
            </w:tcBorders>
            <w:shd w:val="clear" w:color="auto" w:fill="auto"/>
            <w:vAlign w:val="center"/>
            <w:hideMark/>
          </w:tcPr>
          <w:p w14:paraId="3CE9377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1,617</w:t>
            </w:r>
          </w:p>
        </w:tc>
      </w:tr>
    </w:tbl>
    <w:p w14:paraId="7938A1FE" w14:textId="77777777" w:rsid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9991B5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rPr>
          <w:rFonts w:eastAsia="Arial"/>
        </w:rPr>
        <w:t>(</w:t>
      </w:r>
      <w:proofErr w:type="spellStart"/>
      <w:r w:rsidRPr="000D40CE">
        <w:rPr>
          <w:rFonts w:eastAsia="Arial"/>
        </w:rPr>
        <w:t>i</w:t>
      </w:r>
      <w:proofErr w:type="spellEnd"/>
      <w:r w:rsidRPr="000D40CE">
        <w:rPr>
          <w:rFonts w:eastAsia="Arial"/>
        </w:rPr>
        <w:t>)</w:t>
      </w:r>
      <w:r w:rsidRPr="000D40CE">
        <w:rPr>
          <w:rFonts w:ascii="Times New Roman" w:eastAsia="Arial" w:hAnsi="Times New Roman" w:cs="Times New Roman"/>
          <w:sz w:val="14"/>
          <w:szCs w:val="14"/>
        </w:rPr>
        <w:t xml:space="preserve">         </w:t>
      </w:r>
      <w:r w:rsidRPr="000D40CE">
        <w:rPr>
          <w:rFonts w:eastAsia="Arial"/>
        </w:rPr>
        <w:t>Females</w:t>
      </w:r>
    </w:p>
    <w:p w14:paraId="2951763F" w14:textId="77777777" w:rsid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CCD81B8" w14:textId="77777777" w:rsid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tbl>
      <w:tblPr>
        <w:tblW w:w="0" w:type="auto"/>
        <w:tblLook w:val="04A0" w:firstRow="1" w:lastRow="0" w:firstColumn="1" w:lastColumn="0" w:noHBand="0" w:noVBand="1"/>
      </w:tblPr>
      <w:tblGrid>
        <w:gridCol w:w="661"/>
        <w:gridCol w:w="439"/>
        <w:gridCol w:w="439"/>
        <w:gridCol w:w="550"/>
        <w:gridCol w:w="550"/>
        <w:gridCol w:w="550"/>
        <w:gridCol w:w="550"/>
        <w:gridCol w:w="550"/>
        <w:gridCol w:w="550"/>
        <w:gridCol w:w="550"/>
        <w:gridCol w:w="550"/>
        <w:gridCol w:w="550"/>
        <w:gridCol w:w="550"/>
        <w:gridCol w:w="550"/>
      </w:tblGrid>
      <w:tr w:rsidR="000D40CE" w:rsidRPr="000D40CE" w14:paraId="0D672FA7" w14:textId="77777777" w:rsidTr="000D40CE">
        <w:trPr>
          <w:trHeight w:val="315"/>
        </w:trPr>
        <w:tc>
          <w:tcPr>
            <w:tcW w:w="0" w:type="auto"/>
            <w:tcBorders>
              <w:top w:val="single" w:sz="8" w:space="0" w:color="auto"/>
              <w:left w:val="nil"/>
              <w:bottom w:val="single" w:sz="8" w:space="0" w:color="auto"/>
              <w:right w:val="single" w:sz="8" w:space="0" w:color="auto"/>
            </w:tcBorders>
            <w:shd w:val="clear" w:color="auto" w:fill="auto"/>
            <w:vAlign w:val="center"/>
            <w:hideMark/>
          </w:tcPr>
          <w:p w14:paraId="1695681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Year</w:t>
            </w:r>
          </w:p>
        </w:tc>
        <w:tc>
          <w:tcPr>
            <w:tcW w:w="0" w:type="auto"/>
            <w:gridSpan w:val="13"/>
            <w:tcBorders>
              <w:top w:val="single" w:sz="8" w:space="0" w:color="auto"/>
              <w:left w:val="nil"/>
              <w:bottom w:val="single" w:sz="8" w:space="0" w:color="auto"/>
              <w:right w:val="nil"/>
            </w:tcBorders>
            <w:shd w:val="clear" w:color="auto" w:fill="auto"/>
            <w:vAlign w:val="center"/>
            <w:hideMark/>
          </w:tcPr>
          <w:p w14:paraId="7CC785D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Age</w:t>
            </w:r>
          </w:p>
        </w:tc>
      </w:tr>
      <w:tr w:rsidR="000D40CE" w:rsidRPr="000D40CE" w14:paraId="34677DA5" w14:textId="77777777" w:rsidTr="000D40CE">
        <w:trPr>
          <w:trHeight w:val="315"/>
        </w:trPr>
        <w:tc>
          <w:tcPr>
            <w:tcW w:w="0" w:type="auto"/>
            <w:tcBorders>
              <w:top w:val="nil"/>
              <w:left w:val="nil"/>
              <w:bottom w:val="single" w:sz="8" w:space="0" w:color="auto"/>
              <w:right w:val="single" w:sz="8" w:space="0" w:color="auto"/>
            </w:tcBorders>
            <w:shd w:val="clear" w:color="auto" w:fill="auto"/>
            <w:vAlign w:val="center"/>
            <w:hideMark/>
          </w:tcPr>
          <w:p w14:paraId="4A9BCE5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 </w:t>
            </w:r>
          </w:p>
        </w:tc>
        <w:tc>
          <w:tcPr>
            <w:tcW w:w="0" w:type="auto"/>
            <w:tcBorders>
              <w:top w:val="nil"/>
              <w:left w:val="nil"/>
              <w:bottom w:val="single" w:sz="8" w:space="0" w:color="auto"/>
              <w:right w:val="single" w:sz="8" w:space="0" w:color="auto"/>
            </w:tcBorders>
            <w:shd w:val="clear" w:color="auto" w:fill="auto"/>
            <w:vAlign w:val="center"/>
            <w:hideMark/>
          </w:tcPr>
          <w:p w14:paraId="5647D40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w:t>
            </w:r>
          </w:p>
        </w:tc>
        <w:tc>
          <w:tcPr>
            <w:tcW w:w="0" w:type="auto"/>
            <w:tcBorders>
              <w:top w:val="nil"/>
              <w:left w:val="nil"/>
              <w:bottom w:val="single" w:sz="8" w:space="0" w:color="auto"/>
              <w:right w:val="single" w:sz="8" w:space="0" w:color="auto"/>
            </w:tcBorders>
            <w:shd w:val="clear" w:color="auto" w:fill="auto"/>
            <w:vAlign w:val="center"/>
            <w:hideMark/>
          </w:tcPr>
          <w:p w14:paraId="1C9E8E2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w:t>
            </w:r>
          </w:p>
        </w:tc>
        <w:tc>
          <w:tcPr>
            <w:tcW w:w="0" w:type="auto"/>
            <w:tcBorders>
              <w:top w:val="nil"/>
              <w:left w:val="nil"/>
              <w:bottom w:val="single" w:sz="8" w:space="0" w:color="auto"/>
              <w:right w:val="single" w:sz="8" w:space="0" w:color="auto"/>
            </w:tcBorders>
            <w:shd w:val="clear" w:color="auto" w:fill="auto"/>
            <w:vAlign w:val="center"/>
            <w:hideMark/>
          </w:tcPr>
          <w:p w14:paraId="09C1289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w:t>
            </w:r>
          </w:p>
        </w:tc>
        <w:tc>
          <w:tcPr>
            <w:tcW w:w="0" w:type="auto"/>
            <w:tcBorders>
              <w:top w:val="nil"/>
              <w:left w:val="nil"/>
              <w:bottom w:val="single" w:sz="8" w:space="0" w:color="auto"/>
              <w:right w:val="single" w:sz="8" w:space="0" w:color="auto"/>
            </w:tcBorders>
            <w:shd w:val="clear" w:color="auto" w:fill="auto"/>
            <w:vAlign w:val="center"/>
            <w:hideMark/>
          </w:tcPr>
          <w:p w14:paraId="523E22C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w:t>
            </w:r>
          </w:p>
        </w:tc>
        <w:tc>
          <w:tcPr>
            <w:tcW w:w="0" w:type="auto"/>
            <w:tcBorders>
              <w:top w:val="nil"/>
              <w:left w:val="nil"/>
              <w:bottom w:val="single" w:sz="8" w:space="0" w:color="auto"/>
              <w:right w:val="single" w:sz="8" w:space="0" w:color="auto"/>
            </w:tcBorders>
            <w:shd w:val="clear" w:color="auto" w:fill="auto"/>
            <w:vAlign w:val="center"/>
            <w:hideMark/>
          </w:tcPr>
          <w:p w14:paraId="34CA3AC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w:t>
            </w:r>
          </w:p>
        </w:tc>
        <w:tc>
          <w:tcPr>
            <w:tcW w:w="0" w:type="auto"/>
            <w:tcBorders>
              <w:top w:val="nil"/>
              <w:left w:val="nil"/>
              <w:bottom w:val="single" w:sz="8" w:space="0" w:color="auto"/>
              <w:right w:val="single" w:sz="8" w:space="0" w:color="auto"/>
            </w:tcBorders>
            <w:shd w:val="clear" w:color="auto" w:fill="auto"/>
            <w:vAlign w:val="center"/>
            <w:hideMark/>
          </w:tcPr>
          <w:p w14:paraId="4D3D235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w:t>
            </w:r>
          </w:p>
        </w:tc>
        <w:tc>
          <w:tcPr>
            <w:tcW w:w="0" w:type="auto"/>
            <w:tcBorders>
              <w:top w:val="nil"/>
              <w:left w:val="nil"/>
              <w:bottom w:val="single" w:sz="8" w:space="0" w:color="auto"/>
              <w:right w:val="single" w:sz="8" w:space="0" w:color="auto"/>
            </w:tcBorders>
            <w:shd w:val="clear" w:color="auto" w:fill="auto"/>
            <w:vAlign w:val="center"/>
            <w:hideMark/>
          </w:tcPr>
          <w:p w14:paraId="3D813B3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w:t>
            </w:r>
          </w:p>
        </w:tc>
        <w:tc>
          <w:tcPr>
            <w:tcW w:w="0" w:type="auto"/>
            <w:tcBorders>
              <w:top w:val="nil"/>
              <w:left w:val="nil"/>
              <w:bottom w:val="single" w:sz="8" w:space="0" w:color="auto"/>
              <w:right w:val="single" w:sz="8" w:space="0" w:color="auto"/>
            </w:tcBorders>
            <w:shd w:val="clear" w:color="auto" w:fill="auto"/>
            <w:vAlign w:val="center"/>
            <w:hideMark/>
          </w:tcPr>
          <w:p w14:paraId="21C95D7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w:t>
            </w:r>
          </w:p>
        </w:tc>
        <w:tc>
          <w:tcPr>
            <w:tcW w:w="0" w:type="auto"/>
            <w:tcBorders>
              <w:top w:val="nil"/>
              <w:left w:val="nil"/>
              <w:bottom w:val="single" w:sz="8" w:space="0" w:color="auto"/>
              <w:right w:val="single" w:sz="8" w:space="0" w:color="auto"/>
            </w:tcBorders>
            <w:shd w:val="clear" w:color="auto" w:fill="auto"/>
            <w:vAlign w:val="center"/>
            <w:hideMark/>
          </w:tcPr>
          <w:p w14:paraId="45133F5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w:t>
            </w:r>
          </w:p>
        </w:tc>
        <w:tc>
          <w:tcPr>
            <w:tcW w:w="0" w:type="auto"/>
            <w:tcBorders>
              <w:top w:val="nil"/>
              <w:left w:val="nil"/>
              <w:bottom w:val="single" w:sz="8" w:space="0" w:color="auto"/>
              <w:right w:val="single" w:sz="8" w:space="0" w:color="auto"/>
            </w:tcBorders>
            <w:shd w:val="clear" w:color="auto" w:fill="auto"/>
            <w:vAlign w:val="center"/>
            <w:hideMark/>
          </w:tcPr>
          <w:p w14:paraId="0E721E1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w:t>
            </w:r>
          </w:p>
        </w:tc>
        <w:tc>
          <w:tcPr>
            <w:tcW w:w="0" w:type="auto"/>
            <w:tcBorders>
              <w:top w:val="nil"/>
              <w:left w:val="nil"/>
              <w:bottom w:val="single" w:sz="8" w:space="0" w:color="auto"/>
              <w:right w:val="single" w:sz="8" w:space="0" w:color="auto"/>
            </w:tcBorders>
            <w:shd w:val="clear" w:color="auto" w:fill="auto"/>
            <w:vAlign w:val="center"/>
            <w:hideMark/>
          </w:tcPr>
          <w:p w14:paraId="4AF9FDC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w:t>
            </w:r>
          </w:p>
        </w:tc>
        <w:tc>
          <w:tcPr>
            <w:tcW w:w="0" w:type="auto"/>
            <w:tcBorders>
              <w:top w:val="nil"/>
              <w:left w:val="nil"/>
              <w:bottom w:val="single" w:sz="8" w:space="0" w:color="auto"/>
              <w:right w:val="single" w:sz="8" w:space="0" w:color="auto"/>
            </w:tcBorders>
            <w:shd w:val="clear" w:color="auto" w:fill="auto"/>
            <w:vAlign w:val="center"/>
            <w:hideMark/>
          </w:tcPr>
          <w:p w14:paraId="73897A7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w:t>
            </w:r>
          </w:p>
        </w:tc>
        <w:tc>
          <w:tcPr>
            <w:tcW w:w="0" w:type="auto"/>
            <w:tcBorders>
              <w:top w:val="nil"/>
              <w:left w:val="nil"/>
              <w:bottom w:val="single" w:sz="8" w:space="0" w:color="auto"/>
              <w:right w:val="nil"/>
            </w:tcBorders>
            <w:shd w:val="clear" w:color="auto" w:fill="auto"/>
            <w:vAlign w:val="center"/>
            <w:hideMark/>
          </w:tcPr>
          <w:p w14:paraId="7C2BB90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w:t>
            </w:r>
          </w:p>
        </w:tc>
      </w:tr>
      <w:tr w:rsidR="000D40CE" w:rsidRPr="000D40CE" w14:paraId="447D4EF8"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014BECE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1938</w:t>
            </w:r>
          </w:p>
        </w:tc>
        <w:tc>
          <w:tcPr>
            <w:tcW w:w="0" w:type="auto"/>
            <w:tcBorders>
              <w:top w:val="nil"/>
              <w:left w:val="nil"/>
              <w:bottom w:val="nil"/>
              <w:right w:val="single" w:sz="8" w:space="0" w:color="auto"/>
            </w:tcBorders>
            <w:shd w:val="clear" w:color="auto" w:fill="auto"/>
            <w:vAlign w:val="center"/>
            <w:hideMark/>
          </w:tcPr>
          <w:p w14:paraId="58CBF1B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w:t>
            </w:r>
          </w:p>
        </w:tc>
        <w:tc>
          <w:tcPr>
            <w:tcW w:w="0" w:type="auto"/>
            <w:tcBorders>
              <w:top w:val="nil"/>
              <w:left w:val="nil"/>
              <w:bottom w:val="nil"/>
              <w:right w:val="single" w:sz="8" w:space="0" w:color="auto"/>
            </w:tcBorders>
            <w:shd w:val="clear" w:color="auto" w:fill="auto"/>
            <w:vAlign w:val="center"/>
            <w:hideMark/>
          </w:tcPr>
          <w:p w14:paraId="2305FD1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27</w:t>
            </w:r>
          </w:p>
        </w:tc>
        <w:tc>
          <w:tcPr>
            <w:tcW w:w="0" w:type="auto"/>
            <w:tcBorders>
              <w:top w:val="nil"/>
              <w:left w:val="nil"/>
              <w:bottom w:val="nil"/>
              <w:right w:val="single" w:sz="8" w:space="0" w:color="auto"/>
            </w:tcBorders>
            <w:shd w:val="clear" w:color="auto" w:fill="auto"/>
            <w:vAlign w:val="center"/>
            <w:hideMark/>
          </w:tcPr>
          <w:p w14:paraId="37CB0BF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37</w:t>
            </w:r>
          </w:p>
        </w:tc>
        <w:tc>
          <w:tcPr>
            <w:tcW w:w="0" w:type="auto"/>
            <w:tcBorders>
              <w:top w:val="nil"/>
              <w:left w:val="nil"/>
              <w:bottom w:val="nil"/>
              <w:right w:val="single" w:sz="8" w:space="0" w:color="auto"/>
            </w:tcBorders>
            <w:shd w:val="clear" w:color="auto" w:fill="auto"/>
            <w:vAlign w:val="center"/>
            <w:hideMark/>
          </w:tcPr>
          <w:p w14:paraId="039797F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62</w:t>
            </w:r>
          </w:p>
        </w:tc>
        <w:tc>
          <w:tcPr>
            <w:tcW w:w="0" w:type="auto"/>
            <w:tcBorders>
              <w:top w:val="nil"/>
              <w:left w:val="nil"/>
              <w:bottom w:val="nil"/>
              <w:right w:val="single" w:sz="8" w:space="0" w:color="auto"/>
            </w:tcBorders>
            <w:shd w:val="clear" w:color="auto" w:fill="auto"/>
            <w:vAlign w:val="center"/>
            <w:hideMark/>
          </w:tcPr>
          <w:p w14:paraId="69ADBB4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66</w:t>
            </w:r>
          </w:p>
        </w:tc>
        <w:tc>
          <w:tcPr>
            <w:tcW w:w="0" w:type="auto"/>
            <w:tcBorders>
              <w:top w:val="nil"/>
              <w:left w:val="nil"/>
              <w:bottom w:val="nil"/>
              <w:right w:val="single" w:sz="8" w:space="0" w:color="auto"/>
            </w:tcBorders>
            <w:shd w:val="clear" w:color="auto" w:fill="auto"/>
            <w:vAlign w:val="center"/>
            <w:hideMark/>
          </w:tcPr>
          <w:p w14:paraId="48F6060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73</w:t>
            </w:r>
          </w:p>
        </w:tc>
        <w:tc>
          <w:tcPr>
            <w:tcW w:w="0" w:type="auto"/>
            <w:tcBorders>
              <w:top w:val="nil"/>
              <w:left w:val="nil"/>
              <w:bottom w:val="nil"/>
              <w:right w:val="single" w:sz="8" w:space="0" w:color="auto"/>
            </w:tcBorders>
            <w:shd w:val="clear" w:color="auto" w:fill="auto"/>
            <w:vAlign w:val="center"/>
            <w:hideMark/>
          </w:tcPr>
          <w:p w14:paraId="2153259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84</w:t>
            </w:r>
          </w:p>
        </w:tc>
        <w:tc>
          <w:tcPr>
            <w:tcW w:w="0" w:type="auto"/>
            <w:tcBorders>
              <w:top w:val="nil"/>
              <w:left w:val="nil"/>
              <w:bottom w:val="nil"/>
              <w:right w:val="single" w:sz="8" w:space="0" w:color="auto"/>
            </w:tcBorders>
            <w:shd w:val="clear" w:color="auto" w:fill="auto"/>
            <w:vAlign w:val="center"/>
            <w:hideMark/>
          </w:tcPr>
          <w:p w14:paraId="0DD52DC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97</w:t>
            </w:r>
          </w:p>
        </w:tc>
        <w:tc>
          <w:tcPr>
            <w:tcW w:w="0" w:type="auto"/>
            <w:tcBorders>
              <w:top w:val="nil"/>
              <w:left w:val="nil"/>
              <w:bottom w:val="nil"/>
              <w:right w:val="single" w:sz="8" w:space="0" w:color="auto"/>
            </w:tcBorders>
            <w:shd w:val="clear" w:color="auto" w:fill="auto"/>
            <w:vAlign w:val="center"/>
            <w:hideMark/>
          </w:tcPr>
          <w:p w14:paraId="4649052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91</w:t>
            </w:r>
          </w:p>
        </w:tc>
        <w:tc>
          <w:tcPr>
            <w:tcW w:w="0" w:type="auto"/>
            <w:tcBorders>
              <w:top w:val="nil"/>
              <w:left w:val="nil"/>
              <w:bottom w:val="nil"/>
              <w:right w:val="single" w:sz="8" w:space="0" w:color="auto"/>
            </w:tcBorders>
            <w:shd w:val="clear" w:color="auto" w:fill="auto"/>
            <w:vAlign w:val="center"/>
            <w:hideMark/>
          </w:tcPr>
          <w:p w14:paraId="7A5874C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99</w:t>
            </w:r>
          </w:p>
        </w:tc>
        <w:tc>
          <w:tcPr>
            <w:tcW w:w="0" w:type="auto"/>
            <w:tcBorders>
              <w:top w:val="nil"/>
              <w:left w:val="nil"/>
              <w:bottom w:val="nil"/>
              <w:right w:val="single" w:sz="8" w:space="0" w:color="auto"/>
            </w:tcBorders>
            <w:shd w:val="clear" w:color="auto" w:fill="auto"/>
            <w:vAlign w:val="center"/>
            <w:hideMark/>
          </w:tcPr>
          <w:p w14:paraId="2E85B41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106</w:t>
            </w:r>
          </w:p>
        </w:tc>
        <w:tc>
          <w:tcPr>
            <w:tcW w:w="0" w:type="auto"/>
            <w:tcBorders>
              <w:top w:val="nil"/>
              <w:left w:val="nil"/>
              <w:bottom w:val="nil"/>
              <w:right w:val="single" w:sz="8" w:space="0" w:color="auto"/>
            </w:tcBorders>
            <w:shd w:val="clear" w:color="auto" w:fill="auto"/>
            <w:vAlign w:val="center"/>
            <w:hideMark/>
          </w:tcPr>
          <w:p w14:paraId="5A59B0B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108</w:t>
            </w:r>
          </w:p>
        </w:tc>
        <w:tc>
          <w:tcPr>
            <w:tcW w:w="0" w:type="auto"/>
            <w:tcBorders>
              <w:top w:val="nil"/>
              <w:left w:val="nil"/>
              <w:bottom w:val="nil"/>
              <w:right w:val="nil"/>
            </w:tcBorders>
            <w:shd w:val="clear" w:color="auto" w:fill="auto"/>
            <w:vAlign w:val="center"/>
            <w:hideMark/>
          </w:tcPr>
          <w:p w14:paraId="3DDC38D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94</w:t>
            </w:r>
          </w:p>
        </w:tc>
      </w:tr>
      <w:tr w:rsidR="000D40CE" w:rsidRPr="000D40CE" w14:paraId="39C40E4D"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164B692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1946</w:t>
            </w:r>
          </w:p>
        </w:tc>
        <w:tc>
          <w:tcPr>
            <w:tcW w:w="0" w:type="auto"/>
            <w:tcBorders>
              <w:top w:val="nil"/>
              <w:left w:val="nil"/>
              <w:bottom w:val="nil"/>
              <w:right w:val="single" w:sz="8" w:space="0" w:color="auto"/>
            </w:tcBorders>
            <w:shd w:val="clear" w:color="auto" w:fill="auto"/>
            <w:vAlign w:val="center"/>
            <w:hideMark/>
          </w:tcPr>
          <w:p w14:paraId="660D7D3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26</w:t>
            </w:r>
          </w:p>
        </w:tc>
        <w:tc>
          <w:tcPr>
            <w:tcW w:w="0" w:type="auto"/>
            <w:tcBorders>
              <w:top w:val="nil"/>
              <w:left w:val="nil"/>
              <w:bottom w:val="nil"/>
              <w:right w:val="single" w:sz="8" w:space="0" w:color="auto"/>
            </w:tcBorders>
            <w:shd w:val="clear" w:color="auto" w:fill="auto"/>
            <w:vAlign w:val="center"/>
            <w:hideMark/>
          </w:tcPr>
          <w:p w14:paraId="2E8A945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51</w:t>
            </w:r>
          </w:p>
        </w:tc>
        <w:tc>
          <w:tcPr>
            <w:tcW w:w="0" w:type="auto"/>
            <w:tcBorders>
              <w:top w:val="nil"/>
              <w:left w:val="nil"/>
              <w:bottom w:val="nil"/>
              <w:right w:val="single" w:sz="8" w:space="0" w:color="auto"/>
            </w:tcBorders>
            <w:shd w:val="clear" w:color="auto" w:fill="auto"/>
            <w:vAlign w:val="center"/>
            <w:hideMark/>
          </w:tcPr>
          <w:p w14:paraId="15694E6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76</w:t>
            </w:r>
          </w:p>
        </w:tc>
        <w:tc>
          <w:tcPr>
            <w:tcW w:w="0" w:type="auto"/>
            <w:tcBorders>
              <w:top w:val="nil"/>
              <w:left w:val="nil"/>
              <w:bottom w:val="nil"/>
              <w:right w:val="single" w:sz="8" w:space="0" w:color="auto"/>
            </w:tcBorders>
            <w:shd w:val="clear" w:color="auto" w:fill="auto"/>
            <w:vAlign w:val="center"/>
            <w:hideMark/>
          </w:tcPr>
          <w:p w14:paraId="03F2ABB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107</w:t>
            </w:r>
          </w:p>
        </w:tc>
        <w:tc>
          <w:tcPr>
            <w:tcW w:w="0" w:type="auto"/>
            <w:tcBorders>
              <w:top w:val="nil"/>
              <w:left w:val="nil"/>
              <w:bottom w:val="nil"/>
              <w:right w:val="single" w:sz="8" w:space="0" w:color="auto"/>
            </w:tcBorders>
            <w:shd w:val="clear" w:color="auto" w:fill="auto"/>
            <w:vAlign w:val="center"/>
            <w:hideMark/>
          </w:tcPr>
          <w:p w14:paraId="0FB2C94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122</w:t>
            </w:r>
          </w:p>
        </w:tc>
        <w:tc>
          <w:tcPr>
            <w:tcW w:w="0" w:type="auto"/>
            <w:tcBorders>
              <w:top w:val="nil"/>
              <w:left w:val="nil"/>
              <w:bottom w:val="nil"/>
              <w:right w:val="single" w:sz="8" w:space="0" w:color="auto"/>
            </w:tcBorders>
            <w:shd w:val="clear" w:color="auto" w:fill="auto"/>
            <w:vAlign w:val="center"/>
            <w:hideMark/>
          </w:tcPr>
          <w:p w14:paraId="58E05FF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146</w:t>
            </w:r>
          </w:p>
        </w:tc>
        <w:tc>
          <w:tcPr>
            <w:tcW w:w="0" w:type="auto"/>
            <w:tcBorders>
              <w:top w:val="nil"/>
              <w:left w:val="nil"/>
              <w:bottom w:val="nil"/>
              <w:right w:val="single" w:sz="8" w:space="0" w:color="auto"/>
            </w:tcBorders>
            <w:shd w:val="clear" w:color="auto" w:fill="auto"/>
            <w:vAlign w:val="center"/>
            <w:hideMark/>
          </w:tcPr>
          <w:p w14:paraId="32CD6E6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154</w:t>
            </w:r>
          </w:p>
        </w:tc>
        <w:tc>
          <w:tcPr>
            <w:tcW w:w="0" w:type="auto"/>
            <w:tcBorders>
              <w:top w:val="nil"/>
              <w:left w:val="nil"/>
              <w:bottom w:val="nil"/>
              <w:right w:val="single" w:sz="8" w:space="0" w:color="auto"/>
            </w:tcBorders>
            <w:shd w:val="clear" w:color="auto" w:fill="auto"/>
            <w:vAlign w:val="center"/>
            <w:hideMark/>
          </w:tcPr>
          <w:p w14:paraId="0E1134B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161</w:t>
            </w:r>
          </w:p>
        </w:tc>
        <w:tc>
          <w:tcPr>
            <w:tcW w:w="0" w:type="auto"/>
            <w:tcBorders>
              <w:top w:val="nil"/>
              <w:left w:val="nil"/>
              <w:bottom w:val="nil"/>
              <w:right w:val="single" w:sz="8" w:space="0" w:color="auto"/>
            </w:tcBorders>
            <w:shd w:val="clear" w:color="auto" w:fill="auto"/>
            <w:vAlign w:val="center"/>
            <w:hideMark/>
          </w:tcPr>
          <w:p w14:paraId="451F4AE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170</w:t>
            </w:r>
          </w:p>
        </w:tc>
        <w:tc>
          <w:tcPr>
            <w:tcW w:w="0" w:type="auto"/>
            <w:tcBorders>
              <w:top w:val="nil"/>
              <w:left w:val="nil"/>
              <w:bottom w:val="nil"/>
              <w:right w:val="single" w:sz="8" w:space="0" w:color="auto"/>
            </w:tcBorders>
            <w:shd w:val="clear" w:color="auto" w:fill="auto"/>
            <w:vAlign w:val="center"/>
            <w:hideMark/>
          </w:tcPr>
          <w:p w14:paraId="5C889F1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178</w:t>
            </w:r>
          </w:p>
        </w:tc>
        <w:tc>
          <w:tcPr>
            <w:tcW w:w="0" w:type="auto"/>
            <w:tcBorders>
              <w:top w:val="nil"/>
              <w:left w:val="nil"/>
              <w:bottom w:val="nil"/>
              <w:right w:val="single" w:sz="8" w:space="0" w:color="auto"/>
            </w:tcBorders>
            <w:shd w:val="clear" w:color="auto" w:fill="auto"/>
            <w:vAlign w:val="center"/>
            <w:hideMark/>
          </w:tcPr>
          <w:p w14:paraId="004CDB4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189</w:t>
            </w:r>
          </w:p>
        </w:tc>
        <w:tc>
          <w:tcPr>
            <w:tcW w:w="0" w:type="auto"/>
            <w:tcBorders>
              <w:top w:val="nil"/>
              <w:left w:val="nil"/>
              <w:bottom w:val="nil"/>
              <w:right w:val="single" w:sz="8" w:space="0" w:color="auto"/>
            </w:tcBorders>
            <w:shd w:val="clear" w:color="auto" w:fill="auto"/>
            <w:vAlign w:val="center"/>
            <w:hideMark/>
          </w:tcPr>
          <w:p w14:paraId="1F85E28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174</w:t>
            </w:r>
          </w:p>
        </w:tc>
        <w:tc>
          <w:tcPr>
            <w:tcW w:w="0" w:type="auto"/>
            <w:tcBorders>
              <w:top w:val="nil"/>
              <w:left w:val="nil"/>
              <w:bottom w:val="nil"/>
              <w:right w:val="nil"/>
            </w:tcBorders>
            <w:shd w:val="clear" w:color="auto" w:fill="auto"/>
            <w:vAlign w:val="center"/>
            <w:hideMark/>
          </w:tcPr>
          <w:p w14:paraId="6E51234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152</w:t>
            </w:r>
          </w:p>
        </w:tc>
      </w:tr>
      <w:tr w:rsidR="000D40CE" w:rsidRPr="000D40CE" w14:paraId="4D5A8DE8"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316564D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1947</w:t>
            </w:r>
          </w:p>
        </w:tc>
        <w:tc>
          <w:tcPr>
            <w:tcW w:w="0" w:type="auto"/>
            <w:tcBorders>
              <w:top w:val="nil"/>
              <w:left w:val="nil"/>
              <w:bottom w:val="nil"/>
              <w:right w:val="single" w:sz="8" w:space="0" w:color="auto"/>
            </w:tcBorders>
            <w:shd w:val="clear" w:color="auto" w:fill="auto"/>
            <w:vAlign w:val="center"/>
            <w:hideMark/>
          </w:tcPr>
          <w:p w14:paraId="19DA167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w:t>
            </w:r>
          </w:p>
        </w:tc>
        <w:tc>
          <w:tcPr>
            <w:tcW w:w="0" w:type="auto"/>
            <w:tcBorders>
              <w:top w:val="nil"/>
              <w:left w:val="nil"/>
              <w:bottom w:val="nil"/>
              <w:right w:val="single" w:sz="8" w:space="0" w:color="auto"/>
            </w:tcBorders>
            <w:shd w:val="clear" w:color="auto" w:fill="auto"/>
            <w:vAlign w:val="center"/>
            <w:hideMark/>
          </w:tcPr>
          <w:p w14:paraId="5E9BEFC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48</w:t>
            </w:r>
          </w:p>
        </w:tc>
        <w:tc>
          <w:tcPr>
            <w:tcW w:w="0" w:type="auto"/>
            <w:tcBorders>
              <w:top w:val="nil"/>
              <w:left w:val="nil"/>
              <w:bottom w:val="nil"/>
              <w:right w:val="single" w:sz="8" w:space="0" w:color="auto"/>
            </w:tcBorders>
            <w:shd w:val="clear" w:color="auto" w:fill="auto"/>
            <w:vAlign w:val="center"/>
            <w:hideMark/>
          </w:tcPr>
          <w:p w14:paraId="1F4B63E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89</w:t>
            </w:r>
          </w:p>
        </w:tc>
        <w:tc>
          <w:tcPr>
            <w:tcW w:w="0" w:type="auto"/>
            <w:tcBorders>
              <w:top w:val="nil"/>
              <w:left w:val="nil"/>
              <w:bottom w:val="nil"/>
              <w:right w:val="single" w:sz="8" w:space="0" w:color="auto"/>
            </w:tcBorders>
            <w:shd w:val="clear" w:color="auto" w:fill="auto"/>
            <w:vAlign w:val="center"/>
            <w:hideMark/>
          </w:tcPr>
          <w:p w14:paraId="2A43E23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119</w:t>
            </w:r>
          </w:p>
        </w:tc>
        <w:tc>
          <w:tcPr>
            <w:tcW w:w="0" w:type="auto"/>
            <w:tcBorders>
              <w:top w:val="nil"/>
              <w:left w:val="nil"/>
              <w:bottom w:val="nil"/>
              <w:right w:val="single" w:sz="8" w:space="0" w:color="auto"/>
            </w:tcBorders>
            <w:shd w:val="clear" w:color="auto" w:fill="auto"/>
            <w:vAlign w:val="center"/>
            <w:hideMark/>
          </w:tcPr>
          <w:p w14:paraId="09494CC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137</w:t>
            </w:r>
          </w:p>
        </w:tc>
        <w:tc>
          <w:tcPr>
            <w:tcW w:w="0" w:type="auto"/>
            <w:tcBorders>
              <w:top w:val="nil"/>
              <w:left w:val="nil"/>
              <w:bottom w:val="nil"/>
              <w:right w:val="single" w:sz="8" w:space="0" w:color="auto"/>
            </w:tcBorders>
            <w:shd w:val="clear" w:color="auto" w:fill="auto"/>
            <w:vAlign w:val="center"/>
            <w:hideMark/>
          </w:tcPr>
          <w:p w14:paraId="5C12C24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169</w:t>
            </w:r>
          </w:p>
        </w:tc>
        <w:tc>
          <w:tcPr>
            <w:tcW w:w="0" w:type="auto"/>
            <w:tcBorders>
              <w:top w:val="nil"/>
              <w:left w:val="nil"/>
              <w:bottom w:val="nil"/>
              <w:right w:val="single" w:sz="8" w:space="0" w:color="auto"/>
            </w:tcBorders>
            <w:shd w:val="clear" w:color="auto" w:fill="auto"/>
            <w:vAlign w:val="center"/>
            <w:hideMark/>
          </w:tcPr>
          <w:p w14:paraId="56B5390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159</w:t>
            </w:r>
          </w:p>
        </w:tc>
        <w:tc>
          <w:tcPr>
            <w:tcW w:w="0" w:type="auto"/>
            <w:tcBorders>
              <w:top w:val="nil"/>
              <w:left w:val="nil"/>
              <w:bottom w:val="nil"/>
              <w:right w:val="single" w:sz="8" w:space="0" w:color="auto"/>
            </w:tcBorders>
            <w:shd w:val="clear" w:color="auto" w:fill="auto"/>
            <w:vAlign w:val="center"/>
            <w:hideMark/>
          </w:tcPr>
          <w:p w14:paraId="015888D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183</w:t>
            </w:r>
          </w:p>
        </w:tc>
        <w:tc>
          <w:tcPr>
            <w:tcW w:w="0" w:type="auto"/>
            <w:tcBorders>
              <w:top w:val="nil"/>
              <w:left w:val="nil"/>
              <w:bottom w:val="nil"/>
              <w:right w:val="single" w:sz="8" w:space="0" w:color="auto"/>
            </w:tcBorders>
            <w:shd w:val="clear" w:color="auto" w:fill="auto"/>
            <w:vAlign w:val="center"/>
            <w:hideMark/>
          </w:tcPr>
          <w:p w14:paraId="3C86AA2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193</w:t>
            </w:r>
          </w:p>
        </w:tc>
        <w:tc>
          <w:tcPr>
            <w:tcW w:w="0" w:type="auto"/>
            <w:tcBorders>
              <w:top w:val="nil"/>
              <w:left w:val="nil"/>
              <w:bottom w:val="nil"/>
              <w:right w:val="single" w:sz="8" w:space="0" w:color="auto"/>
            </w:tcBorders>
            <w:shd w:val="clear" w:color="auto" w:fill="auto"/>
            <w:vAlign w:val="center"/>
            <w:hideMark/>
          </w:tcPr>
          <w:p w14:paraId="1539576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182</w:t>
            </w:r>
          </w:p>
        </w:tc>
        <w:tc>
          <w:tcPr>
            <w:tcW w:w="0" w:type="auto"/>
            <w:tcBorders>
              <w:top w:val="nil"/>
              <w:left w:val="nil"/>
              <w:bottom w:val="nil"/>
              <w:right w:val="single" w:sz="8" w:space="0" w:color="auto"/>
            </w:tcBorders>
            <w:shd w:val="clear" w:color="auto" w:fill="auto"/>
            <w:vAlign w:val="center"/>
            <w:hideMark/>
          </w:tcPr>
          <w:p w14:paraId="53DBF90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189</w:t>
            </w:r>
          </w:p>
        </w:tc>
        <w:tc>
          <w:tcPr>
            <w:tcW w:w="0" w:type="auto"/>
            <w:tcBorders>
              <w:top w:val="nil"/>
              <w:left w:val="nil"/>
              <w:bottom w:val="nil"/>
              <w:right w:val="single" w:sz="8" w:space="0" w:color="auto"/>
            </w:tcBorders>
            <w:shd w:val="clear" w:color="auto" w:fill="auto"/>
            <w:vAlign w:val="center"/>
            <w:hideMark/>
          </w:tcPr>
          <w:p w14:paraId="38EDEBE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183</w:t>
            </w:r>
          </w:p>
        </w:tc>
        <w:tc>
          <w:tcPr>
            <w:tcW w:w="0" w:type="auto"/>
            <w:tcBorders>
              <w:top w:val="nil"/>
              <w:left w:val="nil"/>
              <w:bottom w:val="nil"/>
              <w:right w:val="nil"/>
            </w:tcBorders>
            <w:shd w:val="clear" w:color="auto" w:fill="auto"/>
            <w:vAlign w:val="center"/>
            <w:hideMark/>
          </w:tcPr>
          <w:p w14:paraId="1A8076C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163</w:t>
            </w:r>
          </w:p>
        </w:tc>
      </w:tr>
      <w:tr w:rsidR="000D40CE" w:rsidRPr="000D40CE" w14:paraId="62BEAF7E"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2602EBA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1948</w:t>
            </w:r>
          </w:p>
        </w:tc>
        <w:tc>
          <w:tcPr>
            <w:tcW w:w="0" w:type="auto"/>
            <w:tcBorders>
              <w:top w:val="nil"/>
              <w:left w:val="nil"/>
              <w:bottom w:val="nil"/>
              <w:right w:val="single" w:sz="8" w:space="0" w:color="auto"/>
            </w:tcBorders>
            <w:shd w:val="clear" w:color="auto" w:fill="auto"/>
            <w:vAlign w:val="center"/>
            <w:hideMark/>
          </w:tcPr>
          <w:p w14:paraId="59172E7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31</w:t>
            </w:r>
          </w:p>
        </w:tc>
        <w:tc>
          <w:tcPr>
            <w:tcW w:w="0" w:type="auto"/>
            <w:tcBorders>
              <w:top w:val="nil"/>
              <w:left w:val="nil"/>
              <w:bottom w:val="nil"/>
              <w:right w:val="single" w:sz="8" w:space="0" w:color="auto"/>
            </w:tcBorders>
            <w:shd w:val="clear" w:color="auto" w:fill="auto"/>
            <w:vAlign w:val="center"/>
            <w:hideMark/>
          </w:tcPr>
          <w:p w14:paraId="695FAD4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66</w:t>
            </w:r>
          </w:p>
        </w:tc>
        <w:tc>
          <w:tcPr>
            <w:tcW w:w="0" w:type="auto"/>
            <w:tcBorders>
              <w:top w:val="nil"/>
              <w:left w:val="nil"/>
              <w:bottom w:val="nil"/>
              <w:right w:val="single" w:sz="8" w:space="0" w:color="auto"/>
            </w:tcBorders>
            <w:shd w:val="clear" w:color="auto" w:fill="auto"/>
            <w:vAlign w:val="center"/>
            <w:hideMark/>
          </w:tcPr>
          <w:p w14:paraId="16867EC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104</w:t>
            </w:r>
          </w:p>
        </w:tc>
        <w:tc>
          <w:tcPr>
            <w:tcW w:w="0" w:type="auto"/>
            <w:tcBorders>
              <w:top w:val="nil"/>
              <w:left w:val="nil"/>
              <w:bottom w:val="nil"/>
              <w:right w:val="single" w:sz="8" w:space="0" w:color="auto"/>
            </w:tcBorders>
            <w:shd w:val="clear" w:color="auto" w:fill="auto"/>
            <w:vAlign w:val="center"/>
            <w:hideMark/>
          </w:tcPr>
          <w:p w14:paraId="40B9EB1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144</w:t>
            </w:r>
          </w:p>
        </w:tc>
        <w:tc>
          <w:tcPr>
            <w:tcW w:w="0" w:type="auto"/>
            <w:tcBorders>
              <w:top w:val="nil"/>
              <w:left w:val="nil"/>
              <w:bottom w:val="nil"/>
              <w:right w:val="single" w:sz="8" w:space="0" w:color="auto"/>
            </w:tcBorders>
            <w:shd w:val="clear" w:color="auto" w:fill="auto"/>
            <w:vAlign w:val="center"/>
            <w:hideMark/>
          </w:tcPr>
          <w:p w14:paraId="377D7D1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187</w:t>
            </w:r>
          </w:p>
        </w:tc>
        <w:tc>
          <w:tcPr>
            <w:tcW w:w="0" w:type="auto"/>
            <w:tcBorders>
              <w:top w:val="nil"/>
              <w:left w:val="nil"/>
              <w:bottom w:val="nil"/>
              <w:right w:val="single" w:sz="8" w:space="0" w:color="auto"/>
            </w:tcBorders>
            <w:shd w:val="clear" w:color="auto" w:fill="auto"/>
            <w:vAlign w:val="center"/>
            <w:hideMark/>
          </w:tcPr>
          <w:p w14:paraId="6433E49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210</w:t>
            </w:r>
          </w:p>
        </w:tc>
        <w:tc>
          <w:tcPr>
            <w:tcW w:w="0" w:type="auto"/>
            <w:tcBorders>
              <w:top w:val="nil"/>
              <w:left w:val="nil"/>
              <w:bottom w:val="nil"/>
              <w:right w:val="single" w:sz="8" w:space="0" w:color="auto"/>
            </w:tcBorders>
            <w:shd w:val="clear" w:color="auto" w:fill="auto"/>
            <w:vAlign w:val="center"/>
            <w:hideMark/>
          </w:tcPr>
          <w:p w14:paraId="35D578E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227</w:t>
            </w:r>
          </w:p>
        </w:tc>
        <w:tc>
          <w:tcPr>
            <w:tcW w:w="0" w:type="auto"/>
            <w:tcBorders>
              <w:top w:val="nil"/>
              <w:left w:val="nil"/>
              <w:bottom w:val="nil"/>
              <w:right w:val="single" w:sz="8" w:space="0" w:color="auto"/>
            </w:tcBorders>
            <w:shd w:val="clear" w:color="auto" w:fill="auto"/>
            <w:vAlign w:val="center"/>
            <w:hideMark/>
          </w:tcPr>
          <w:p w14:paraId="598B2B8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208</w:t>
            </w:r>
          </w:p>
        </w:tc>
        <w:tc>
          <w:tcPr>
            <w:tcW w:w="0" w:type="auto"/>
            <w:tcBorders>
              <w:top w:val="nil"/>
              <w:left w:val="nil"/>
              <w:bottom w:val="nil"/>
              <w:right w:val="single" w:sz="8" w:space="0" w:color="auto"/>
            </w:tcBorders>
            <w:shd w:val="clear" w:color="auto" w:fill="auto"/>
            <w:vAlign w:val="center"/>
            <w:hideMark/>
          </w:tcPr>
          <w:p w14:paraId="4B11A11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200</w:t>
            </w:r>
          </w:p>
        </w:tc>
        <w:tc>
          <w:tcPr>
            <w:tcW w:w="0" w:type="auto"/>
            <w:tcBorders>
              <w:top w:val="nil"/>
              <w:left w:val="nil"/>
              <w:bottom w:val="nil"/>
              <w:right w:val="single" w:sz="8" w:space="0" w:color="auto"/>
            </w:tcBorders>
            <w:shd w:val="clear" w:color="auto" w:fill="auto"/>
            <w:vAlign w:val="center"/>
            <w:hideMark/>
          </w:tcPr>
          <w:p w14:paraId="7E5D373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201</w:t>
            </w:r>
          </w:p>
        </w:tc>
        <w:tc>
          <w:tcPr>
            <w:tcW w:w="0" w:type="auto"/>
            <w:tcBorders>
              <w:top w:val="nil"/>
              <w:left w:val="nil"/>
              <w:bottom w:val="nil"/>
              <w:right w:val="single" w:sz="8" w:space="0" w:color="auto"/>
            </w:tcBorders>
            <w:shd w:val="clear" w:color="auto" w:fill="auto"/>
            <w:vAlign w:val="center"/>
            <w:hideMark/>
          </w:tcPr>
          <w:p w14:paraId="591CD0C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214</w:t>
            </w:r>
          </w:p>
        </w:tc>
        <w:tc>
          <w:tcPr>
            <w:tcW w:w="0" w:type="auto"/>
            <w:tcBorders>
              <w:top w:val="nil"/>
              <w:left w:val="nil"/>
              <w:bottom w:val="nil"/>
              <w:right w:val="single" w:sz="8" w:space="0" w:color="auto"/>
            </w:tcBorders>
            <w:shd w:val="clear" w:color="auto" w:fill="auto"/>
            <w:vAlign w:val="center"/>
            <w:hideMark/>
          </w:tcPr>
          <w:p w14:paraId="4181AC4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177</w:t>
            </w:r>
          </w:p>
        </w:tc>
        <w:tc>
          <w:tcPr>
            <w:tcW w:w="0" w:type="auto"/>
            <w:tcBorders>
              <w:top w:val="nil"/>
              <w:left w:val="nil"/>
              <w:bottom w:val="nil"/>
              <w:right w:val="nil"/>
            </w:tcBorders>
            <w:shd w:val="clear" w:color="auto" w:fill="auto"/>
            <w:vAlign w:val="center"/>
            <w:hideMark/>
          </w:tcPr>
          <w:p w14:paraId="26BAAE5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172</w:t>
            </w:r>
          </w:p>
        </w:tc>
      </w:tr>
      <w:tr w:rsidR="000D40CE" w:rsidRPr="000D40CE" w14:paraId="48BD4876"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485F72F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1949</w:t>
            </w:r>
          </w:p>
        </w:tc>
        <w:tc>
          <w:tcPr>
            <w:tcW w:w="0" w:type="auto"/>
            <w:tcBorders>
              <w:top w:val="nil"/>
              <w:left w:val="nil"/>
              <w:bottom w:val="nil"/>
              <w:right w:val="single" w:sz="8" w:space="0" w:color="auto"/>
            </w:tcBorders>
            <w:shd w:val="clear" w:color="auto" w:fill="auto"/>
            <w:vAlign w:val="center"/>
            <w:hideMark/>
          </w:tcPr>
          <w:p w14:paraId="10C9CFF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27</w:t>
            </w:r>
          </w:p>
        </w:tc>
        <w:tc>
          <w:tcPr>
            <w:tcW w:w="0" w:type="auto"/>
            <w:tcBorders>
              <w:top w:val="nil"/>
              <w:left w:val="nil"/>
              <w:bottom w:val="nil"/>
              <w:right w:val="single" w:sz="8" w:space="0" w:color="auto"/>
            </w:tcBorders>
            <w:shd w:val="clear" w:color="auto" w:fill="auto"/>
            <w:vAlign w:val="center"/>
            <w:hideMark/>
          </w:tcPr>
          <w:p w14:paraId="293CCC1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62</w:t>
            </w:r>
          </w:p>
        </w:tc>
        <w:tc>
          <w:tcPr>
            <w:tcW w:w="0" w:type="auto"/>
            <w:tcBorders>
              <w:top w:val="nil"/>
              <w:left w:val="nil"/>
              <w:bottom w:val="nil"/>
              <w:right w:val="single" w:sz="8" w:space="0" w:color="auto"/>
            </w:tcBorders>
            <w:shd w:val="clear" w:color="auto" w:fill="auto"/>
            <w:vAlign w:val="center"/>
            <w:hideMark/>
          </w:tcPr>
          <w:p w14:paraId="1C6F5F0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90</w:t>
            </w:r>
          </w:p>
        </w:tc>
        <w:tc>
          <w:tcPr>
            <w:tcW w:w="0" w:type="auto"/>
            <w:tcBorders>
              <w:top w:val="nil"/>
              <w:left w:val="nil"/>
              <w:bottom w:val="nil"/>
              <w:right w:val="single" w:sz="8" w:space="0" w:color="auto"/>
            </w:tcBorders>
            <w:shd w:val="clear" w:color="auto" w:fill="auto"/>
            <w:vAlign w:val="center"/>
            <w:hideMark/>
          </w:tcPr>
          <w:p w14:paraId="779CADD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114</w:t>
            </w:r>
          </w:p>
        </w:tc>
        <w:tc>
          <w:tcPr>
            <w:tcW w:w="0" w:type="auto"/>
            <w:tcBorders>
              <w:top w:val="nil"/>
              <w:left w:val="nil"/>
              <w:bottom w:val="nil"/>
              <w:right w:val="single" w:sz="8" w:space="0" w:color="auto"/>
            </w:tcBorders>
            <w:shd w:val="clear" w:color="auto" w:fill="auto"/>
            <w:vAlign w:val="center"/>
            <w:hideMark/>
          </w:tcPr>
          <w:p w14:paraId="50C5C9F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156</w:t>
            </w:r>
          </w:p>
        </w:tc>
        <w:tc>
          <w:tcPr>
            <w:tcW w:w="0" w:type="auto"/>
            <w:tcBorders>
              <w:top w:val="nil"/>
              <w:left w:val="nil"/>
              <w:bottom w:val="nil"/>
              <w:right w:val="single" w:sz="8" w:space="0" w:color="auto"/>
            </w:tcBorders>
            <w:shd w:val="clear" w:color="auto" w:fill="auto"/>
            <w:vAlign w:val="center"/>
            <w:hideMark/>
          </w:tcPr>
          <w:p w14:paraId="4EE2509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169</w:t>
            </w:r>
          </w:p>
        </w:tc>
        <w:tc>
          <w:tcPr>
            <w:tcW w:w="0" w:type="auto"/>
            <w:tcBorders>
              <w:top w:val="nil"/>
              <w:left w:val="nil"/>
              <w:bottom w:val="nil"/>
              <w:right w:val="single" w:sz="8" w:space="0" w:color="auto"/>
            </w:tcBorders>
            <w:shd w:val="clear" w:color="auto" w:fill="auto"/>
            <w:vAlign w:val="center"/>
            <w:hideMark/>
          </w:tcPr>
          <w:p w14:paraId="5B398ED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179</w:t>
            </w:r>
          </w:p>
        </w:tc>
        <w:tc>
          <w:tcPr>
            <w:tcW w:w="0" w:type="auto"/>
            <w:tcBorders>
              <w:top w:val="nil"/>
              <w:left w:val="nil"/>
              <w:bottom w:val="nil"/>
              <w:right w:val="single" w:sz="8" w:space="0" w:color="auto"/>
            </w:tcBorders>
            <w:shd w:val="clear" w:color="auto" w:fill="auto"/>
            <w:vAlign w:val="center"/>
            <w:hideMark/>
          </w:tcPr>
          <w:p w14:paraId="4A2A730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180</w:t>
            </w:r>
          </w:p>
        </w:tc>
        <w:tc>
          <w:tcPr>
            <w:tcW w:w="0" w:type="auto"/>
            <w:tcBorders>
              <w:top w:val="nil"/>
              <w:left w:val="nil"/>
              <w:bottom w:val="nil"/>
              <w:right w:val="single" w:sz="8" w:space="0" w:color="auto"/>
            </w:tcBorders>
            <w:shd w:val="clear" w:color="auto" w:fill="auto"/>
            <w:vAlign w:val="center"/>
            <w:hideMark/>
          </w:tcPr>
          <w:p w14:paraId="598AA21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172</w:t>
            </w:r>
          </w:p>
        </w:tc>
        <w:tc>
          <w:tcPr>
            <w:tcW w:w="0" w:type="auto"/>
            <w:tcBorders>
              <w:top w:val="nil"/>
              <w:left w:val="nil"/>
              <w:bottom w:val="nil"/>
              <w:right w:val="single" w:sz="8" w:space="0" w:color="auto"/>
            </w:tcBorders>
            <w:shd w:val="clear" w:color="auto" w:fill="auto"/>
            <w:vAlign w:val="center"/>
            <w:hideMark/>
          </w:tcPr>
          <w:p w14:paraId="367A079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165</w:t>
            </w:r>
          </w:p>
        </w:tc>
        <w:tc>
          <w:tcPr>
            <w:tcW w:w="0" w:type="auto"/>
            <w:tcBorders>
              <w:top w:val="nil"/>
              <w:left w:val="nil"/>
              <w:bottom w:val="nil"/>
              <w:right w:val="single" w:sz="8" w:space="0" w:color="auto"/>
            </w:tcBorders>
            <w:shd w:val="clear" w:color="auto" w:fill="auto"/>
            <w:vAlign w:val="center"/>
            <w:hideMark/>
          </w:tcPr>
          <w:p w14:paraId="028198D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165</w:t>
            </w:r>
          </w:p>
        </w:tc>
        <w:tc>
          <w:tcPr>
            <w:tcW w:w="0" w:type="auto"/>
            <w:tcBorders>
              <w:top w:val="nil"/>
              <w:left w:val="nil"/>
              <w:bottom w:val="nil"/>
              <w:right w:val="single" w:sz="8" w:space="0" w:color="auto"/>
            </w:tcBorders>
            <w:shd w:val="clear" w:color="auto" w:fill="auto"/>
            <w:vAlign w:val="center"/>
            <w:hideMark/>
          </w:tcPr>
          <w:p w14:paraId="40D0AB3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147</w:t>
            </w:r>
          </w:p>
        </w:tc>
        <w:tc>
          <w:tcPr>
            <w:tcW w:w="0" w:type="auto"/>
            <w:tcBorders>
              <w:top w:val="nil"/>
              <w:left w:val="nil"/>
              <w:bottom w:val="nil"/>
              <w:right w:val="nil"/>
            </w:tcBorders>
            <w:shd w:val="clear" w:color="auto" w:fill="auto"/>
            <w:vAlign w:val="center"/>
            <w:hideMark/>
          </w:tcPr>
          <w:p w14:paraId="20466C8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131</w:t>
            </w:r>
          </w:p>
        </w:tc>
      </w:tr>
      <w:tr w:rsidR="000D40CE" w:rsidRPr="000D40CE" w14:paraId="5A1597D4"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2091A82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1950</w:t>
            </w:r>
          </w:p>
        </w:tc>
        <w:tc>
          <w:tcPr>
            <w:tcW w:w="0" w:type="auto"/>
            <w:tcBorders>
              <w:top w:val="nil"/>
              <w:left w:val="nil"/>
              <w:bottom w:val="nil"/>
              <w:right w:val="single" w:sz="8" w:space="0" w:color="auto"/>
            </w:tcBorders>
            <w:shd w:val="clear" w:color="auto" w:fill="auto"/>
            <w:vAlign w:val="center"/>
            <w:hideMark/>
          </w:tcPr>
          <w:p w14:paraId="0EED302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27</w:t>
            </w:r>
          </w:p>
        </w:tc>
        <w:tc>
          <w:tcPr>
            <w:tcW w:w="0" w:type="auto"/>
            <w:tcBorders>
              <w:top w:val="nil"/>
              <w:left w:val="nil"/>
              <w:bottom w:val="nil"/>
              <w:right w:val="single" w:sz="8" w:space="0" w:color="auto"/>
            </w:tcBorders>
            <w:shd w:val="clear" w:color="auto" w:fill="auto"/>
            <w:vAlign w:val="center"/>
            <w:hideMark/>
          </w:tcPr>
          <w:p w14:paraId="3C5DC47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60</w:t>
            </w:r>
          </w:p>
        </w:tc>
        <w:tc>
          <w:tcPr>
            <w:tcW w:w="0" w:type="auto"/>
            <w:tcBorders>
              <w:top w:val="nil"/>
              <w:left w:val="nil"/>
              <w:bottom w:val="nil"/>
              <w:right w:val="single" w:sz="8" w:space="0" w:color="auto"/>
            </w:tcBorders>
            <w:shd w:val="clear" w:color="auto" w:fill="auto"/>
            <w:vAlign w:val="center"/>
            <w:hideMark/>
          </w:tcPr>
          <w:p w14:paraId="7446600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90</w:t>
            </w:r>
          </w:p>
        </w:tc>
        <w:tc>
          <w:tcPr>
            <w:tcW w:w="0" w:type="auto"/>
            <w:tcBorders>
              <w:top w:val="nil"/>
              <w:left w:val="nil"/>
              <w:bottom w:val="nil"/>
              <w:right w:val="single" w:sz="8" w:space="0" w:color="auto"/>
            </w:tcBorders>
            <w:shd w:val="clear" w:color="auto" w:fill="auto"/>
            <w:vAlign w:val="center"/>
            <w:hideMark/>
          </w:tcPr>
          <w:p w14:paraId="4ADE7D6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117</w:t>
            </w:r>
          </w:p>
        </w:tc>
        <w:tc>
          <w:tcPr>
            <w:tcW w:w="0" w:type="auto"/>
            <w:tcBorders>
              <w:top w:val="nil"/>
              <w:left w:val="nil"/>
              <w:bottom w:val="nil"/>
              <w:right w:val="single" w:sz="8" w:space="0" w:color="auto"/>
            </w:tcBorders>
            <w:shd w:val="clear" w:color="auto" w:fill="auto"/>
            <w:vAlign w:val="center"/>
            <w:hideMark/>
          </w:tcPr>
          <w:p w14:paraId="547DAD5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148</w:t>
            </w:r>
          </w:p>
        </w:tc>
        <w:tc>
          <w:tcPr>
            <w:tcW w:w="0" w:type="auto"/>
            <w:tcBorders>
              <w:top w:val="nil"/>
              <w:left w:val="nil"/>
              <w:bottom w:val="nil"/>
              <w:right w:val="single" w:sz="8" w:space="0" w:color="auto"/>
            </w:tcBorders>
            <w:shd w:val="clear" w:color="auto" w:fill="auto"/>
            <w:vAlign w:val="center"/>
            <w:hideMark/>
          </w:tcPr>
          <w:p w14:paraId="746EA82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173</w:t>
            </w:r>
          </w:p>
        </w:tc>
        <w:tc>
          <w:tcPr>
            <w:tcW w:w="0" w:type="auto"/>
            <w:tcBorders>
              <w:top w:val="nil"/>
              <w:left w:val="nil"/>
              <w:bottom w:val="nil"/>
              <w:right w:val="single" w:sz="8" w:space="0" w:color="auto"/>
            </w:tcBorders>
            <w:shd w:val="clear" w:color="auto" w:fill="auto"/>
            <w:vAlign w:val="center"/>
            <w:hideMark/>
          </w:tcPr>
          <w:p w14:paraId="5436EFE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206</w:t>
            </w:r>
          </w:p>
        </w:tc>
        <w:tc>
          <w:tcPr>
            <w:tcW w:w="0" w:type="auto"/>
            <w:tcBorders>
              <w:top w:val="nil"/>
              <w:left w:val="nil"/>
              <w:bottom w:val="nil"/>
              <w:right w:val="single" w:sz="8" w:space="0" w:color="auto"/>
            </w:tcBorders>
            <w:shd w:val="clear" w:color="auto" w:fill="auto"/>
            <w:vAlign w:val="center"/>
            <w:hideMark/>
          </w:tcPr>
          <w:p w14:paraId="5A9E999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188</w:t>
            </w:r>
          </w:p>
        </w:tc>
        <w:tc>
          <w:tcPr>
            <w:tcW w:w="0" w:type="auto"/>
            <w:tcBorders>
              <w:top w:val="nil"/>
              <w:left w:val="nil"/>
              <w:bottom w:val="nil"/>
              <w:right w:val="single" w:sz="8" w:space="0" w:color="auto"/>
            </w:tcBorders>
            <w:shd w:val="clear" w:color="auto" w:fill="auto"/>
            <w:vAlign w:val="center"/>
            <w:hideMark/>
          </w:tcPr>
          <w:p w14:paraId="1176BE1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184</w:t>
            </w:r>
          </w:p>
        </w:tc>
        <w:tc>
          <w:tcPr>
            <w:tcW w:w="0" w:type="auto"/>
            <w:tcBorders>
              <w:top w:val="nil"/>
              <w:left w:val="nil"/>
              <w:bottom w:val="nil"/>
              <w:right w:val="single" w:sz="8" w:space="0" w:color="auto"/>
            </w:tcBorders>
            <w:shd w:val="clear" w:color="auto" w:fill="auto"/>
            <w:vAlign w:val="center"/>
            <w:hideMark/>
          </w:tcPr>
          <w:p w14:paraId="13679E2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171</w:t>
            </w:r>
          </w:p>
        </w:tc>
        <w:tc>
          <w:tcPr>
            <w:tcW w:w="0" w:type="auto"/>
            <w:tcBorders>
              <w:top w:val="nil"/>
              <w:left w:val="nil"/>
              <w:bottom w:val="nil"/>
              <w:right w:val="single" w:sz="8" w:space="0" w:color="auto"/>
            </w:tcBorders>
            <w:shd w:val="clear" w:color="auto" w:fill="auto"/>
            <w:vAlign w:val="center"/>
            <w:hideMark/>
          </w:tcPr>
          <w:p w14:paraId="092BD6B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158</w:t>
            </w:r>
          </w:p>
        </w:tc>
        <w:tc>
          <w:tcPr>
            <w:tcW w:w="0" w:type="auto"/>
            <w:tcBorders>
              <w:top w:val="nil"/>
              <w:left w:val="nil"/>
              <w:bottom w:val="nil"/>
              <w:right w:val="single" w:sz="8" w:space="0" w:color="auto"/>
            </w:tcBorders>
            <w:shd w:val="clear" w:color="auto" w:fill="auto"/>
            <w:vAlign w:val="center"/>
            <w:hideMark/>
          </w:tcPr>
          <w:p w14:paraId="71D86D4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149</w:t>
            </w:r>
          </w:p>
        </w:tc>
        <w:tc>
          <w:tcPr>
            <w:tcW w:w="0" w:type="auto"/>
            <w:tcBorders>
              <w:top w:val="nil"/>
              <w:left w:val="nil"/>
              <w:bottom w:val="nil"/>
              <w:right w:val="nil"/>
            </w:tcBorders>
            <w:shd w:val="clear" w:color="auto" w:fill="auto"/>
            <w:vAlign w:val="center"/>
            <w:hideMark/>
          </w:tcPr>
          <w:p w14:paraId="16E4942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137</w:t>
            </w:r>
          </w:p>
        </w:tc>
      </w:tr>
      <w:tr w:rsidR="000D40CE" w:rsidRPr="000D40CE" w14:paraId="0F6647F8"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096E882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1951</w:t>
            </w:r>
          </w:p>
        </w:tc>
        <w:tc>
          <w:tcPr>
            <w:tcW w:w="0" w:type="auto"/>
            <w:tcBorders>
              <w:top w:val="nil"/>
              <w:left w:val="nil"/>
              <w:bottom w:val="nil"/>
              <w:right w:val="single" w:sz="8" w:space="0" w:color="auto"/>
            </w:tcBorders>
            <w:shd w:val="clear" w:color="auto" w:fill="auto"/>
            <w:vAlign w:val="center"/>
            <w:hideMark/>
          </w:tcPr>
          <w:p w14:paraId="706A9F8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w:t>
            </w:r>
          </w:p>
        </w:tc>
        <w:tc>
          <w:tcPr>
            <w:tcW w:w="0" w:type="auto"/>
            <w:tcBorders>
              <w:top w:val="nil"/>
              <w:left w:val="nil"/>
              <w:bottom w:val="nil"/>
              <w:right w:val="single" w:sz="8" w:space="0" w:color="auto"/>
            </w:tcBorders>
            <w:shd w:val="clear" w:color="auto" w:fill="auto"/>
            <w:vAlign w:val="center"/>
            <w:hideMark/>
          </w:tcPr>
          <w:p w14:paraId="4576E9F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67</w:t>
            </w:r>
          </w:p>
        </w:tc>
        <w:tc>
          <w:tcPr>
            <w:tcW w:w="0" w:type="auto"/>
            <w:tcBorders>
              <w:top w:val="nil"/>
              <w:left w:val="nil"/>
              <w:bottom w:val="nil"/>
              <w:right w:val="single" w:sz="8" w:space="0" w:color="auto"/>
            </w:tcBorders>
            <w:shd w:val="clear" w:color="auto" w:fill="auto"/>
            <w:vAlign w:val="center"/>
            <w:hideMark/>
          </w:tcPr>
          <w:p w14:paraId="7DF98B9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109</w:t>
            </w:r>
          </w:p>
        </w:tc>
        <w:tc>
          <w:tcPr>
            <w:tcW w:w="0" w:type="auto"/>
            <w:tcBorders>
              <w:top w:val="nil"/>
              <w:left w:val="nil"/>
              <w:bottom w:val="nil"/>
              <w:right w:val="single" w:sz="8" w:space="0" w:color="auto"/>
            </w:tcBorders>
            <w:shd w:val="clear" w:color="auto" w:fill="auto"/>
            <w:vAlign w:val="center"/>
            <w:hideMark/>
          </w:tcPr>
          <w:p w14:paraId="696D96F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132</w:t>
            </w:r>
          </w:p>
        </w:tc>
        <w:tc>
          <w:tcPr>
            <w:tcW w:w="0" w:type="auto"/>
            <w:tcBorders>
              <w:top w:val="nil"/>
              <w:left w:val="nil"/>
              <w:bottom w:val="nil"/>
              <w:right w:val="single" w:sz="8" w:space="0" w:color="auto"/>
            </w:tcBorders>
            <w:shd w:val="clear" w:color="auto" w:fill="auto"/>
            <w:vAlign w:val="center"/>
            <w:hideMark/>
          </w:tcPr>
          <w:p w14:paraId="2C45840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185</w:t>
            </w:r>
          </w:p>
        </w:tc>
        <w:tc>
          <w:tcPr>
            <w:tcW w:w="0" w:type="auto"/>
            <w:tcBorders>
              <w:top w:val="nil"/>
              <w:left w:val="nil"/>
              <w:bottom w:val="nil"/>
              <w:right w:val="single" w:sz="8" w:space="0" w:color="auto"/>
            </w:tcBorders>
            <w:shd w:val="clear" w:color="auto" w:fill="auto"/>
            <w:vAlign w:val="center"/>
            <w:hideMark/>
          </w:tcPr>
          <w:p w14:paraId="01E6FBE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206</w:t>
            </w:r>
          </w:p>
        </w:tc>
        <w:tc>
          <w:tcPr>
            <w:tcW w:w="0" w:type="auto"/>
            <w:tcBorders>
              <w:top w:val="nil"/>
              <w:left w:val="nil"/>
              <w:bottom w:val="nil"/>
              <w:right w:val="single" w:sz="8" w:space="0" w:color="auto"/>
            </w:tcBorders>
            <w:shd w:val="clear" w:color="auto" w:fill="auto"/>
            <w:vAlign w:val="center"/>
            <w:hideMark/>
          </w:tcPr>
          <w:p w14:paraId="1559997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204</w:t>
            </w:r>
          </w:p>
        </w:tc>
        <w:tc>
          <w:tcPr>
            <w:tcW w:w="0" w:type="auto"/>
            <w:tcBorders>
              <w:top w:val="nil"/>
              <w:left w:val="nil"/>
              <w:bottom w:val="nil"/>
              <w:right w:val="single" w:sz="8" w:space="0" w:color="auto"/>
            </w:tcBorders>
            <w:shd w:val="clear" w:color="auto" w:fill="auto"/>
            <w:vAlign w:val="center"/>
            <w:hideMark/>
          </w:tcPr>
          <w:p w14:paraId="296142F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190</w:t>
            </w:r>
          </w:p>
        </w:tc>
        <w:tc>
          <w:tcPr>
            <w:tcW w:w="0" w:type="auto"/>
            <w:tcBorders>
              <w:top w:val="nil"/>
              <w:left w:val="nil"/>
              <w:bottom w:val="nil"/>
              <w:right w:val="single" w:sz="8" w:space="0" w:color="auto"/>
            </w:tcBorders>
            <w:shd w:val="clear" w:color="auto" w:fill="auto"/>
            <w:vAlign w:val="center"/>
            <w:hideMark/>
          </w:tcPr>
          <w:p w14:paraId="1352312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190</w:t>
            </w:r>
          </w:p>
        </w:tc>
        <w:tc>
          <w:tcPr>
            <w:tcW w:w="0" w:type="auto"/>
            <w:tcBorders>
              <w:top w:val="nil"/>
              <w:left w:val="nil"/>
              <w:bottom w:val="nil"/>
              <w:right w:val="single" w:sz="8" w:space="0" w:color="auto"/>
            </w:tcBorders>
            <w:shd w:val="clear" w:color="auto" w:fill="auto"/>
            <w:vAlign w:val="center"/>
            <w:hideMark/>
          </w:tcPr>
          <w:p w14:paraId="53348CF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182</w:t>
            </w:r>
          </w:p>
        </w:tc>
        <w:tc>
          <w:tcPr>
            <w:tcW w:w="0" w:type="auto"/>
            <w:tcBorders>
              <w:top w:val="nil"/>
              <w:left w:val="nil"/>
              <w:bottom w:val="nil"/>
              <w:right w:val="single" w:sz="8" w:space="0" w:color="auto"/>
            </w:tcBorders>
            <w:shd w:val="clear" w:color="auto" w:fill="auto"/>
            <w:vAlign w:val="center"/>
            <w:hideMark/>
          </w:tcPr>
          <w:p w14:paraId="220FE95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170</w:t>
            </w:r>
          </w:p>
        </w:tc>
        <w:tc>
          <w:tcPr>
            <w:tcW w:w="0" w:type="auto"/>
            <w:tcBorders>
              <w:top w:val="nil"/>
              <w:left w:val="nil"/>
              <w:bottom w:val="nil"/>
              <w:right w:val="single" w:sz="8" w:space="0" w:color="auto"/>
            </w:tcBorders>
            <w:shd w:val="clear" w:color="auto" w:fill="auto"/>
            <w:vAlign w:val="center"/>
            <w:hideMark/>
          </w:tcPr>
          <w:p w14:paraId="5777AF1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162</w:t>
            </w:r>
          </w:p>
        </w:tc>
        <w:tc>
          <w:tcPr>
            <w:tcW w:w="0" w:type="auto"/>
            <w:tcBorders>
              <w:top w:val="nil"/>
              <w:left w:val="nil"/>
              <w:bottom w:val="nil"/>
              <w:right w:val="nil"/>
            </w:tcBorders>
            <w:shd w:val="clear" w:color="auto" w:fill="auto"/>
            <w:vAlign w:val="center"/>
            <w:hideMark/>
          </w:tcPr>
          <w:p w14:paraId="25858C5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131</w:t>
            </w:r>
          </w:p>
        </w:tc>
      </w:tr>
      <w:tr w:rsidR="000D40CE" w:rsidRPr="000D40CE" w14:paraId="6C164E41"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61E39E7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1952</w:t>
            </w:r>
          </w:p>
        </w:tc>
        <w:tc>
          <w:tcPr>
            <w:tcW w:w="0" w:type="auto"/>
            <w:tcBorders>
              <w:top w:val="nil"/>
              <w:left w:val="nil"/>
              <w:bottom w:val="nil"/>
              <w:right w:val="single" w:sz="8" w:space="0" w:color="auto"/>
            </w:tcBorders>
            <w:shd w:val="clear" w:color="auto" w:fill="auto"/>
            <w:vAlign w:val="center"/>
            <w:hideMark/>
          </w:tcPr>
          <w:p w14:paraId="7442AC2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w:t>
            </w:r>
          </w:p>
        </w:tc>
        <w:tc>
          <w:tcPr>
            <w:tcW w:w="0" w:type="auto"/>
            <w:tcBorders>
              <w:top w:val="nil"/>
              <w:left w:val="nil"/>
              <w:bottom w:val="nil"/>
              <w:right w:val="single" w:sz="8" w:space="0" w:color="auto"/>
            </w:tcBorders>
            <w:shd w:val="clear" w:color="auto" w:fill="auto"/>
            <w:vAlign w:val="center"/>
            <w:hideMark/>
          </w:tcPr>
          <w:p w14:paraId="3CD3DA4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53</w:t>
            </w:r>
          </w:p>
        </w:tc>
        <w:tc>
          <w:tcPr>
            <w:tcW w:w="0" w:type="auto"/>
            <w:tcBorders>
              <w:top w:val="nil"/>
              <w:left w:val="nil"/>
              <w:bottom w:val="nil"/>
              <w:right w:val="single" w:sz="8" w:space="0" w:color="auto"/>
            </w:tcBorders>
            <w:shd w:val="clear" w:color="auto" w:fill="auto"/>
            <w:vAlign w:val="center"/>
            <w:hideMark/>
          </w:tcPr>
          <w:p w14:paraId="26694B3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101</w:t>
            </w:r>
          </w:p>
        </w:tc>
        <w:tc>
          <w:tcPr>
            <w:tcW w:w="0" w:type="auto"/>
            <w:tcBorders>
              <w:top w:val="nil"/>
              <w:left w:val="nil"/>
              <w:bottom w:val="nil"/>
              <w:right w:val="single" w:sz="8" w:space="0" w:color="auto"/>
            </w:tcBorders>
            <w:shd w:val="clear" w:color="auto" w:fill="auto"/>
            <w:vAlign w:val="center"/>
            <w:hideMark/>
          </w:tcPr>
          <w:p w14:paraId="3077D8D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138</w:t>
            </w:r>
          </w:p>
        </w:tc>
        <w:tc>
          <w:tcPr>
            <w:tcW w:w="0" w:type="auto"/>
            <w:tcBorders>
              <w:top w:val="nil"/>
              <w:left w:val="nil"/>
              <w:bottom w:val="nil"/>
              <w:right w:val="single" w:sz="8" w:space="0" w:color="auto"/>
            </w:tcBorders>
            <w:shd w:val="clear" w:color="auto" w:fill="auto"/>
            <w:vAlign w:val="center"/>
            <w:hideMark/>
          </w:tcPr>
          <w:p w14:paraId="00C5C79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186</w:t>
            </w:r>
          </w:p>
        </w:tc>
        <w:tc>
          <w:tcPr>
            <w:tcW w:w="0" w:type="auto"/>
            <w:tcBorders>
              <w:top w:val="nil"/>
              <w:left w:val="nil"/>
              <w:bottom w:val="nil"/>
              <w:right w:val="single" w:sz="8" w:space="0" w:color="auto"/>
            </w:tcBorders>
            <w:shd w:val="clear" w:color="auto" w:fill="auto"/>
            <w:vAlign w:val="center"/>
            <w:hideMark/>
          </w:tcPr>
          <w:p w14:paraId="3E866A0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223</w:t>
            </w:r>
          </w:p>
        </w:tc>
        <w:tc>
          <w:tcPr>
            <w:tcW w:w="0" w:type="auto"/>
            <w:tcBorders>
              <w:top w:val="nil"/>
              <w:left w:val="nil"/>
              <w:bottom w:val="nil"/>
              <w:right w:val="single" w:sz="8" w:space="0" w:color="auto"/>
            </w:tcBorders>
            <w:shd w:val="clear" w:color="auto" w:fill="auto"/>
            <w:vAlign w:val="center"/>
            <w:hideMark/>
          </w:tcPr>
          <w:p w14:paraId="459F8D8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222</w:t>
            </w:r>
          </w:p>
        </w:tc>
        <w:tc>
          <w:tcPr>
            <w:tcW w:w="0" w:type="auto"/>
            <w:tcBorders>
              <w:top w:val="nil"/>
              <w:left w:val="nil"/>
              <w:bottom w:val="nil"/>
              <w:right w:val="single" w:sz="8" w:space="0" w:color="auto"/>
            </w:tcBorders>
            <w:shd w:val="clear" w:color="auto" w:fill="auto"/>
            <w:vAlign w:val="center"/>
            <w:hideMark/>
          </w:tcPr>
          <w:p w14:paraId="15045AD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206</w:t>
            </w:r>
          </w:p>
        </w:tc>
        <w:tc>
          <w:tcPr>
            <w:tcW w:w="0" w:type="auto"/>
            <w:tcBorders>
              <w:top w:val="nil"/>
              <w:left w:val="nil"/>
              <w:bottom w:val="nil"/>
              <w:right w:val="single" w:sz="8" w:space="0" w:color="auto"/>
            </w:tcBorders>
            <w:shd w:val="clear" w:color="auto" w:fill="auto"/>
            <w:vAlign w:val="center"/>
            <w:hideMark/>
          </w:tcPr>
          <w:p w14:paraId="631CCC4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201</w:t>
            </w:r>
          </w:p>
        </w:tc>
        <w:tc>
          <w:tcPr>
            <w:tcW w:w="0" w:type="auto"/>
            <w:tcBorders>
              <w:top w:val="nil"/>
              <w:left w:val="nil"/>
              <w:bottom w:val="nil"/>
              <w:right w:val="single" w:sz="8" w:space="0" w:color="auto"/>
            </w:tcBorders>
            <w:shd w:val="clear" w:color="auto" w:fill="auto"/>
            <w:vAlign w:val="center"/>
            <w:hideMark/>
          </w:tcPr>
          <w:p w14:paraId="62D6B80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206</w:t>
            </w:r>
          </w:p>
        </w:tc>
        <w:tc>
          <w:tcPr>
            <w:tcW w:w="0" w:type="auto"/>
            <w:tcBorders>
              <w:top w:val="nil"/>
              <w:left w:val="nil"/>
              <w:bottom w:val="nil"/>
              <w:right w:val="single" w:sz="8" w:space="0" w:color="auto"/>
            </w:tcBorders>
            <w:shd w:val="clear" w:color="auto" w:fill="auto"/>
            <w:vAlign w:val="center"/>
            <w:hideMark/>
          </w:tcPr>
          <w:p w14:paraId="625DFF3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174</w:t>
            </w:r>
          </w:p>
        </w:tc>
        <w:tc>
          <w:tcPr>
            <w:tcW w:w="0" w:type="auto"/>
            <w:tcBorders>
              <w:top w:val="nil"/>
              <w:left w:val="nil"/>
              <w:bottom w:val="nil"/>
              <w:right w:val="single" w:sz="8" w:space="0" w:color="auto"/>
            </w:tcBorders>
            <w:shd w:val="clear" w:color="auto" w:fill="auto"/>
            <w:vAlign w:val="center"/>
            <w:hideMark/>
          </w:tcPr>
          <w:p w14:paraId="4B15B12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179</w:t>
            </w:r>
          </w:p>
        </w:tc>
        <w:tc>
          <w:tcPr>
            <w:tcW w:w="0" w:type="auto"/>
            <w:tcBorders>
              <w:top w:val="nil"/>
              <w:left w:val="nil"/>
              <w:bottom w:val="nil"/>
              <w:right w:val="nil"/>
            </w:tcBorders>
            <w:shd w:val="clear" w:color="auto" w:fill="auto"/>
            <w:vAlign w:val="center"/>
            <w:hideMark/>
          </w:tcPr>
          <w:p w14:paraId="1A3B32B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130</w:t>
            </w:r>
          </w:p>
        </w:tc>
      </w:tr>
      <w:tr w:rsidR="000D40CE" w:rsidRPr="000D40CE" w14:paraId="026DEF9D"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2EC50C6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1953</w:t>
            </w:r>
          </w:p>
        </w:tc>
        <w:tc>
          <w:tcPr>
            <w:tcW w:w="0" w:type="auto"/>
            <w:tcBorders>
              <w:top w:val="nil"/>
              <w:left w:val="nil"/>
              <w:bottom w:val="nil"/>
              <w:right w:val="single" w:sz="8" w:space="0" w:color="auto"/>
            </w:tcBorders>
            <w:shd w:val="clear" w:color="auto" w:fill="auto"/>
            <w:vAlign w:val="center"/>
            <w:hideMark/>
          </w:tcPr>
          <w:p w14:paraId="5879776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w:t>
            </w:r>
          </w:p>
        </w:tc>
        <w:tc>
          <w:tcPr>
            <w:tcW w:w="0" w:type="auto"/>
            <w:tcBorders>
              <w:top w:val="nil"/>
              <w:left w:val="nil"/>
              <w:bottom w:val="nil"/>
              <w:right w:val="single" w:sz="8" w:space="0" w:color="auto"/>
            </w:tcBorders>
            <w:shd w:val="clear" w:color="auto" w:fill="auto"/>
            <w:vAlign w:val="center"/>
            <w:hideMark/>
          </w:tcPr>
          <w:p w14:paraId="46E675C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50</w:t>
            </w:r>
          </w:p>
        </w:tc>
        <w:tc>
          <w:tcPr>
            <w:tcW w:w="0" w:type="auto"/>
            <w:tcBorders>
              <w:top w:val="nil"/>
              <w:left w:val="nil"/>
              <w:bottom w:val="nil"/>
              <w:right w:val="single" w:sz="8" w:space="0" w:color="auto"/>
            </w:tcBorders>
            <w:shd w:val="clear" w:color="auto" w:fill="auto"/>
            <w:vAlign w:val="center"/>
            <w:hideMark/>
          </w:tcPr>
          <w:p w14:paraId="1241E29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79</w:t>
            </w:r>
          </w:p>
        </w:tc>
        <w:tc>
          <w:tcPr>
            <w:tcW w:w="0" w:type="auto"/>
            <w:tcBorders>
              <w:top w:val="nil"/>
              <w:left w:val="nil"/>
              <w:bottom w:val="nil"/>
              <w:right w:val="single" w:sz="8" w:space="0" w:color="auto"/>
            </w:tcBorders>
            <w:shd w:val="clear" w:color="auto" w:fill="auto"/>
            <w:vAlign w:val="center"/>
            <w:hideMark/>
          </w:tcPr>
          <w:p w14:paraId="049F49C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114</w:t>
            </w:r>
          </w:p>
        </w:tc>
        <w:tc>
          <w:tcPr>
            <w:tcW w:w="0" w:type="auto"/>
            <w:tcBorders>
              <w:top w:val="nil"/>
              <w:left w:val="nil"/>
              <w:bottom w:val="nil"/>
              <w:right w:val="single" w:sz="8" w:space="0" w:color="auto"/>
            </w:tcBorders>
            <w:shd w:val="clear" w:color="auto" w:fill="auto"/>
            <w:vAlign w:val="center"/>
            <w:hideMark/>
          </w:tcPr>
          <w:p w14:paraId="6DDEE9C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164</w:t>
            </w:r>
          </w:p>
        </w:tc>
        <w:tc>
          <w:tcPr>
            <w:tcW w:w="0" w:type="auto"/>
            <w:tcBorders>
              <w:top w:val="nil"/>
              <w:left w:val="nil"/>
              <w:bottom w:val="nil"/>
              <w:right w:val="single" w:sz="8" w:space="0" w:color="auto"/>
            </w:tcBorders>
            <w:shd w:val="clear" w:color="auto" w:fill="auto"/>
            <w:vAlign w:val="center"/>
            <w:hideMark/>
          </w:tcPr>
          <w:p w14:paraId="1BBA785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189</w:t>
            </w:r>
          </w:p>
        </w:tc>
        <w:tc>
          <w:tcPr>
            <w:tcW w:w="0" w:type="auto"/>
            <w:tcBorders>
              <w:top w:val="nil"/>
              <w:left w:val="nil"/>
              <w:bottom w:val="nil"/>
              <w:right w:val="single" w:sz="8" w:space="0" w:color="auto"/>
            </w:tcBorders>
            <w:shd w:val="clear" w:color="auto" w:fill="auto"/>
            <w:vAlign w:val="center"/>
            <w:hideMark/>
          </w:tcPr>
          <w:p w14:paraId="5BA86D5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186</w:t>
            </w:r>
          </w:p>
        </w:tc>
        <w:tc>
          <w:tcPr>
            <w:tcW w:w="0" w:type="auto"/>
            <w:tcBorders>
              <w:top w:val="nil"/>
              <w:left w:val="nil"/>
              <w:bottom w:val="nil"/>
              <w:right w:val="single" w:sz="8" w:space="0" w:color="auto"/>
            </w:tcBorders>
            <w:shd w:val="clear" w:color="auto" w:fill="auto"/>
            <w:vAlign w:val="center"/>
            <w:hideMark/>
          </w:tcPr>
          <w:p w14:paraId="6776749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188</w:t>
            </w:r>
          </w:p>
        </w:tc>
        <w:tc>
          <w:tcPr>
            <w:tcW w:w="0" w:type="auto"/>
            <w:tcBorders>
              <w:top w:val="nil"/>
              <w:left w:val="nil"/>
              <w:bottom w:val="nil"/>
              <w:right w:val="single" w:sz="8" w:space="0" w:color="auto"/>
            </w:tcBorders>
            <w:shd w:val="clear" w:color="auto" w:fill="auto"/>
            <w:vAlign w:val="center"/>
            <w:hideMark/>
          </w:tcPr>
          <w:p w14:paraId="4664DA7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201</w:t>
            </w:r>
          </w:p>
        </w:tc>
        <w:tc>
          <w:tcPr>
            <w:tcW w:w="0" w:type="auto"/>
            <w:tcBorders>
              <w:top w:val="nil"/>
              <w:left w:val="nil"/>
              <w:bottom w:val="nil"/>
              <w:right w:val="single" w:sz="8" w:space="0" w:color="auto"/>
            </w:tcBorders>
            <w:shd w:val="clear" w:color="auto" w:fill="auto"/>
            <w:vAlign w:val="center"/>
            <w:hideMark/>
          </w:tcPr>
          <w:p w14:paraId="261D035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206</w:t>
            </w:r>
          </w:p>
        </w:tc>
        <w:tc>
          <w:tcPr>
            <w:tcW w:w="0" w:type="auto"/>
            <w:tcBorders>
              <w:top w:val="nil"/>
              <w:left w:val="nil"/>
              <w:bottom w:val="nil"/>
              <w:right w:val="single" w:sz="8" w:space="0" w:color="auto"/>
            </w:tcBorders>
            <w:shd w:val="clear" w:color="auto" w:fill="auto"/>
            <w:vAlign w:val="center"/>
            <w:hideMark/>
          </w:tcPr>
          <w:p w14:paraId="42169FE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175</w:t>
            </w:r>
          </w:p>
        </w:tc>
        <w:tc>
          <w:tcPr>
            <w:tcW w:w="0" w:type="auto"/>
            <w:tcBorders>
              <w:top w:val="nil"/>
              <w:left w:val="nil"/>
              <w:bottom w:val="nil"/>
              <w:right w:val="single" w:sz="8" w:space="0" w:color="auto"/>
            </w:tcBorders>
            <w:shd w:val="clear" w:color="auto" w:fill="auto"/>
            <w:vAlign w:val="center"/>
            <w:hideMark/>
          </w:tcPr>
          <w:p w14:paraId="79009B8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165</w:t>
            </w:r>
          </w:p>
        </w:tc>
        <w:tc>
          <w:tcPr>
            <w:tcW w:w="0" w:type="auto"/>
            <w:tcBorders>
              <w:top w:val="nil"/>
              <w:left w:val="nil"/>
              <w:bottom w:val="nil"/>
              <w:right w:val="nil"/>
            </w:tcBorders>
            <w:shd w:val="clear" w:color="auto" w:fill="auto"/>
            <w:vAlign w:val="center"/>
            <w:hideMark/>
          </w:tcPr>
          <w:p w14:paraId="275BA8F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127</w:t>
            </w:r>
          </w:p>
        </w:tc>
      </w:tr>
      <w:tr w:rsidR="000D40CE" w:rsidRPr="000D40CE" w14:paraId="65B1C112"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4E8E126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1954</w:t>
            </w:r>
          </w:p>
        </w:tc>
        <w:tc>
          <w:tcPr>
            <w:tcW w:w="0" w:type="auto"/>
            <w:tcBorders>
              <w:top w:val="nil"/>
              <w:left w:val="nil"/>
              <w:bottom w:val="nil"/>
              <w:right w:val="single" w:sz="8" w:space="0" w:color="auto"/>
            </w:tcBorders>
            <w:shd w:val="clear" w:color="auto" w:fill="auto"/>
            <w:vAlign w:val="center"/>
            <w:hideMark/>
          </w:tcPr>
          <w:p w14:paraId="3B6403D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w:t>
            </w:r>
          </w:p>
        </w:tc>
        <w:tc>
          <w:tcPr>
            <w:tcW w:w="0" w:type="auto"/>
            <w:tcBorders>
              <w:top w:val="nil"/>
              <w:left w:val="nil"/>
              <w:bottom w:val="nil"/>
              <w:right w:val="single" w:sz="8" w:space="0" w:color="auto"/>
            </w:tcBorders>
            <w:shd w:val="clear" w:color="auto" w:fill="auto"/>
            <w:vAlign w:val="center"/>
            <w:hideMark/>
          </w:tcPr>
          <w:p w14:paraId="06F4D9A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47</w:t>
            </w:r>
          </w:p>
        </w:tc>
        <w:tc>
          <w:tcPr>
            <w:tcW w:w="0" w:type="auto"/>
            <w:tcBorders>
              <w:top w:val="nil"/>
              <w:left w:val="nil"/>
              <w:bottom w:val="nil"/>
              <w:right w:val="single" w:sz="8" w:space="0" w:color="auto"/>
            </w:tcBorders>
            <w:shd w:val="clear" w:color="auto" w:fill="auto"/>
            <w:vAlign w:val="center"/>
            <w:hideMark/>
          </w:tcPr>
          <w:p w14:paraId="7A4DACA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58</w:t>
            </w:r>
          </w:p>
        </w:tc>
        <w:tc>
          <w:tcPr>
            <w:tcW w:w="0" w:type="auto"/>
            <w:tcBorders>
              <w:top w:val="nil"/>
              <w:left w:val="nil"/>
              <w:bottom w:val="nil"/>
              <w:right w:val="single" w:sz="8" w:space="0" w:color="auto"/>
            </w:tcBorders>
            <w:shd w:val="clear" w:color="auto" w:fill="auto"/>
            <w:vAlign w:val="center"/>
            <w:hideMark/>
          </w:tcPr>
          <w:p w14:paraId="10E4B71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88</w:t>
            </w:r>
          </w:p>
        </w:tc>
        <w:tc>
          <w:tcPr>
            <w:tcW w:w="0" w:type="auto"/>
            <w:tcBorders>
              <w:top w:val="nil"/>
              <w:left w:val="nil"/>
              <w:bottom w:val="nil"/>
              <w:right w:val="single" w:sz="8" w:space="0" w:color="auto"/>
            </w:tcBorders>
            <w:shd w:val="clear" w:color="auto" w:fill="auto"/>
            <w:vAlign w:val="center"/>
            <w:hideMark/>
          </w:tcPr>
          <w:p w14:paraId="314FD68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133</w:t>
            </w:r>
          </w:p>
        </w:tc>
        <w:tc>
          <w:tcPr>
            <w:tcW w:w="0" w:type="auto"/>
            <w:tcBorders>
              <w:top w:val="nil"/>
              <w:left w:val="nil"/>
              <w:bottom w:val="nil"/>
              <w:right w:val="single" w:sz="8" w:space="0" w:color="auto"/>
            </w:tcBorders>
            <w:shd w:val="clear" w:color="auto" w:fill="auto"/>
            <w:vAlign w:val="center"/>
            <w:hideMark/>
          </w:tcPr>
          <w:p w14:paraId="5EE5BA3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177</w:t>
            </w:r>
          </w:p>
        </w:tc>
        <w:tc>
          <w:tcPr>
            <w:tcW w:w="0" w:type="auto"/>
            <w:tcBorders>
              <w:top w:val="nil"/>
              <w:left w:val="nil"/>
              <w:bottom w:val="nil"/>
              <w:right w:val="single" w:sz="8" w:space="0" w:color="auto"/>
            </w:tcBorders>
            <w:shd w:val="clear" w:color="auto" w:fill="auto"/>
            <w:vAlign w:val="center"/>
            <w:hideMark/>
          </w:tcPr>
          <w:p w14:paraId="2E26445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197</w:t>
            </w:r>
          </w:p>
        </w:tc>
        <w:tc>
          <w:tcPr>
            <w:tcW w:w="0" w:type="auto"/>
            <w:tcBorders>
              <w:top w:val="nil"/>
              <w:left w:val="nil"/>
              <w:bottom w:val="nil"/>
              <w:right w:val="single" w:sz="8" w:space="0" w:color="auto"/>
            </w:tcBorders>
            <w:shd w:val="clear" w:color="auto" w:fill="auto"/>
            <w:vAlign w:val="center"/>
            <w:hideMark/>
          </w:tcPr>
          <w:p w14:paraId="0D17E44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179</w:t>
            </w:r>
          </w:p>
        </w:tc>
        <w:tc>
          <w:tcPr>
            <w:tcW w:w="0" w:type="auto"/>
            <w:tcBorders>
              <w:top w:val="nil"/>
              <w:left w:val="nil"/>
              <w:bottom w:val="nil"/>
              <w:right w:val="single" w:sz="8" w:space="0" w:color="auto"/>
            </w:tcBorders>
            <w:shd w:val="clear" w:color="auto" w:fill="auto"/>
            <w:vAlign w:val="center"/>
            <w:hideMark/>
          </w:tcPr>
          <w:p w14:paraId="689DD74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188</w:t>
            </w:r>
          </w:p>
        </w:tc>
        <w:tc>
          <w:tcPr>
            <w:tcW w:w="0" w:type="auto"/>
            <w:tcBorders>
              <w:top w:val="nil"/>
              <w:left w:val="nil"/>
              <w:bottom w:val="nil"/>
              <w:right w:val="single" w:sz="8" w:space="0" w:color="auto"/>
            </w:tcBorders>
            <w:shd w:val="clear" w:color="auto" w:fill="auto"/>
            <w:vAlign w:val="center"/>
            <w:hideMark/>
          </w:tcPr>
          <w:p w14:paraId="0A599EC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185</w:t>
            </w:r>
          </w:p>
        </w:tc>
        <w:tc>
          <w:tcPr>
            <w:tcW w:w="0" w:type="auto"/>
            <w:tcBorders>
              <w:top w:val="nil"/>
              <w:left w:val="nil"/>
              <w:bottom w:val="nil"/>
              <w:right w:val="single" w:sz="8" w:space="0" w:color="auto"/>
            </w:tcBorders>
            <w:shd w:val="clear" w:color="auto" w:fill="auto"/>
            <w:vAlign w:val="center"/>
            <w:hideMark/>
          </w:tcPr>
          <w:p w14:paraId="2B2E2C0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179</w:t>
            </w:r>
          </w:p>
        </w:tc>
        <w:tc>
          <w:tcPr>
            <w:tcW w:w="0" w:type="auto"/>
            <w:tcBorders>
              <w:top w:val="nil"/>
              <w:left w:val="nil"/>
              <w:bottom w:val="nil"/>
              <w:right w:val="single" w:sz="8" w:space="0" w:color="auto"/>
            </w:tcBorders>
            <w:shd w:val="clear" w:color="auto" w:fill="auto"/>
            <w:vAlign w:val="center"/>
            <w:hideMark/>
          </w:tcPr>
          <w:p w14:paraId="255B4D8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165</w:t>
            </w:r>
          </w:p>
        </w:tc>
        <w:tc>
          <w:tcPr>
            <w:tcW w:w="0" w:type="auto"/>
            <w:tcBorders>
              <w:top w:val="nil"/>
              <w:left w:val="nil"/>
              <w:bottom w:val="nil"/>
              <w:right w:val="nil"/>
            </w:tcBorders>
            <w:shd w:val="clear" w:color="auto" w:fill="auto"/>
            <w:vAlign w:val="center"/>
            <w:hideMark/>
          </w:tcPr>
          <w:p w14:paraId="3AB8FC3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129</w:t>
            </w:r>
          </w:p>
        </w:tc>
      </w:tr>
      <w:tr w:rsidR="000D40CE" w:rsidRPr="000D40CE" w14:paraId="399138C7"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6F48B49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1955</w:t>
            </w:r>
          </w:p>
        </w:tc>
        <w:tc>
          <w:tcPr>
            <w:tcW w:w="0" w:type="auto"/>
            <w:tcBorders>
              <w:top w:val="nil"/>
              <w:left w:val="nil"/>
              <w:bottom w:val="nil"/>
              <w:right w:val="single" w:sz="8" w:space="0" w:color="auto"/>
            </w:tcBorders>
            <w:shd w:val="clear" w:color="auto" w:fill="auto"/>
            <w:vAlign w:val="center"/>
            <w:hideMark/>
          </w:tcPr>
          <w:p w14:paraId="5345EC8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w:t>
            </w:r>
          </w:p>
        </w:tc>
        <w:tc>
          <w:tcPr>
            <w:tcW w:w="0" w:type="auto"/>
            <w:tcBorders>
              <w:top w:val="nil"/>
              <w:left w:val="nil"/>
              <w:bottom w:val="nil"/>
              <w:right w:val="single" w:sz="8" w:space="0" w:color="auto"/>
            </w:tcBorders>
            <w:shd w:val="clear" w:color="auto" w:fill="auto"/>
            <w:vAlign w:val="center"/>
            <w:hideMark/>
          </w:tcPr>
          <w:p w14:paraId="3C8F32A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37</w:t>
            </w:r>
          </w:p>
        </w:tc>
        <w:tc>
          <w:tcPr>
            <w:tcW w:w="0" w:type="auto"/>
            <w:tcBorders>
              <w:top w:val="nil"/>
              <w:left w:val="nil"/>
              <w:bottom w:val="nil"/>
              <w:right w:val="single" w:sz="8" w:space="0" w:color="auto"/>
            </w:tcBorders>
            <w:shd w:val="clear" w:color="auto" w:fill="auto"/>
            <w:vAlign w:val="center"/>
            <w:hideMark/>
          </w:tcPr>
          <w:p w14:paraId="5C9650E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59</w:t>
            </w:r>
          </w:p>
        </w:tc>
        <w:tc>
          <w:tcPr>
            <w:tcW w:w="0" w:type="auto"/>
            <w:tcBorders>
              <w:top w:val="nil"/>
              <w:left w:val="nil"/>
              <w:bottom w:val="nil"/>
              <w:right w:val="single" w:sz="8" w:space="0" w:color="auto"/>
            </w:tcBorders>
            <w:shd w:val="clear" w:color="auto" w:fill="auto"/>
            <w:vAlign w:val="center"/>
            <w:hideMark/>
          </w:tcPr>
          <w:p w14:paraId="0DAACF3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84</w:t>
            </w:r>
          </w:p>
        </w:tc>
        <w:tc>
          <w:tcPr>
            <w:tcW w:w="0" w:type="auto"/>
            <w:tcBorders>
              <w:top w:val="nil"/>
              <w:left w:val="nil"/>
              <w:bottom w:val="nil"/>
              <w:right w:val="single" w:sz="8" w:space="0" w:color="auto"/>
            </w:tcBorders>
            <w:shd w:val="clear" w:color="auto" w:fill="auto"/>
            <w:vAlign w:val="center"/>
            <w:hideMark/>
          </w:tcPr>
          <w:p w14:paraId="6CDD33C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113</w:t>
            </w:r>
          </w:p>
        </w:tc>
        <w:tc>
          <w:tcPr>
            <w:tcW w:w="0" w:type="auto"/>
            <w:tcBorders>
              <w:top w:val="nil"/>
              <w:left w:val="nil"/>
              <w:bottom w:val="nil"/>
              <w:right w:val="single" w:sz="8" w:space="0" w:color="auto"/>
            </w:tcBorders>
            <w:shd w:val="clear" w:color="auto" w:fill="auto"/>
            <w:vAlign w:val="center"/>
            <w:hideMark/>
          </w:tcPr>
          <w:p w14:paraId="7D17F9E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165</w:t>
            </w:r>
          </w:p>
        </w:tc>
        <w:tc>
          <w:tcPr>
            <w:tcW w:w="0" w:type="auto"/>
            <w:tcBorders>
              <w:top w:val="nil"/>
              <w:left w:val="nil"/>
              <w:bottom w:val="nil"/>
              <w:right w:val="single" w:sz="8" w:space="0" w:color="auto"/>
            </w:tcBorders>
            <w:shd w:val="clear" w:color="auto" w:fill="auto"/>
            <w:vAlign w:val="center"/>
            <w:hideMark/>
          </w:tcPr>
          <w:p w14:paraId="1BDA53E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178</w:t>
            </w:r>
          </w:p>
        </w:tc>
        <w:tc>
          <w:tcPr>
            <w:tcW w:w="0" w:type="auto"/>
            <w:tcBorders>
              <w:top w:val="nil"/>
              <w:left w:val="nil"/>
              <w:bottom w:val="nil"/>
              <w:right w:val="single" w:sz="8" w:space="0" w:color="auto"/>
            </w:tcBorders>
            <w:shd w:val="clear" w:color="auto" w:fill="auto"/>
            <w:vAlign w:val="center"/>
            <w:hideMark/>
          </w:tcPr>
          <w:p w14:paraId="21D1A80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167</w:t>
            </w:r>
          </w:p>
        </w:tc>
        <w:tc>
          <w:tcPr>
            <w:tcW w:w="0" w:type="auto"/>
            <w:tcBorders>
              <w:top w:val="nil"/>
              <w:left w:val="nil"/>
              <w:bottom w:val="nil"/>
              <w:right w:val="single" w:sz="8" w:space="0" w:color="auto"/>
            </w:tcBorders>
            <w:shd w:val="clear" w:color="auto" w:fill="auto"/>
            <w:vAlign w:val="center"/>
            <w:hideMark/>
          </w:tcPr>
          <w:p w14:paraId="0328BA1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173</w:t>
            </w:r>
          </w:p>
        </w:tc>
        <w:tc>
          <w:tcPr>
            <w:tcW w:w="0" w:type="auto"/>
            <w:tcBorders>
              <w:top w:val="nil"/>
              <w:left w:val="nil"/>
              <w:bottom w:val="nil"/>
              <w:right w:val="single" w:sz="8" w:space="0" w:color="auto"/>
            </w:tcBorders>
            <w:shd w:val="clear" w:color="auto" w:fill="auto"/>
            <w:vAlign w:val="center"/>
            <w:hideMark/>
          </w:tcPr>
          <w:p w14:paraId="4C78B7A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179</w:t>
            </w:r>
          </w:p>
        </w:tc>
        <w:tc>
          <w:tcPr>
            <w:tcW w:w="0" w:type="auto"/>
            <w:tcBorders>
              <w:top w:val="nil"/>
              <w:left w:val="nil"/>
              <w:bottom w:val="nil"/>
              <w:right w:val="single" w:sz="8" w:space="0" w:color="auto"/>
            </w:tcBorders>
            <w:shd w:val="clear" w:color="auto" w:fill="auto"/>
            <w:vAlign w:val="center"/>
            <w:hideMark/>
          </w:tcPr>
          <w:p w14:paraId="4E29BE8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174</w:t>
            </w:r>
          </w:p>
        </w:tc>
        <w:tc>
          <w:tcPr>
            <w:tcW w:w="0" w:type="auto"/>
            <w:tcBorders>
              <w:top w:val="nil"/>
              <w:left w:val="nil"/>
              <w:bottom w:val="nil"/>
              <w:right w:val="single" w:sz="8" w:space="0" w:color="auto"/>
            </w:tcBorders>
            <w:shd w:val="clear" w:color="auto" w:fill="auto"/>
            <w:vAlign w:val="center"/>
            <w:hideMark/>
          </w:tcPr>
          <w:p w14:paraId="327F61D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164</w:t>
            </w:r>
          </w:p>
        </w:tc>
        <w:tc>
          <w:tcPr>
            <w:tcW w:w="0" w:type="auto"/>
            <w:tcBorders>
              <w:top w:val="nil"/>
              <w:left w:val="nil"/>
              <w:bottom w:val="nil"/>
              <w:right w:val="nil"/>
            </w:tcBorders>
            <w:shd w:val="clear" w:color="auto" w:fill="auto"/>
            <w:vAlign w:val="center"/>
            <w:hideMark/>
          </w:tcPr>
          <w:p w14:paraId="5BD9474D"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129</w:t>
            </w:r>
          </w:p>
        </w:tc>
      </w:tr>
      <w:tr w:rsidR="000D40CE" w:rsidRPr="000D40CE" w14:paraId="672F17E0"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133C020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1956</w:t>
            </w:r>
          </w:p>
        </w:tc>
        <w:tc>
          <w:tcPr>
            <w:tcW w:w="0" w:type="auto"/>
            <w:tcBorders>
              <w:top w:val="nil"/>
              <w:left w:val="nil"/>
              <w:bottom w:val="nil"/>
              <w:right w:val="single" w:sz="8" w:space="0" w:color="auto"/>
            </w:tcBorders>
            <w:shd w:val="clear" w:color="auto" w:fill="auto"/>
            <w:vAlign w:val="center"/>
            <w:hideMark/>
          </w:tcPr>
          <w:p w14:paraId="0026E1A6"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w:t>
            </w:r>
          </w:p>
        </w:tc>
        <w:tc>
          <w:tcPr>
            <w:tcW w:w="0" w:type="auto"/>
            <w:tcBorders>
              <w:top w:val="nil"/>
              <w:left w:val="nil"/>
              <w:bottom w:val="nil"/>
              <w:right w:val="single" w:sz="8" w:space="0" w:color="auto"/>
            </w:tcBorders>
            <w:shd w:val="clear" w:color="auto" w:fill="auto"/>
            <w:vAlign w:val="center"/>
            <w:hideMark/>
          </w:tcPr>
          <w:p w14:paraId="6EAB50A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26</w:t>
            </w:r>
          </w:p>
        </w:tc>
        <w:tc>
          <w:tcPr>
            <w:tcW w:w="0" w:type="auto"/>
            <w:tcBorders>
              <w:top w:val="nil"/>
              <w:left w:val="nil"/>
              <w:bottom w:val="nil"/>
              <w:right w:val="single" w:sz="8" w:space="0" w:color="auto"/>
            </w:tcBorders>
            <w:shd w:val="clear" w:color="auto" w:fill="auto"/>
            <w:vAlign w:val="center"/>
            <w:hideMark/>
          </w:tcPr>
          <w:p w14:paraId="3D411A9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63</w:t>
            </w:r>
          </w:p>
        </w:tc>
        <w:tc>
          <w:tcPr>
            <w:tcW w:w="0" w:type="auto"/>
            <w:tcBorders>
              <w:top w:val="nil"/>
              <w:left w:val="nil"/>
              <w:bottom w:val="nil"/>
              <w:right w:val="single" w:sz="8" w:space="0" w:color="auto"/>
            </w:tcBorders>
            <w:shd w:val="clear" w:color="auto" w:fill="auto"/>
            <w:vAlign w:val="center"/>
            <w:hideMark/>
          </w:tcPr>
          <w:p w14:paraId="05A5DC8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96</w:t>
            </w:r>
          </w:p>
        </w:tc>
        <w:tc>
          <w:tcPr>
            <w:tcW w:w="0" w:type="auto"/>
            <w:tcBorders>
              <w:top w:val="nil"/>
              <w:left w:val="nil"/>
              <w:bottom w:val="nil"/>
              <w:right w:val="single" w:sz="8" w:space="0" w:color="auto"/>
            </w:tcBorders>
            <w:shd w:val="clear" w:color="auto" w:fill="auto"/>
            <w:vAlign w:val="center"/>
            <w:hideMark/>
          </w:tcPr>
          <w:p w14:paraId="4709564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121</w:t>
            </w:r>
          </w:p>
        </w:tc>
        <w:tc>
          <w:tcPr>
            <w:tcW w:w="0" w:type="auto"/>
            <w:tcBorders>
              <w:top w:val="nil"/>
              <w:left w:val="nil"/>
              <w:bottom w:val="nil"/>
              <w:right w:val="single" w:sz="8" w:space="0" w:color="auto"/>
            </w:tcBorders>
            <w:shd w:val="clear" w:color="auto" w:fill="auto"/>
            <w:vAlign w:val="center"/>
            <w:hideMark/>
          </w:tcPr>
          <w:p w14:paraId="4C3F763F"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151</w:t>
            </w:r>
          </w:p>
        </w:tc>
        <w:tc>
          <w:tcPr>
            <w:tcW w:w="0" w:type="auto"/>
            <w:tcBorders>
              <w:top w:val="nil"/>
              <w:left w:val="nil"/>
              <w:bottom w:val="nil"/>
              <w:right w:val="single" w:sz="8" w:space="0" w:color="auto"/>
            </w:tcBorders>
            <w:shd w:val="clear" w:color="auto" w:fill="auto"/>
            <w:vAlign w:val="center"/>
            <w:hideMark/>
          </w:tcPr>
          <w:p w14:paraId="39A83F4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169</w:t>
            </w:r>
          </w:p>
        </w:tc>
        <w:tc>
          <w:tcPr>
            <w:tcW w:w="0" w:type="auto"/>
            <w:tcBorders>
              <w:top w:val="nil"/>
              <w:left w:val="nil"/>
              <w:bottom w:val="nil"/>
              <w:right w:val="single" w:sz="8" w:space="0" w:color="auto"/>
            </w:tcBorders>
            <w:shd w:val="clear" w:color="auto" w:fill="auto"/>
            <w:vAlign w:val="center"/>
            <w:hideMark/>
          </w:tcPr>
          <w:p w14:paraId="0690725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188</w:t>
            </w:r>
          </w:p>
        </w:tc>
        <w:tc>
          <w:tcPr>
            <w:tcW w:w="0" w:type="auto"/>
            <w:tcBorders>
              <w:top w:val="nil"/>
              <w:left w:val="nil"/>
              <w:bottom w:val="nil"/>
              <w:right w:val="single" w:sz="8" w:space="0" w:color="auto"/>
            </w:tcBorders>
            <w:shd w:val="clear" w:color="auto" w:fill="auto"/>
            <w:vAlign w:val="center"/>
            <w:hideMark/>
          </w:tcPr>
          <w:p w14:paraId="6E7E5A0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175</w:t>
            </w:r>
          </w:p>
        </w:tc>
        <w:tc>
          <w:tcPr>
            <w:tcW w:w="0" w:type="auto"/>
            <w:tcBorders>
              <w:top w:val="nil"/>
              <w:left w:val="nil"/>
              <w:bottom w:val="nil"/>
              <w:right w:val="single" w:sz="8" w:space="0" w:color="auto"/>
            </w:tcBorders>
            <w:shd w:val="clear" w:color="auto" w:fill="auto"/>
            <w:vAlign w:val="center"/>
            <w:hideMark/>
          </w:tcPr>
          <w:p w14:paraId="004FA445"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180</w:t>
            </w:r>
          </w:p>
        </w:tc>
        <w:tc>
          <w:tcPr>
            <w:tcW w:w="0" w:type="auto"/>
            <w:tcBorders>
              <w:top w:val="nil"/>
              <w:left w:val="nil"/>
              <w:bottom w:val="nil"/>
              <w:right w:val="single" w:sz="8" w:space="0" w:color="auto"/>
            </w:tcBorders>
            <w:shd w:val="clear" w:color="auto" w:fill="auto"/>
            <w:vAlign w:val="center"/>
            <w:hideMark/>
          </w:tcPr>
          <w:p w14:paraId="0A5D9EB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166</w:t>
            </w:r>
          </w:p>
        </w:tc>
        <w:tc>
          <w:tcPr>
            <w:tcW w:w="0" w:type="auto"/>
            <w:tcBorders>
              <w:top w:val="nil"/>
              <w:left w:val="nil"/>
              <w:bottom w:val="nil"/>
              <w:right w:val="single" w:sz="8" w:space="0" w:color="auto"/>
            </w:tcBorders>
            <w:shd w:val="clear" w:color="auto" w:fill="auto"/>
            <w:vAlign w:val="center"/>
            <w:hideMark/>
          </w:tcPr>
          <w:p w14:paraId="449DCBE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154</w:t>
            </w:r>
          </w:p>
        </w:tc>
        <w:tc>
          <w:tcPr>
            <w:tcW w:w="0" w:type="auto"/>
            <w:tcBorders>
              <w:top w:val="nil"/>
              <w:left w:val="nil"/>
              <w:bottom w:val="nil"/>
              <w:right w:val="nil"/>
            </w:tcBorders>
            <w:shd w:val="clear" w:color="auto" w:fill="auto"/>
            <w:vAlign w:val="center"/>
            <w:hideMark/>
          </w:tcPr>
          <w:p w14:paraId="74A4892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119</w:t>
            </w:r>
          </w:p>
        </w:tc>
      </w:tr>
      <w:tr w:rsidR="000D40CE" w:rsidRPr="000D40CE" w14:paraId="18800FF4" w14:textId="77777777" w:rsidTr="000D40CE">
        <w:trPr>
          <w:trHeight w:val="300"/>
        </w:trPr>
        <w:tc>
          <w:tcPr>
            <w:tcW w:w="0" w:type="auto"/>
            <w:tcBorders>
              <w:top w:val="nil"/>
              <w:left w:val="nil"/>
              <w:bottom w:val="nil"/>
              <w:right w:val="single" w:sz="8" w:space="0" w:color="auto"/>
            </w:tcBorders>
            <w:shd w:val="clear" w:color="auto" w:fill="auto"/>
            <w:vAlign w:val="center"/>
            <w:hideMark/>
          </w:tcPr>
          <w:p w14:paraId="14B3E3E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1957</w:t>
            </w:r>
          </w:p>
        </w:tc>
        <w:tc>
          <w:tcPr>
            <w:tcW w:w="0" w:type="auto"/>
            <w:tcBorders>
              <w:top w:val="nil"/>
              <w:left w:val="nil"/>
              <w:bottom w:val="nil"/>
              <w:right w:val="single" w:sz="8" w:space="0" w:color="auto"/>
            </w:tcBorders>
            <w:shd w:val="clear" w:color="auto" w:fill="auto"/>
            <w:vAlign w:val="center"/>
            <w:hideMark/>
          </w:tcPr>
          <w:p w14:paraId="543A4A7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w:t>
            </w:r>
          </w:p>
        </w:tc>
        <w:tc>
          <w:tcPr>
            <w:tcW w:w="0" w:type="auto"/>
            <w:tcBorders>
              <w:top w:val="nil"/>
              <w:left w:val="nil"/>
              <w:bottom w:val="nil"/>
              <w:right w:val="single" w:sz="8" w:space="0" w:color="auto"/>
            </w:tcBorders>
            <w:shd w:val="clear" w:color="auto" w:fill="auto"/>
            <w:vAlign w:val="center"/>
            <w:hideMark/>
          </w:tcPr>
          <w:p w14:paraId="5B4695C2"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26</w:t>
            </w:r>
          </w:p>
        </w:tc>
        <w:tc>
          <w:tcPr>
            <w:tcW w:w="0" w:type="auto"/>
            <w:tcBorders>
              <w:top w:val="nil"/>
              <w:left w:val="nil"/>
              <w:bottom w:val="nil"/>
              <w:right w:val="single" w:sz="8" w:space="0" w:color="auto"/>
            </w:tcBorders>
            <w:shd w:val="clear" w:color="auto" w:fill="auto"/>
            <w:vAlign w:val="center"/>
            <w:hideMark/>
          </w:tcPr>
          <w:p w14:paraId="3DEC22F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42</w:t>
            </w:r>
          </w:p>
        </w:tc>
        <w:tc>
          <w:tcPr>
            <w:tcW w:w="0" w:type="auto"/>
            <w:tcBorders>
              <w:top w:val="nil"/>
              <w:left w:val="nil"/>
              <w:bottom w:val="nil"/>
              <w:right w:val="single" w:sz="8" w:space="0" w:color="auto"/>
            </w:tcBorders>
            <w:shd w:val="clear" w:color="auto" w:fill="auto"/>
            <w:vAlign w:val="center"/>
            <w:hideMark/>
          </w:tcPr>
          <w:p w14:paraId="270668B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85</w:t>
            </w:r>
          </w:p>
        </w:tc>
        <w:tc>
          <w:tcPr>
            <w:tcW w:w="0" w:type="auto"/>
            <w:tcBorders>
              <w:top w:val="nil"/>
              <w:left w:val="nil"/>
              <w:bottom w:val="nil"/>
              <w:right w:val="single" w:sz="8" w:space="0" w:color="auto"/>
            </w:tcBorders>
            <w:shd w:val="clear" w:color="auto" w:fill="auto"/>
            <w:vAlign w:val="center"/>
            <w:hideMark/>
          </w:tcPr>
          <w:p w14:paraId="3BEC58E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133</w:t>
            </w:r>
          </w:p>
        </w:tc>
        <w:tc>
          <w:tcPr>
            <w:tcW w:w="0" w:type="auto"/>
            <w:tcBorders>
              <w:top w:val="nil"/>
              <w:left w:val="nil"/>
              <w:bottom w:val="nil"/>
              <w:right w:val="single" w:sz="8" w:space="0" w:color="auto"/>
            </w:tcBorders>
            <w:shd w:val="clear" w:color="auto" w:fill="auto"/>
            <w:vAlign w:val="center"/>
            <w:hideMark/>
          </w:tcPr>
          <w:p w14:paraId="751A50C7"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170</w:t>
            </w:r>
          </w:p>
        </w:tc>
        <w:tc>
          <w:tcPr>
            <w:tcW w:w="0" w:type="auto"/>
            <w:tcBorders>
              <w:top w:val="nil"/>
              <w:left w:val="nil"/>
              <w:bottom w:val="nil"/>
              <w:right w:val="single" w:sz="8" w:space="0" w:color="auto"/>
            </w:tcBorders>
            <w:shd w:val="clear" w:color="auto" w:fill="auto"/>
            <w:vAlign w:val="center"/>
            <w:hideMark/>
          </w:tcPr>
          <w:p w14:paraId="0D99E67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200</w:t>
            </w:r>
          </w:p>
        </w:tc>
        <w:tc>
          <w:tcPr>
            <w:tcW w:w="0" w:type="auto"/>
            <w:tcBorders>
              <w:top w:val="nil"/>
              <w:left w:val="nil"/>
              <w:bottom w:val="nil"/>
              <w:right w:val="single" w:sz="8" w:space="0" w:color="auto"/>
            </w:tcBorders>
            <w:shd w:val="clear" w:color="auto" w:fill="auto"/>
            <w:vAlign w:val="center"/>
            <w:hideMark/>
          </w:tcPr>
          <w:p w14:paraId="642B4CF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191</w:t>
            </w:r>
          </w:p>
        </w:tc>
        <w:tc>
          <w:tcPr>
            <w:tcW w:w="0" w:type="auto"/>
            <w:tcBorders>
              <w:top w:val="nil"/>
              <w:left w:val="nil"/>
              <w:bottom w:val="nil"/>
              <w:right w:val="single" w:sz="8" w:space="0" w:color="auto"/>
            </w:tcBorders>
            <w:shd w:val="clear" w:color="auto" w:fill="auto"/>
            <w:vAlign w:val="center"/>
            <w:hideMark/>
          </w:tcPr>
          <w:p w14:paraId="6C3411C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205</w:t>
            </w:r>
          </w:p>
        </w:tc>
        <w:tc>
          <w:tcPr>
            <w:tcW w:w="0" w:type="auto"/>
            <w:tcBorders>
              <w:top w:val="nil"/>
              <w:left w:val="nil"/>
              <w:bottom w:val="nil"/>
              <w:right w:val="single" w:sz="8" w:space="0" w:color="auto"/>
            </w:tcBorders>
            <w:shd w:val="clear" w:color="auto" w:fill="auto"/>
            <w:vAlign w:val="center"/>
            <w:hideMark/>
          </w:tcPr>
          <w:p w14:paraId="249B7AD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212</w:t>
            </w:r>
          </w:p>
        </w:tc>
        <w:tc>
          <w:tcPr>
            <w:tcW w:w="0" w:type="auto"/>
            <w:tcBorders>
              <w:top w:val="nil"/>
              <w:left w:val="nil"/>
              <w:bottom w:val="nil"/>
              <w:right w:val="single" w:sz="8" w:space="0" w:color="auto"/>
            </w:tcBorders>
            <w:shd w:val="clear" w:color="auto" w:fill="auto"/>
            <w:vAlign w:val="center"/>
            <w:hideMark/>
          </w:tcPr>
          <w:p w14:paraId="7BC3E80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189</w:t>
            </w:r>
          </w:p>
        </w:tc>
        <w:tc>
          <w:tcPr>
            <w:tcW w:w="0" w:type="auto"/>
            <w:tcBorders>
              <w:top w:val="nil"/>
              <w:left w:val="nil"/>
              <w:bottom w:val="nil"/>
              <w:right w:val="single" w:sz="8" w:space="0" w:color="auto"/>
            </w:tcBorders>
            <w:shd w:val="clear" w:color="auto" w:fill="auto"/>
            <w:vAlign w:val="center"/>
            <w:hideMark/>
          </w:tcPr>
          <w:p w14:paraId="25A8A27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172</w:t>
            </w:r>
          </w:p>
        </w:tc>
        <w:tc>
          <w:tcPr>
            <w:tcW w:w="0" w:type="auto"/>
            <w:tcBorders>
              <w:top w:val="nil"/>
              <w:left w:val="nil"/>
              <w:bottom w:val="nil"/>
              <w:right w:val="nil"/>
            </w:tcBorders>
            <w:shd w:val="clear" w:color="auto" w:fill="auto"/>
            <w:vAlign w:val="center"/>
            <w:hideMark/>
          </w:tcPr>
          <w:p w14:paraId="516E88B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154</w:t>
            </w:r>
          </w:p>
        </w:tc>
      </w:tr>
      <w:tr w:rsidR="000D40CE" w:rsidRPr="000D40CE" w14:paraId="29A3DA36" w14:textId="77777777" w:rsidTr="000D40CE">
        <w:trPr>
          <w:trHeight w:val="315"/>
        </w:trPr>
        <w:tc>
          <w:tcPr>
            <w:tcW w:w="0" w:type="auto"/>
            <w:tcBorders>
              <w:top w:val="nil"/>
              <w:left w:val="nil"/>
              <w:bottom w:val="single" w:sz="8" w:space="0" w:color="auto"/>
              <w:right w:val="single" w:sz="8" w:space="0" w:color="auto"/>
            </w:tcBorders>
            <w:shd w:val="clear" w:color="auto" w:fill="auto"/>
            <w:vAlign w:val="center"/>
            <w:hideMark/>
          </w:tcPr>
          <w:p w14:paraId="03F0C8F4"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1958</w:t>
            </w:r>
          </w:p>
        </w:tc>
        <w:tc>
          <w:tcPr>
            <w:tcW w:w="0" w:type="auto"/>
            <w:tcBorders>
              <w:top w:val="nil"/>
              <w:left w:val="nil"/>
              <w:bottom w:val="single" w:sz="8" w:space="0" w:color="auto"/>
              <w:right w:val="single" w:sz="8" w:space="0" w:color="auto"/>
            </w:tcBorders>
            <w:shd w:val="clear" w:color="auto" w:fill="auto"/>
            <w:vAlign w:val="center"/>
            <w:hideMark/>
          </w:tcPr>
          <w:p w14:paraId="4759ECCA"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13</w:t>
            </w:r>
          </w:p>
        </w:tc>
        <w:tc>
          <w:tcPr>
            <w:tcW w:w="0" w:type="auto"/>
            <w:tcBorders>
              <w:top w:val="nil"/>
              <w:left w:val="nil"/>
              <w:bottom w:val="single" w:sz="8" w:space="0" w:color="auto"/>
              <w:right w:val="single" w:sz="8" w:space="0" w:color="auto"/>
            </w:tcBorders>
            <w:shd w:val="clear" w:color="auto" w:fill="auto"/>
            <w:vAlign w:val="center"/>
            <w:hideMark/>
          </w:tcPr>
          <w:p w14:paraId="5FDDEB68"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35</w:t>
            </w:r>
          </w:p>
        </w:tc>
        <w:tc>
          <w:tcPr>
            <w:tcW w:w="0" w:type="auto"/>
            <w:tcBorders>
              <w:top w:val="nil"/>
              <w:left w:val="nil"/>
              <w:bottom w:val="single" w:sz="8" w:space="0" w:color="auto"/>
              <w:right w:val="single" w:sz="8" w:space="0" w:color="auto"/>
            </w:tcBorders>
            <w:shd w:val="clear" w:color="auto" w:fill="auto"/>
            <w:vAlign w:val="center"/>
            <w:hideMark/>
          </w:tcPr>
          <w:p w14:paraId="5F9CCF7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67</w:t>
            </w:r>
          </w:p>
        </w:tc>
        <w:tc>
          <w:tcPr>
            <w:tcW w:w="0" w:type="auto"/>
            <w:tcBorders>
              <w:top w:val="nil"/>
              <w:left w:val="nil"/>
              <w:bottom w:val="single" w:sz="8" w:space="0" w:color="auto"/>
              <w:right w:val="single" w:sz="8" w:space="0" w:color="auto"/>
            </w:tcBorders>
            <w:shd w:val="clear" w:color="auto" w:fill="auto"/>
            <w:vAlign w:val="center"/>
            <w:hideMark/>
          </w:tcPr>
          <w:p w14:paraId="1DCF1A0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95</w:t>
            </w:r>
          </w:p>
        </w:tc>
        <w:tc>
          <w:tcPr>
            <w:tcW w:w="0" w:type="auto"/>
            <w:tcBorders>
              <w:top w:val="nil"/>
              <w:left w:val="nil"/>
              <w:bottom w:val="single" w:sz="8" w:space="0" w:color="auto"/>
              <w:right w:val="single" w:sz="8" w:space="0" w:color="auto"/>
            </w:tcBorders>
            <w:shd w:val="clear" w:color="auto" w:fill="auto"/>
            <w:vAlign w:val="center"/>
            <w:hideMark/>
          </w:tcPr>
          <w:p w14:paraId="2D25B78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161</w:t>
            </w:r>
          </w:p>
        </w:tc>
        <w:tc>
          <w:tcPr>
            <w:tcW w:w="0" w:type="auto"/>
            <w:tcBorders>
              <w:top w:val="nil"/>
              <w:left w:val="nil"/>
              <w:bottom w:val="single" w:sz="8" w:space="0" w:color="auto"/>
              <w:right w:val="single" w:sz="8" w:space="0" w:color="auto"/>
            </w:tcBorders>
            <w:shd w:val="clear" w:color="auto" w:fill="auto"/>
            <w:vAlign w:val="center"/>
            <w:hideMark/>
          </w:tcPr>
          <w:p w14:paraId="1AFDEEF0"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217</w:t>
            </w:r>
          </w:p>
        </w:tc>
        <w:tc>
          <w:tcPr>
            <w:tcW w:w="0" w:type="auto"/>
            <w:tcBorders>
              <w:top w:val="nil"/>
              <w:left w:val="nil"/>
              <w:bottom w:val="single" w:sz="8" w:space="0" w:color="auto"/>
              <w:right w:val="single" w:sz="8" w:space="0" w:color="auto"/>
            </w:tcBorders>
            <w:shd w:val="clear" w:color="auto" w:fill="auto"/>
            <w:vAlign w:val="center"/>
            <w:hideMark/>
          </w:tcPr>
          <w:p w14:paraId="1AC43891"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235</w:t>
            </w:r>
          </w:p>
        </w:tc>
        <w:tc>
          <w:tcPr>
            <w:tcW w:w="0" w:type="auto"/>
            <w:tcBorders>
              <w:top w:val="nil"/>
              <w:left w:val="nil"/>
              <w:bottom w:val="single" w:sz="8" w:space="0" w:color="auto"/>
              <w:right w:val="single" w:sz="8" w:space="0" w:color="auto"/>
            </w:tcBorders>
            <w:shd w:val="clear" w:color="auto" w:fill="auto"/>
            <w:vAlign w:val="center"/>
            <w:hideMark/>
          </w:tcPr>
          <w:p w14:paraId="74BAE22C"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218</w:t>
            </w:r>
          </w:p>
        </w:tc>
        <w:tc>
          <w:tcPr>
            <w:tcW w:w="0" w:type="auto"/>
            <w:tcBorders>
              <w:top w:val="nil"/>
              <w:left w:val="nil"/>
              <w:bottom w:val="single" w:sz="8" w:space="0" w:color="auto"/>
              <w:right w:val="single" w:sz="8" w:space="0" w:color="auto"/>
            </w:tcBorders>
            <w:shd w:val="clear" w:color="auto" w:fill="auto"/>
            <w:vAlign w:val="center"/>
            <w:hideMark/>
          </w:tcPr>
          <w:p w14:paraId="4083A779"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225</w:t>
            </w:r>
          </w:p>
        </w:tc>
        <w:tc>
          <w:tcPr>
            <w:tcW w:w="0" w:type="auto"/>
            <w:tcBorders>
              <w:top w:val="nil"/>
              <w:left w:val="nil"/>
              <w:bottom w:val="single" w:sz="8" w:space="0" w:color="auto"/>
              <w:right w:val="single" w:sz="8" w:space="0" w:color="auto"/>
            </w:tcBorders>
            <w:shd w:val="clear" w:color="auto" w:fill="auto"/>
            <w:vAlign w:val="center"/>
            <w:hideMark/>
          </w:tcPr>
          <w:p w14:paraId="15BC9F9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265</w:t>
            </w:r>
          </w:p>
        </w:tc>
        <w:tc>
          <w:tcPr>
            <w:tcW w:w="0" w:type="auto"/>
            <w:tcBorders>
              <w:top w:val="nil"/>
              <w:left w:val="nil"/>
              <w:bottom w:val="single" w:sz="8" w:space="0" w:color="auto"/>
              <w:right w:val="single" w:sz="8" w:space="0" w:color="auto"/>
            </w:tcBorders>
            <w:shd w:val="clear" w:color="auto" w:fill="auto"/>
            <w:vAlign w:val="center"/>
            <w:hideMark/>
          </w:tcPr>
          <w:p w14:paraId="0043BE33"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253</w:t>
            </w:r>
          </w:p>
        </w:tc>
        <w:tc>
          <w:tcPr>
            <w:tcW w:w="0" w:type="auto"/>
            <w:tcBorders>
              <w:top w:val="nil"/>
              <w:left w:val="nil"/>
              <w:bottom w:val="single" w:sz="8" w:space="0" w:color="auto"/>
              <w:right w:val="single" w:sz="8" w:space="0" w:color="auto"/>
            </w:tcBorders>
            <w:shd w:val="clear" w:color="auto" w:fill="auto"/>
            <w:vAlign w:val="center"/>
            <w:hideMark/>
          </w:tcPr>
          <w:p w14:paraId="41E4698B"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198</w:t>
            </w:r>
          </w:p>
        </w:tc>
        <w:tc>
          <w:tcPr>
            <w:tcW w:w="0" w:type="auto"/>
            <w:tcBorders>
              <w:top w:val="nil"/>
              <w:left w:val="nil"/>
              <w:bottom w:val="single" w:sz="8" w:space="0" w:color="auto"/>
              <w:right w:val="nil"/>
            </w:tcBorders>
            <w:shd w:val="clear" w:color="auto" w:fill="auto"/>
            <w:vAlign w:val="center"/>
            <w:hideMark/>
          </w:tcPr>
          <w:p w14:paraId="72B1CA1E" w14:textId="77777777"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D40CE">
              <w:t>174</w:t>
            </w:r>
          </w:p>
        </w:tc>
      </w:tr>
    </w:tbl>
    <w:p w14:paraId="36B46B38" w14:textId="35321146" w:rsidR="000D40CE" w:rsidRPr="000D40CE" w:rsidRDefault="000D40C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ectPr w:rsidR="000D40CE" w:rsidRPr="000D40CE" w:rsidSect="00B20543">
          <w:pgSz w:w="11906" w:h="16838"/>
          <w:pgMar w:top="1440" w:right="1440" w:bottom="1440" w:left="1440" w:header="708" w:footer="708" w:gutter="0"/>
          <w:cols w:space="708"/>
          <w:docGrid w:linePitch="360"/>
        </w:sectPr>
      </w:pPr>
    </w:p>
    <w:p w14:paraId="275DDCF8" w14:textId="509B7E8F" w:rsidR="00646C2D" w:rsidRPr="00646C2D" w:rsidRDefault="00646C2D" w:rsidP="000D40CE">
      <w:pPr>
        <w:pStyle w:val="Heading2"/>
      </w:pPr>
      <w:bookmarkStart w:id="90" w:name="_Toc44859777"/>
      <w:r w:rsidRPr="00B464EA">
        <w:lastRenderedPageBreak/>
        <w:t xml:space="preserve">APPENDIX 10 </w:t>
      </w:r>
      <w:r w:rsidR="000D40CE">
        <w:t xml:space="preserve">- </w:t>
      </w:r>
      <w:r w:rsidRPr="00646C2D">
        <w:t>Estimated numbers of full-time leaders required</w:t>
      </w:r>
      <w:bookmarkEnd w:id="90"/>
      <w:r w:rsidRPr="00646C2D">
        <w:t xml:space="preserve"> </w:t>
      </w:r>
    </w:p>
    <w:p w14:paraId="45A12C68" w14:textId="77777777" w:rsidR="00FA28DF" w:rsidRDefault="00646C2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646C2D">
        <w:t>There are at present about 700 full-time leaders in England and Wales (see</w:t>
      </w:r>
      <w:r w:rsidR="00172341">
        <w:t xml:space="preserve"> </w:t>
      </w:r>
      <w:r w:rsidRPr="00646C2D">
        <w:t>Appendix 4). The estimated population in 1958 of young people aged 15</w:t>
      </w:r>
      <w:r w:rsidR="00172341">
        <w:t>-</w:t>
      </w:r>
      <w:r w:rsidRPr="00646C2D">
        <w:t>20</w:t>
      </w:r>
      <w:r w:rsidR="00172341">
        <w:t xml:space="preserve"> </w:t>
      </w:r>
      <w:r w:rsidRPr="00646C2D">
        <w:t>inclusive was just under 3</w:t>
      </w:r>
      <w:r w:rsidR="00166974">
        <w:t xml:space="preserve">½ </w:t>
      </w:r>
      <w:r w:rsidRPr="00646C2D">
        <w:t>million. Of these, about 200,000 were in the armed forces, leaving 3</w:t>
      </w:r>
      <w:r w:rsidR="00E0307B">
        <w:t xml:space="preserve">¼ </w:t>
      </w:r>
      <w:r w:rsidRPr="00646C2D">
        <w:t xml:space="preserve">million in civilian life. The combined effect of the </w:t>
      </w:r>
      <w:r w:rsidR="00355EE4">
        <w:t>“bulge”</w:t>
      </w:r>
      <w:r w:rsidR="004052C3">
        <w:t xml:space="preserve">, </w:t>
      </w:r>
      <w:r w:rsidRPr="00646C2D">
        <w:t xml:space="preserve">the ending of national service and the lowering of the Youth Service age to </w:t>
      </w:r>
      <w:r w:rsidR="001B0F2C">
        <w:t xml:space="preserve">14 </w:t>
      </w:r>
      <w:r w:rsidRPr="00646C2D">
        <w:t>will be such as to add approximately 1</w:t>
      </w:r>
      <w:r w:rsidR="00C260E4">
        <w:t xml:space="preserve">½ </w:t>
      </w:r>
      <w:r w:rsidRPr="00646C2D">
        <w:t xml:space="preserve">million young people for </w:t>
      </w:r>
      <w:r w:rsidR="00725B4B">
        <w:t>w</w:t>
      </w:r>
      <w:r w:rsidRPr="00646C2D">
        <w:t>hom the Service should provide, i.e., an increase of about 46 per cent. on the existing 3</w:t>
      </w:r>
      <w:r w:rsidR="00C260E4">
        <w:t>¼</w:t>
      </w:r>
      <w:r w:rsidRPr="00646C2D">
        <w:t xml:space="preserve"> million in civilian life (see Appendices 6 and 8). </w:t>
      </w:r>
      <w:r w:rsidR="00D97A01">
        <w:t xml:space="preserve"> In order simply</w:t>
      </w:r>
      <w:r w:rsidR="00996090">
        <w:t xml:space="preserve"> to</w:t>
      </w:r>
      <w:r w:rsidR="002535A2">
        <w:t xml:space="preserve"> </w:t>
      </w:r>
      <w:r w:rsidR="00FB40F6">
        <w:t xml:space="preserve">maintain </w:t>
      </w:r>
      <w:r w:rsidRPr="00646C2D">
        <w:t>the present ratio of leaders to potential members, the Youth Service will require 320 additional full-time leaders (as well as an increase in part-timers, paid and</w:t>
      </w:r>
      <w:r w:rsidR="00DA0AB5">
        <w:t xml:space="preserve"> </w:t>
      </w:r>
      <w:r w:rsidRPr="00646C2D">
        <w:t xml:space="preserve">voluntary). This means that the total number of full-time leaders required for the larger youth population is in the region of 1,020. </w:t>
      </w:r>
    </w:p>
    <w:p w14:paraId="034AD870" w14:textId="533158BD" w:rsidR="00646C2D" w:rsidRPr="00646C2D" w:rsidRDefault="00646C2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D8BD42F" w14:textId="77777777" w:rsidR="007C7570" w:rsidRDefault="00646C2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646C2D">
        <w:t xml:space="preserve">But there are factors which suggest that this increase will not be enough, viz.: </w:t>
      </w:r>
    </w:p>
    <w:p w14:paraId="283E8408" w14:textId="77777777" w:rsidR="007C7570" w:rsidRDefault="00646C2D" w:rsidP="00484EA9">
      <w:pPr>
        <w:pStyle w:val="FootnoteText"/>
        <w:numPr>
          <w:ilvl w:val="0"/>
          <w:numId w:val="1"/>
        </w:numPr>
      </w:pPr>
      <w:r w:rsidRPr="007C7570">
        <w:t xml:space="preserve">a strengthened Youth Service ought to attract more than the present 30 per cent. of young people in its age </w:t>
      </w:r>
      <w:proofErr w:type="gramStart"/>
      <w:r w:rsidRPr="007C7570">
        <w:t>range;</w:t>
      </w:r>
      <w:proofErr w:type="gramEnd"/>
      <w:r w:rsidRPr="007C7570">
        <w:t xml:space="preserve"> </w:t>
      </w:r>
    </w:p>
    <w:p w14:paraId="305B8882" w14:textId="77777777" w:rsidR="00B042C4" w:rsidRDefault="00646C2D" w:rsidP="00484EA9">
      <w:pPr>
        <w:pStyle w:val="FootnoteText"/>
        <w:numPr>
          <w:ilvl w:val="0"/>
          <w:numId w:val="1"/>
        </w:numPr>
      </w:pPr>
      <w:r w:rsidRPr="007C7570">
        <w:t>experimental group work with the unattached will be costly in man</w:t>
      </w:r>
      <w:r w:rsidR="007C7570">
        <w:t>-</w:t>
      </w:r>
      <w:proofErr w:type="gramStart"/>
      <w:r w:rsidRPr="007C7570">
        <w:t>power;</w:t>
      </w:r>
      <w:proofErr w:type="gramEnd"/>
      <w:r w:rsidRPr="007C7570">
        <w:t xml:space="preserve"> </w:t>
      </w:r>
    </w:p>
    <w:p w14:paraId="58FB9757" w14:textId="77777777" w:rsidR="00F82CE7" w:rsidRDefault="00646C2D" w:rsidP="00484EA9">
      <w:pPr>
        <w:pStyle w:val="FootnoteText"/>
        <w:numPr>
          <w:ilvl w:val="0"/>
          <w:numId w:val="1"/>
        </w:numPr>
      </w:pPr>
      <w:r w:rsidRPr="00F82CE7">
        <w:t xml:space="preserve">allowance has to be made for newly qualified leaders to work with experienced leaders during </w:t>
      </w:r>
      <w:proofErr w:type="gramStart"/>
      <w:r w:rsidRPr="00F82CE7">
        <w:t>probation;</w:t>
      </w:r>
      <w:proofErr w:type="gramEnd"/>
      <w:r w:rsidRPr="00F82CE7">
        <w:t xml:space="preserve"> </w:t>
      </w:r>
    </w:p>
    <w:p w14:paraId="79D8FAF6" w14:textId="77777777" w:rsidR="00490516" w:rsidRDefault="00646C2D" w:rsidP="00484EA9">
      <w:pPr>
        <w:pStyle w:val="FootnoteText"/>
        <w:numPr>
          <w:ilvl w:val="0"/>
          <w:numId w:val="1"/>
        </w:numPr>
      </w:pPr>
      <w:r w:rsidRPr="00646C2D">
        <w:t xml:space="preserve">there is evidence that </w:t>
      </w:r>
      <w:proofErr w:type="gramStart"/>
      <w:r w:rsidRPr="00646C2D">
        <w:t>a number of</w:t>
      </w:r>
      <w:proofErr w:type="gramEnd"/>
      <w:r w:rsidRPr="00646C2D">
        <w:t xml:space="preserve"> local education authorities have </w:t>
      </w:r>
      <w:r w:rsidRPr="00201CFF">
        <w:t xml:space="preserve">advertised in vain posts for which they know full-time leaders are </w:t>
      </w:r>
      <w:r w:rsidRPr="00201CFF">
        <w:rPr>
          <w:i/>
          <w:iCs/>
        </w:rPr>
        <w:t xml:space="preserve">at </w:t>
      </w:r>
      <w:r w:rsidRPr="00646C2D">
        <w:rPr>
          <w:i/>
          <w:iCs/>
        </w:rPr>
        <w:t>present</w:t>
      </w:r>
      <w:r w:rsidRPr="00646C2D">
        <w:t xml:space="preserve"> needed. </w:t>
      </w:r>
    </w:p>
    <w:p w14:paraId="565B0978" w14:textId="1420980C" w:rsidR="00646C2D" w:rsidRPr="00646C2D" w:rsidRDefault="00646C2D" w:rsidP="00A51F17">
      <w:pPr>
        <w:pStyle w:val="FootnoteText"/>
      </w:pPr>
    </w:p>
    <w:p w14:paraId="5ABAB5FC" w14:textId="77777777" w:rsidR="00CA111C" w:rsidRDefault="00646C2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gramStart"/>
      <w:r w:rsidRPr="00646C2D">
        <w:t>In order to</w:t>
      </w:r>
      <w:proofErr w:type="gramEnd"/>
      <w:r w:rsidRPr="00646C2D">
        <w:t xml:space="preserve"> provide for an increase from 30 per cent. to 45 per cent. in the proportion of young people attracted to the Service (which we consider reasonable) a further 510 full-time leaders would theoretically be required, making 1,530 in all. </w:t>
      </w:r>
    </w:p>
    <w:p w14:paraId="53A3C62F" w14:textId="47E472EB" w:rsidR="00646C2D" w:rsidRPr="00646C2D" w:rsidRDefault="00646C2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56D0D48" w14:textId="77777777" w:rsidR="00CA111C" w:rsidRDefault="00646C2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646C2D">
        <w:t>On the other hand, there are factors which suggest that an increase on this</w:t>
      </w:r>
      <w:r w:rsidR="00CA111C">
        <w:t xml:space="preserve"> </w:t>
      </w:r>
      <w:r w:rsidRPr="00646C2D">
        <w:t xml:space="preserve">scale might not be wholly necessary, viz.: </w:t>
      </w:r>
    </w:p>
    <w:p w14:paraId="3F60BD24" w14:textId="77777777" w:rsidR="00CD0BAC" w:rsidRDefault="00646C2D" w:rsidP="00484EA9">
      <w:pPr>
        <w:pStyle w:val="FootnoteText"/>
        <w:numPr>
          <w:ilvl w:val="0"/>
          <w:numId w:val="2"/>
        </w:numPr>
      </w:pPr>
      <w:r w:rsidRPr="00CD0BAC">
        <w:t xml:space="preserve">some leaders are at present wastefully </w:t>
      </w:r>
      <w:proofErr w:type="gramStart"/>
      <w:r w:rsidRPr="00CD0BAC">
        <w:t>employed;</w:t>
      </w:r>
      <w:proofErr w:type="gramEnd"/>
    </w:p>
    <w:p w14:paraId="79AD1876" w14:textId="77777777" w:rsidR="003700C2" w:rsidRDefault="00646C2D" w:rsidP="00484EA9">
      <w:pPr>
        <w:pStyle w:val="FootnoteText"/>
        <w:numPr>
          <w:ilvl w:val="0"/>
          <w:numId w:val="2"/>
        </w:numPr>
      </w:pPr>
      <w:r w:rsidRPr="003700C2">
        <w:t xml:space="preserve">if the powers of leadership of older adolescents are properly used, many </w:t>
      </w:r>
      <w:r w:rsidRPr="00646C2D">
        <w:t xml:space="preserve">groups may not need adult leaders of the traditional </w:t>
      </w:r>
      <w:proofErr w:type="gramStart"/>
      <w:r w:rsidRPr="00646C2D">
        <w:t>kind;</w:t>
      </w:r>
      <w:proofErr w:type="gramEnd"/>
      <w:r w:rsidRPr="00646C2D">
        <w:t xml:space="preserve"> </w:t>
      </w:r>
    </w:p>
    <w:p w14:paraId="5B8C31DD" w14:textId="77777777" w:rsidR="00195797" w:rsidRDefault="00646C2D" w:rsidP="00484EA9">
      <w:pPr>
        <w:pStyle w:val="FootnoteText"/>
        <w:numPr>
          <w:ilvl w:val="0"/>
          <w:numId w:val="2"/>
        </w:numPr>
      </w:pPr>
      <w:r w:rsidRPr="00646C2D">
        <w:t xml:space="preserve">some clubs can absorb additional members without any increase in full-time </w:t>
      </w:r>
      <w:proofErr w:type="gramStart"/>
      <w:r w:rsidRPr="00646C2D">
        <w:t>staff;</w:t>
      </w:r>
      <w:proofErr w:type="gramEnd"/>
    </w:p>
    <w:p w14:paraId="36FFED3C" w14:textId="77777777" w:rsidR="00195797" w:rsidRDefault="00646C2D" w:rsidP="00484EA9">
      <w:pPr>
        <w:pStyle w:val="FootnoteText"/>
        <w:numPr>
          <w:ilvl w:val="0"/>
          <w:numId w:val="2"/>
        </w:numPr>
      </w:pPr>
      <w:r w:rsidRPr="00646C2D">
        <w:t xml:space="preserve">young people are staying longer at school, and the trend may be </w:t>
      </w:r>
      <w:r w:rsidR="00195797" w:rsidRPr="00195797">
        <w:t>o</w:t>
      </w:r>
      <w:r w:rsidRPr="00646C2D">
        <w:t>f significant dimensions (see Appendix 7</w:t>
      </w:r>
      <w:proofErr w:type="gramStart"/>
      <w:r w:rsidRPr="00646C2D">
        <w:t>);</w:t>
      </w:r>
      <w:proofErr w:type="gramEnd"/>
    </w:p>
    <w:p w14:paraId="140F2D05" w14:textId="77777777" w:rsidR="0049652C" w:rsidRDefault="00646C2D" w:rsidP="00484EA9">
      <w:pPr>
        <w:pStyle w:val="FootnoteText"/>
        <w:numPr>
          <w:ilvl w:val="0"/>
          <w:numId w:val="2"/>
        </w:numPr>
      </w:pPr>
      <w:r w:rsidRPr="00646C2D">
        <w:t>some fall in the number of 14—20s is expected in the late 1960s, though there are indications that this may be followed by a further rise (see</w:t>
      </w:r>
      <w:r w:rsidR="0049652C" w:rsidRPr="0049652C">
        <w:t xml:space="preserve"> A</w:t>
      </w:r>
      <w:r w:rsidRPr="00646C2D">
        <w:t>ppendix 6</w:t>
      </w:r>
      <w:proofErr w:type="gramStart"/>
      <w:r w:rsidRPr="00646C2D">
        <w:t>);</w:t>
      </w:r>
      <w:proofErr w:type="gramEnd"/>
      <w:r w:rsidRPr="00646C2D">
        <w:t xml:space="preserve"> </w:t>
      </w:r>
    </w:p>
    <w:p w14:paraId="0AD8EF36" w14:textId="77777777" w:rsidR="00623679" w:rsidRDefault="00646C2D" w:rsidP="00484EA9">
      <w:pPr>
        <w:pStyle w:val="FootnoteText"/>
        <w:numPr>
          <w:ilvl w:val="0"/>
          <w:numId w:val="2"/>
        </w:numPr>
      </w:pPr>
      <w:proofErr w:type="gramStart"/>
      <w:r w:rsidRPr="00646C2D">
        <w:t>a large number of</w:t>
      </w:r>
      <w:proofErr w:type="gramEnd"/>
      <w:r w:rsidRPr="00646C2D">
        <w:t xml:space="preserve"> 14-year olds are already in clubs and</w:t>
      </w:r>
      <w:r w:rsidR="00697B85">
        <w:t xml:space="preserve"> </w:t>
      </w:r>
      <w:r w:rsidRPr="00646C2D">
        <w:t>organisations, even though they are at that age outside the o</w:t>
      </w:r>
      <w:r w:rsidR="0049652C" w:rsidRPr="0049652C">
        <w:t>ffi</w:t>
      </w:r>
      <w:r w:rsidRPr="00646C2D">
        <w:t>cial range of the Youth Service.</w:t>
      </w:r>
    </w:p>
    <w:p w14:paraId="01E23B4B" w14:textId="34AA58A3" w:rsidR="00646C2D" w:rsidRPr="00623679" w:rsidRDefault="00646C2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F1543A3" w14:textId="77777777" w:rsidR="000D40CE" w:rsidRDefault="00646C2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646C2D">
        <w:t>The combined effect of all these factors is impossible to forecast, but we estimate, partly by guesswork, that it would be such as to reduce by 200—250</w:t>
      </w:r>
      <w:r w:rsidR="00AB4A41">
        <w:t xml:space="preserve"> </w:t>
      </w:r>
      <w:r w:rsidRPr="00646C2D">
        <w:t>the number of full-time leaders required. This would reduce the estimated total</w:t>
      </w:r>
      <w:r w:rsidR="00AB4A41">
        <w:t xml:space="preserve"> </w:t>
      </w:r>
      <w:r w:rsidRPr="00646C2D">
        <w:t>to 1 ,300 or thereabouts.</w:t>
      </w:r>
    </w:p>
    <w:p w14:paraId="0144B636" w14:textId="77777777" w:rsidR="006D7040" w:rsidRDefault="006D704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BE68618" w14:textId="3DD075D1" w:rsidR="006D7040" w:rsidRDefault="006D7040"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ectPr w:rsidR="006D7040" w:rsidSect="00B20543">
          <w:pgSz w:w="11906" w:h="16838"/>
          <w:pgMar w:top="1440" w:right="1440" w:bottom="1440" w:left="1440" w:header="708" w:footer="708" w:gutter="0"/>
          <w:cols w:space="708"/>
          <w:docGrid w:linePitch="360"/>
        </w:sectPr>
      </w:pPr>
    </w:p>
    <w:p w14:paraId="3A10A26D" w14:textId="78530FBC" w:rsidR="008501A5" w:rsidRPr="008501A5" w:rsidRDefault="008501A5" w:rsidP="000D40CE">
      <w:pPr>
        <w:pStyle w:val="Heading2"/>
      </w:pPr>
      <w:bookmarkStart w:id="91" w:name="_Toc44859778"/>
      <w:r w:rsidRPr="00B464EA">
        <w:lastRenderedPageBreak/>
        <w:t xml:space="preserve">APPENDIX 11 </w:t>
      </w:r>
      <w:r w:rsidR="000D40CE">
        <w:t xml:space="preserve">- </w:t>
      </w:r>
      <w:r w:rsidRPr="008501A5">
        <w:t>A suggested syllabus for a one-year full-time emergency training course</w:t>
      </w:r>
      <w:bookmarkEnd w:id="91"/>
      <w:r w:rsidRPr="008501A5">
        <w:t xml:space="preserve"> </w:t>
      </w:r>
    </w:p>
    <w:p w14:paraId="68BDE8AD" w14:textId="77777777" w:rsidR="00611685" w:rsidRDefault="008501A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8501A5">
        <w:t xml:space="preserve">Leadership Studies </w:t>
      </w:r>
    </w:p>
    <w:p w14:paraId="4248B742" w14:textId="76C298F0" w:rsidR="008501A5" w:rsidRPr="00061E8F" w:rsidRDefault="008501A5" w:rsidP="00484EA9">
      <w:pPr>
        <w:pStyle w:val="FootnoteText"/>
        <w:numPr>
          <w:ilvl w:val="0"/>
          <w:numId w:val="6"/>
        </w:numPr>
      </w:pPr>
      <w:r w:rsidRPr="00061E8F">
        <w:t xml:space="preserve">The aims and organisation of the Youth Service and its place within the larger pattern of society. </w:t>
      </w:r>
    </w:p>
    <w:p w14:paraId="617566F3" w14:textId="05F7FA90" w:rsidR="0068198B" w:rsidRPr="00061E8F" w:rsidRDefault="008501A5" w:rsidP="00484EA9">
      <w:pPr>
        <w:pStyle w:val="FootnoteText"/>
        <w:numPr>
          <w:ilvl w:val="0"/>
          <w:numId w:val="6"/>
        </w:numPr>
      </w:pPr>
      <w:r w:rsidRPr="00061E8F">
        <w:t>The development of patterns of group work within provided clubs, voluntary organisations, ephemeral groups, religious groups, self</w:t>
      </w:r>
      <w:r w:rsidR="00611685" w:rsidRPr="00061E8F">
        <w:t>-</w:t>
      </w:r>
      <w:proofErr w:type="gramStart"/>
      <w:r w:rsidRPr="00061E8F">
        <w:t>initiating</w:t>
      </w:r>
      <w:proofErr w:type="gramEnd"/>
      <w:r w:rsidRPr="00061E8F">
        <w:t xml:space="preserve"> and self-programming youth groups. Social relations including those within the group, with other youth groups in a neighbourhood and their relation to natural gangs. Discussion group techniques. Desirable and undesirable adult help and patronage. </w:t>
      </w:r>
    </w:p>
    <w:p w14:paraId="1371C0DE" w14:textId="19CAAA05" w:rsidR="0068198B" w:rsidRPr="00061E8F" w:rsidRDefault="008501A5" w:rsidP="00484EA9">
      <w:pPr>
        <w:pStyle w:val="FootnoteText"/>
        <w:numPr>
          <w:ilvl w:val="0"/>
          <w:numId w:val="6"/>
        </w:numPr>
      </w:pPr>
      <w:r w:rsidRPr="00061E8F">
        <w:t xml:space="preserve">Club and group administration and accounting. Decentralisation. Committees as training and committees as nuisances. The tug-of-war between the office and the field. Importance of voluntary help in administration. </w:t>
      </w:r>
    </w:p>
    <w:p w14:paraId="53A506D0" w14:textId="7D033785" w:rsidR="00061E8F" w:rsidRPr="00061E8F" w:rsidRDefault="008501A5" w:rsidP="00484EA9">
      <w:pPr>
        <w:pStyle w:val="FootnoteText"/>
        <w:numPr>
          <w:ilvl w:val="0"/>
          <w:numId w:val="6"/>
        </w:numPr>
      </w:pPr>
      <w:r w:rsidRPr="00061E8F">
        <w:t>Critical written studies of the work and aims of youth groups and</w:t>
      </w:r>
      <w:r w:rsidR="0068198B" w:rsidRPr="00061E8F">
        <w:t xml:space="preserve"> </w:t>
      </w:r>
      <w:r w:rsidRPr="00061E8F">
        <w:t xml:space="preserve">organisations. </w:t>
      </w:r>
    </w:p>
    <w:p w14:paraId="1935499D" w14:textId="11FC60F7" w:rsidR="008501A5" w:rsidRPr="00061E8F" w:rsidRDefault="008501A5" w:rsidP="00A51F17">
      <w:pPr>
        <w:pStyle w:val="FootnoteText"/>
      </w:pPr>
    </w:p>
    <w:p w14:paraId="2B416D06" w14:textId="77777777" w:rsidR="00896066" w:rsidRDefault="008501A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8501A5">
        <w:t>Practical Work</w:t>
      </w:r>
    </w:p>
    <w:p w14:paraId="2C55C761" w14:textId="0C6A5446" w:rsidR="008501A5" w:rsidRPr="008501A5" w:rsidRDefault="008501A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668A213" w14:textId="77777777" w:rsidR="0068198B" w:rsidRDefault="008501A5" w:rsidP="00484EA9">
      <w:pPr>
        <w:pStyle w:val="FootnoteText"/>
        <w:numPr>
          <w:ilvl w:val="0"/>
          <w:numId w:val="3"/>
        </w:numPr>
      </w:pPr>
      <w:r w:rsidRPr="0068198B">
        <w:t>Regular experience under supervision in local group leadership while under</w:t>
      </w:r>
      <w:r w:rsidR="0068198B" w:rsidRPr="0068198B">
        <w:t xml:space="preserve"> </w:t>
      </w:r>
      <w:r w:rsidRPr="0068198B">
        <w:t>training.</w:t>
      </w:r>
    </w:p>
    <w:p w14:paraId="60D6FB7E" w14:textId="77777777" w:rsidR="00825F57" w:rsidRDefault="008501A5" w:rsidP="00484EA9">
      <w:pPr>
        <w:pStyle w:val="FootnoteText"/>
        <w:numPr>
          <w:ilvl w:val="0"/>
          <w:numId w:val="3"/>
        </w:numPr>
      </w:pPr>
      <w:r w:rsidRPr="0068198B">
        <w:t xml:space="preserve">Group visits to, and seminars on, youth groups and camps, juvenile courts, </w:t>
      </w:r>
      <w:r w:rsidRPr="008501A5">
        <w:t>remand homes, approved schools, industrial establishments, hostels, apprentice training schemes: some discreet study of youth at natural gathering centres such as dance halls or espresso bars.</w:t>
      </w:r>
    </w:p>
    <w:p w14:paraId="450BAB8F" w14:textId="77777777" w:rsidR="00623679" w:rsidRDefault="008501A5" w:rsidP="00484EA9">
      <w:pPr>
        <w:pStyle w:val="FootnoteText"/>
        <w:numPr>
          <w:ilvl w:val="0"/>
          <w:numId w:val="3"/>
        </w:numPr>
      </w:pPr>
      <w:r w:rsidRPr="00825F57">
        <w:t xml:space="preserve">Camping or adventurous enterprises with or without young people. </w:t>
      </w:r>
    </w:p>
    <w:p w14:paraId="0641EBD2" w14:textId="6BC16D01" w:rsidR="008501A5" w:rsidRPr="00825F57" w:rsidRDefault="008501A5" w:rsidP="00A51F17">
      <w:pPr>
        <w:pStyle w:val="FootnoteText"/>
      </w:pPr>
    </w:p>
    <w:p w14:paraId="3885CEC9" w14:textId="77777777" w:rsidR="00896066" w:rsidRDefault="008501A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8501A5">
        <w:t>Personal Skills</w:t>
      </w:r>
    </w:p>
    <w:p w14:paraId="2A008466" w14:textId="381D4FD1" w:rsidR="008501A5" w:rsidRPr="008501A5" w:rsidRDefault="008501A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949170D" w14:textId="77777777" w:rsidR="00825F57" w:rsidRDefault="008501A5" w:rsidP="00484EA9">
      <w:pPr>
        <w:pStyle w:val="FootnoteText"/>
        <w:numPr>
          <w:ilvl w:val="0"/>
          <w:numId w:val="4"/>
        </w:numPr>
      </w:pPr>
      <w:r w:rsidRPr="00825F57">
        <w:t xml:space="preserve">It is desirable that every student should acquire or improve a personal skill or hobby—for example in music, drama, the arts, handicrafts, athletics, climbing, birdwatching—and that he should be encouraged to exercise this skill if possible in his practical work. </w:t>
      </w:r>
    </w:p>
    <w:p w14:paraId="78852A38" w14:textId="77777777" w:rsidR="00896066" w:rsidRDefault="008501A5" w:rsidP="00484EA9">
      <w:pPr>
        <w:pStyle w:val="FootnoteText"/>
        <w:numPr>
          <w:ilvl w:val="0"/>
          <w:numId w:val="4"/>
        </w:numPr>
      </w:pPr>
      <w:proofErr w:type="gramStart"/>
      <w:r w:rsidRPr="00825F57">
        <w:t>Alternatively</w:t>
      </w:r>
      <w:proofErr w:type="gramEnd"/>
      <w:r w:rsidRPr="00825F57">
        <w:t xml:space="preserve"> each student should undertake as special personal task during </w:t>
      </w:r>
      <w:r w:rsidRPr="008501A5">
        <w:t>his training and write a brief essay on it. Close study of a limited field during training helps to get the student away from overmuch abstraction and generalisation and it also teaches him the value of a discipline of personal study.</w:t>
      </w:r>
    </w:p>
    <w:p w14:paraId="3763F43F" w14:textId="615E35DC" w:rsidR="008501A5" w:rsidRPr="00896066" w:rsidRDefault="008501A5" w:rsidP="00A51F17">
      <w:pPr>
        <w:pStyle w:val="FootnoteText"/>
      </w:pPr>
    </w:p>
    <w:p w14:paraId="55ADD4D3" w14:textId="77777777" w:rsidR="00896066" w:rsidRDefault="008501A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8501A5">
        <w:t>Background Studies</w:t>
      </w:r>
    </w:p>
    <w:p w14:paraId="109DD4E1" w14:textId="5EF392F5" w:rsidR="008501A5" w:rsidRPr="008501A5" w:rsidRDefault="008501A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5C9DFD1" w14:textId="77777777" w:rsidR="00896066" w:rsidRDefault="008501A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8501A5">
        <w:t>A selection might be made from the following:</w:t>
      </w:r>
    </w:p>
    <w:p w14:paraId="11FC73DD" w14:textId="194BA579" w:rsidR="008501A5" w:rsidRPr="008501A5" w:rsidRDefault="008501A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50818C94" w14:textId="77777777" w:rsidR="00C90259" w:rsidRDefault="008501A5" w:rsidP="00484EA9">
      <w:pPr>
        <w:pStyle w:val="FootnoteText"/>
        <w:numPr>
          <w:ilvl w:val="0"/>
          <w:numId w:val="5"/>
        </w:numPr>
      </w:pPr>
      <w:r w:rsidRPr="00825F57">
        <w:t xml:space="preserve">Psychology of adolescence. </w:t>
      </w:r>
    </w:p>
    <w:p w14:paraId="5F47A956" w14:textId="7C1F8B90" w:rsidR="00C90259" w:rsidRDefault="008501A5" w:rsidP="00484EA9">
      <w:pPr>
        <w:pStyle w:val="FootnoteText"/>
        <w:numPr>
          <w:ilvl w:val="0"/>
          <w:numId w:val="5"/>
        </w:numPr>
      </w:pPr>
      <w:r w:rsidRPr="00C90259">
        <w:t xml:space="preserve">Physical welfare of the adolescent. </w:t>
      </w:r>
    </w:p>
    <w:p w14:paraId="74445611" w14:textId="77777777" w:rsidR="00C90259" w:rsidRDefault="008501A5" w:rsidP="00484EA9">
      <w:pPr>
        <w:pStyle w:val="FootnoteText"/>
        <w:numPr>
          <w:ilvl w:val="0"/>
          <w:numId w:val="5"/>
        </w:numPr>
      </w:pPr>
      <w:r w:rsidRPr="00C90259">
        <w:t xml:space="preserve">Economic and social structure of modern Britain. </w:t>
      </w:r>
    </w:p>
    <w:p w14:paraId="7AACB933" w14:textId="77777777" w:rsidR="00C90259" w:rsidRDefault="008501A5" w:rsidP="00484EA9">
      <w:pPr>
        <w:pStyle w:val="FootnoteText"/>
        <w:numPr>
          <w:ilvl w:val="0"/>
          <w:numId w:val="5"/>
        </w:numPr>
      </w:pPr>
      <w:r w:rsidRPr="00C90259">
        <w:t xml:space="preserve">English social history of the 19th and 20th century, with special emphasis </w:t>
      </w:r>
      <w:r w:rsidRPr="008501A5">
        <w:t xml:space="preserve">upon the family and neighbourhood changes. </w:t>
      </w:r>
    </w:p>
    <w:p w14:paraId="75A24D15" w14:textId="77777777" w:rsidR="00E226E2" w:rsidRDefault="008501A5" w:rsidP="00484EA9">
      <w:pPr>
        <w:pStyle w:val="FootnoteText"/>
        <w:numPr>
          <w:ilvl w:val="0"/>
          <w:numId w:val="5"/>
        </w:numPr>
      </w:pPr>
      <w:r w:rsidRPr="008501A5">
        <w:t xml:space="preserve">The changing cultural pattern of society (a course which would include contemporary social issues and their impact on youth and vice-versa; contemporary means of communication—press, film, TV, radio, comics, books—and utilisation of libraries by adolescents; work and home, sex, religious values, etc. It should provide the opportunity, especially if the seminar method is used, to get away from stereotyped psychological studies). </w:t>
      </w:r>
    </w:p>
    <w:p w14:paraId="66AE598D" w14:textId="77777777" w:rsidR="00623679" w:rsidRDefault="008501A5" w:rsidP="00484EA9">
      <w:pPr>
        <w:pStyle w:val="FootnoteText"/>
        <w:numPr>
          <w:ilvl w:val="0"/>
          <w:numId w:val="5"/>
        </w:numPr>
      </w:pPr>
      <w:r w:rsidRPr="008501A5">
        <w:t xml:space="preserve">Contemporary literature: not necessarily on youth, but certainly including important contemporary work </w:t>
      </w:r>
      <w:r w:rsidRPr="008501A5">
        <w:rPr>
          <w:i/>
          <w:iCs/>
        </w:rPr>
        <w:t>from</w:t>
      </w:r>
      <w:r w:rsidRPr="008501A5">
        <w:t xml:space="preserve"> youth.</w:t>
      </w:r>
    </w:p>
    <w:p w14:paraId="44E81883" w14:textId="2620DF5F" w:rsidR="008501A5" w:rsidRPr="00623679" w:rsidRDefault="008501A5"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A5D5421" w14:textId="3A2E3407" w:rsidR="00E226E2" w:rsidRDefault="00E226E2"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3557AAD" w14:textId="1F1429FD" w:rsidR="002B641E" w:rsidRDefault="002B641E" w:rsidP="00484EA9">
      <w:pPr>
        <w:pStyle w:val="FootnoteText"/>
        <w:numPr>
          <w:ilvl w:val="0"/>
          <w:numId w:val="5"/>
        </w:numPr>
      </w:pPr>
      <w:r w:rsidRPr="002B641E">
        <w:t xml:space="preserve">English language and literature in a more general way. (All universities and training colleges are faced with the problem of the </w:t>
      </w:r>
      <w:r>
        <w:t>i</w:t>
      </w:r>
      <w:r w:rsidRPr="002B641E">
        <w:t>lliteracy of the educated</w:t>
      </w:r>
      <w:r w:rsidR="00545993">
        <w:t xml:space="preserve"> </w:t>
      </w:r>
      <w:r w:rsidRPr="002B641E">
        <w:t>—</w:t>
      </w:r>
      <w:r w:rsidR="00545993">
        <w:t xml:space="preserve"> </w:t>
      </w:r>
      <w:r w:rsidRPr="002B641E">
        <w:t>surely itself a factor in the growing inarticulateness of the young.)</w:t>
      </w:r>
    </w:p>
    <w:p w14:paraId="4C3F2A21" w14:textId="77777777" w:rsidR="002B641E" w:rsidRDefault="002B641E" w:rsidP="00484EA9">
      <w:pPr>
        <w:pStyle w:val="FootnoteText"/>
        <w:numPr>
          <w:ilvl w:val="0"/>
          <w:numId w:val="5"/>
        </w:numPr>
      </w:pPr>
      <w:r w:rsidRPr="002B641E">
        <w:t xml:space="preserve">Some study of the religious, </w:t>
      </w:r>
      <w:proofErr w:type="gramStart"/>
      <w:r w:rsidRPr="002B641E">
        <w:t>political</w:t>
      </w:r>
      <w:proofErr w:type="gramEnd"/>
      <w:r w:rsidRPr="002B641E">
        <w:t xml:space="preserve"> and philosophical ideas of Western civilisation as a background to modern society.</w:t>
      </w:r>
    </w:p>
    <w:p w14:paraId="3973DAE2" w14:textId="77777777" w:rsidR="007D0C29" w:rsidRDefault="002B641E" w:rsidP="00484EA9">
      <w:pPr>
        <w:pStyle w:val="FootnoteText"/>
        <w:numPr>
          <w:ilvl w:val="0"/>
          <w:numId w:val="5"/>
        </w:numPr>
      </w:pPr>
      <w:r w:rsidRPr="002B641E">
        <w:t xml:space="preserve">Critical study of the contributions of the social sciences to the study and </w:t>
      </w:r>
      <w:r w:rsidR="007D0C29" w:rsidRPr="007D0C29">
        <w:t>w</w:t>
      </w:r>
      <w:r w:rsidRPr="002B641E">
        <w:t>elfare of the young. The word critical is emphasised.</w:t>
      </w:r>
    </w:p>
    <w:p w14:paraId="3B73AC7C" w14:textId="77777777" w:rsidR="002471B9" w:rsidRDefault="002B641E" w:rsidP="00484EA9">
      <w:pPr>
        <w:pStyle w:val="FootnoteText"/>
        <w:numPr>
          <w:ilvl w:val="0"/>
          <w:numId w:val="5"/>
        </w:numPr>
      </w:pPr>
      <w:r w:rsidRPr="002B641E">
        <w:t xml:space="preserve">Current affairs </w:t>
      </w:r>
      <w:proofErr w:type="gramStart"/>
      <w:r w:rsidRPr="002B641E">
        <w:t>talks</w:t>
      </w:r>
      <w:proofErr w:type="gramEnd"/>
      <w:r w:rsidRPr="002B641E">
        <w:t xml:space="preserve"> and discussions. </w:t>
      </w:r>
    </w:p>
    <w:p w14:paraId="3D6B4DD8" w14:textId="77777777" w:rsidR="002471B9" w:rsidRDefault="002471B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641A61D" w14:textId="77777777" w:rsidR="002471B9" w:rsidRDefault="002471B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4EBE212" w14:textId="77777777" w:rsidR="002471B9" w:rsidRDefault="002471B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E7835D8" w14:textId="77777777" w:rsidR="002471B9" w:rsidRDefault="002471B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5CBEF37" w14:textId="77777777" w:rsidR="002471B9" w:rsidRDefault="002471B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57D1629" w14:textId="78560138" w:rsidR="002471B9" w:rsidRDefault="002471B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679B1BD" w14:textId="55A464D1"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EBC98DE" w14:textId="4441488D"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7892324" w14:textId="0315CE5C"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69A4E53" w14:textId="18BBBB1F"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5064D21" w14:textId="0DC9E606"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58A318D" w14:textId="719B98A1"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93B5158" w14:textId="73AC9CB8"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0053382" w14:textId="2295D506"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91A1601" w14:textId="28CB0180"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F055CE0" w14:textId="5BC8BAE4"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EB69B8A" w14:textId="7E79C762"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0E2FB08" w14:textId="3EC52245"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BC08C08" w14:textId="14C8D604"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7C71963" w14:textId="2C25E52D"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4D5ACB7" w14:textId="544FB941"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182C51D" w14:textId="60D09C7C"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E102EAB" w14:textId="0DDB25FF"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B4D733E" w14:textId="554ACF90"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209B070" w14:textId="38C28C75"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A934131" w14:textId="1E38C2BB"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2932FD1" w14:textId="639E1B06"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37F9491" w14:textId="107351ED"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31A9D02" w14:textId="1F061A23"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8258456" w14:textId="6252A5FD"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7B6D772" w14:textId="5C73DF8B"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453BB00" w14:textId="7B39D13A"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41CA34A" w14:textId="09B14C97"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1D3F653" w14:textId="6B9DB434"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C171804" w14:textId="3D01254C"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000B843" w14:textId="027F5E2D"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B4C914D" w14:textId="736F3693"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C8DA310" w14:textId="30B54174"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49CD22A" w14:textId="7F37529F"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86994E7" w14:textId="55820E33"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967A1C6" w14:textId="17B634AC"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40F7B2F" w14:textId="20F5859B"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6134262" w14:textId="77777777"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1BFD9BEC" w14:textId="6B536647"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9879ECF" w14:textId="62E4767D"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71A28D06" w14:textId="77777777" w:rsidR="00B44E6D" w:rsidRDefault="00B44E6D"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36F2360E" w14:textId="77777777" w:rsidR="002471B9" w:rsidRDefault="002471B9"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5400474" w14:textId="0AC80847" w:rsidR="002B641E" w:rsidRPr="002471B9" w:rsidRDefault="002B641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2471B9">
        <w:br/>
      </w:r>
    </w:p>
    <w:p w14:paraId="23F7AE68" w14:textId="68D594A9" w:rsidR="002B641E" w:rsidRPr="002B641E" w:rsidRDefault="002B641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2B641E">
        <w:t xml:space="preserve">(32696) </w:t>
      </w:r>
      <w:r w:rsidR="00B44E6D">
        <w:t>W</w:t>
      </w:r>
      <w:r w:rsidRPr="002B641E">
        <w:t>t. 1032—3142 K160 2</w:t>
      </w:r>
      <w:r w:rsidR="002471B9">
        <w:t>/</w:t>
      </w:r>
      <w:r w:rsidRPr="002B641E">
        <w:t xml:space="preserve">60 D.L. </w:t>
      </w:r>
    </w:p>
    <w:p w14:paraId="0EC3F7C5" w14:textId="77777777" w:rsidR="002B641E" w:rsidRPr="00722BA8" w:rsidRDefault="002B641E" w:rsidP="00555FB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sectPr w:rsidR="002B641E" w:rsidRPr="00722BA8" w:rsidSect="00B205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24BBF" w14:textId="77777777" w:rsidR="009C17C7" w:rsidRDefault="009C17C7" w:rsidP="00A51F17">
      <w:r>
        <w:separator/>
      </w:r>
    </w:p>
    <w:p w14:paraId="7AC0D24C" w14:textId="77777777" w:rsidR="009C17C7" w:rsidRDefault="009C17C7" w:rsidP="00A51F17"/>
  </w:endnote>
  <w:endnote w:type="continuationSeparator" w:id="0">
    <w:p w14:paraId="7C28D64E" w14:textId="77777777" w:rsidR="009C17C7" w:rsidRDefault="009C17C7" w:rsidP="00A51F17">
      <w:r>
        <w:continuationSeparator/>
      </w:r>
    </w:p>
    <w:p w14:paraId="45B2750F" w14:textId="77777777" w:rsidR="009C17C7" w:rsidRDefault="009C17C7" w:rsidP="00A5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845990"/>
      <w:docPartObj>
        <w:docPartGallery w:val="Page Numbers (Bottom of Page)"/>
        <w:docPartUnique/>
      </w:docPartObj>
    </w:sdtPr>
    <w:sdtEndPr>
      <w:rPr>
        <w:noProof/>
      </w:rPr>
    </w:sdtEndPr>
    <w:sdtContent>
      <w:p w14:paraId="0CDEC969" w14:textId="38C26F41" w:rsidR="00555FB2" w:rsidRDefault="00555FB2" w:rsidP="00A51F17">
        <w:r>
          <w:fldChar w:fldCharType="begin"/>
        </w:r>
        <w:r>
          <w:instrText xml:space="preserve"> PAGE   \* MERGEFORMAT </w:instrText>
        </w:r>
        <w:r>
          <w:fldChar w:fldCharType="separate"/>
        </w:r>
        <w:r>
          <w:rPr>
            <w:noProof/>
          </w:rPr>
          <w:t>2</w:t>
        </w:r>
        <w:r>
          <w:rPr>
            <w:noProof/>
          </w:rPr>
          <w:fldChar w:fldCharType="end"/>
        </w:r>
      </w:p>
    </w:sdtContent>
  </w:sdt>
  <w:p w14:paraId="3EBFEE5B" w14:textId="77777777" w:rsidR="00555FB2" w:rsidRDefault="00555FB2" w:rsidP="00A51F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977696"/>
      <w:docPartObj>
        <w:docPartGallery w:val="Page Numbers (Bottom of Page)"/>
        <w:docPartUnique/>
      </w:docPartObj>
    </w:sdtPr>
    <w:sdtEndPr>
      <w:rPr>
        <w:noProof/>
      </w:rPr>
    </w:sdtEndPr>
    <w:sdtContent>
      <w:p w14:paraId="7A8DD06A" w14:textId="58939373" w:rsidR="00555FB2" w:rsidRDefault="00555FB2" w:rsidP="00A51F17">
        <w:r>
          <w:fldChar w:fldCharType="begin"/>
        </w:r>
        <w:r>
          <w:instrText xml:space="preserve"> PAGE   \* MERGEFORMAT </w:instrText>
        </w:r>
        <w:r>
          <w:fldChar w:fldCharType="separate"/>
        </w:r>
        <w:r>
          <w:rPr>
            <w:noProof/>
          </w:rPr>
          <w:t>2</w:t>
        </w:r>
        <w:r>
          <w:rPr>
            <w:noProof/>
          </w:rPr>
          <w:fldChar w:fldCharType="end"/>
        </w:r>
      </w:p>
    </w:sdtContent>
  </w:sdt>
  <w:p w14:paraId="55A61E94" w14:textId="77777777" w:rsidR="00555FB2" w:rsidRDefault="00555FB2" w:rsidP="00A51F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91DB8" w14:textId="77777777" w:rsidR="009C17C7" w:rsidRDefault="009C17C7" w:rsidP="00A51F17">
      <w:r>
        <w:separator/>
      </w:r>
    </w:p>
    <w:p w14:paraId="7B86014B" w14:textId="77777777" w:rsidR="009C17C7" w:rsidRDefault="009C17C7" w:rsidP="00A51F17"/>
  </w:footnote>
  <w:footnote w:type="continuationSeparator" w:id="0">
    <w:p w14:paraId="3597C368" w14:textId="77777777" w:rsidR="009C17C7" w:rsidRDefault="009C17C7" w:rsidP="00A51F17">
      <w:r>
        <w:continuationSeparator/>
      </w:r>
    </w:p>
    <w:p w14:paraId="1A302F52" w14:textId="77777777" w:rsidR="009C17C7" w:rsidRDefault="009C17C7" w:rsidP="00A51F17"/>
  </w:footnote>
  <w:footnote w:type="continuationNotice" w:id="1">
    <w:p w14:paraId="5DF5BEB7" w14:textId="77777777" w:rsidR="009C17C7" w:rsidRDefault="009C17C7"/>
  </w:footnote>
  <w:footnote w:id="2">
    <w:p w14:paraId="5C827856" w14:textId="456B36AD" w:rsidR="00555FB2" w:rsidRPr="00DB7D54" w:rsidRDefault="00555FB2" w:rsidP="00A51F17">
      <w:r w:rsidRPr="00555FB2">
        <w:rPr>
          <w:rStyle w:val="Heading8Char"/>
          <w:rFonts w:ascii="Courier New" w:hAnsi="Courier New" w:cs="Courier New"/>
          <w:sz w:val="18"/>
          <w:szCs w:val="18"/>
        </w:rPr>
        <w:footnoteRef/>
      </w:r>
      <w:r w:rsidRPr="00DB7D54">
        <w:t xml:space="preserve"> The survey was carried out by the Central Office of Information for the Central Advisory Council. Sec "15 to 18" A Report of the Central Advisory Council for Education (England). </w:t>
      </w:r>
    </w:p>
    <w:p w14:paraId="688D933F" w14:textId="102B61DA" w:rsidR="00555FB2" w:rsidRPr="00DB7D54" w:rsidRDefault="00555FB2" w:rsidP="00A51F17"/>
  </w:footnote>
  <w:footnote w:id="3">
    <w:p w14:paraId="03189E38" w14:textId="2E042EFC" w:rsidR="00555FB2" w:rsidRDefault="00555FB2" w:rsidP="00A51F17">
      <w:r w:rsidRPr="00DB7D54">
        <w:rPr>
          <w:rStyle w:val="Heading8Char"/>
          <w:rFonts w:ascii="Courier New" w:hAnsi="Courier New" w:cs="Courier New"/>
          <w:sz w:val="18"/>
          <w:szCs w:val="18"/>
        </w:rPr>
        <w:footnoteRef/>
      </w:r>
      <w:r w:rsidRPr="00DB7D54">
        <w:t xml:space="preserve"> “Training for Skill—Recruitment and Training of Young Workers in Industry” (Report of a Sub-Committee of the National Joint Advisory Council, 1958).</w:t>
      </w:r>
    </w:p>
  </w:footnote>
  <w:footnote w:id="4">
    <w:p w14:paraId="6F642210" w14:textId="048CBDA6" w:rsidR="00555FB2" w:rsidRPr="002B0F73" w:rsidRDefault="00555FB2" w:rsidP="00A51F17">
      <w:r w:rsidRPr="002B0F73">
        <w:rPr>
          <w:rStyle w:val="Heading8Char"/>
          <w:sz w:val="18"/>
          <w:szCs w:val="18"/>
        </w:rPr>
        <w:footnoteRef/>
      </w:r>
      <w:r w:rsidRPr="002B0F73">
        <w:t xml:space="preserve"> Report of the Committee on Recruitment, Training and Conditions of Service of Youth Leaders and Community Centre Wardens, 1949.</w:t>
      </w:r>
    </w:p>
  </w:footnote>
  <w:footnote w:id="5">
    <w:p w14:paraId="58DB6B92" w14:textId="0A99C4B0" w:rsidR="00555FB2" w:rsidRPr="002B0F73" w:rsidRDefault="00555FB2" w:rsidP="00A51F17">
      <w:r w:rsidRPr="002B0F73">
        <w:rPr>
          <w:rStyle w:val="Heading8Char"/>
          <w:sz w:val="18"/>
          <w:szCs w:val="18"/>
        </w:rPr>
        <w:footnoteRef/>
      </w:r>
      <w:r w:rsidRPr="002B0F73">
        <w:t xml:space="preserve"> Second Report of the National Advisory Council on the Training and Supply of Teachers, entitled “The Recruitment and Training of Youth Leaders and Community Centre Wardens” 1951. </w:t>
      </w:r>
    </w:p>
  </w:footnote>
  <w:footnote w:id="6">
    <w:p w14:paraId="4D6142FB" w14:textId="039481F1" w:rsidR="00555FB2" w:rsidRPr="002B0F73" w:rsidRDefault="00555FB2" w:rsidP="00A51F17">
      <w:r w:rsidRPr="002B0F73">
        <w:rPr>
          <w:rStyle w:val="Heading8Char"/>
          <w:sz w:val="18"/>
          <w:szCs w:val="18"/>
        </w:rPr>
        <w:footnoteRef/>
      </w:r>
      <w:r w:rsidRPr="002B0F73">
        <w:t xml:space="preserve"> At University College, Swansea, Westhill Training College, Birmingham and a course run by the National Association of Boys' Clubs at Liverpool University Settlement.</w:t>
      </w:r>
    </w:p>
  </w:footnote>
  <w:footnote w:id="7">
    <w:p w14:paraId="2C678547" w14:textId="63447908" w:rsidR="00555FB2" w:rsidRDefault="00555FB2" w:rsidP="00A51F17">
      <w:r w:rsidRPr="002B0F73">
        <w:rPr>
          <w:rStyle w:val="Heading8Char"/>
          <w:sz w:val="18"/>
          <w:szCs w:val="18"/>
        </w:rPr>
        <w:footnoteRef/>
      </w:r>
      <w:r w:rsidRPr="002B0F73">
        <w:t xml:space="preserve"> See Appendices 2 and 3, and Chapter 7.</w:t>
      </w:r>
    </w:p>
  </w:footnote>
  <w:footnote w:id="8">
    <w:p w14:paraId="4E75C811" w14:textId="1A9E353C" w:rsidR="00555FB2" w:rsidRPr="00874B07" w:rsidRDefault="00555FB2" w:rsidP="00A51F17">
      <w:r w:rsidRPr="00874B07">
        <w:rPr>
          <w:rStyle w:val="Heading8Char"/>
          <w:sz w:val="18"/>
          <w:szCs w:val="18"/>
        </w:rPr>
        <w:footnoteRef/>
      </w:r>
      <w:r w:rsidRPr="00874B07">
        <w:t xml:space="preserve"> Appendix 3. We have used the year 1957—58 throughout the Report, because later figures were not available for all organisations.</w:t>
      </w:r>
    </w:p>
  </w:footnote>
  <w:footnote w:id="9">
    <w:p w14:paraId="49F29568" w14:textId="6CB68E3D" w:rsidR="00555FB2" w:rsidRDefault="00555FB2" w:rsidP="00A51F17">
      <w:r w:rsidRPr="00874B07">
        <w:rPr>
          <w:rStyle w:val="Heading8Char"/>
          <w:sz w:val="18"/>
          <w:szCs w:val="18"/>
        </w:rPr>
        <w:footnoteRef/>
      </w:r>
      <w:r w:rsidRPr="00874B07">
        <w:t xml:space="preserve"> This amount included about £1½ million in percentage grant that year towards the expenditure by local education authorities on the Youth Service mentioned in paragraph 25.</w:t>
      </w:r>
    </w:p>
  </w:footnote>
  <w:footnote w:id="10">
    <w:p w14:paraId="4CF4208F" w14:textId="4753540A" w:rsidR="00555FB2" w:rsidRPr="008E268E" w:rsidRDefault="00555FB2" w:rsidP="00A51F17">
      <w:r w:rsidRPr="008E268E">
        <w:rPr>
          <w:rStyle w:val="Heading8Char"/>
          <w:sz w:val="18"/>
          <w:szCs w:val="18"/>
        </w:rPr>
        <w:footnoteRef/>
      </w:r>
      <w:r w:rsidRPr="008E268E">
        <w:t xml:space="preserve"> See Appendix 4.</w:t>
      </w:r>
    </w:p>
  </w:footnote>
  <w:footnote w:id="11">
    <w:p w14:paraId="0999BB38" w14:textId="12B7AAD4" w:rsidR="00555FB2" w:rsidRPr="008E268E" w:rsidRDefault="00555FB2" w:rsidP="00A51F17">
      <w:r w:rsidRPr="008E268E">
        <w:rPr>
          <w:rStyle w:val="Heading8Char"/>
          <w:sz w:val="18"/>
          <w:szCs w:val="18"/>
        </w:rPr>
        <w:footnoteRef/>
      </w:r>
      <w:r w:rsidRPr="008E268E">
        <w:t xml:space="preserve"> In the same year, expenditure on all recreation and social and physical training represented 0.95 per cent. of total net expenditure by authorities on education. In 1949—50 the proportion was 1.65 per cent.</w:t>
      </w:r>
    </w:p>
  </w:footnote>
  <w:footnote w:id="12">
    <w:p w14:paraId="15F37A91" w14:textId="50517726" w:rsidR="00555FB2" w:rsidRPr="008E268E" w:rsidRDefault="00555FB2" w:rsidP="00A51F17">
      <w:r w:rsidRPr="008E268E">
        <w:rPr>
          <w:rStyle w:val="Heading8Char"/>
          <w:sz w:val="18"/>
          <w:szCs w:val="18"/>
        </w:rPr>
        <w:footnoteRef/>
      </w:r>
      <w:r w:rsidRPr="008E268E">
        <w:t xml:space="preserve"> In the absence of a special price index relating to Youth Service expenditure, we have used the consumer price index as a basis for calculating the fall in the value of the pound (see Appendix 5).</w:t>
      </w:r>
    </w:p>
  </w:footnote>
  <w:footnote w:id="13">
    <w:p w14:paraId="16C0A018" w14:textId="19C6E4C4" w:rsidR="00555FB2" w:rsidRPr="008E268E" w:rsidRDefault="00555FB2" w:rsidP="00A51F17">
      <w:pPr>
        <w:pStyle w:val="Footer"/>
      </w:pPr>
      <w:r w:rsidRPr="008E268E">
        <w:rPr>
          <w:rStyle w:val="Heading8Char"/>
          <w:rFonts w:ascii="Arial" w:hAnsi="Arial" w:cs="Arial"/>
          <w:sz w:val="18"/>
          <w:szCs w:val="18"/>
        </w:rPr>
        <w:footnoteRef/>
      </w:r>
      <w:r w:rsidRPr="008E268E">
        <w:t xml:space="preserve"> “A Guide to the Educational System of England and Wales, 1945.”</w:t>
      </w:r>
    </w:p>
  </w:footnote>
  <w:footnote w:id="14">
    <w:p w14:paraId="4E05ECF0" w14:textId="6054CCB6" w:rsidR="00555FB2" w:rsidRPr="00C55E5C" w:rsidRDefault="00555FB2" w:rsidP="00C55E5C">
      <w:pPr>
        <w:pStyle w:val="Footer"/>
      </w:pPr>
      <w:r w:rsidRPr="008E268E">
        <w:rPr>
          <w:rStyle w:val="Heading8Char"/>
          <w:rFonts w:ascii="Arial" w:hAnsi="Arial" w:cs="Arial"/>
          <w:sz w:val="18"/>
          <w:szCs w:val="18"/>
        </w:rPr>
        <w:footnoteRef/>
      </w:r>
      <w:r w:rsidRPr="008E268E">
        <w:t xml:space="preserve"> “Partnership in the Youth Service, 1945”, published by the National Council of Social Service.</w:t>
      </w:r>
    </w:p>
  </w:footnote>
  <w:footnote w:id="15">
    <w:p w14:paraId="5222AAF3" w14:textId="1165F994" w:rsidR="00555FB2" w:rsidRPr="004124E7" w:rsidRDefault="00555FB2" w:rsidP="00A51F17">
      <w:r w:rsidRPr="004124E7">
        <w:rPr>
          <w:rStyle w:val="Heading8Char"/>
          <w:rFonts w:ascii="Courier New" w:hAnsi="Courier New" w:cs="Courier New"/>
          <w:sz w:val="18"/>
          <w:szCs w:val="18"/>
        </w:rPr>
        <w:footnoteRef/>
      </w:r>
      <w:r w:rsidRPr="004124E7">
        <w:t xml:space="preserve"> Seventh Report from the Select Committee on Estimates, “The Youth Employment Service and Youth Service Grants”.</w:t>
      </w:r>
    </w:p>
  </w:footnote>
  <w:footnote w:id="16">
    <w:p w14:paraId="2FBC3D4D" w14:textId="574F29C6" w:rsidR="00555FB2" w:rsidRDefault="00555FB2" w:rsidP="00A51F17">
      <w:r w:rsidRPr="004124E7">
        <w:rPr>
          <w:rStyle w:val="Heading8Char"/>
          <w:rFonts w:ascii="Courier New" w:hAnsi="Courier New" w:cs="Courier New"/>
          <w:sz w:val="18"/>
          <w:szCs w:val="18"/>
        </w:rPr>
        <w:footnoteRef/>
      </w:r>
      <w:r w:rsidRPr="004124E7">
        <w:t xml:space="preserve"> Third Special Report from the Select committee on Estimates, “Observations of the Minister of Education and the Secretary of State for Scotland on the Seventh Report of the Select Committee on Estimates in Session 1956-57…”</w:t>
      </w:r>
    </w:p>
  </w:footnote>
  <w:footnote w:id="17">
    <w:p w14:paraId="25954BD0" w14:textId="25848982" w:rsidR="00555FB2" w:rsidRPr="004124E7" w:rsidRDefault="00555FB2" w:rsidP="00A51F17">
      <w:r w:rsidRPr="004124E7">
        <w:rPr>
          <w:rStyle w:val="Heading8Char"/>
          <w:rFonts w:ascii="Courier New" w:hAnsi="Courier New" w:cs="Courier New"/>
          <w:sz w:val="18"/>
          <w:szCs w:val="18"/>
        </w:rPr>
        <w:footnoteRef/>
      </w:r>
      <w:r w:rsidRPr="004124E7">
        <w:t xml:space="preserve"> See Appendix 6.</w:t>
      </w:r>
    </w:p>
  </w:footnote>
  <w:footnote w:id="18">
    <w:p w14:paraId="21CFB5D0" w14:textId="3C62398D" w:rsidR="00555FB2" w:rsidRDefault="00555FB2" w:rsidP="00A51F17">
      <w:r>
        <w:rPr>
          <w:rStyle w:val="Heading8Char"/>
        </w:rPr>
        <w:footnoteRef/>
      </w:r>
      <w:r>
        <w:t xml:space="preserve"> </w:t>
      </w:r>
      <w:r w:rsidRPr="007A6111">
        <w:t>Growth is more than a combination of height and weight, for each body system has its own growth curve and pattern. For example, the nervous system is almost fully grown before puberty, the lymphatic system begins to regress before this time, whereas the reproductive system matures and enlarges. In addition to skeletal growth at adolescence there is also an increase in muscle growth and power.</w:t>
      </w:r>
    </w:p>
  </w:footnote>
  <w:footnote w:id="19">
    <w:p w14:paraId="33330B8E" w14:textId="7A868965" w:rsidR="00555FB2" w:rsidRDefault="00555FB2" w:rsidP="00A51F17">
      <w:r>
        <w:rPr>
          <w:rStyle w:val="Heading8Char"/>
        </w:rPr>
        <w:footnoteRef/>
      </w:r>
      <w:r>
        <w:t xml:space="preserve"> </w:t>
      </w:r>
      <w:r w:rsidRPr="007A6111">
        <w:t>Comparable changes are found in Scandinavia and the U.S.A. In the U.S.A., for example, the average age at which puberty occurs has been getting steadily earlier, at the rate of between 1/3 and a ½ year for each decade during this century. (J. M. Tanner, " Growth at Adolescence Oxford: Blackwell Scientific Publications, 1955.)</w:t>
      </w:r>
    </w:p>
  </w:footnote>
  <w:footnote w:id="20">
    <w:p w14:paraId="277CCC53" w14:textId="37B1D6AA" w:rsidR="00555FB2" w:rsidRPr="00116DB8" w:rsidRDefault="00555FB2" w:rsidP="00A51F17">
      <w:r w:rsidRPr="00116DB8">
        <w:rPr>
          <w:rStyle w:val="Heading8Char"/>
          <w:rFonts w:ascii="Courier New" w:hAnsi="Courier New" w:cs="Courier New"/>
          <w:sz w:val="18"/>
          <w:szCs w:val="18"/>
        </w:rPr>
        <w:footnoteRef/>
      </w:r>
      <w:r w:rsidRPr="00116DB8">
        <w:t xml:space="preserve"> Christian Economic and social Research Foundation, 1958.</w:t>
      </w:r>
    </w:p>
  </w:footnote>
  <w:footnote w:id="21">
    <w:p w14:paraId="5D5457CA" w14:textId="57AC1AA8" w:rsidR="00555FB2" w:rsidRPr="00116DB8" w:rsidRDefault="00555FB2" w:rsidP="00A51F17">
      <w:r w:rsidRPr="00116DB8">
        <w:rPr>
          <w:rStyle w:val="Heading8Char"/>
          <w:rFonts w:ascii="Courier New" w:hAnsi="Courier New" w:cs="Courier New"/>
          <w:sz w:val="18"/>
          <w:szCs w:val="18"/>
        </w:rPr>
        <w:footnoteRef/>
      </w:r>
      <w:r w:rsidRPr="00116DB8">
        <w:t xml:space="preserve"> An interesting point also revealed by these tables concerns the rate or crime among males.  Before the raising of the school leaving age to 15, the rate Was greatest the 13 olds. But the position was changed immediately the leaving age was raised to 15 in 1947. Ever since, the rate of crime has been greatest among the 14 year olds, which suggests that the last year at school is one of greater stress than we imagined, and this has bearing upon the recommendations concerning the age range of the Youth Service (paragraphs 149—153).</w:t>
      </w:r>
    </w:p>
  </w:footnote>
  <w:footnote w:id="22">
    <w:p w14:paraId="0B770BA9" w14:textId="616ED691" w:rsidR="00555FB2" w:rsidRPr="00D42AE8" w:rsidRDefault="00555FB2" w:rsidP="00A51F17">
      <w:r w:rsidRPr="00116DB8">
        <w:rPr>
          <w:rStyle w:val="Heading8Char"/>
          <w:rFonts w:ascii="Courier New" w:hAnsi="Courier New" w:cs="Courier New"/>
          <w:sz w:val="18"/>
          <w:szCs w:val="18"/>
        </w:rPr>
        <w:footnoteRef/>
      </w:r>
      <w:r w:rsidRPr="00116DB8">
        <w:t xml:space="preserve"> </w:t>
      </w:r>
      <w:r w:rsidRPr="00116DB8">
        <w:rPr>
          <w:i/>
          <w:iCs/>
        </w:rPr>
        <w:t>Delinquent Generations</w:t>
      </w:r>
      <w:r w:rsidRPr="00116DB8">
        <w:t xml:space="preserve">: a paper based on a Communication to the British Association at their meeting in Glasgow, 1958. </w:t>
      </w:r>
    </w:p>
  </w:footnote>
  <w:footnote w:id="23">
    <w:p w14:paraId="51B2D9E9" w14:textId="7883876F" w:rsidR="00555FB2" w:rsidRPr="00274E13" w:rsidRDefault="00555FB2" w:rsidP="00A51F17">
      <w:r w:rsidRPr="00274E13">
        <w:rPr>
          <w:rStyle w:val="Heading8Char"/>
          <w:sz w:val="18"/>
          <w:szCs w:val="18"/>
        </w:rPr>
        <w:footnoteRef/>
      </w:r>
      <w:r w:rsidRPr="00274E13">
        <w:t xml:space="preserve"> See Appendix 7.</w:t>
      </w:r>
    </w:p>
  </w:footnote>
  <w:footnote w:id="24">
    <w:p w14:paraId="6409F9AF" w14:textId="71D4EBB8" w:rsidR="00555FB2" w:rsidRPr="00274E13" w:rsidRDefault="00555FB2" w:rsidP="00A51F17">
      <w:r w:rsidRPr="00274E13">
        <w:rPr>
          <w:rStyle w:val="Heading8Char"/>
          <w:sz w:val="18"/>
          <w:szCs w:val="18"/>
        </w:rPr>
        <w:footnoteRef/>
      </w:r>
      <w:r w:rsidRPr="00274E13">
        <w:t xml:space="preserve"> White Paper "Secondary Education for All: A New Drive" (Cmd. 604)</w:t>
      </w:r>
    </w:p>
  </w:footnote>
  <w:footnote w:id="25">
    <w:p w14:paraId="7E24A841" w14:textId="681FEEF5" w:rsidR="00555FB2" w:rsidRPr="00274E13" w:rsidRDefault="00555FB2" w:rsidP="00A51F17">
      <w:r w:rsidRPr="00274E13">
        <w:rPr>
          <w:rStyle w:val="Heading8Char"/>
          <w:sz w:val="18"/>
          <w:szCs w:val="18"/>
        </w:rPr>
        <w:footnoteRef/>
      </w:r>
      <w:r w:rsidRPr="00274E13">
        <w:t xml:space="preserve"> Circular 10/59: "The Remodelling of Old Schools".</w:t>
      </w:r>
    </w:p>
  </w:footnote>
  <w:footnote w:id="26">
    <w:p w14:paraId="0B0D1465" w14:textId="51B48F89" w:rsidR="00555FB2" w:rsidRDefault="00555FB2" w:rsidP="00A51F17">
      <w:r w:rsidRPr="00274E13">
        <w:rPr>
          <w:rStyle w:val="Heading8Char"/>
          <w:sz w:val="18"/>
          <w:szCs w:val="18"/>
        </w:rPr>
        <w:footnoteRef/>
      </w:r>
      <w:r w:rsidRPr="00274E13">
        <w:t xml:space="preserve"> "Technical Education", published 29th February, 1956 (Cmd. 9703).</w:t>
      </w:r>
    </w:p>
  </w:footnote>
  <w:footnote w:id="27">
    <w:p w14:paraId="7B3F09CD" w14:textId="19169A00" w:rsidR="00555FB2" w:rsidRPr="0052424B" w:rsidRDefault="00555FB2" w:rsidP="00A51F17">
      <w:r w:rsidRPr="0052424B">
        <w:rPr>
          <w:rStyle w:val="Heading8Char"/>
          <w:sz w:val="18"/>
          <w:szCs w:val="18"/>
        </w:rPr>
        <w:footnoteRef/>
      </w:r>
      <w:r w:rsidRPr="0052424B">
        <w:t xml:space="preserve"> Central Office of Information survey.</w:t>
      </w:r>
    </w:p>
  </w:footnote>
  <w:footnote w:id="28">
    <w:p w14:paraId="033E561B" w14:textId="138D3775" w:rsidR="00555FB2" w:rsidRDefault="00555FB2" w:rsidP="00A51F17">
      <w:r w:rsidRPr="0052424B">
        <w:rPr>
          <w:rStyle w:val="Heading8Char"/>
          <w:sz w:val="18"/>
          <w:szCs w:val="18"/>
        </w:rPr>
        <w:footnoteRef/>
      </w:r>
      <w:r w:rsidRPr="0052424B">
        <w:t xml:space="preserve"> Director of Research for the London Press Exchange, Managing Director of Research Services Limited. Mr. Abrams kindly made available to the Committee figures based on his recent research.</w:t>
      </w:r>
    </w:p>
  </w:footnote>
  <w:footnote w:id="29">
    <w:p w14:paraId="733F2BC8" w14:textId="422B3E69" w:rsidR="00555FB2" w:rsidRDefault="00555FB2" w:rsidP="00A51F17">
      <w:r>
        <w:rPr>
          <w:rStyle w:val="Heading8Char"/>
        </w:rPr>
        <w:footnoteRef/>
      </w:r>
      <w:r>
        <w:t xml:space="preserve"> </w:t>
      </w:r>
      <w:r w:rsidRPr="00DD23D3">
        <w:rPr>
          <w:lang w:val="en-US"/>
        </w:rPr>
        <w:t>Former Permanent Secretary of the Ministry of Education.</w:t>
      </w:r>
    </w:p>
  </w:footnote>
  <w:footnote w:id="30">
    <w:p w14:paraId="7B3695A0" w14:textId="5027CC86" w:rsidR="00555FB2" w:rsidRPr="00882EAB" w:rsidRDefault="00555FB2" w:rsidP="00A51F17">
      <w:r w:rsidRPr="00882EAB">
        <w:rPr>
          <w:rStyle w:val="Heading8Char"/>
          <w:rFonts w:ascii="Courier New" w:hAnsi="Courier New" w:cs="Courier New"/>
          <w:sz w:val="18"/>
          <w:szCs w:val="18"/>
        </w:rPr>
        <w:footnoteRef/>
      </w:r>
      <w:r w:rsidRPr="00882EAB">
        <w:t xml:space="preserve"> Section 41.</w:t>
      </w:r>
    </w:p>
    <w:p w14:paraId="78170200" w14:textId="77777777" w:rsidR="00555FB2" w:rsidRPr="00882EAB" w:rsidRDefault="00555FB2" w:rsidP="00A51F17">
      <w:r w:rsidRPr="00882EAB">
        <w:t>Subject as hereinafter provided, it shall be the duty of every local education authority to secure the provision for their area of adequate facilities for further education, that is to say:—</w:t>
      </w:r>
    </w:p>
    <w:p w14:paraId="25B4A2FA" w14:textId="77777777" w:rsidR="00555FB2" w:rsidRPr="00882EAB" w:rsidRDefault="00555FB2" w:rsidP="00A51F17">
      <w:r w:rsidRPr="00882EAB">
        <w:tab/>
        <w:t xml:space="preserve">(a) full-time and part-time education for persons over compulsory school age; and </w:t>
      </w:r>
    </w:p>
    <w:p w14:paraId="1DDD16BB" w14:textId="77777777" w:rsidR="00555FB2" w:rsidRPr="00882EAB" w:rsidRDefault="00555FB2" w:rsidP="00A51F17">
      <w:r w:rsidRPr="00882EAB">
        <w:tab/>
        <w:t xml:space="preserve">(b) leisure-time occupation, in such organised cultural training and recreative activities as are suited to their requirements, for any persons over compulsory school age who are able and willing to profit by the facilities provided for that purpose: </w:t>
      </w:r>
    </w:p>
    <w:p w14:paraId="45BDC978" w14:textId="77777777" w:rsidR="00555FB2" w:rsidRPr="00882EAB" w:rsidRDefault="00555FB2" w:rsidP="00A51F17">
      <w:r w:rsidRPr="00882EAB">
        <w:t xml:space="preserve">Provided that the provisions of this section shall not empower or require local education authorities to secure the provision of facilities for further education otherwise than in accordance with schemes of further education or at county colleges. </w:t>
      </w:r>
    </w:p>
    <w:p w14:paraId="1CE6C9A7" w14:textId="77777777" w:rsidR="00555FB2" w:rsidRPr="00882EAB" w:rsidRDefault="00555FB2" w:rsidP="00A51F17">
      <w:r w:rsidRPr="00882EAB">
        <w:t>Section 53 (as amended by the Education Act, 1948).</w:t>
      </w:r>
    </w:p>
    <w:p w14:paraId="5CD2C2F7" w14:textId="12305CA3" w:rsidR="00555FB2" w:rsidRPr="00882EAB" w:rsidRDefault="00555FB2" w:rsidP="00A51F17">
      <w:r w:rsidRPr="00882EAB">
        <w:tab/>
        <w:t xml:space="preserve">(1) It shall be the duty of every local education authority to secure that the facilities for primary secondary and further education provided for their area include adequate facilities for recreation and social and physical training, and for that purpose a local education authority, with the approval of the Minister, may establish maintain and manage, or assist the establishment, maintenance, and management of camps, holiday classes, playing fields, play centres, and other places (including playgrounds, gymnasiums, and swimming baths not appropriated to any school or college), at which facilities for recreation and for such training as aforesaid are available for persons receiving primary secondary or further education, and may organise games, expeditions and Other activities for such persons, and may defray or contribute towards the expenses thereof. </w:t>
      </w:r>
    </w:p>
    <w:p w14:paraId="6ADB8223" w14:textId="1C8E5985" w:rsidR="00555FB2" w:rsidRDefault="00555FB2" w:rsidP="00A51F17">
      <w:r w:rsidRPr="00882EAB">
        <w:tab/>
        <w:t>(2) A local education authority in making arrangements for the provision of facilities or the organisation of activities under the powers conferred on them by the last foregoing subsection shall, in particular, have regard to the expediency of co-operating with any voluntary societies or bodies whose objects include the provision of facilities or the organisation of activities of a similar character.</w:t>
      </w:r>
    </w:p>
  </w:footnote>
  <w:footnote w:id="31">
    <w:p w14:paraId="0142D8B5" w14:textId="742A653E" w:rsidR="00555FB2" w:rsidRPr="00C55E5C" w:rsidRDefault="00555FB2" w:rsidP="00C55E5C">
      <w:pPr>
        <w:rPr>
          <w:lang w:val="en-US"/>
        </w:rPr>
      </w:pPr>
      <w:r w:rsidRPr="001F0771">
        <w:rPr>
          <w:rStyle w:val="Heading8Char"/>
        </w:rPr>
        <w:footnoteRef/>
      </w:r>
      <w:r w:rsidRPr="001F0771">
        <w:t xml:space="preserve"> </w:t>
      </w:r>
      <w:r w:rsidRPr="001F0771">
        <w:rPr>
          <w:lang w:val="en-US"/>
        </w:rPr>
        <w:t>General grants, see chapter 7</w:t>
      </w:r>
    </w:p>
  </w:footnote>
  <w:footnote w:id="32">
    <w:p w14:paraId="3154A9DE" w14:textId="197B034C" w:rsidR="00555FB2" w:rsidRPr="00C55E5C" w:rsidRDefault="00555FB2" w:rsidP="00C55E5C">
      <w:pPr>
        <w:rPr>
          <w:lang w:val="en-US"/>
        </w:rPr>
      </w:pPr>
      <w:r w:rsidRPr="00BA2E2D">
        <w:rPr>
          <w:rStyle w:val="Heading8Char"/>
          <w:rFonts w:ascii="Courier New" w:hAnsi="Courier New" w:cs="Courier New"/>
          <w:sz w:val="18"/>
          <w:szCs w:val="18"/>
        </w:rPr>
        <w:footnoteRef/>
      </w:r>
      <w:r w:rsidRPr="00BA2E2D">
        <w:t xml:space="preserve"> </w:t>
      </w:r>
      <w:r w:rsidRPr="00BA2E2D">
        <w:rPr>
          <w:lang w:val="en-US"/>
        </w:rPr>
        <w:t xml:space="preserve">We have received evidence which points to a need for university research in this country into the problems of adolescence. </w:t>
      </w:r>
    </w:p>
  </w:footnote>
  <w:footnote w:id="33">
    <w:p w14:paraId="2E7BFA75" w14:textId="0B03C59D" w:rsidR="00555FB2" w:rsidRPr="00483D3C" w:rsidRDefault="00555FB2" w:rsidP="00A51F17">
      <w:r w:rsidRPr="00483D3C">
        <w:rPr>
          <w:rStyle w:val="Heading8Char"/>
          <w:sz w:val="18"/>
          <w:szCs w:val="18"/>
        </w:rPr>
        <w:footnoteRef/>
      </w:r>
      <w:r w:rsidRPr="00483D3C">
        <w:t xml:space="preserve"> Report of the Committee appointed by the Minister of Education on " The Structure of the Public Library Service in England and Wales, 1959 (Cmd. 660).</w:t>
      </w:r>
    </w:p>
  </w:footnote>
  <w:footnote w:id="34">
    <w:p w14:paraId="04491C18" w14:textId="1AFC9052" w:rsidR="00555FB2" w:rsidRDefault="00555FB2" w:rsidP="00A51F17">
      <w:r>
        <w:rPr>
          <w:rStyle w:val="Heading8Char"/>
        </w:rPr>
        <w:footnoteRef/>
      </w:r>
      <w:r>
        <w:t xml:space="preserve"> </w:t>
      </w:r>
      <w:r w:rsidRPr="006F7D2E">
        <w:t>See paragraph 197.</w:t>
      </w:r>
    </w:p>
  </w:footnote>
  <w:footnote w:id="35">
    <w:p w14:paraId="7EAA2384" w14:textId="37EBEECB" w:rsidR="00555FB2" w:rsidRPr="007368DC" w:rsidRDefault="00555FB2" w:rsidP="00A51F17">
      <w:r w:rsidRPr="007368DC">
        <w:rPr>
          <w:rStyle w:val="Heading8Char"/>
          <w:rFonts w:ascii="Courier New" w:hAnsi="Courier New" w:cs="Courier New"/>
          <w:sz w:val="18"/>
          <w:szCs w:val="18"/>
        </w:rPr>
        <w:footnoteRef/>
      </w:r>
      <w:r w:rsidRPr="007368DC">
        <w:t xml:space="preserve"> </w:t>
      </w:r>
      <w:r w:rsidRPr="007368DC">
        <w:rPr>
          <w:lang w:val="en-US"/>
        </w:rPr>
        <w:t>See Appendix 10.</w:t>
      </w:r>
    </w:p>
  </w:footnote>
  <w:footnote w:id="36">
    <w:p w14:paraId="0434DD14" w14:textId="77777777" w:rsidR="00555FB2" w:rsidRPr="007368DC" w:rsidRDefault="00555FB2" w:rsidP="00A51F17">
      <w:r w:rsidRPr="007368DC">
        <w:rPr>
          <w:rStyle w:val="Heading8Char"/>
          <w:rFonts w:ascii="Courier New" w:hAnsi="Courier New" w:cs="Courier New"/>
          <w:sz w:val="18"/>
          <w:szCs w:val="18"/>
        </w:rPr>
        <w:footnoteRef/>
      </w:r>
      <w:r w:rsidRPr="007368DC">
        <w:t xml:space="preserve"> Colleges for Men: </w:t>
      </w:r>
    </w:p>
    <w:p w14:paraId="7B12045B" w14:textId="77777777" w:rsidR="00555FB2" w:rsidRPr="007368DC" w:rsidRDefault="00555FB2" w:rsidP="00A51F17">
      <w:r w:rsidRPr="007368DC">
        <w:t>Culham, Abingdon, Berkshire; Newland Park, Chalfont St. Giles, Buckinghamshire.</w:t>
      </w:r>
    </w:p>
    <w:p w14:paraId="7D3E0AD2" w14:textId="77777777" w:rsidR="00555FB2" w:rsidRPr="007368DC" w:rsidRDefault="00555FB2" w:rsidP="00A51F17">
      <w:r w:rsidRPr="007368DC">
        <w:t xml:space="preserve">Colleges for Women: </w:t>
      </w:r>
    </w:p>
    <w:p w14:paraId="50320C8E" w14:textId="77777777" w:rsidR="00555FB2" w:rsidRPr="007368DC" w:rsidRDefault="00555FB2" w:rsidP="00A51F17">
      <w:r w:rsidRPr="007368DC">
        <w:t>Chelsea College of Physical Education, Eastbourne; Dartford College of physical Education, Kent; Kenton Lodge, Newcastle; Mount Pleasant, Liverpool.</w:t>
      </w:r>
    </w:p>
    <w:p w14:paraId="2B187D94" w14:textId="77777777" w:rsidR="00555FB2" w:rsidRPr="007368DC" w:rsidRDefault="00555FB2" w:rsidP="00A51F17">
      <w:r w:rsidRPr="007368DC">
        <w:t xml:space="preserve">Colleges for Men and Women: </w:t>
      </w:r>
    </w:p>
    <w:p w14:paraId="7D065E7C" w14:textId="65965002" w:rsidR="00555FB2" w:rsidRDefault="00555FB2" w:rsidP="00A51F17">
      <w:r w:rsidRPr="007368DC">
        <w:t>Edge Hill, Ormskirk, Lancashire; Kesteven, Stoke Rochford, Linconshire; City of Portsmouth; Swansea.</w:t>
      </w:r>
    </w:p>
  </w:footnote>
  <w:footnote w:id="37">
    <w:p w14:paraId="2D162D21" w14:textId="55540960" w:rsidR="00555FB2" w:rsidRPr="008668DE" w:rsidRDefault="00555FB2" w:rsidP="00A51F17">
      <w:r w:rsidRPr="008668DE">
        <w:rPr>
          <w:rStyle w:val="Heading8Char"/>
          <w:sz w:val="18"/>
          <w:szCs w:val="18"/>
        </w:rPr>
        <w:footnoteRef/>
      </w:r>
      <w:r w:rsidRPr="008668DE">
        <w:t xml:space="preserve"> </w:t>
      </w:r>
      <w:r w:rsidRPr="008668DE">
        <w:rPr>
          <w:lang w:val="en-US"/>
        </w:rPr>
        <w:t>Report of the Working Party on Social Workers in the Local Authority Health and Welfare Services. H.M.S.O.</w:t>
      </w:r>
    </w:p>
  </w:footnote>
  <w:footnote w:id="38">
    <w:p w14:paraId="33F872C5" w14:textId="2CAD9533" w:rsidR="00555FB2" w:rsidRDefault="00555FB2" w:rsidP="00C55E5C">
      <w:r w:rsidRPr="000D1542">
        <w:rPr>
          <w:rStyle w:val="Heading8Char"/>
          <w:rFonts w:ascii="Courier New" w:hAnsi="Courier New" w:cs="Courier New"/>
          <w:sz w:val="18"/>
          <w:szCs w:val="18"/>
        </w:rPr>
        <w:footnoteRef/>
      </w:r>
      <w:r w:rsidRPr="000D1542">
        <w:t xml:space="preserve"> See paragraphs 250, 254, 255, 257, 262, 264 and 265. </w:t>
      </w:r>
    </w:p>
  </w:footnote>
  <w:footnote w:id="39">
    <w:p w14:paraId="43F5D319" w14:textId="65669D4E" w:rsidR="00555FB2" w:rsidRDefault="00555FB2" w:rsidP="00C55E5C">
      <w:r w:rsidRPr="00D46B27">
        <w:rPr>
          <w:rStyle w:val="Heading8Char"/>
          <w:rFonts w:ascii="Courier New" w:hAnsi="Courier New" w:cs="Courier New"/>
          <w:sz w:val="18"/>
          <w:szCs w:val="18"/>
        </w:rPr>
        <w:footnoteRef/>
      </w:r>
      <w:r w:rsidRPr="00D46B27">
        <w:t xml:space="preserve"> The aggregate for England and Wales of the estimated product of a penny general rate 1957-58, was £2,378,862 which approximates to the amount spent in that year by local education authorities on the Youth Service.</w:t>
      </w:r>
    </w:p>
  </w:footnote>
  <w:footnote w:id="40">
    <w:p w14:paraId="7EC95FC2" w14:textId="77777777" w:rsidR="00555FB2" w:rsidRDefault="00555FB2" w:rsidP="00040F79"/>
  </w:footnote>
  <w:footnote w:id="41">
    <w:p w14:paraId="0E6B9981" w14:textId="77777777" w:rsidR="00555FB2" w:rsidRDefault="00555FB2" w:rsidP="00040F79"/>
  </w:footnote>
  <w:footnote w:id="42">
    <w:p w14:paraId="50EC9F70" w14:textId="77777777" w:rsidR="00555FB2" w:rsidRDefault="00555FB2" w:rsidP="00040F79"/>
  </w:footnote>
  <w:footnote w:id="43">
    <w:p w14:paraId="5815412C" w14:textId="1822EA3C" w:rsidR="00555FB2" w:rsidRDefault="00555FB2">
      <w:r>
        <w:rPr>
          <w:rStyle w:val="Heading8Char"/>
        </w:rPr>
        <w:footnoteRef/>
      </w:r>
      <w:r>
        <w:t xml:space="preserve"> </w:t>
      </w:r>
      <w:r w:rsidRPr="00D207ED">
        <w:t xml:space="preserve">See Appendix 2 for the list of the national voluntary youth organisations to whom these grants were offered.  It should be noted that the amounts shown above are actual </w:t>
      </w:r>
      <w:r w:rsidRPr="00D207ED">
        <w:rPr>
          <w:i/>
          <w:iCs/>
        </w:rPr>
        <w:t>payments</w:t>
      </w:r>
      <w:r w:rsidRPr="00D207ED">
        <w:t xml:space="preserve"> during each financial year whereas appendix 2 shows </w:t>
      </w:r>
      <w:r w:rsidRPr="00D207ED">
        <w:rPr>
          <w:i/>
          <w:iCs/>
        </w:rPr>
        <w:t>offers</w:t>
      </w:r>
      <w:r w:rsidRPr="00D207ED">
        <w:t xml:space="preserve"> of grants.</w:t>
      </w:r>
    </w:p>
  </w:footnote>
  <w:footnote w:id="44">
    <w:p w14:paraId="2568DA46" w14:textId="6CB78042" w:rsidR="00555FB2" w:rsidRDefault="00555FB2">
      <w:r>
        <w:rPr>
          <w:rStyle w:val="Heading8Char"/>
        </w:rPr>
        <w:footnoteRef/>
      </w:r>
      <w:r>
        <w:t xml:space="preserve"> </w:t>
      </w:r>
      <w:r w:rsidRPr="00D207ED">
        <w:t>This figure is considerably lower than those for previous years because with effect from this year, the whole of the grant payable to the Central Council of Physical Recreation is being included among the grants made by the Ministry under the Physical Training and Recreation Act, 1937.  Formerly part of the Council’s grant was shown as a Youth Service grant.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80B84"/>
    <w:multiLevelType w:val="multilevel"/>
    <w:tmpl w:val="7D86EA1C"/>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1946CD"/>
    <w:multiLevelType w:val="hybridMultilevel"/>
    <w:tmpl w:val="6FF6B08A"/>
    <w:lvl w:ilvl="0" w:tplc="AADE7FEE">
      <w:start w:val="1"/>
      <w:numFmt w:val="lowerLetter"/>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710DC8"/>
    <w:multiLevelType w:val="hybridMultilevel"/>
    <w:tmpl w:val="51D48CEE"/>
    <w:lvl w:ilvl="0" w:tplc="F7F4E8F2">
      <w:start w:val="1"/>
      <w:numFmt w:val="lowerLetter"/>
      <w:lvlText w:val="(%1)"/>
      <w:lvlJc w:val="left"/>
      <w:pPr>
        <w:ind w:left="906" w:hanging="4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4255AF8"/>
    <w:multiLevelType w:val="multilevel"/>
    <w:tmpl w:val="7D86EA1C"/>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4701C5"/>
    <w:multiLevelType w:val="hybridMultilevel"/>
    <w:tmpl w:val="006A3794"/>
    <w:lvl w:ilvl="0" w:tplc="BDAA9942">
      <w:start w:val="1"/>
      <w:numFmt w:val="lowerLetter"/>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10625"/>
    <w:multiLevelType w:val="hybridMultilevel"/>
    <w:tmpl w:val="4DE477FC"/>
    <w:lvl w:ilvl="0" w:tplc="A7D2CC2C">
      <w:start w:val="1"/>
      <w:numFmt w:val="decimal"/>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6" w15:restartNumberingAfterBreak="0">
    <w:nsid w:val="4E3A4ECC"/>
    <w:multiLevelType w:val="hybridMultilevel"/>
    <w:tmpl w:val="199A757C"/>
    <w:lvl w:ilvl="0" w:tplc="E6226A22">
      <w:start w:val="1"/>
      <w:numFmt w:val="lowerLetter"/>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541560"/>
    <w:multiLevelType w:val="multilevel"/>
    <w:tmpl w:val="9BB4F0A0"/>
    <w:lvl w:ilvl="0">
      <w:start w:val="1"/>
      <w:numFmt w:val="decimal"/>
      <w:pStyle w:val="Normal2"/>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722CD1"/>
    <w:multiLevelType w:val="hybridMultilevel"/>
    <w:tmpl w:val="8584B6A0"/>
    <w:lvl w:ilvl="0" w:tplc="C02C075A">
      <w:start w:val="1"/>
      <w:numFmt w:val="lowerLetter"/>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0E5769"/>
    <w:multiLevelType w:val="hybridMultilevel"/>
    <w:tmpl w:val="0B3AF76C"/>
    <w:lvl w:ilvl="0" w:tplc="821CDEEE">
      <w:start w:val="1"/>
      <w:numFmt w:val="lowerLetter"/>
      <w:lvlText w:val="(%1)"/>
      <w:lvlJc w:val="left"/>
      <w:pPr>
        <w:ind w:left="840" w:hanging="48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0A1944"/>
    <w:multiLevelType w:val="multilevel"/>
    <w:tmpl w:val="7D86EA1C"/>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4"/>
  </w:num>
  <w:num w:numId="3">
    <w:abstractNumId w:val="8"/>
  </w:num>
  <w:num w:numId="4">
    <w:abstractNumId w:val="1"/>
  </w:num>
  <w:num w:numId="5">
    <w:abstractNumId w:val="6"/>
  </w:num>
  <w:num w:numId="6">
    <w:abstractNumId w:val="2"/>
  </w:num>
  <w:num w:numId="7">
    <w:abstractNumId w:val="10"/>
  </w:num>
  <w:num w:numId="8">
    <w:abstractNumId w:val="0"/>
  </w:num>
  <w:num w:numId="9">
    <w:abstractNumId w:val="7"/>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2NbC0MAQS5hbGxko6SsGpxcWZ+XkgBSa1AKgJ5FAsAAAA"/>
  </w:docVars>
  <w:rsids>
    <w:rsidRoot w:val="00017119"/>
    <w:rsid w:val="00000A89"/>
    <w:rsid w:val="00002BBD"/>
    <w:rsid w:val="000034C8"/>
    <w:rsid w:val="00010647"/>
    <w:rsid w:val="00011693"/>
    <w:rsid w:val="00011756"/>
    <w:rsid w:val="0001388E"/>
    <w:rsid w:val="00013CB9"/>
    <w:rsid w:val="00017119"/>
    <w:rsid w:val="00017160"/>
    <w:rsid w:val="000175F5"/>
    <w:rsid w:val="00017FE6"/>
    <w:rsid w:val="00020EE3"/>
    <w:rsid w:val="00023DEB"/>
    <w:rsid w:val="000255EB"/>
    <w:rsid w:val="00025A0A"/>
    <w:rsid w:val="00025CF9"/>
    <w:rsid w:val="0003011E"/>
    <w:rsid w:val="0003060D"/>
    <w:rsid w:val="000308EB"/>
    <w:rsid w:val="00032355"/>
    <w:rsid w:val="00032717"/>
    <w:rsid w:val="00032F83"/>
    <w:rsid w:val="000332CD"/>
    <w:rsid w:val="0003337D"/>
    <w:rsid w:val="000371CA"/>
    <w:rsid w:val="00040F79"/>
    <w:rsid w:val="00041762"/>
    <w:rsid w:val="00041FEC"/>
    <w:rsid w:val="0004572A"/>
    <w:rsid w:val="00050A47"/>
    <w:rsid w:val="000519E6"/>
    <w:rsid w:val="00055CEC"/>
    <w:rsid w:val="00057A5A"/>
    <w:rsid w:val="00057CC8"/>
    <w:rsid w:val="00060591"/>
    <w:rsid w:val="00061E8F"/>
    <w:rsid w:val="00062309"/>
    <w:rsid w:val="00062EB3"/>
    <w:rsid w:val="00063285"/>
    <w:rsid w:val="00064349"/>
    <w:rsid w:val="0006468C"/>
    <w:rsid w:val="00064F64"/>
    <w:rsid w:val="0006665C"/>
    <w:rsid w:val="000710E3"/>
    <w:rsid w:val="000720BD"/>
    <w:rsid w:val="00072804"/>
    <w:rsid w:val="00072EDD"/>
    <w:rsid w:val="0007448D"/>
    <w:rsid w:val="00080265"/>
    <w:rsid w:val="00080955"/>
    <w:rsid w:val="00082BEC"/>
    <w:rsid w:val="00084F36"/>
    <w:rsid w:val="00087FB7"/>
    <w:rsid w:val="00090FE7"/>
    <w:rsid w:val="00091323"/>
    <w:rsid w:val="0009253D"/>
    <w:rsid w:val="0009463D"/>
    <w:rsid w:val="000A6CFF"/>
    <w:rsid w:val="000A7061"/>
    <w:rsid w:val="000A7A4F"/>
    <w:rsid w:val="000B0F6D"/>
    <w:rsid w:val="000B1B2A"/>
    <w:rsid w:val="000B2F85"/>
    <w:rsid w:val="000B63CB"/>
    <w:rsid w:val="000B6C31"/>
    <w:rsid w:val="000B6EA0"/>
    <w:rsid w:val="000B7790"/>
    <w:rsid w:val="000C02C8"/>
    <w:rsid w:val="000C1FC9"/>
    <w:rsid w:val="000C211C"/>
    <w:rsid w:val="000C46C0"/>
    <w:rsid w:val="000C4C58"/>
    <w:rsid w:val="000C64CE"/>
    <w:rsid w:val="000C70B2"/>
    <w:rsid w:val="000C78DF"/>
    <w:rsid w:val="000D1542"/>
    <w:rsid w:val="000D312C"/>
    <w:rsid w:val="000D40CE"/>
    <w:rsid w:val="000D625F"/>
    <w:rsid w:val="000D6BB5"/>
    <w:rsid w:val="000D79ED"/>
    <w:rsid w:val="000E013D"/>
    <w:rsid w:val="000E164F"/>
    <w:rsid w:val="000E1F30"/>
    <w:rsid w:val="000E4406"/>
    <w:rsid w:val="000E493F"/>
    <w:rsid w:val="000E5D37"/>
    <w:rsid w:val="000E674F"/>
    <w:rsid w:val="000E793C"/>
    <w:rsid w:val="000F17D6"/>
    <w:rsid w:val="000F4754"/>
    <w:rsid w:val="000F4AD6"/>
    <w:rsid w:val="000F5279"/>
    <w:rsid w:val="000F5DF4"/>
    <w:rsid w:val="00100262"/>
    <w:rsid w:val="00101000"/>
    <w:rsid w:val="00101D5D"/>
    <w:rsid w:val="00102D53"/>
    <w:rsid w:val="00104D77"/>
    <w:rsid w:val="0010557A"/>
    <w:rsid w:val="00107537"/>
    <w:rsid w:val="00112EE6"/>
    <w:rsid w:val="0011344A"/>
    <w:rsid w:val="0011505E"/>
    <w:rsid w:val="001154CC"/>
    <w:rsid w:val="001155AE"/>
    <w:rsid w:val="0011608F"/>
    <w:rsid w:val="0011660F"/>
    <w:rsid w:val="00116DB8"/>
    <w:rsid w:val="00117E57"/>
    <w:rsid w:val="00122E76"/>
    <w:rsid w:val="00123FDE"/>
    <w:rsid w:val="001241EE"/>
    <w:rsid w:val="00124248"/>
    <w:rsid w:val="00124835"/>
    <w:rsid w:val="00124F57"/>
    <w:rsid w:val="0012585B"/>
    <w:rsid w:val="00125B97"/>
    <w:rsid w:val="0012659B"/>
    <w:rsid w:val="00127E4F"/>
    <w:rsid w:val="0013037D"/>
    <w:rsid w:val="00130C47"/>
    <w:rsid w:val="0013159C"/>
    <w:rsid w:val="00131F92"/>
    <w:rsid w:val="00132BC7"/>
    <w:rsid w:val="00133562"/>
    <w:rsid w:val="001363E7"/>
    <w:rsid w:val="00136F36"/>
    <w:rsid w:val="0014019F"/>
    <w:rsid w:val="0014084E"/>
    <w:rsid w:val="001409C2"/>
    <w:rsid w:val="00143727"/>
    <w:rsid w:val="001447A9"/>
    <w:rsid w:val="00145385"/>
    <w:rsid w:val="00145877"/>
    <w:rsid w:val="001464FE"/>
    <w:rsid w:val="00147CEB"/>
    <w:rsid w:val="00150CBE"/>
    <w:rsid w:val="00151747"/>
    <w:rsid w:val="00153710"/>
    <w:rsid w:val="0015425A"/>
    <w:rsid w:val="00154B27"/>
    <w:rsid w:val="0015631E"/>
    <w:rsid w:val="00156E4C"/>
    <w:rsid w:val="00157A13"/>
    <w:rsid w:val="00161025"/>
    <w:rsid w:val="001616DC"/>
    <w:rsid w:val="00161E3F"/>
    <w:rsid w:val="00163006"/>
    <w:rsid w:val="0016306B"/>
    <w:rsid w:val="00165287"/>
    <w:rsid w:val="001658F4"/>
    <w:rsid w:val="00166627"/>
    <w:rsid w:val="00166974"/>
    <w:rsid w:val="001678B3"/>
    <w:rsid w:val="0017108E"/>
    <w:rsid w:val="001716FA"/>
    <w:rsid w:val="00172341"/>
    <w:rsid w:val="0017493D"/>
    <w:rsid w:val="0017494D"/>
    <w:rsid w:val="00174C0C"/>
    <w:rsid w:val="00174DE2"/>
    <w:rsid w:val="001757FE"/>
    <w:rsid w:val="00176325"/>
    <w:rsid w:val="00177B9F"/>
    <w:rsid w:val="00181A2B"/>
    <w:rsid w:val="001839FA"/>
    <w:rsid w:val="00183AFE"/>
    <w:rsid w:val="001842D0"/>
    <w:rsid w:val="0018508E"/>
    <w:rsid w:val="00185B41"/>
    <w:rsid w:val="00185BE8"/>
    <w:rsid w:val="00186885"/>
    <w:rsid w:val="001902CF"/>
    <w:rsid w:val="00190546"/>
    <w:rsid w:val="00193EF1"/>
    <w:rsid w:val="00195797"/>
    <w:rsid w:val="00195E24"/>
    <w:rsid w:val="00196E5F"/>
    <w:rsid w:val="001A385B"/>
    <w:rsid w:val="001A391A"/>
    <w:rsid w:val="001A3B42"/>
    <w:rsid w:val="001A414C"/>
    <w:rsid w:val="001A51CC"/>
    <w:rsid w:val="001A5819"/>
    <w:rsid w:val="001A6852"/>
    <w:rsid w:val="001A6D7B"/>
    <w:rsid w:val="001B0A35"/>
    <w:rsid w:val="001B0F2C"/>
    <w:rsid w:val="001B10FA"/>
    <w:rsid w:val="001B2267"/>
    <w:rsid w:val="001B3E34"/>
    <w:rsid w:val="001B615E"/>
    <w:rsid w:val="001B631F"/>
    <w:rsid w:val="001B6695"/>
    <w:rsid w:val="001B6A7C"/>
    <w:rsid w:val="001B763A"/>
    <w:rsid w:val="001B76A7"/>
    <w:rsid w:val="001C098C"/>
    <w:rsid w:val="001C378C"/>
    <w:rsid w:val="001C707D"/>
    <w:rsid w:val="001D059F"/>
    <w:rsid w:val="001D22C5"/>
    <w:rsid w:val="001D3720"/>
    <w:rsid w:val="001D412F"/>
    <w:rsid w:val="001D4B22"/>
    <w:rsid w:val="001D4C53"/>
    <w:rsid w:val="001D56C1"/>
    <w:rsid w:val="001D6EAB"/>
    <w:rsid w:val="001D7090"/>
    <w:rsid w:val="001D72D2"/>
    <w:rsid w:val="001D7CD8"/>
    <w:rsid w:val="001E1660"/>
    <w:rsid w:val="001E16C6"/>
    <w:rsid w:val="001E1B40"/>
    <w:rsid w:val="001E2F96"/>
    <w:rsid w:val="001E48A8"/>
    <w:rsid w:val="001E5502"/>
    <w:rsid w:val="001E777D"/>
    <w:rsid w:val="001F0771"/>
    <w:rsid w:val="001F2B27"/>
    <w:rsid w:val="001F5238"/>
    <w:rsid w:val="001F5C74"/>
    <w:rsid w:val="001F7411"/>
    <w:rsid w:val="0020041F"/>
    <w:rsid w:val="00201CFF"/>
    <w:rsid w:val="0020227E"/>
    <w:rsid w:val="0020288A"/>
    <w:rsid w:val="0020322B"/>
    <w:rsid w:val="00203B22"/>
    <w:rsid w:val="0020447B"/>
    <w:rsid w:val="00204BF6"/>
    <w:rsid w:val="00204E29"/>
    <w:rsid w:val="00206D44"/>
    <w:rsid w:val="0020748B"/>
    <w:rsid w:val="0021011A"/>
    <w:rsid w:val="0021039B"/>
    <w:rsid w:val="0021146F"/>
    <w:rsid w:val="00211B16"/>
    <w:rsid w:val="00216DB0"/>
    <w:rsid w:val="00217144"/>
    <w:rsid w:val="00217189"/>
    <w:rsid w:val="00217C25"/>
    <w:rsid w:val="00217E05"/>
    <w:rsid w:val="00221F2D"/>
    <w:rsid w:val="0022226E"/>
    <w:rsid w:val="0022489F"/>
    <w:rsid w:val="00224F15"/>
    <w:rsid w:val="0022562F"/>
    <w:rsid w:val="002260BE"/>
    <w:rsid w:val="002275D0"/>
    <w:rsid w:val="00227914"/>
    <w:rsid w:val="00230010"/>
    <w:rsid w:val="00230483"/>
    <w:rsid w:val="00230F15"/>
    <w:rsid w:val="002320FC"/>
    <w:rsid w:val="002329D2"/>
    <w:rsid w:val="00233CD0"/>
    <w:rsid w:val="00234B38"/>
    <w:rsid w:val="00234D94"/>
    <w:rsid w:val="0023658D"/>
    <w:rsid w:val="00240917"/>
    <w:rsid w:val="00242F82"/>
    <w:rsid w:val="00244DED"/>
    <w:rsid w:val="00246C45"/>
    <w:rsid w:val="002471B9"/>
    <w:rsid w:val="0025058E"/>
    <w:rsid w:val="002530D8"/>
    <w:rsid w:val="002535A2"/>
    <w:rsid w:val="002541EB"/>
    <w:rsid w:val="002548CE"/>
    <w:rsid w:val="00255F30"/>
    <w:rsid w:val="00256B36"/>
    <w:rsid w:val="00256C6A"/>
    <w:rsid w:val="00257969"/>
    <w:rsid w:val="002579CF"/>
    <w:rsid w:val="00260D08"/>
    <w:rsid w:val="002636C6"/>
    <w:rsid w:val="002639FB"/>
    <w:rsid w:val="00264214"/>
    <w:rsid w:val="002646C1"/>
    <w:rsid w:val="00265E61"/>
    <w:rsid w:val="00267F2B"/>
    <w:rsid w:val="00271A47"/>
    <w:rsid w:val="002733A1"/>
    <w:rsid w:val="002742B8"/>
    <w:rsid w:val="00274E13"/>
    <w:rsid w:val="002757C2"/>
    <w:rsid w:val="002764AB"/>
    <w:rsid w:val="00276677"/>
    <w:rsid w:val="00280730"/>
    <w:rsid w:val="00280964"/>
    <w:rsid w:val="00281679"/>
    <w:rsid w:val="0028198A"/>
    <w:rsid w:val="00283ACD"/>
    <w:rsid w:val="002847DD"/>
    <w:rsid w:val="00284AAC"/>
    <w:rsid w:val="00285235"/>
    <w:rsid w:val="0028736B"/>
    <w:rsid w:val="00287E0B"/>
    <w:rsid w:val="0029149B"/>
    <w:rsid w:val="00291753"/>
    <w:rsid w:val="00291767"/>
    <w:rsid w:val="002935D7"/>
    <w:rsid w:val="0029541E"/>
    <w:rsid w:val="00295589"/>
    <w:rsid w:val="002955E7"/>
    <w:rsid w:val="002960B1"/>
    <w:rsid w:val="002962BF"/>
    <w:rsid w:val="00297170"/>
    <w:rsid w:val="002A018E"/>
    <w:rsid w:val="002A26BA"/>
    <w:rsid w:val="002A5068"/>
    <w:rsid w:val="002A50DD"/>
    <w:rsid w:val="002A6109"/>
    <w:rsid w:val="002A731F"/>
    <w:rsid w:val="002A7B3F"/>
    <w:rsid w:val="002B0F73"/>
    <w:rsid w:val="002B1256"/>
    <w:rsid w:val="002B1286"/>
    <w:rsid w:val="002B25DD"/>
    <w:rsid w:val="002B474F"/>
    <w:rsid w:val="002B4AE9"/>
    <w:rsid w:val="002B4F47"/>
    <w:rsid w:val="002B5732"/>
    <w:rsid w:val="002B5872"/>
    <w:rsid w:val="002B641E"/>
    <w:rsid w:val="002B6ECE"/>
    <w:rsid w:val="002B72C2"/>
    <w:rsid w:val="002C6083"/>
    <w:rsid w:val="002C6F91"/>
    <w:rsid w:val="002D0F4E"/>
    <w:rsid w:val="002D2DBE"/>
    <w:rsid w:val="002D3539"/>
    <w:rsid w:val="002D6AC0"/>
    <w:rsid w:val="002D6B8F"/>
    <w:rsid w:val="002D72B1"/>
    <w:rsid w:val="002E3613"/>
    <w:rsid w:val="002E3FFD"/>
    <w:rsid w:val="002E51EE"/>
    <w:rsid w:val="002E5D5E"/>
    <w:rsid w:val="002E6C5A"/>
    <w:rsid w:val="002E7D4C"/>
    <w:rsid w:val="002F1196"/>
    <w:rsid w:val="002F1583"/>
    <w:rsid w:val="002F179F"/>
    <w:rsid w:val="002F1C52"/>
    <w:rsid w:val="002F5443"/>
    <w:rsid w:val="002F56BE"/>
    <w:rsid w:val="002F60EE"/>
    <w:rsid w:val="002F77FC"/>
    <w:rsid w:val="002F7A22"/>
    <w:rsid w:val="00300092"/>
    <w:rsid w:val="00300C2A"/>
    <w:rsid w:val="0030359E"/>
    <w:rsid w:val="00303741"/>
    <w:rsid w:val="00303C79"/>
    <w:rsid w:val="00303D4A"/>
    <w:rsid w:val="0030583A"/>
    <w:rsid w:val="00305CDB"/>
    <w:rsid w:val="00306949"/>
    <w:rsid w:val="00306B59"/>
    <w:rsid w:val="003070B9"/>
    <w:rsid w:val="00307129"/>
    <w:rsid w:val="003079DE"/>
    <w:rsid w:val="00310584"/>
    <w:rsid w:val="00313B0C"/>
    <w:rsid w:val="003140A3"/>
    <w:rsid w:val="00315E30"/>
    <w:rsid w:val="0031699F"/>
    <w:rsid w:val="00317C3D"/>
    <w:rsid w:val="003201EB"/>
    <w:rsid w:val="003211A5"/>
    <w:rsid w:val="0032152A"/>
    <w:rsid w:val="00321A80"/>
    <w:rsid w:val="00322C5F"/>
    <w:rsid w:val="003230D5"/>
    <w:rsid w:val="003231B8"/>
    <w:rsid w:val="00324234"/>
    <w:rsid w:val="003264F7"/>
    <w:rsid w:val="00326723"/>
    <w:rsid w:val="00331521"/>
    <w:rsid w:val="00332784"/>
    <w:rsid w:val="00333522"/>
    <w:rsid w:val="00333DB5"/>
    <w:rsid w:val="00335236"/>
    <w:rsid w:val="00337B60"/>
    <w:rsid w:val="00341FFD"/>
    <w:rsid w:val="00342510"/>
    <w:rsid w:val="00342F12"/>
    <w:rsid w:val="00343B57"/>
    <w:rsid w:val="00343BB2"/>
    <w:rsid w:val="00344339"/>
    <w:rsid w:val="0034638A"/>
    <w:rsid w:val="00346ED9"/>
    <w:rsid w:val="00347256"/>
    <w:rsid w:val="0034742A"/>
    <w:rsid w:val="003509FA"/>
    <w:rsid w:val="00351104"/>
    <w:rsid w:val="00352A65"/>
    <w:rsid w:val="00353236"/>
    <w:rsid w:val="003541DA"/>
    <w:rsid w:val="00355EE4"/>
    <w:rsid w:val="00357ADB"/>
    <w:rsid w:val="00360D60"/>
    <w:rsid w:val="00360E15"/>
    <w:rsid w:val="003626A6"/>
    <w:rsid w:val="00362F6E"/>
    <w:rsid w:val="00366480"/>
    <w:rsid w:val="00367AFD"/>
    <w:rsid w:val="003700C2"/>
    <w:rsid w:val="00370F8E"/>
    <w:rsid w:val="003714C3"/>
    <w:rsid w:val="00373F72"/>
    <w:rsid w:val="00375C48"/>
    <w:rsid w:val="00376769"/>
    <w:rsid w:val="00376B94"/>
    <w:rsid w:val="003805BB"/>
    <w:rsid w:val="00382A26"/>
    <w:rsid w:val="00382A8E"/>
    <w:rsid w:val="00382DED"/>
    <w:rsid w:val="003848D9"/>
    <w:rsid w:val="003855B0"/>
    <w:rsid w:val="0038610B"/>
    <w:rsid w:val="003861D0"/>
    <w:rsid w:val="0039043F"/>
    <w:rsid w:val="00391443"/>
    <w:rsid w:val="00391D02"/>
    <w:rsid w:val="00394625"/>
    <w:rsid w:val="0039485A"/>
    <w:rsid w:val="00395972"/>
    <w:rsid w:val="00397E28"/>
    <w:rsid w:val="003A341B"/>
    <w:rsid w:val="003A3E0C"/>
    <w:rsid w:val="003A6311"/>
    <w:rsid w:val="003B04AB"/>
    <w:rsid w:val="003B12A9"/>
    <w:rsid w:val="003B5C96"/>
    <w:rsid w:val="003B723C"/>
    <w:rsid w:val="003B764D"/>
    <w:rsid w:val="003C35F4"/>
    <w:rsid w:val="003C4D28"/>
    <w:rsid w:val="003C6BC9"/>
    <w:rsid w:val="003C789F"/>
    <w:rsid w:val="003D0E1B"/>
    <w:rsid w:val="003D16A2"/>
    <w:rsid w:val="003D2C0F"/>
    <w:rsid w:val="003D4500"/>
    <w:rsid w:val="003D5852"/>
    <w:rsid w:val="003D59A9"/>
    <w:rsid w:val="003D5A1D"/>
    <w:rsid w:val="003E0707"/>
    <w:rsid w:val="003E138F"/>
    <w:rsid w:val="003E5BF8"/>
    <w:rsid w:val="003F1C48"/>
    <w:rsid w:val="003F1C68"/>
    <w:rsid w:val="003F1EAA"/>
    <w:rsid w:val="003F222C"/>
    <w:rsid w:val="003F499D"/>
    <w:rsid w:val="003F4B8B"/>
    <w:rsid w:val="003F57F6"/>
    <w:rsid w:val="003F60D8"/>
    <w:rsid w:val="003F6984"/>
    <w:rsid w:val="003F6B05"/>
    <w:rsid w:val="003F6BA3"/>
    <w:rsid w:val="00401CBA"/>
    <w:rsid w:val="004023B6"/>
    <w:rsid w:val="0040517C"/>
    <w:rsid w:val="004052C3"/>
    <w:rsid w:val="004063CB"/>
    <w:rsid w:val="00410197"/>
    <w:rsid w:val="004101B2"/>
    <w:rsid w:val="004124E7"/>
    <w:rsid w:val="00412AE2"/>
    <w:rsid w:val="00412BB6"/>
    <w:rsid w:val="00412F4C"/>
    <w:rsid w:val="004167F7"/>
    <w:rsid w:val="00417DDD"/>
    <w:rsid w:val="00421662"/>
    <w:rsid w:val="004217A7"/>
    <w:rsid w:val="00422472"/>
    <w:rsid w:val="00424212"/>
    <w:rsid w:val="00424FE7"/>
    <w:rsid w:val="004257AE"/>
    <w:rsid w:val="00425A2C"/>
    <w:rsid w:val="00425DEA"/>
    <w:rsid w:val="00426A49"/>
    <w:rsid w:val="00431951"/>
    <w:rsid w:val="004338E1"/>
    <w:rsid w:val="00435A15"/>
    <w:rsid w:val="00436310"/>
    <w:rsid w:val="004402FB"/>
    <w:rsid w:val="004420D6"/>
    <w:rsid w:val="004446F2"/>
    <w:rsid w:val="00447CAA"/>
    <w:rsid w:val="00447DEE"/>
    <w:rsid w:val="00451C2B"/>
    <w:rsid w:val="00453A20"/>
    <w:rsid w:val="00455662"/>
    <w:rsid w:val="0045784A"/>
    <w:rsid w:val="00457D71"/>
    <w:rsid w:val="00462134"/>
    <w:rsid w:val="0046440C"/>
    <w:rsid w:val="00467141"/>
    <w:rsid w:val="00467E57"/>
    <w:rsid w:val="00471013"/>
    <w:rsid w:val="004727C7"/>
    <w:rsid w:val="00473AB8"/>
    <w:rsid w:val="00477814"/>
    <w:rsid w:val="00480E82"/>
    <w:rsid w:val="00483D3C"/>
    <w:rsid w:val="004848C1"/>
    <w:rsid w:val="00484EA9"/>
    <w:rsid w:val="0048514E"/>
    <w:rsid w:val="00485AA1"/>
    <w:rsid w:val="00487A86"/>
    <w:rsid w:val="00487E03"/>
    <w:rsid w:val="00487F90"/>
    <w:rsid w:val="00490516"/>
    <w:rsid w:val="00490FCC"/>
    <w:rsid w:val="00491724"/>
    <w:rsid w:val="00491853"/>
    <w:rsid w:val="0049484C"/>
    <w:rsid w:val="00495A6E"/>
    <w:rsid w:val="00496094"/>
    <w:rsid w:val="00496236"/>
    <w:rsid w:val="00496463"/>
    <w:rsid w:val="0049652C"/>
    <w:rsid w:val="004973E9"/>
    <w:rsid w:val="00497508"/>
    <w:rsid w:val="004A182F"/>
    <w:rsid w:val="004A1E49"/>
    <w:rsid w:val="004A42E3"/>
    <w:rsid w:val="004B35FB"/>
    <w:rsid w:val="004B5F0E"/>
    <w:rsid w:val="004B5F91"/>
    <w:rsid w:val="004B70A1"/>
    <w:rsid w:val="004B789E"/>
    <w:rsid w:val="004C03A9"/>
    <w:rsid w:val="004C2E3E"/>
    <w:rsid w:val="004C3E4D"/>
    <w:rsid w:val="004C50B1"/>
    <w:rsid w:val="004C52BC"/>
    <w:rsid w:val="004C616C"/>
    <w:rsid w:val="004C6A31"/>
    <w:rsid w:val="004C6D19"/>
    <w:rsid w:val="004C6D86"/>
    <w:rsid w:val="004C7B2B"/>
    <w:rsid w:val="004C7F1E"/>
    <w:rsid w:val="004D2551"/>
    <w:rsid w:val="004D5A2B"/>
    <w:rsid w:val="004D7140"/>
    <w:rsid w:val="004D7529"/>
    <w:rsid w:val="004D775D"/>
    <w:rsid w:val="004D7D7E"/>
    <w:rsid w:val="004E07B4"/>
    <w:rsid w:val="004E08D7"/>
    <w:rsid w:val="004E0BD5"/>
    <w:rsid w:val="004E37AE"/>
    <w:rsid w:val="004E4676"/>
    <w:rsid w:val="004E5BAA"/>
    <w:rsid w:val="004E6DB2"/>
    <w:rsid w:val="004F0C7D"/>
    <w:rsid w:val="004F1DB8"/>
    <w:rsid w:val="004F2841"/>
    <w:rsid w:val="004F344A"/>
    <w:rsid w:val="004F3DE8"/>
    <w:rsid w:val="004F4844"/>
    <w:rsid w:val="004F4FF5"/>
    <w:rsid w:val="004F5096"/>
    <w:rsid w:val="004F7044"/>
    <w:rsid w:val="00500754"/>
    <w:rsid w:val="005013A9"/>
    <w:rsid w:val="0050144A"/>
    <w:rsid w:val="005024DE"/>
    <w:rsid w:val="00502CB4"/>
    <w:rsid w:val="00503995"/>
    <w:rsid w:val="005040AA"/>
    <w:rsid w:val="005062B1"/>
    <w:rsid w:val="005144CD"/>
    <w:rsid w:val="005147E7"/>
    <w:rsid w:val="005155CA"/>
    <w:rsid w:val="005161EA"/>
    <w:rsid w:val="005178A0"/>
    <w:rsid w:val="0052384A"/>
    <w:rsid w:val="00523A12"/>
    <w:rsid w:val="00524098"/>
    <w:rsid w:val="0052424B"/>
    <w:rsid w:val="005324FA"/>
    <w:rsid w:val="0053318A"/>
    <w:rsid w:val="00533401"/>
    <w:rsid w:val="00537083"/>
    <w:rsid w:val="00537108"/>
    <w:rsid w:val="0053715A"/>
    <w:rsid w:val="005378FB"/>
    <w:rsid w:val="00537C28"/>
    <w:rsid w:val="00540914"/>
    <w:rsid w:val="00541F4F"/>
    <w:rsid w:val="005425A1"/>
    <w:rsid w:val="00543C9C"/>
    <w:rsid w:val="00544D9F"/>
    <w:rsid w:val="00545993"/>
    <w:rsid w:val="0054705E"/>
    <w:rsid w:val="0055048A"/>
    <w:rsid w:val="005509FE"/>
    <w:rsid w:val="00551967"/>
    <w:rsid w:val="0055395C"/>
    <w:rsid w:val="00553FB3"/>
    <w:rsid w:val="005547E8"/>
    <w:rsid w:val="00554CD0"/>
    <w:rsid w:val="0055514C"/>
    <w:rsid w:val="005555A7"/>
    <w:rsid w:val="00555DC0"/>
    <w:rsid w:val="00555FB2"/>
    <w:rsid w:val="00556436"/>
    <w:rsid w:val="00556D22"/>
    <w:rsid w:val="00557B84"/>
    <w:rsid w:val="00557D02"/>
    <w:rsid w:val="005604E0"/>
    <w:rsid w:val="0056222D"/>
    <w:rsid w:val="00562E39"/>
    <w:rsid w:val="00564683"/>
    <w:rsid w:val="00564A7A"/>
    <w:rsid w:val="00564C88"/>
    <w:rsid w:val="0056626A"/>
    <w:rsid w:val="005701CF"/>
    <w:rsid w:val="00570D37"/>
    <w:rsid w:val="0057133C"/>
    <w:rsid w:val="00571343"/>
    <w:rsid w:val="005718D4"/>
    <w:rsid w:val="005736A3"/>
    <w:rsid w:val="00573FA0"/>
    <w:rsid w:val="005742C5"/>
    <w:rsid w:val="00575FB4"/>
    <w:rsid w:val="005778B1"/>
    <w:rsid w:val="00580ADE"/>
    <w:rsid w:val="00582335"/>
    <w:rsid w:val="00582770"/>
    <w:rsid w:val="00584060"/>
    <w:rsid w:val="00584C49"/>
    <w:rsid w:val="0058552A"/>
    <w:rsid w:val="00587AFB"/>
    <w:rsid w:val="00590341"/>
    <w:rsid w:val="005905F1"/>
    <w:rsid w:val="00590F9E"/>
    <w:rsid w:val="005915B6"/>
    <w:rsid w:val="005928B3"/>
    <w:rsid w:val="00593E4B"/>
    <w:rsid w:val="00597198"/>
    <w:rsid w:val="00597FCA"/>
    <w:rsid w:val="005A0BAD"/>
    <w:rsid w:val="005A1E5A"/>
    <w:rsid w:val="005A2F3D"/>
    <w:rsid w:val="005A31A0"/>
    <w:rsid w:val="005A3C2D"/>
    <w:rsid w:val="005A4EEF"/>
    <w:rsid w:val="005A5236"/>
    <w:rsid w:val="005A6012"/>
    <w:rsid w:val="005A6298"/>
    <w:rsid w:val="005B0952"/>
    <w:rsid w:val="005B16AD"/>
    <w:rsid w:val="005B2D82"/>
    <w:rsid w:val="005B43EB"/>
    <w:rsid w:val="005B5598"/>
    <w:rsid w:val="005B716C"/>
    <w:rsid w:val="005B7F81"/>
    <w:rsid w:val="005C08FA"/>
    <w:rsid w:val="005C28BE"/>
    <w:rsid w:val="005C2D91"/>
    <w:rsid w:val="005C3EB7"/>
    <w:rsid w:val="005C40FF"/>
    <w:rsid w:val="005C414F"/>
    <w:rsid w:val="005C5219"/>
    <w:rsid w:val="005C524C"/>
    <w:rsid w:val="005C633D"/>
    <w:rsid w:val="005C63D6"/>
    <w:rsid w:val="005C6D17"/>
    <w:rsid w:val="005C6F99"/>
    <w:rsid w:val="005D29E8"/>
    <w:rsid w:val="005D3C60"/>
    <w:rsid w:val="005D474A"/>
    <w:rsid w:val="005D52F0"/>
    <w:rsid w:val="005D536F"/>
    <w:rsid w:val="005D584D"/>
    <w:rsid w:val="005D5DCB"/>
    <w:rsid w:val="005D61FA"/>
    <w:rsid w:val="005D7FB9"/>
    <w:rsid w:val="005E233B"/>
    <w:rsid w:val="005E52A1"/>
    <w:rsid w:val="005E7876"/>
    <w:rsid w:val="005E7B1E"/>
    <w:rsid w:val="005F0AF1"/>
    <w:rsid w:val="005F1306"/>
    <w:rsid w:val="005F1D0A"/>
    <w:rsid w:val="005F52D0"/>
    <w:rsid w:val="005F7315"/>
    <w:rsid w:val="005F757C"/>
    <w:rsid w:val="006005EE"/>
    <w:rsid w:val="00600CA8"/>
    <w:rsid w:val="006017AB"/>
    <w:rsid w:val="00601AFD"/>
    <w:rsid w:val="00601F2A"/>
    <w:rsid w:val="00602B56"/>
    <w:rsid w:val="0060404D"/>
    <w:rsid w:val="00604172"/>
    <w:rsid w:val="00605394"/>
    <w:rsid w:val="006055B4"/>
    <w:rsid w:val="00605CA9"/>
    <w:rsid w:val="00605CE4"/>
    <w:rsid w:val="00607FB6"/>
    <w:rsid w:val="00610E6E"/>
    <w:rsid w:val="00611685"/>
    <w:rsid w:val="0061360D"/>
    <w:rsid w:val="006149FF"/>
    <w:rsid w:val="00616A1D"/>
    <w:rsid w:val="00617443"/>
    <w:rsid w:val="006177CB"/>
    <w:rsid w:val="00621BE2"/>
    <w:rsid w:val="00623679"/>
    <w:rsid w:val="00624640"/>
    <w:rsid w:val="006268A8"/>
    <w:rsid w:val="00630DD7"/>
    <w:rsid w:val="00631A31"/>
    <w:rsid w:val="00631B0E"/>
    <w:rsid w:val="00632612"/>
    <w:rsid w:val="00633320"/>
    <w:rsid w:val="00635CDA"/>
    <w:rsid w:val="00641336"/>
    <w:rsid w:val="006419BD"/>
    <w:rsid w:val="00641B21"/>
    <w:rsid w:val="006424D4"/>
    <w:rsid w:val="0064391A"/>
    <w:rsid w:val="00644928"/>
    <w:rsid w:val="00645331"/>
    <w:rsid w:val="00646C2D"/>
    <w:rsid w:val="00647F36"/>
    <w:rsid w:val="006500B9"/>
    <w:rsid w:val="006502F3"/>
    <w:rsid w:val="00652485"/>
    <w:rsid w:val="00652608"/>
    <w:rsid w:val="00652CFC"/>
    <w:rsid w:val="0065337F"/>
    <w:rsid w:val="00653830"/>
    <w:rsid w:val="00655627"/>
    <w:rsid w:val="00657E6F"/>
    <w:rsid w:val="00661187"/>
    <w:rsid w:val="00662386"/>
    <w:rsid w:val="0066288D"/>
    <w:rsid w:val="006670C7"/>
    <w:rsid w:val="006676C1"/>
    <w:rsid w:val="00672763"/>
    <w:rsid w:val="00673E62"/>
    <w:rsid w:val="00675716"/>
    <w:rsid w:val="0067648B"/>
    <w:rsid w:val="00680607"/>
    <w:rsid w:val="0068198B"/>
    <w:rsid w:val="00682F1F"/>
    <w:rsid w:val="00683926"/>
    <w:rsid w:val="006844B2"/>
    <w:rsid w:val="00684F67"/>
    <w:rsid w:val="0068757F"/>
    <w:rsid w:val="006903E7"/>
    <w:rsid w:val="0069729A"/>
    <w:rsid w:val="00697B85"/>
    <w:rsid w:val="006A0743"/>
    <w:rsid w:val="006A38B3"/>
    <w:rsid w:val="006A665F"/>
    <w:rsid w:val="006A683D"/>
    <w:rsid w:val="006B40B9"/>
    <w:rsid w:val="006B6195"/>
    <w:rsid w:val="006B6950"/>
    <w:rsid w:val="006B7563"/>
    <w:rsid w:val="006C039E"/>
    <w:rsid w:val="006C04B9"/>
    <w:rsid w:val="006C0AE5"/>
    <w:rsid w:val="006C1063"/>
    <w:rsid w:val="006C1D6A"/>
    <w:rsid w:val="006C2B93"/>
    <w:rsid w:val="006C2C5F"/>
    <w:rsid w:val="006C4784"/>
    <w:rsid w:val="006C4A06"/>
    <w:rsid w:val="006C52A6"/>
    <w:rsid w:val="006C6B9F"/>
    <w:rsid w:val="006D2D1B"/>
    <w:rsid w:val="006D342D"/>
    <w:rsid w:val="006D5060"/>
    <w:rsid w:val="006D5CF1"/>
    <w:rsid w:val="006D5E5B"/>
    <w:rsid w:val="006D6937"/>
    <w:rsid w:val="006D7040"/>
    <w:rsid w:val="006E084C"/>
    <w:rsid w:val="006E1668"/>
    <w:rsid w:val="006E19B8"/>
    <w:rsid w:val="006E6905"/>
    <w:rsid w:val="006E6BFB"/>
    <w:rsid w:val="006F04BF"/>
    <w:rsid w:val="006F07DD"/>
    <w:rsid w:val="006F141E"/>
    <w:rsid w:val="006F1865"/>
    <w:rsid w:val="006F25D1"/>
    <w:rsid w:val="006F30EB"/>
    <w:rsid w:val="006F3244"/>
    <w:rsid w:val="006F38CF"/>
    <w:rsid w:val="006F4A29"/>
    <w:rsid w:val="006F7D2E"/>
    <w:rsid w:val="0070210D"/>
    <w:rsid w:val="00702814"/>
    <w:rsid w:val="00703932"/>
    <w:rsid w:val="00703D15"/>
    <w:rsid w:val="0070412F"/>
    <w:rsid w:val="00704530"/>
    <w:rsid w:val="00704B47"/>
    <w:rsid w:val="007051EE"/>
    <w:rsid w:val="00705967"/>
    <w:rsid w:val="00706625"/>
    <w:rsid w:val="007067BD"/>
    <w:rsid w:val="00707754"/>
    <w:rsid w:val="0071229C"/>
    <w:rsid w:val="00714091"/>
    <w:rsid w:val="00714F36"/>
    <w:rsid w:val="00715A64"/>
    <w:rsid w:val="00715CF5"/>
    <w:rsid w:val="00721F3B"/>
    <w:rsid w:val="0072222F"/>
    <w:rsid w:val="00722BA8"/>
    <w:rsid w:val="00722F89"/>
    <w:rsid w:val="007249D8"/>
    <w:rsid w:val="00724BBF"/>
    <w:rsid w:val="00725B4B"/>
    <w:rsid w:val="00732438"/>
    <w:rsid w:val="007332D2"/>
    <w:rsid w:val="00733353"/>
    <w:rsid w:val="0073423E"/>
    <w:rsid w:val="00734E53"/>
    <w:rsid w:val="00735421"/>
    <w:rsid w:val="00735810"/>
    <w:rsid w:val="0073592E"/>
    <w:rsid w:val="00735A72"/>
    <w:rsid w:val="00735D86"/>
    <w:rsid w:val="007368DC"/>
    <w:rsid w:val="007408CA"/>
    <w:rsid w:val="00740E3B"/>
    <w:rsid w:val="00741170"/>
    <w:rsid w:val="0074242E"/>
    <w:rsid w:val="00746BE6"/>
    <w:rsid w:val="00746C94"/>
    <w:rsid w:val="007513BB"/>
    <w:rsid w:val="00753884"/>
    <w:rsid w:val="007541CB"/>
    <w:rsid w:val="00755D30"/>
    <w:rsid w:val="007562E8"/>
    <w:rsid w:val="00757033"/>
    <w:rsid w:val="00761246"/>
    <w:rsid w:val="00766534"/>
    <w:rsid w:val="00770765"/>
    <w:rsid w:val="007717E2"/>
    <w:rsid w:val="00771D1F"/>
    <w:rsid w:val="007727AE"/>
    <w:rsid w:val="00773116"/>
    <w:rsid w:val="00773C71"/>
    <w:rsid w:val="00775540"/>
    <w:rsid w:val="00777DB8"/>
    <w:rsid w:val="00780A9C"/>
    <w:rsid w:val="0078176B"/>
    <w:rsid w:val="007825BB"/>
    <w:rsid w:val="007834F9"/>
    <w:rsid w:val="007850D4"/>
    <w:rsid w:val="007865D2"/>
    <w:rsid w:val="007902FE"/>
    <w:rsid w:val="0079033C"/>
    <w:rsid w:val="00790601"/>
    <w:rsid w:val="00790839"/>
    <w:rsid w:val="00791745"/>
    <w:rsid w:val="0079191A"/>
    <w:rsid w:val="00791975"/>
    <w:rsid w:val="00792392"/>
    <w:rsid w:val="00792474"/>
    <w:rsid w:val="0079653D"/>
    <w:rsid w:val="00796F1C"/>
    <w:rsid w:val="00797533"/>
    <w:rsid w:val="007A6111"/>
    <w:rsid w:val="007A6501"/>
    <w:rsid w:val="007A673A"/>
    <w:rsid w:val="007A7CE0"/>
    <w:rsid w:val="007B0368"/>
    <w:rsid w:val="007B28DD"/>
    <w:rsid w:val="007B2BDD"/>
    <w:rsid w:val="007B3CFB"/>
    <w:rsid w:val="007B42C9"/>
    <w:rsid w:val="007C1202"/>
    <w:rsid w:val="007C3F06"/>
    <w:rsid w:val="007C5385"/>
    <w:rsid w:val="007C5909"/>
    <w:rsid w:val="007C7196"/>
    <w:rsid w:val="007C73E5"/>
    <w:rsid w:val="007C7570"/>
    <w:rsid w:val="007D0C29"/>
    <w:rsid w:val="007D1E13"/>
    <w:rsid w:val="007D1F73"/>
    <w:rsid w:val="007D33F1"/>
    <w:rsid w:val="007D3786"/>
    <w:rsid w:val="007D3B80"/>
    <w:rsid w:val="007D429E"/>
    <w:rsid w:val="007D43C4"/>
    <w:rsid w:val="007D74C7"/>
    <w:rsid w:val="007D7CBD"/>
    <w:rsid w:val="007E01E6"/>
    <w:rsid w:val="007E3A10"/>
    <w:rsid w:val="007E499F"/>
    <w:rsid w:val="007E5146"/>
    <w:rsid w:val="007E51A1"/>
    <w:rsid w:val="007E56A9"/>
    <w:rsid w:val="007E6E04"/>
    <w:rsid w:val="007F019C"/>
    <w:rsid w:val="007F25FC"/>
    <w:rsid w:val="007F4258"/>
    <w:rsid w:val="007F4E74"/>
    <w:rsid w:val="007F60E7"/>
    <w:rsid w:val="008018E8"/>
    <w:rsid w:val="00801CE4"/>
    <w:rsid w:val="008026A8"/>
    <w:rsid w:val="0080322E"/>
    <w:rsid w:val="008035B0"/>
    <w:rsid w:val="008048FB"/>
    <w:rsid w:val="00814178"/>
    <w:rsid w:val="00814956"/>
    <w:rsid w:val="00815307"/>
    <w:rsid w:val="00817279"/>
    <w:rsid w:val="008212AA"/>
    <w:rsid w:val="00823ECD"/>
    <w:rsid w:val="00824607"/>
    <w:rsid w:val="0082466D"/>
    <w:rsid w:val="0082538E"/>
    <w:rsid w:val="00825F57"/>
    <w:rsid w:val="00826E9A"/>
    <w:rsid w:val="008333B7"/>
    <w:rsid w:val="0083471B"/>
    <w:rsid w:val="00835ADF"/>
    <w:rsid w:val="008372F8"/>
    <w:rsid w:val="00841BDA"/>
    <w:rsid w:val="00842A07"/>
    <w:rsid w:val="00843020"/>
    <w:rsid w:val="0084318A"/>
    <w:rsid w:val="008439E7"/>
    <w:rsid w:val="00845705"/>
    <w:rsid w:val="00845DB3"/>
    <w:rsid w:val="008466B7"/>
    <w:rsid w:val="0084672F"/>
    <w:rsid w:val="008474D7"/>
    <w:rsid w:val="00847E9B"/>
    <w:rsid w:val="008501A5"/>
    <w:rsid w:val="00850BF8"/>
    <w:rsid w:val="00853BD3"/>
    <w:rsid w:val="00854F96"/>
    <w:rsid w:val="00855EA7"/>
    <w:rsid w:val="00856535"/>
    <w:rsid w:val="0085790A"/>
    <w:rsid w:val="00861C91"/>
    <w:rsid w:val="008625B4"/>
    <w:rsid w:val="00865CAE"/>
    <w:rsid w:val="0086661F"/>
    <w:rsid w:val="008668DE"/>
    <w:rsid w:val="00866C79"/>
    <w:rsid w:val="008714A5"/>
    <w:rsid w:val="00872600"/>
    <w:rsid w:val="00872E81"/>
    <w:rsid w:val="00873FBF"/>
    <w:rsid w:val="008740F1"/>
    <w:rsid w:val="00874B07"/>
    <w:rsid w:val="008752D0"/>
    <w:rsid w:val="00876C4C"/>
    <w:rsid w:val="00880FD8"/>
    <w:rsid w:val="008811D3"/>
    <w:rsid w:val="0088262C"/>
    <w:rsid w:val="00882EAB"/>
    <w:rsid w:val="00882FCF"/>
    <w:rsid w:val="00883CC2"/>
    <w:rsid w:val="00884B73"/>
    <w:rsid w:val="0088514A"/>
    <w:rsid w:val="00885C39"/>
    <w:rsid w:val="00885FC4"/>
    <w:rsid w:val="008871B2"/>
    <w:rsid w:val="00887745"/>
    <w:rsid w:val="008904F5"/>
    <w:rsid w:val="00893295"/>
    <w:rsid w:val="00893FAE"/>
    <w:rsid w:val="00896066"/>
    <w:rsid w:val="0089661F"/>
    <w:rsid w:val="00896960"/>
    <w:rsid w:val="0089703C"/>
    <w:rsid w:val="00897343"/>
    <w:rsid w:val="008A0873"/>
    <w:rsid w:val="008A0D5C"/>
    <w:rsid w:val="008A2502"/>
    <w:rsid w:val="008A4742"/>
    <w:rsid w:val="008A480B"/>
    <w:rsid w:val="008A4B69"/>
    <w:rsid w:val="008A6FB3"/>
    <w:rsid w:val="008A79BD"/>
    <w:rsid w:val="008B133B"/>
    <w:rsid w:val="008B145A"/>
    <w:rsid w:val="008B1540"/>
    <w:rsid w:val="008B358C"/>
    <w:rsid w:val="008B4837"/>
    <w:rsid w:val="008B62FF"/>
    <w:rsid w:val="008B7021"/>
    <w:rsid w:val="008B792A"/>
    <w:rsid w:val="008C11BA"/>
    <w:rsid w:val="008C174C"/>
    <w:rsid w:val="008C650C"/>
    <w:rsid w:val="008C7DC0"/>
    <w:rsid w:val="008D2C21"/>
    <w:rsid w:val="008D5441"/>
    <w:rsid w:val="008D6046"/>
    <w:rsid w:val="008D612A"/>
    <w:rsid w:val="008D6691"/>
    <w:rsid w:val="008D6A2C"/>
    <w:rsid w:val="008E268E"/>
    <w:rsid w:val="008E3480"/>
    <w:rsid w:val="008E3563"/>
    <w:rsid w:val="008E56EC"/>
    <w:rsid w:val="008E638A"/>
    <w:rsid w:val="008E6E37"/>
    <w:rsid w:val="008F0AD5"/>
    <w:rsid w:val="008F55E1"/>
    <w:rsid w:val="008F5885"/>
    <w:rsid w:val="00900EE1"/>
    <w:rsid w:val="00902527"/>
    <w:rsid w:val="0090278A"/>
    <w:rsid w:val="00903A7D"/>
    <w:rsid w:val="00903E06"/>
    <w:rsid w:val="00904ECE"/>
    <w:rsid w:val="00906AA0"/>
    <w:rsid w:val="00906F7D"/>
    <w:rsid w:val="009078C3"/>
    <w:rsid w:val="00907A42"/>
    <w:rsid w:val="00910832"/>
    <w:rsid w:val="009111B1"/>
    <w:rsid w:val="009115C1"/>
    <w:rsid w:val="009140DB"/>
    <w:rsid w:val="0091425A"/>
    <w:rsid w:val="009150EA"/>
    <w:rsid w:val="0092009F"/>
    <w:rsid w:val="00920C32"/>
    <w:rsid w:val="00922F10"/>
    <w:rsid w:val="00923C32"/>
    <w:rsid w:val="0092457B"/>
    <w:rsid w:val="009257B9"/>
    <w:rsid w:val="00925B9F"/>
    <w:rsid w:val="009271CB"/>
    <w:rsid w:val="00927937"/>
    <w:rsid w:val="00927EE3"/>
    <w:rsid w:val="009309FE"/>
    <w:rsid w:val="00931322"/>
    <w:rsid w:val="00932822"/>
    <w:rsid w:val="009355C2"/>
    <w:rsid w:val="00936083"/>
    <w:rsid w:val="00937551"/>
    <w:rsid w:val="009419FB"/>
    <w:rsid w:val="009422A4"/>
    <w:rsid w:val="00942567"/>
    <w:rsid w:val="00945572"/>
    <w:rsid w:val="00945FD6"/>
    <w:rsid w:val="009463B5"/>
    <w:rsid w:val="0094739B"/>
    <w:rsid w:val="009506B0"/>
    <w:rsid w:val="0095238F"/>
    <w:rsid w:val="00952559"/>
    <w:rsid w:val="00953CE8"/>
    <w:rsid w:val="009548AB"/>
    <w:rsid w:val="009554A8"/>
    <w:rsid w:val="00955B1A"/>
    <w:rsid w:val="00956E4D"/>
    <w:rsid w:val="00957C8B"/>
    <w:rsid w:val="00961048"/>
    <w:rsid w:val="00961338"/>
    <w:rsid w:val="009614F9"/>
    <w:rsid w:val="00961FF2"/>
    <w:rsid w:val="009629CC"/>
    <w:rsid w:val="009656DB"/>
    <w:rsid w:val="009657A2"/>
    <w:rsid w:val="00966FDF"/>
    <w:rsid w:val="0096768E"/>
    <w:rsid w:val="009727CF"/>
    <w:rsid w:val="00973C04"/>
    <w:rsid w:val="00974E61"/>
    <w:rsid w:val="00977283"/>
    <w:rsid w:val="0098034D"/>
    <w:rsid w:val="00981D96"/>
    <w:rsid w:val="00982F35"/>
    <w:rsid w:val="00987886"/>
    <w:rsid w:val="009879E4"/>
    <w:rsid w:val="00991607"/>
    <w:rsid w:val="0099302F"/>
    <w:rsid w:val="00996090"/>
    <w:rsid w:val="0099609E"/>
    <w:rsid w:val="009966F9"/>
    <w:rsid w:val="00997C06"/>
    <w:rsid w:val="009A02E0"/>
    <w:rsid w:val="009A10D6"/>
    <w:rsid w:val="009A10F7"/>
    <w:rsid w:val="009A2F08"/>
    <w:rsid w:val="009A3458"/>
    <w:rsid w:val="009A4E25"/>
    <w:rsid w:val="009A4F79"/>
    <w:rsid w:val="009A517D"/>
    <w:rsid w:val="009A55C7"/>
    <w:rsid w:val="009B1273"/>
    <w:rsid w:val="009B1378"/>
    <w:rsid w:val="009B247E"/>
    <w:rsid w:val="009B4157"/>
    <w:rsid w:val="009B4D5E"/>
    <w:rsid w:val="009B4EDC"/>
    <w:rsid w:val="009B59FB"/>
    <w:rsid w:val="009C17C7"/>
    <w:rsid w:val="009C428B"/>
    <w:rsid w:val="009C434F"/>
    <w:rsid w:val="009C4E78"/>
    <w:rsid w:val="009C593F"/>
    <w:rsid w:val="009D00A9"/>
    <w:rsid w:val="009D0B19"/>
    <w:rsid w:val="009D0D59"/>
    <w:rsid w:val="009D3E21"/>
    <w:rsid w:val="009D5D21"/>
    <w:rsid w:val="009D7333"/>
    <w:rsid w:val="009D7AA4"/>
    <w:rsid w:val="009E1825"/>
    <w:rsid w:val="009E3EAD"/>
    <w:rsid w:val="009E42E5"/>
    <w:rsid w:val="009E47C1"/>
    <w:rsid w:val="009E4F1C"/>
    <w:rsid w:val="009E5500"/>
    <w:rsid w:val="009E5546"/>
    <w:rsid w:val="009E5AA1"/>
    <w:rsid w:val="009E601C"/>
    <w:rsid w:val="009E6256"/>
    <w:rsid w:val="009F0661"/>
    <w:rsid w:val="009F252E"/>
    <w:rsid w:val="009F3AC3"/>
    <w:rsid w:val="009F3CD9"/>
    <w:rsid w:val="009F5684"/>
    <w:rsid w:val="009F5799"/>
    <w:rsid w:val="009F6711"/>
    <w:rsid w:val="009F68C8"/>
    <w:rsid w:val="00A00DBA"/>
    <w:rsid w:val="00A01CB3"/>
    <w:rsid w:val="00A02731"/>
    <w:rsid w:val="00A0366F"/>
    <w:rsid w:val="00A03D0A"/>
    <w:rsid w:val="00A05F3E"/>
    <w:rsid w:val="00A06FBB"/>
    <w:rsid w:val="00A12406"/>
    <w:rsid w:val="00A134BB"/>
    <w:rsid w:val="00A20D4C"/>
    <w:rsid w:val="00A21D6A"/>
    <w:rsid w:val="00A21E57"/>
    <w:rsid w:val="00A22540"/>
    <w:rsid w:val="00A22703"/>
    <w:rsid w:val="00A24AFF"/>
    <w:rsid w:val="00A27AFB"/>
    <w:rsid w:val="00A31975"/>
    <w:rsid w:val="00A32603"/>
    <w:rsid w:val="00A32E2D"/>
    <w:rsid w:val="00A345B6"/>
    <w:rsid w:val="00A346B3"/>
    <w:rsid w:val="00A35976"/>
    <w:rsid w:val="00A37799"/>
    <w:rsid w:val="00A377CB"/>
    <w:rsid w:val="00A4028E"/>
    <w:rsid w:val="00A4245E"/>
    <w:rsid w:val="00A44F55"/>
    <w:rsid w:val="00A463B3"/>
    <w:rsid w:val="00A5059B"/>
    <w:rsid w:val="00A5084E"/>
    <w:rsid w:val="00A51F17"/>
    <w:rsid w:val="00A556C6"/>
    <w:rsid w:val="00A57775"/>
    <w:rsid w:val="00A57A25"/>
    <w:rsid w:val="00A6110F"/>
    <w:rsid w:val="00A6309A"/>
    <w:rsid w:val="00A6566F"/>
    <w:rsid w:val="00A661EF"/>
    <w:rsid w:val="00A67718"/>
    <w:rsid w:val="00A67FD0"/>
    <w:rsid w:val="00A70534"/>
    <w:rsid w:val="00A70B18"/>
    <w:rsid w:val="00A70BCF"/>
    <w:rsid w:val="00A714C2"/>
    <w:rsid w:val="00A719B9"/>
    <w:rsid w:val="00A73134"/>
    <w:rsid w:val="00A746A3"/>
    <w:rsid w:val="00A774F1"/>
    <w:rsid w:val="00A77C88"/>
    <w:rsid w:val="00A81E33"/>
    <w:rsid w:val="00A8299A"/>
    <w:rsid w:val="00A829C2"/>
    <w:rsid w:val="00A83137"/>
    <w:rsid w:val="00A83BAA"/>
    <w:rsid w:val="00A8546B"/>
    <w:rsid w:val="00A860C8"/>
    <w:rsid w:val="00A901C9"/>
    <w:rsid w:val="00A90F09"/>
    <w:rsid w:val="00A924B0"/>
    <w:rsid w:val="00A92650"/>
    <w:rsid w:val="00A932B3"/>
    <w:rsid w:val="00A93527"/>
    <w:rsid w:val="00A9481C"/>
    <w:rsid w:val="00A949A1"/>
    <w:rsid w:val="00A95119"/>
    <w:rsid w:val="00AA0521"/>
    <w:rsid w:val="00AA146C"/>
    <w:rsid w:val="00AA27DC"/>
    <w:rsid w:val="00AA315B"/>
    <w:rsid w:val="00AA40FC"/>
    <w:rsid w:val="00AA72EE"/>
    <w:rsid w:val="00AB07CF"/>
    <w:rsid w:val="00AB0820"/>
    <w:rsid w:val="00AB36AA"/>
    <w:rsid w:val="00AB4A41"/>
    <w:rsid w:val="00AC01D2"/>
    <w:rsid w:val="00AC0889"/>
    <w:rsid w:val="00AC29B9"/>
    <w:rsid w:val="00AC36B8"/>
    <w:rsid w:val="00AC3A6F"/>
    <w:rsid w:val="00AC7A5F"/>
    <w:rsid w:val="00AD095A"/>
    <w:rsid w:val="00AD1900"/>
    <w:rsid w:val="00AD209A"/>
    <w:rsid w:val="00AD34DD"/>
    <w:rsid w:val="00AD4EF9"/>
    <w:rsid w:val="00AD5D35"/>
    <w:rsid w:val="00AD701D"/>
    <w:rsid w:val="00AE0A8E"/>
    <w:rsid w:val="00AE1871"/>
    <w:rsid w:val="00AE3DED"/>
    <w:rsid w:val="00AE5405"/>
    <w:rsid w:val="00AE6609"/>
    <w:rsid w:val="00AE70A8"/>
    <w:rsid w:val="00AE797D"/>
    <w:rsid w:val="00AF1592"/>
    <w:rsid w:val="00AF2B1D"/>
    <w:rsid w:val="00AF2C50"/>
    <w:rsid w:val="00AF314C"/>
    <w:rsid w:val="00AF6F3A"/>
    <w:rsid w:val="00AF7266"/>
    <w:rsid w:val="00AF7459"/>
    <w:rsid w:val="00AF78DF"/>
    <w:rsid w:val="00B010F6"/>
    <w:rsid w:val="00B0236A"/>
    <w:rsid w:val="00B0293A"/>
    <w:rsid w:val="00B03A0F"/>
    <w:rsid w:val="00B03DB0"/>
    <w:rsid w:val="00B04169"/>
    <w:rsid w:val="00B042C4"/>
    <w:rsid w:val="00B05ED7"/>
    <w:rsid w:val="00B05F14"/>
    <w:rsid w:val="00B06269"/>
    <w:rsid w:val="00B06C33"/>
    <w:rsid w:val="00B0744E"/>
    <w:rsid w:val="00B07CED"/>
    <w:rsid w:val="00B100ED"/>
    <w:rsid w:val="00B11134"/>
    <w:rsid w:val="00B12A70"/>
    <w:rsid w:val="00B135DD"/>
    <w:rsid w:val="00B14113"/>
    <w:rsid w:val="00B14A8D"/>
    <w:rsid w:val="00B14AD7"/>
    <w:rsid w:val="00B153A7"/>
    <w:rsid w:val="00B157A8"/>
    <w:rsid w:val="00B17908"/>
    <w:rsid w:val="00B200BA"/>
    <w:rsid w:val="00B20543"/>
    <w:rsid w:val="00B23DED"/>
    <w:rsid w:val="00B24610"/>
    <w:rsid w:val="00B24B23"/>
    <w:rsid w:val="00B26594"/>
    <w:rsid w:val="00B26E10"/>
    <w:rsid w:val="00B30EE4"/>
    <w:rsid w:val="00B30F6B"/>
    <w:rsid w:val="00B3265A"/>
    <w:rsid w:val="00B35134"/>
    <w:rsid w:val="00B35456"/>
    <w:rsid w:val="00B363F3"/>
    <w:rsid w:val="00B3671D"/>
    <w:rsid w:val="00B377DE"/>
    <w:rsid w:val="00B37D38"/>
    <w:rsid w:val="00B404D3"/>
    <w:rsid w:val="00B4065D"/>
    <w:rsid w:val="00B40D8E"/>
    <w:rsid w:val="00B415D0"/>
    <w:rsid w:val="00B427A6"/>
    <w:rsid w:val="00B44A49"/>
    <w:rsid w:val="00B44E6D"/>
    <w:rsid w:val="00B45893"/>
    <w:rsid w:val="00B45DE2"/>
    <w:rsid w:val="00B464EA"/>
    <w:rsid w:val="00B533DE"/>
    <w:rsid w:val="00B5476F"/>
    <w:rsid w:val="00B5487D"/>
    <w:rsid w:val="00B55776"/>
    <w:rsid w:val="00B559AC"/>
    <w:rsid w:val="00B55D16"/>
    <w:rsid w:val="00B60AF6"/>
    <w:rsid w:val="00B610F9"/>
    <w:rsid w:val="00B61820"/>
    <w:rsid w:val="00B628DE"/>
    <w:rsid w:val="00B62FF2"/>
    <w:rsid w:val="00B63415"/>
    <w:rsid w:val="00B63D31"/>
    <w:rsid w:val="00B63FBD"/>
    <w:rsid w:val="00B7050A"/>
    <w:rsid w:val="00B708CA"/>
    <w:rsid w:val="00B73AFF"/>
    <w:rsid w:val="00B75CEF"/>
    <w:rsid w:val="00B763BD"/>
    <w:rsid w:val="00B76756"/>
    <w:rsid w:val="00B77B54"/>
    <w:rsid w:val="00B831B9"/>
    <w:rsid w:val="00B84659"/>
    <w:rsid w:val="00B860A0"/>
    <w:rsid w:val="00B867B9"/>
    <w:rsid w:val="00B90353"/>
    <w:rsid w:val="00B90642"/>
    <w:rsid w:val="00B9069D"/>
    <w:rsid w:val="00B918AE"/>
    <w:rsid w:val="00B926DF"/>
    <w:rsid w:val="00B93E4D"/>
    <w:rsid w:val="00B95420"/>
    <w:rsid w:val="00B9566F"/>
    <w:rsid w:val="00BA004B"/>
    <w:rsid w:val="00BA0B45"/>
    <w:rsid w:val="00BA1374"/>
    <w:rsid w:val="00BA26BB"/>
    <w:rsid w:val="00BA2E2D"/>
    <w:rsid w:val="00BA3465"/>
    <w:rsid w:val="00BA35CF"/>
    <w:rsid w:val="00BA42B0"/>
    <w:rsid w:val="00BA68F0"/>
    <w:rsid w:val="00BA6D9C"/>
    <w:rsid w:val="00BA769B"/>
    <w:rsid w:val="00BA7DFD"/>
    <w:rsid w:val="00BB04C8"/>
    <w:rsid w:val="00BB111F"/>
    <w:rsid w:val="00BB2D8B"/>
    <w:rsid w:val="00BB3368"/>
    <w:rsid w:val="00BB4091"/>
    <w:rsid w:val="00BB4FF7"/>
    <w:rsid w:val="00BB57FC"/>
    <w:rsid w:val="00BB5B99"/>
    <w:rsid w:val="00BB6249"/>
    <w:rsid w:val="00BB6B8E"/>
    <w:rsid w:val="00BB6CFD"/>
    <w:rsid w:val="00BD1126"/>
    <w:rsid w:val="00BD1D9B"/>
    <w:rsid w:val="00BD3467"/>
    <w:rsid w:val="00BD3D5C"/>
    <w:rsid w:val="00BD5223"/>
    <w:rsid w:val="00BD74A2"/>
    <w:rsid w:val="00BD7537"/>
    <w:rsid w:val="00BE11BC"/>
    <w:rsid w:val="00BE4383"/>
    <w:rsid w:val="00BE4BB9"/>
    <w:rsid w:val="00BE69C8"/>
    <w:rsid w:val="00BE6DD2"/>
    <w:rsid w:val="00BE7520"/>
    <w:rsid w:val="00BF0B89"/>
    <w:rsid w:val="00BF17AB"/>
    <w:rsid w:val="00BF2C8B"/>
    <w:rsid w:val="00BF3405"/>
    <w:rsid w:val="00BF4E74"/>
    <w:rsid w:val="00BF52C7"/>
    <w:rsid w:val="00BF5588"/>
    <w:rsid w:val="00BF586B"/>
    <w:rsid w:val="00BF59A7"/>
    <w:rsid w:val="00BF5B42"/>
    <w:rsid w:val="00BF67D3"/>
    <w:rsid w:val="00C021FE"/>
    <w:rsid w:val="00C0308C"/>
    <w:rsid w:val="00C035BF"/>
    <w:rsid w:val="00C11DB7"/>
    <w:rsid w:val="00C121F4"/>
    <w:rsid w:val="00C1388C"/>
    <w:rsid w:val="00C16BF2"/>
    <w:rsid w:val="00C229ED"/>
    <w:rsid w:val="00C260E4"/>
    <w:rsid w:val="00C26B84"/>
    <w:rsid w:val="00C2769B"/>
    <w:rsid w:val="00C3051F"/>
    <w:rsid w:val="00C3190D"/>
    <w:rsid w:val="00C31D86"/>
    <w:rsid w:val="00C330D8"/>
    <w:rsid w:val="00C33799"/>
    <w:rsid w:val="00C34118"/>
    <w:rsid w:val="00C3428D"/>
    <w:rsid w:val="00C34D96"/>
    <w:rsid w:val="00C3562C"/>
    <w:rsid w:val="00C3671A"/>
    <w:rsid w:val="00C372E9"/>
    <w:rsid w:val="00C37B10"/>
    <w:rsid w:val="00C37E1A"/>
    <w:rsid w:val="00C43E22"/>
    <w:rsid w:val="00C45310"/>
    <w:rsid w:val="00C457D9"/>
    <w:rsid w:val="00C45CB0"/>
    <w:rsid w:val="00C470F8"/>
    <w:rsid w:val="00C47BAB"/>
    <w:rsid w:val="00C50178"/>
    <w:rsid w:val="00C53A16"/>
    <w:rsid w:val="00C53D42"/>
    <w:rsid w:val="00C54121"/>
    <w:rsid w:val="00C54F51"/>
    <w:rsid w:val="00C55E5C"/>
    <w:rsid w:val="00C6343C"/>
    <w:rsid w:val="00C640FE"/>
    <w:rsid w:val="00C65169"/>
    <w:rsid w:val="00C67292"/>
    <w:rsid w:val="00C7277D"/>
    <w:rsid w:val="00C72C5F"/>
    <w:rsid w:val="00C74F83"/>
    <w:rsid w:val="00C77291"/>
    <w:rsid w:val="00C80299"/>
    <w:rsid w:val="00C80EC0"/>
    <w:rsid w:val="00C84987"/>
    <w:rsid w:val="00C85AE8"/>
    <w:rsid w:val="00C85CBF"/>
    <w:rsid w:val="00C86063"/>
    <w:rsid w:val="00C877BA"/>
    <w:rsid w:val="00C87907"/>
    <w:rsid w:val="00C90259"/>
    <w:rsid w:val="00C92259"/>
    <w:rsid w:val="00C929BE"/>
    <w:rsid w:val="00C945FE"/>
    <w:rsid w:val="00C957A8"/>
    <w:rsid w:val="00CA0688"/>
    <w:rsid w:val="00CA111C"/>
    <w:rsid w:val="00CA16DD"/>
    <w:rsid w:val="00CA196B"/>
    <w:rsid w:val="00CA5ADA"/>
    <w:rsid w:val="00CA7E99"/>
    <w:rsid w:val="00CB126E"/>
    <w:rsid w:val="00CB19A6"/>
    <w:rsid w:val="00CB2246"/>
    <w:rsid w:val="00CB275E"/>
    <w:rsid w:val="00CB31AD"/>
    <w:rsid w:val="00CB332A"/>
    <w:rsid w:val="00CB5BC6"/>
    <w:rsid w:val="00CB5D7B"/>
    <w:rsid w:val="00CB76C2"/>
    <w:rsid w:val="00CB7DE2"/>
    <w:rsid w:val="00CC12EB"/>
    <w:rsid w:val="00CC4405"/>
    <w:rsid w:val="00CC65AF"/>
    <w:rsid w:val="00CC7A89"/>
    <w:rsid w:val="00CD0BAC"/>
    <w:rsid w:val="00CD115D"/>
    <w:rsid w:val="00CD1B0E"/>
    <w:rsid w:val="00CD37B3"/>
    <w:rsid w:val="00CD4404"/>
    <w:rsid w:val="00CD55F6"/>
    <w:rsid w:val="00CD570D"/>
    <w:rsid w:val="00CD65B5"/>
    <w:rsid w:val="00CD6DF8"/>
    <w:rsid w:val="00CE16A7"/>
    <w:rsid w:val="00CE3640"/>
    <w:rsid w:val="00CE6145"/>
    <w:rsid w:val="00CE779C"/>
    <w:rsid w:val="00CF16DF"/>
    <w:rsid w:val="00CF2436"/>
    <w:rsid w:val="00CF32C1"/>
    <w:rsid w:val="00D00B8A"/>
    <w:rsid w:val="00D01193"/>
    <w:rsid w:val="00D01606"/>
    <w:rsid w:val="00D01907"/>
    <w:rsid w:val="00D01F72"/>
    <w:rsid w:val="00D02099"/>
    <w:rsid w:val="00D03370"/>
    <w:rsid w:val="00D04430"/>
    <w:rsid w:val="00D04C8D"/>
    <w:rsid w:val="00D05BB4"/>
    <w:rsid w:val="00D06BDF"/>
    <w:rsid w:val="00D06F74"/>
    <w:rsid w:val="00D0769C"/>
    <w:rsid w:val="00D10028"/>
    <w:rsid w:val="00D1028C"/>
    <w:rsid w:val="00D106F9"/>
    <w:rsid w:val="00D11A7C"/>
    <w:rsid w:val="00D12391"/>
    <w:rsid w:val="00D13E6E"/>
    <w:rsid w:val="00D149FA"/>
    <w:rsid w:val="00D15925"/>
    <w:rsid w:val="00D17388"/>
    <w:rsid w:val="00D20677"/>
    <w:rsid w:val="00D207ED"/>
    <w:rsid w:val="00D24535"/>
    <w:rsid w:val="00D24834"/>
    <w:rsid w:val="00D25B0A"/>
    <w:rsid w:val="00D26F60"/>
    <w:rsid w:val="00D31143"/>
    <w:rsid w:val="00D3510B"/>
    <w:rsid w:val="00D35992"/>
    <w:rsid w:val="00D36FFC"/>
    <w:rsid w:val="00D37D7D"/>
    <w:rsid w:val="00D37E04"/>
    <w:rsid w:val="00D42AE8"/>
    <w:rsid w:val="00D44CAD"/>
    <w:rsid w:val="00D46B27"/>
    <w:rsid w:val="00D506E1"/>
    <w:rsid w:val="00D51E7A"/>
    <w:rsid w:val="00D523D5"/>
    <w:rsid w:val="00D53E4F"/>
    <w:rsid w:val="00D53F4C"/>
    <w:rsid w:val="00D53FA8"/>
    <w:rsid w:val="00D54745"/>
    <w:rsid w:val="00D57643"/>
    <w:rsid w:val="00D57774"/>
    <w:rsid w:val="00D60122"/>
    <w:rsid w:val="00D6239F"/>
    <w:rsid w:val="00D63982"/>
    <w:rsid w:val="00D66704"/>
    <w:rsid w:val="00D66875"/>
    <w:rsid w:val="00D70F53"/>
    <w:rsid w:val="00D71B2F"/>
    <w:rsid w:val="00D72F0C"/>
    <w:rsid w:val="00D72F38"/>
    <w:rsid w:val="00D757BA"/>
    <w:rsid w:val="00D75DCD"/>
    <w:rsid w:val="00D76419"/>
    <w:rsid w:val="00D77358"/>
    <w:rsid w:val="00D7748C"/>
    <w:rsid w:val="00D80E73"/>
    <w:rsid w:val="00D8169A"/>
    <w:rsid w:val="00D822D3"/>
    <w:rsid w:val="00D82386"/>
    <w:rsid w:val="00D824E5"/>
    <w:rsid w:val="00D8285A"/>
    <w:rsid w:val="00D84E45"/>
    <w:rsid w:val="00D84FC9"/>
    <w:rsid w:val="00D85383"/>
    <w:rsid w:val="00D85C61"/>
    <w:rsid w:val="00D86B81"/>
    <w:rsid w:val="00D90069"/>
    <w:rsid w:val="00D91B91"/>
    <w:rsid w:val="00D91BEA"/>
    <w:rsid w:val="00D92292"/>
    <w:rsid w:val="00D92A09"/>
    <w:rsid w:val="00D92F43"/>
    <w:rsid w:val="00D94EB0"/>
    <w:rsid w:val="00D950F8"/>
    <w:rsid w:val="00D963EA"/>
    <w:rsid w:val="00D97A01"/>
    <w:rsid w:val="00D97C0C"/>
    <w:rsid w:val="00DA0178"/>
    <w:rsid w:val="00DA024D"/>
    <w:rsid w:val="00DA0AB5"/>
    <w:rsid w:val="00DA1A11"/>
    <w:rsid w:val="00DA29ED"/>
    <w:rsid w:val="00DA3213"/>
    <w:rsid w:val="00DA6589"/>
    <w:rsid w:val="00DA67D6"/>
    <w:rsid w:val="00DA7259"/>
    <w:rsid w:val="00DB29DE"/>
    <w:rsid w:val="00DB3E9C"/>
    <w:rsid w:val="00DB50BA"/>
    <w:rsid w:val="00DB7CA9"/>
    <w:rsid w:val="00DB7D54"/>
    <w:rsid w:val="00DC247D"/>
    <w:rsid w:val="00DC3B27"/>
    <w:rsid w:val="00DC5869"/>
    <w:rsid w:val="00DC69A7"/>
    <w:rsid w:val="00DD045C"/>
    <w:rsid w:val="00DD21E2"/>
    <w:rsid w:val="00DD23D3"/>
    <w:rsid w:val="00DD2CB8"/>
    <w:rsid w:val="00DD3D5B"/>
    <w:rsid w:val="00DD4069"/>
    <w:rsid w:val="00DD57DA"/>
    <w:rsid w:val="00DD6C12"/>
    <w:rsid w:val="00DE08A7"/>
    <w:rsid w:val="00DE0E10"/>
    <w:rsid w:val="00DE14F7"/>
    <w:rsid w:val="00DE2A84"/>
    <w:rsid w:val="00DE5375"/>
    <w:rsid w:val="00DE6269"/>
    <w:rsid w:val="00DF077B"/>
    <w:rsid w:val="00DF08A2"/>
    <w:rsid w:val="00DF10B3"/>
    <w:rsid w:val="00DF1F42"/>
    <w:rsid w:val="00DF2088"/>
    <w:rsid w:val="00DF2666"/>
    <w:rsid w:val="00DF3061"/>
    <w:rsid w:val="00DF4E86"/>
    <w:rsid w:val="00DF5065"/>
    <w:rsid w:val="00DF6D3C"/>
    <w:rsid w:val="00DF6F70"/>
    <w:rsid w:val="00E0066E"/>
    <w:rsid w:val="00E008D2"/>
    <w:rsid w:val="00E02FA6"/>
    <w:rsid w:val="00E0307B"/>
    <w:rsid w:val="00E074C0"/>
    <w:rsid w:val="00E10008"/>
    <w:rsid w:val="00E114E4"/>
    <w:rsid w:val="00E11B98"/>
    <w:rsid w:val="00E1518F"/>
    <w:rsid w:val="00E15296"/>
    <w:rsid w:val="00E15B04"/>
    <w:rsid w:val="00E16399"/>
    <w:rsid w:val="00E173A9"/>
    <w:rsid w:val="00E209E5"/>
    <w:rsid w:val="00E20FFF"/>
    <w:rsid w:val="00E2217F"/>
    <w:rsid w:val="00E226E2"/>
    <w:rsid w:val="00E22B36"/>
    <w:rsid w:val="00E234D1"/>
    <w:rsid w:val="00E242E0"/>
    <w:rsid w:val="00E242EE"/>
    <w:rsid w:val="00E2437F"/>
    <w:rsid w:val="00E257EE"/>
    <w:rsid w:val="00E25980"/>
    <w:rsid w:val="00E2688F"/>
    <w:rsid w:val="00E269B2"/>
    <w:rsid w:val="00E30A34"/>
    <w:rsid w:val="00E310F8"/>
    <w:rsid w:val="00E3364B"/>
    <w:rsid w:val="00E33699"/>
    <w:rsid w:val="00E33975"/>
    <w:rsid w:val="00E34347"/>
    <w:rsid w:val="00E35498"/>
    <w:rsid w:val="00E36485"/>
    <w:rsid w:val="00E36D5B"/>
    <w:rsid w:val="00E378FA"/>
    <w:rsid w:val="00E37F2B"/>
    <w:rsid w:val="00E4069E"/>
    <w:rsid w:val="00E41854"/>
    <w:rsid w:val="00E422C1"/>
    <w:rsid w:val="00E42349"/>
    <w:rsid w:val="00E44F6D"/>
    <w:rsid w:val="00E45801"/>
    <w:rsid w:val="00E467F9"/>
    <w:rsid w:val="00E4702F"/>
    <w:rsid w:val="00E4795C"/>
    <w:rsid w:val="00E5133C"/>
    <w:rsid w:val="00E517FD"/>
    <w:rsid w:val="00E5221E"/>
    <w:rsid w:val="00E5284F"/>
    <w:rsid w:val="00E532E0"/>
    <w:rsid w:val="00E6028A"/>
    <w:rsid w:val="00E60E90"/>
    <w:rsid w:val="00E624BF"/>
    <w:rsid w:val="00E6375D"/>
    <w:rsid w:val="00E6473A"/>
    <w:rsid w:val="00E64EA4"/>
    <w:rsid w:val="00E65859"/>
    <w:rsid w:val="00E65A80"/>
    <w:rsid w:val="00E679F9"/>
    <w:rsid w:val="00E67B7B"/>
    <w:rsid w:val="00E67B8E"/>
    <w:rsid w:val="00E73A69"/>
    <w:rsid w:val="00E7468E"/>
    <w:rsid w:val="00E75EE1"/>
    <w:rsid w:val="00E7656C"/>
    <w:rsid w:val="00E77410"/>
    <w:rsid w:val="00E775A3"/>
    <w:rsid w:val="00E77960"/>
    <w:rsid w:val="00E810E4"/>
    <w:rsid w:val="00E81AB9"/>
    <w:rsid w:val="00E85102"/>
    <w:rsid w:val="00E851C8"/>
    <w:rsid w:val="00E85A4E"/>
    <w:rsid w:val="00E85B12"/>
    <w:rsid w:val="00E86313"/>
    <w:rsid w:val="00E87784"/>
    <w:rsid w:val="00E87F5C"/>
    <w:rsid w:val="00E91DC0"/>
    <w:rsid w:val="00E9217E"/>
    <w:rsid w:val="00E924B9"/>
    <w:rsid w:val="00E95AD6"/>
    <w:rsid w:val="00E967D9"/>
    <w:rsid w:val="00E974E1"/>
    <w:rsid w:val="00E97574"/>
    <w:rsid w:val="00E975FB"/>
    <w:rsid w:val="00EA0FC2"/>
    <w:rsid w:val="00EA1778"/>
    <w:rsid w:val="00EA23EF"/>
    <w:rsid w:val="00EA2950"/>
    <w:rsid w:val="00EA301B"/>
    <w:rsid w:val="00EA54E4"/>
    <w:rsid w:val="00EB094C"/>
    <w:rsid w:val="00EB0BFB"/>
    <w:rsid w:val="00EB15A7"/>
    <w:rsid w:val="00EB1A49"/>
    <w:rsid w:val="00EB2895"/>
    <w:rsid w:val="00EB3090"/>
    <w:rsid w:val="00EB30CE"/>
    <w:rsid w:val="00EB3228"/>
    <w:rsid w:val="00EB58B7"/>
    <w:rsid w:val="00EB58F8"/>
    <w:rsid w:val="00EC0CCE"/>
    <w:rsid w:val="00EC1346"/>
    <w:rsid w:val="00EC1BBD"/>
    <w:rsid w:val="00EC4154"/>
    <w:rsid w:val="00EC4E27"/>
    <w:rsid w:val="00EC5EDF"/>
    <w:rsid w:val="00EC795F"/>
    <w:rsid w:val="00ED0E10"/>
    <w:rsid w:val="00ED1C84"/>
    <w:rsid w:val="00ED2F86"/>
    <w:rsid w:val="00ED30DE"/>
    <w:rsid w:val="00ED318B"/>
    <w:rsid w:val="00ED4057"/>
    <w:rsid w:val="00ED51D3"/>
    <w:rsid w:val="00ED5889"/>
    <w:rsid w:val="00ED734C"/>
    <w:rsid w:val="00ED744D"/>
    <w:rsid w:val="00ED76C4"/>
    <w:rsid w:val="00ED7F50"/>
    <w:rsid w:val="00EE1B43"/>
    <w:rsid w:val="00EE1BB4"/>
    <w:rsid w:val="00EE1F70"/>
    <w:rsid w:val="00EE2607"/>
    <w:rsid w:val="00EE3D58"/>
    <w:rsid w:val="00EE43BF"/>
    <w:rsid w:val="00EE54F1"/>
    <w:rsid w:val="00EF1573"/>
    <w:rsid w:val="00EF2A9C"/>
    <w:rsid w:val="00EF2B0C"/>
    <w:rsid w:val="00EF2E68"/>
    <w:rsid w:val="00EF341A"/>
    <w:rsid w:val="00EF545A"/>
    <w:rsid w:val="00EF6B02"/>
    <w:rsid w:val="00EF6E3F"/>
    <w:rsid w:val="00EF6E93"/>
    <w:rsid w:val="00F0103A"/>
    <w:rsid w:val="00F02F51"/>
    <w:rsid w:val="00F03FE2"/>
    <w:rsid w:val="00F0743F"/>
    <w:rsid w:val="00F076E6"/>
    <w:rsid w:val="00F07A54"/>
    <w:rsid w:val="00F13A74"/>
    <w:rsid w:val="00F160B9"/>
    <w:rsid w:val="00F1707B"/>
    <w:rsid w:val="00F212A3"/>
    <w:rsid w:val="00F22BBD"/>
    <w:rsid w:val="00F22D22"/>
    <w:rsid w:val="00F22F9B"/>
    <w:rsid w:val="00F234CC"/>
    <w:rsid w:val="00F252E1"/>
    <w:rsid w:val="00F25B9C"/>
    <w:rsid w:val="00F26600"/>
    <w:rsid w:val="00F30B79"/>
    <w:rsid w:val="00F32CE1"/>
    <w:rsid w:val="00F333C0"/>
    <w:rsid w:val="00F336F0"/>
    <w:rsid w:val="00F33CA1"/>
    <w:rsid w:val="00F34BE8"/>
    <w:rsid w:val="00F35320"/>
    <w:rsid w:val="00F37863"/>
    <w:rsid w:val="00F40904"/>
    <w:rsid w:val="00F41288"/>
    <w:rsid w:val="00F45538"/>
    <w:rsid w:val="00F45ACA"/>
    <w:rsid w:val="00F45D67"/>
    <w:rsid w:val="00F463DF"/>
    <w:rsid w:val="00F506A8"/>
    <w:rsid w:val="00F50AA9"/>
    <w:rsid w:val="00F50E9F"/>
    <w:rsid w:val="00F5161A"/>
    <w:rsid w:val="00F51767"/>
    <w:rsid w:val="00F51920"/>
    <w:rsid w:val="00F539D8"/>
    <w:rsid w:val="00F5510E"/>
    <w:rsid w:val="00F5747C"/>
    <w:rsid w:val="00F57AF9"/>
    <w:rsid w:val="00F61829"/>
    <w:rsid w:val="00F62198"/>
    <w:rsid w:val="00F64303"/>
    <w:rsid w:val="00F660A4"/>
    <w:rsid w:val="00F6673A"/>
    <w:rsid w:val="00F676B7"/>
    <w:rsid w:val="00F7004F"/>
    <w:rsid w:val="00F72113"/>
    <w:rsid w:val="00F72E3A"/>
    <w:rsid w:val="00F73150"/>
    <w:rsid w:val="00F731D5"/>
    <w:rsid w:val="00F74446"/>
    <w:rsid w:val="00F745F1"/>
    <w:rsid w:val="00F74DA2"/>
    <w:rsid w:val="00F752E1"/>
    <w:rsid w:val="00F75E48"/>
    <w:rsid w:val="00F76ADF"/>
    <w:rsid w:val="00F7756D"/>
    <w:rsid w:val="00F7795C"/>
    <w:rsid w:val="00F81991"/>
    <w:rsid w:val="00F819A2"/>
    <w:rsid w:val="00F82CE7"/>
    <w:rsid w:val="00F847FE"/>
    <w:rsid w:val="00F87BC4"/>
    <w:rsid w:val="00F902EE"/>
    <w:rsid w:val="00F91814"/>
    <w:rsid w:val="00F9203B"/>
    <w:rsid w:val="00F929C7"/>
    <w:rsid w:val="00F93D23"/>
    <w:rsid w:val="00F94965"/>
    <w:rsid w:val="00F96092"/>
    <w:rsid w:val="00F96F6C"/>
    <w:rsid w:val="00F97A51"/>
    <w:rsid w:val="00FA28DF"/>
    <w:rsid w:val="00FA2AC8"/>
    <w:rsid w:val="00FA47C9"/>
    <w:rsid w:val="00FA5335"/>
    <w:rsid w:val="00FA5FB4"/>
    <w:rsid w:val="00FA7D2A"/>
    <w:rsid w:val="00FB1365"/>
    <w:rsid w:val="00FB1670"/>
    <w:rsid w:val="00FB1AB6"/>
    <w:rsid w:val="00FB200A"/>
    <w:rsid w:val="00FB2F27"/>
    <w:rsid w:val="00FB40F6"/>
    <w:rsid w:val="00FB4AE2"/>
    <w:rsid w:val="00FB4F7A"/>
    <w:rsid w:val="00FC07C8"/>
    <w:rsid w:val="00FC0A5D"/>
    <w:rsid w:val="00FC0C3A"/>
    <w:rsid w:val="00FC128B"/>
    <w:rsid w:val="00FC2806"/>
    <w:rsid w:val="00FC3502"/>
    <w:rsid w:val="00FC758A"/>
    <w:rsid w:val="00FD0E23"/>
    <w:rsid w:val="00FD2275"/>
    <w:rsid w:val="00FD5963"/>
    <w:rsid w:val="00FD7EF7"/>
    <w:rsid w:val="00FE139E"/>
    <w:rsid w:val="00FE17B2"/>
    <w:rsid w:val="00FE1C0C"/>
    <w:rsid w:val="00FE4D69"/>
    <w:rsid w:val="00FE4E8D"/>
    <w:rsid w:val="00FE6018"/>
    <w:rsid w:val="00FE62EF"/>
    <w:rsid w:val="00FE6E69"/>
    <w:rsid w:val="00FF232C"/>
    <w:rsid w:val="00FF5D22"/>
    <w:rsid w:val="00FF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8C79"/>
  <w15:chartTrackingRefBased/>
  <w15:docId w15:val="{EB219464-1E3C-4D99-92E6-3AA32363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bCs/>
      <w:sz w:val="20"/>
      <w:szCs w:val="20"/>
      <w:lang w:eastAsia="en-GB"/>
    </w:rPr>
  </w:style>
  <w:style w:type="paragraph" w:styleId="Heading1">
    <w:name w:val="heading 1"/>
    <w:basedOn w:val="Normal"/>
    <w:next w:val="Normal"/>
    <w:link w:val="Heading1Char"/>
    <w:uiPriority w:val="9"/>
    <w:qFormat/>
    <w:rsid w:val="00A51F17"/>
    <w:pPr>
      <w:spacing w:line="260" w:lineRule="exact"/>
      <w:jc w:val="center"/>
      <w:outlineLvl w:val="0"/>
    </w:pPr>
    <w:rPr>
      <w:rFonts w:ascii="Courier New" w:hAnsi="Courier New" w:cs="Courier New"/>
      <w:b/>
      <w:sz w:val="24"/>
      <w:szCs w:val="24"/>
    </w:rPr>
  </w:style>
  <w:style w:type="paragraph" w:styleId="Heading2">
    <w:name w:val="heading 2"/>
    <w:basedOn w:val="Normal"/>
    <w:next w:val="Normal"/>
    <w:link w:val="Heading2Char"/>
    <w:uiPriority w:val="9"/>
    <w:unhideWhenUsed/>
    <w:qFormat/>
    <w:rsid w:val="00D57643"/>
    <w:pPr>
      <w:keepNext/>
      <w:keepLines/>
      <w:spacing w:before="40" w:after="240"/>
      <w:outlineLvl w:val="1"/>
    </w:pPr>
    <w:rPr>
      <w:rFonts w:eastAsiaTheme="majorEastAsia"/>
      <w:sz w:val="24"/>
      <w:szCs w:val="24"/>
      <w:lang w:val="en-US"/>
    </w:rPr>
  </w:style>
  <w:style w:type="paragraph" w:styleId="Heading3">
    <w:name w:val="heading 3"/>
    <w:basedOn w:val="Heading4"/>
    <w:next w:val="Normal"/>
    <w:link w:val="Heading3Char"/>
    <w:uiPriority w:val="9"/>
    <w:unhideWhenUsed/>
    <w:qFormat/>
    <w:rsid w:val="005A3C2D"/>
    <w:pPr>
      <w:outlineLvl w:val="2"/>
    </w:pPr>
  </w:style>
  <w:style w:type="paragraph" w:styleId="Heading4">
    <w:name w:val="heading 4"/>
    <w:basedOn w:val="Normal"/>
    <w:next w:val="Normal"/>
    <w:link w:val="Heading4Char"/>
    <w:uiPriority w:val="9"/>
    <w:unhideWhenUsed/>
    <w:qFormat/>
    <w:rsid w:val="005A3C2D"/>
    <w:pPr>
      <w:keepNext/>
      <w:keepLines/>
      <w:spacing w:before="40"/>
      <w:outlineLvl w:val="3"/>
    </w:pPr>
    <w:rPr>
      <w:rFonts w:eastAsiaTheme="majorEastAsia"/>
      <w:sz w:val="24"/>
      <w:szCs w:val="24"/>
    </w:rPr>
  </w:style>
  <w:style w:type="paragraph" w:styleId="Heading5">
    <w:name w:val="heading 5"/>
    <w:basedOn w:val="Normal"/>
    <w:next w:val="Normal"/>
    <w:link w:val="Heading5Char"/>
    <w:uiPriority w:val="9"/>
    <w:unhideWhenUsed/>
    <w:qFormat/>
    <w:rsid w:val="000E164F"/>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A51F17"/>
    <w:pPr>
      <w:keepNext/>
      <w:keepLines/>
      <w:spacing w:before="40"/>
      <w:outlineLvl w:val="5"/>
    </w:pPr>
    <w:rPr>
      <w:rFonts w:asciiTheme="majorHAnsi" w:eastAsiaTheme="majorEastAsia" w:hAnsiTheme="majorHAnsi" w:cstheme="majorBidi"/>
      <w:i/>
      <w:iCs/>
      <w:caps/>
      <w:color w:val="486113" w:themeColor="accent1" w:themeShade="80"/>
    </w:rPr>
  </w:style>
  <w:style w:type="paragraph" w:styleId="Heading7">
    <w:name w:val="heading 7"/>
    <w:basedOn w:val="Normal"/>
    <w:next w:val="Normal"/>
    <w:link w:val="Heading7Char"/>
    <w:uiPriority w:val="9"/>
    <w:semiHidden/>
    <w:unhideWhenUsed/>
    <w:qFormat/>
    <w:rsid w:val="00A51F17"/>
    <w:pPr>
      <w:keepNext/>
      <w:keepLines/>
      <w:spacing w:before="40"/>
      <w:outlineLvl w:val="6"/>
    </w:pPr>
    <w:rPr>
      <w:rFonts w:asciiTheme="majorHAnsi" w:eastAsiaTheme="majorEastAsia" w:hAnsiTheme="majorHAnsi" w:cstheme="majorBidi"/>
      <w:b/>
      <w:bCs w:val="0"/>
      <w:color w:val="486113" w:themeColor="accent1" w:themeShade="80"/>
    </w:rPr>
  </w:style>
  <w:style w:type="paragraph" w:styleId="Heading8">
    <w:name w:val="heading 8"/>
    <w:basedOn w:val="Normal"/>
    <w:next w:val="Normal"/>
    <w:link w:val="Heading8Char"/>
    <w:uiPriority w:val="9"/>
    <w:semiHidden/>
    <w:unhideWhenUsed/>
    <w:qFormat/>
    <w:rsid w:val="00A51F17"/>
    <w:pPr>
      <w:keepNext/>
      <w:keepLines/>
      <w:spacing w:before="40"/>
      <w:outlineLvl w:val="7"/>
    </w:pPr>
    <w:rPr>
      <w:rFonts w:asciiTheme="majorHAnsi" w:eastAsiaTheme="majorEastAsia" w:hAnsiTheme="majorHAnsi" w:cstheme="majorBidi"/>
      <w:b/>
      <w:bCs w:val="0"/>
      <w:i/>
      <w:iCs/>
      <w:color w:val="486113" w:themeColor="accent1" w:themeShade="80"/>
    </w:rPr>
  </w:style>
  <w:style w:type="paragraph" w:styleId="Heading9">
    <w:name w:val="heading 9"/>
    <w:basedOn w:val="Normal"/>
    <w:next w:val="Normal"/>
    <w:link w:val="Heading9Char"/>
    <w:uiPriority w:val="9"/>
    <w:semiHidden/>
    <w:unhideWhenUsed/>
    <w:qFormat/>
    <w:rsid w:val="00A51F17"/>
    <w:pPr>
      <w:keepNext/>
      <w:keepLines/>
      <w:spacing w:before="40"/>
      <w:outlineLvl w:val="8"/>
    </w:pPr>
    <w:rPr>
      <w:rFonts w:asciiTheme="majorHAnsi" w:eastAsiaTheme="majorEastAsia" w:hAnsiTheme="majorHAnsi" w:cstheme="majorBidi"/>
      <w:i/>
      <w:iCs/>
      <w:color w:val="48611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17119"/>
    <w:rPr>
      <w:rFonts w:ascii="Courier New" w:hAnsi="Courier New" w:cs="Courier New"/>
    </w:rPr>
  </w:style>
  <w:style w:type="character" w:customStyle="1" w:styleId="HTMLPreformattedChar">
    <w:name w:val="HTML Preformatted Char"/>
    <w:basedOn w:val="DefaultParagraphFont"/>
    <w:link w:val="HTMLPreformatted"/>
    <w:uiPriority w:val="99"/>
    <w:rsid w:val="00017119"/>
    <w:rPr>
      <w:rFonts w:ascii="Courier New" w:eastAsia="Times New Roman" w:hAnsi="Courier New" w:cs="Courier New"/>
      <w:sz w:val="20"/>
      <w:szCs w:val="20"/>
      <w:lang w:eastAsia="en-GB"/>
    </w:rPr>
  </w:style>
  <w:style w:type="table" w:styleId="TableGrid">
    <w:name w:val="Table Grid"/>
    <w:basedOn w:val="TableNormal"/>
    <w:uiPriority w:val="39"/>
    <w:rsid w:val="009C4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108"/>
    <w:pPr>
      <w:ind w:left="720"/>
      <w:contextualSpacing/>
    </w:pPr>
  </w:style>
  <w:style w:type="paragraph" w:styleId="NormalWeb">
    <w:name w:val="Normal (Web)"/>
    <w:basedOn w:val="Normal"/>
    <w:uiPriority w:val="99"/>
    <w:semiHidden/>
    <w:unhideWhenUsed/>
    <w:rsid w:val="007F60E7"/>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E1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39E"/>
    <w:rPr>
      <w:rFonts w:ascii="Segoe UI" w:hAnsi="Segoe UI" w:cs="Segoe UI"/>
      <w:sz w:val="18"/>
      <w:szCs w:val="18"/>
    </w:rPr>
  </w:style>
  <w:style w:type="paragraph" w:styleId="Header">
    <w:name w:val="header"/>
    <w:basedOn w:val="Normal"/>
    <w:link w:val="HeaderChar"/>
    <w:uiPriority w:val="99"/>
    <w:unhideWhenUsed/>
    <w:rsid w:val="00122E76"/>
    <w:pPr>
      <w:tabs>
        <w:tab w:val="center" w:pos="4513"/>
        <w:tab w:val="right" w:pos="9026"/>
      </w:tabs>
    </w:pPr>
  </w:style>
  <w:style w:type="character" w:customStyle="1" w:styleId="HeaderChar">
    <w:name w:val="Header Char"/>
    <w:basedOn w:val="DefaultParagraphFont"/>
    <w:link w:val="Header"/>
    <w:uiPriority w:val="99"/>
    <w:rsid w:val="00122E76"/>
  </w:style>
  <w:style w:type="paragraph" w:styleId="Footer">
    <w:name w:val="footer"/>
    <w:basedOn w:val="Normal"/>
    <w:link w:val="FooterChar"/>
    <w:uiPriority w:val="99"/>
    <w:unhideWhenUsed/>
    <w:rsid w:val="00122E76"/>
    <w:pPr>
      <w:tabs>
        <w:tab w:val="center" w:pos="4513"/>
        <w:tab w:val="right" w:pos="9026"/>
      </w:tabs>
    </w:pPr>
  </w:style>
  <w:style w:type="character" w:customStyle="1" w:styleId="FooterChar">
    <w:name w:val="Footer Char"/>
    <w:basedOn w:val="DefaultParagraphFont"/>
    <w:link w:val="Footer"/>
    <w:uiPriority w:val="99"/>
    <w:rsid w:val="00122E76"/>
  </w:style>
  <w:style w:type="character" w:customStyle="1" w:styleId="Heading1Char">
    <w:name w:val="Heading 1 Char"/>
    <w:basedOn w:val="DefaultParagraphFont"/>
    <w:link w:val="Heading1"/>
    <w:uiPriority w:val="9"/>
    <w:rsid w:val="00A51F17"/>
    <w:rPr>
      <w:rFonts w:ascii="Courier New" w:eastAsia="Times New Roman" w:hAnsi="Courier New" w:cs="Courier New"/>
      <w:b/>
      <w:sz w:val="24"/>
      <w:szCs w:val="24"/>
      <w:lang w:eastAsia="en-GB"/>
    </w:rPr>
  </w:style>
  <w:style w:type="paragraph" w:styleId="FootnoteText">
    <w:name w:val="footnote text"/>
    <w:basedOn w:val="Normal"/>
    <w:link w:val="FootnoteTextChar"/>
    <w:uiPriority w:val="99"/>
    <w:unhideWhenUsed/>
    <w:rsid w:val="00E95AD6"/>
  </w:style>
  <w:style w:type="character" w:customStyle="1" w:styleId="FootnoteTextChar">
    <w:name w:val="Footnote Text Char"/>
    <w:basedOn w:val="DefaultParagraphFont"/>
    <w:link w:val="FootnoteText"/>
    <w:uiPriority w:val="99"/>
    <w:rsid w:val="00E95AD6"/>
    <w:rPr>
      <w:sz w:val="20"/>
      <w:szCs w:val="20"/>
    </w:rPr>
  </w:style>
  <w:style w:type="character" w:styleId="FootnoteReference">
    <w:name w:val="footnote reference"/>
    <w:basedOn w:val="DefaultParagraphFont"/>
    <w:uiPriority w:val="99"/>
    <w:semiHidden/>
    <w:unhideWhenUsed/>
    <w:rsid w:val="00E95AD6"/>
    <w:rPr>
      <w:vertAlign w:val="superscript"/>
    </w:rPr>
  </w:style>
  <w:style w:type="character" w:styleId="PlaceholderText">
    <w:name w:val="Placeholder Text"/>
    <w:basedOn w:val="DefaultParagraphFont"/>
    <w:uiPriority w:val="99"/>
    <w:semiHidden/>
    <w:rsid w:val="00775540"/>
    <w:rPr>
      <w:color w:val="808080"/>
    </w:rPr>
  </w:style>
  <w:style w:type="character" w:customStyle="1" w:styleId="Heading2Char">
    <w:name w:val="Heading 2 Char"/>
    <w:basedOn w:val="DefaultParagraphFont"/>
    <w:link w:val="Heading2"/>
    <w:uiPriority w:val="9"/>
    <w:rsid w:val="00D57643"/>
    <w:rPr>
      <w:rFonts w:ascii="Arial" w:eastAsiaTheme="majorEastAsia" w:hAnsi="Arial" w:cs="Arial"/>
      <w:bCs/>
      <w:sz w:val="24"/>
      <w:szCs w:val="24"/>
      <w:lang w:val="en-US" w:eastAsia="en-GB"/>
    </w:rPr>
  </w:style>
  <w:style w:type="character" w:customStyle="1" w:styleId="Heading3Char">
    <w:name w:val="Heading 3 Char"/>
    <w:basedOn w:val="DefaultParagraphFont"/>
    <w:link w:val="Heading3"/>
    <w:uiPriority w:val="9"/>
    <w:rsid w:val="005A3C2D"/>
    <w:rPr>
      <w:rFonts w:ascii="Arial" w:eastAsiaTheme="majorEastAsia" w:hAnsi="Arial" w:cs="Arial"/>
      <w:bCs/>
      <w:sz w:val="24"/>
      <w:szCs w:val="24"/>
      <w:lang w:eastAsia="en-GB"/>
    </w:rPr>
  </w:style>
  <w:style w:type="character" w:customStyle="1" w:styleId="Heading4Char">
    <w:name w:val="Heading 4 Char"/>
    <w:basedOn w:val="DefaultParagraphFont"/>
    <w:link w:val="Heading4"/>
    <w:uiPriority w:val="9"/>
    <w:rsid w:val="005A3C2D"/>
    <w:rPr>
      <w:rFonts w:ascii="Arial" w:eastAsiaTheme="majorEastAsia" w:hAnsi="Arial" w:cs="Arial"/>
      <w:bCs/>
      <w:sz w:val="24"/>
      <w:szCs w:val="24"/>
      <w:lang w:eastAsia="en-GB"/>
    </w:rPr>
  </w:style>
  <w:style w:type="character" w:customStyle="1" w:styleId="Heading5Char">
    <w:name w:val="Heading 5 Char"/>
    <w:basedOn w:val="DefaultParagraphFont"/>
    <w:link w:val="Heading5"/>
    <w:uiPriority w:val="9"/>
    <w:rsid w:val="000E164F"/>
    <w:rPr>
      <w:rFonts w:asciiTheme="majorHAnsi" w:eastAsiaTheme="majorEastAsia" w:hAnsiTheme="majorHAnsi" w:cstheme="majorBidi"/>
      <w:bCs/>
      <w:sz w:val="20"/>
      <w:szCs w:val="20"/>
      <w:lang w:eastAsia="en-GB"/>
    </w:rPr>
  </w:style>
  <w:style w:type="character" w:customStyle="1" w:styleId="Heading6Char">
    <w:name w:val="Heading 6 Char"/>
    <w:basedOn w:val="DefaultParagraphFont"/>
    <w:link w:val="Heading6"/>
    <w:uiPriority w:val="9"/>
    <w:semiHidden/>
    <w:rsid w:val="00A51F17"/>
    <w:rPr>
      <w:rFonts w:asciiTheme="majorHAnsi" w:eastAsiaTheme="majorEastAsia" w:hAnsiTheme="majorHAnsi" w:cstheme="majorBidi"/>
      <w:i/>
      <w:iCs/>
      <w:caps/>
      <w:color w:val="486113" w:themeColor="accent1" w:themeShade="80"/>
    </w:rPr>
  </w:style>
  <w:style w:type="character" w:customStyle="1" w:styleId="Heading7Char">
    <w:name w:val="Heading 7 Char"/>
    <w:basedOn w:val="DefaultParagraphFont"/>
    <w:link w:val="Heading7"/>
    <w:uiPriority w:val="9"/>
    <w:semiHidden/>
    <w:rsid w:val="00A51F17"/>
    <w:rPr>
      <w:rFonts w:asciiTheme="majorHAnsi" w:eastAsiaTheme="majorEastAsia" w:hAnsiTheme="majorHAnsi" w:cstheme="majorBidi"/>
      <w:b/>
      <w:bCs/>
      <w:color w:val="486113" w:themeColor="accent1" w:themeShade="80"/>
    </w:rPr>
  </w:style>
  <w:style w:type="character" w:customStyle="1" w:styleId="Heading8Char">
    <w:name w:val="Heading 8 Char"/>
    <w:basedOn w:val="DefaultParagraphFont"/>
    <w:link w:val="Heading8"/>
    <w:uiPriority w:val="9"/>
    <w:semiHidden/>
    <w:rsid w:val="00A51F17"/>
    <w:rPr>
      <w:rFonts w:asciiTheme="majorHAnsi" w:eastAsiaTheme="majorEastAsia" w:hAnsiTheme="majorHAnsi" w:cstheme="majorBidi"/>
      <w:b/>
      <w:bCs/>
      <w:i/>
      <w:iCs/>
      <w:color w:val="486113" w:themeColor="accent1" w:themeShade="80"/>
    </w:rPr>
  </w:style>
  <w:style w:type="character" w:customStyle="1" w:styleId="Heading9Char">
    <w:name w:val="Heading 9 Char"/>
    <w:basedOn w:val="DefaultParagraphFont"/>
    <w:link w:val="Heading9"/>
    <w:uiPriority w:val="9"/>
    <w:semiHidden/>
    <w:rsid w:val="00A51F17"/>
    <w:rPr>
      <w:rFonts w:asciiTheme="majorHAnsi" w:eastAsiaTheme="majorEastAsia" w:hAnsiTheme="majorHAnsi" w:cstheme="majorBidi"/>
      <w:i/>
      <w:iCs/>
      <w:color w:val="486113" w:themeColor="accent1" w:themeShade="80"/>
    </w:rPr>
  </w:style>
  <w:style w:type="paragraph" w:styleId="Caption">
    <w:name w:val="caption"/>
    <w:basedOn w:val="Normal"/>
    <w:next w:val="Normal"/>
    <w:uiPriority w:val="35"/>
    <w:semiHidden/>
    <w:unhideWhenUsed/>
    <w:qFormat/>
    <w:rsid w:val="00A51F17"/>
    <w:rPr>
      <w:b/>
      <w:bCs w:val="0"/>
      <w:smallCaps/>
      <w:color w:val="2C3C43" w:themeColor="text2"/>
    </w:rPr>
  </w:style>
  <w:style w:type="paragraph" w:styleId="Title">
    <w:name w:val="Title"/>
    <w:basedOn w:val="Normal"/>
    <w:next w:val="Normal"/>
    <w:link w:val="TitleChar"/>
    <w:uiPriority w:val="10"/>
    <w:qFormat/>
    <w:rsid w:val="00A51F17"/>
    <w:pPr>
      <w:spacing w:line="204" w:lineRule="auto"/>
      <w:contextualSpacing/>
    </w:pPr>
    <w:rPr>
      <w:rFonts w:asciiTheme="majorHAnsi" w:eastAsiaTheme="majorEastAsia" w:hAnsiTheme="majorHAnsi" w:cstheme="majorBidi"/>
      <w:caps/>
      <w:color w:val="2C3C43" w:themeColor="text2"/>
      <w:spacing w:val="-15"/>
      <w:sz w:val="72"/>
      <w:szCs w:val="72"/>
    </w:rPr>
  </w:style>
  <w:style w:type="character" w:customStyle="1" w:styleId="TitleChar">
    <w:name w:val="Title Char"/>
    <w:basedOn w:val="DefaultParagraphFont"/>
    <w:link w:val="Title"/>
    <w:uiPriority w:val="10"/>
    <w:rsid w:val="00A51F17"/>
    <w:rPr>
      <w:rFonts w:asciiTheme="majorHAnsi" w:eastAsiaTheme="majorEastAsia" w:hAnsiTheme="majorHAnsi" w:cstheme="majorBidi"/>
      <w:caps/>
      <w:color w:val="2C3C43" w:themeColor="text2"/>
      <w:spacing w:val="-15"/>
      <w:sz w:val="72"/>
      <w:szCs w:val="72"/>
    </w:rPr>
  </w:style>
  <w:style w:type="paragraph" w:styleId="Subtitle">
    <w:name w:val="Subtitle"/>
    <w:basedOn w:val="Normal"/>
    <w:next w:val="Normal"/>
    <w:link w:val="SubtitleChar"/>
    <w:uiPriority w:val="11"/>
    <w:qFormat/>
    <w:rsid w:val="00A51F17"/>
    <w:pPr>
      <w:numPr>
        <w:ilvl w:val="1"/>
      </w:numPr>
      <w:spacing w:after="240"/>
    </w:pPr>
    <w:rPr>
      <w:rFonts w:asciiTheme="majorHAnsi" w:eastAsiaTheme="majorEastAsia" w:hAnsiTheme="majorHAnsi" w:cstheme="majorBidi"/>
      <w:color w:val="90C226" w:themeColor="accent1"/>
      <w:sz w:val="28"/>
      <w:szCs w:val="28"/>
    </w:rPr>
  </w:style>
  <w:style w:type="character" w:customStyle="1" w:styleId="SubtitleChar">
    <w:name w:val="Subtitle Char"/>
    <w:basedOn w:val="DefaultParagraphFont"/>
    <w:link w:val="Subtitle"/>
    <w:uiPriority w:val="11"/>
    <w:rsid w:val="00A51F17"/>
    <w:rPr>
      <w:rFonts w:asciiTheme="majorHAnsi" w:eastAsiaTheme="majorEastAsia" w:hAnsiTheme="majorHAnsi" w:cstheme="majorBidi"/>
      <w:color w:val="90C226" w:themeColor="accent1"/>
      <w:sz w:val="28"/>
      <w:szCs w:val="28"/>
    </w:rPr>
  </w:style>
  <w:style w:type="character" w:styleId="Strong">
    <w:name w:val="Strong"/>
    <w:basedOn w:val="DefaultParagraphFont"/>
    <w:uiPriority w:val="22"/>
    <w:qFormat/>
    <w:rsid w:val="00A51F17"/>
    <w:rPr>
      <w:b/>
      <w:bCs/>
    </w:rPr>
  </w:style>
  <w:style w:type="character" w:styleId="Emphasis">
    <w:name w:val="Emphasis"/>
    <w:basedOn w:val="DefaultParagraphFont"/>
    <w:uiPriority w:val="20"/>
    <w:qFormat/>
    <w:rsid w:val="00A51F17"/>
    <w:rPr>
      <w:i/>
      <w:iCs/>
    </w:rPr>
  </w:style>
  <w:style w:type="paragraph" w:styleId="NoSpacing">
    <w:name w:val="No Spacing"/>
    <w:link w:val="NoSpacingChar"/>
    <w:uiPriority w:val="1"/>
    <w:qFormat/>
    <w:rsid w:val="00A51F17"/>
    <w:pPr>
      <w:spacing w:after="0" w:line="240" w:lineRule="auto"/>
    </w:pPr>
  </w:style>
  <w:style w:type="paragraph" w:styleId="Quote">
    <w:name w:val="Quote"/>
    <w:basedOn w:val="Normal"/>
    <w:next w:val="Normal"/>
    <w:link w:val="QuoteChar"/>
    <w:uiPriority w:val="29"/>
    <w:qFormat/>
    <w:rsid w:val="00A51F17"/>
    <w:pPr>
      <w:spacing w:before="120" w:after="120"/>
      <w:ind w:left="720"/>
    </w:pPr>
    <w:rPr>
      <w:color w:val="2C3C43" w:themeColor="text2"/>
      <w:sz w:val="24"/>
      <w:szCs w:val="24"/>
    </w:rPr>
  </w:style>
  <w:style w:type="character" w:customStyle="1" w:styleId="QuoteChar">
    <w:name w:val="Quote Char"/>
    <w:basedOn w:val="DefaultParagraphFont"/>
    <w:link w:val="Quote"/>
    <w:uiPriority w:val="29"/>
    <w:rsid w:val="00A51F17"/>
    <w:rPr>
      <w:color w:val="2C3C43" w:themeColor="text2"/>
      <w:sz w:val="24"/>
      <w:szCs w:val="24"/>
    </w:rPr>
  </w:style>
  <w:style w:type="paragraph" w:styleId="IntenseQuote">
    <w:name w:val="Intense Quote"/>
    <w:basedOn w:val="Normal"/>
    <w:next w:val="Normal"/>
    <w:link w:val="IntenseQuoteChar"/>
    <w:uiPriority w:val="30"/>
    <w:qFormat/>
    <w:rsid w:val="00A51F17"/>
    <w:pPr>
      <w:spacing w:before="100" w:beforeAutospacing="1" w:after="240"/>
      <w:ind w:left="720"/>
      <w:jc w:val="center"/>
    </w:pPr>
    <w:rPr>
      <w:rFonts w:asciiTheme="majorHAnsi" w:eastAsiaTheme="majorEastAsia" w:hAnsiTheme="majorHAnsi" w:cstheme="majorBidi"/>
      <w:color w:val="2C3C43" w:themeColor="text2"/>
      <w:spacing w:val="-6"/>
      <w:sz w:val="32"/>
      <w:szCs w:val="32"/>
    </w:rPr>
  </w:style>
  <w:style w:type="character" w:customStyle="1" w:styleId="IntenseQuoteChar">
    <w:name w:val="Intense Quote Char"/>
    <w:basedOn w:val="DefaultParagraphFont"/>
    <w:link w:val="IntenseQuote"/>
    <w:uiPriority w:val="30"/>
    <w:rsid w:val="00A51F17"/>
    <w:rPr>
      <w:rFonts w:asciiTheme="majorHAnsi" w:eastAsiaTheme="majorEastAsia" w:hAnsiTheme="majorHAnsi" w:cstheme="majorBidi"/>
      <w:color w:val="2C3C43" w:themeColor="text2"/>
      <w:spacing w:val="-6"/>
      <w:sz w:val="32"/>
      <w:szCs w:val="32"/>
    </w:rPr>
  </w:style>
  <w:style w:type="character" w:styleId="SubtleEmphasis">
    <w:name w:val="Subtle Emphasis"/>
    <w:basedOn w:val="DefaultParagraphFont"/>
    <w:uiPriority w:val="19"/>
    <w:qFormat/>
    <w:rsid w:val="00A51F17"/>
    <w:rPr>
      <w:i/>
      <w:iCs/>
      <w:color w:val="595959" w:themeColor="text1" w:themeTint="A6"/>
    </w:rPr>
  </w:style>
  <w:style w:type="character" w:styleId="IntenseEmphasis">
    <w:name w:val="Intense Emphasis"/>
    <w:basedOn w:val="DefaultParagraphFont"/>
    <w:uiPriority w:val="21"/>
    <w:qFormat/>
    <w:rsid w:val="00A51F17"/>
    <w:rPr>
      <w:b/>
      <w:bCs/>
      <w:i/>
      <w:iCs/>
    </w:rPr>
  </w:style>
  <w:style w:type="character" w:styleId="SubtleReference">
    <w:name w:val="Subtle Reference"/>
    <w:basedOn w:val="DefaultParagraphFont"/>
    <w:uiPriority w:val="31"/>
    <w:qFormat/>
    <w:rsid w:val="00A51F1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51F17"/>
    <w:rPr>
      <w:b/>
      <w:bCs/>
      <w:smallCaps/>
      <w:color w:val="2C3C43" w:themeColor="text2"/>
      <w:u w:val="single"/>
    </w:rPr>
  </w:style>
  <w:style w:type="character" w:styleId="BookTitle">
    <w:name w:val="Book Title"/>
    <w:basedOn w:val="DefaultParagraphFont"/>
    <w:uiPriority w:val="33"/>
    <w:qFormat/>
    <w:rsid w:val="00A51F17"/>
    <w:rPr>
      <w:b/>
      <w:bCs/>
      <w:smallCaps/>
      <w:spacing w:val="10"/>
    </w:rPr>
  </w:style>
  <w:style w:type="paragraph" w:styleId="TOCHeading">
    <w:name w:val="TOC Heading"/>
    <w:basedOn w:val="Heading1"/>
    <w:next w:val="Normal"/>
    <w:uiPriority w:val="39"/>
    <w:unhideWhenUsed/>
    <w:qFormat/>
    <w:rsid w:val="00A51F17"/>
    <w:pPr>
      <w:outlineLvl w:val="9"/>
    </w:pPr>
  </w:style>
  <w:style w:type="paragraph" w:styleId="TOC1">
    <w:name w:val="toc 1"/>
    <w:basedOn w:val="Normal"/>
    <w:next w:val="Normal"/>
    <w:autoRedefine/>
    <w:uiPriority w:val="39"/>
    <w:unhideWhenUsed/>
    <w:rsid w:val="0008026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00"/>
    </w:pPr>
  </w:style>
  <w:style w:type="paragraph" w:styleId="TOC2">
    <w:name w:val="toc 2"/>
    <w:basedOn w:val="Normal"/>
    <w:next w:val="Normal"/>
    <w:autoRedefine/>
    <w:uiPriority w:val="39"/>
    <w:unhideWhenUsed/>
    <w:rsid w:val="0008026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00"/>
      <w:ind w:left="200"/>
    </w:pPr>
  </w:style>
  <w:style w:type="paragraph" w:styleId="TOC3">
    <w:name w:val="toc 3"/>
    <w:basedOn w:val="Normal"/>
    <w:next w:val="Normal"/>
    <w:autoRedefine/>
    <w:uiPriority w:val="39"/>
    <w:unhideWhenUsed/>
    <w:rsid w:val="0008026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00"/>
      <w:ind w:left="400"/>
    </w:pPr>
  </w:style>
  <w:style w:type="character" w:styleId="Hyperlink">
    <w:name w:val="Hyperlink"/>
    <w:basedOn w:val="DefaultParagraphFont"/>
    <w:uiPriority w:val="99"/>
    <w:unhideWhenUsed/>
    <w:rsid w:val="00080265"/>
    <w:rPr>
      <w:color w:val="99CA3C" w:themeColor="hyperlink"/>
      <w:u w:val="single"/>
    </w:rPr>
  </w:style>
  <w:style w:type="character" w:customStyle="1" w:styleId="NoSpacingChar">
    <w:name w:val="No Spacing Char"/>
    <w:basedOn w:val="DefaultParagraphFont"/>
    <w:link w:val="NoSpacing"/>
    <w:uiPriority w:val="1"/>
    <w:rsid w:val="000D40CE"/>
  </w:style>
  <w:style w:type="paragraph" w:customStyle="1" w:styleId="Normal2">
    <w:name w:val="Normal 2"/>
    <w:basedOn w:val="FootnoteText"/>
    <w:link w:val="Normal2Char"/>
    <w:qFormat/>
    <w:rsid w:val="00555FB2"/>
    <w:pPr>
      <w:numPr>
        <w:numId w:val="9"/>
      </w:numPr>
    </w:pPr>
  </w:style>
  <w:style w:type="character" w:customStyle="1" w:styleId="Normal2Char">
    <w:name w:val="Normal 2 Char"/>
    <w:basedOn w:val="FootnoteTextChar"/>
    <w:link w:val="Normal2"/>
    <w:rsid w:val="00555FB2"/>
    <w:rPr>
      <w:rFonts w:ascii="Arial" w:eastAsia="Times New Roman" w:hAnsi="Arial" w:cs="Arial"/>
      <w:bCs/>
      <w:sz w:val="20"/>
      <w:szCs w:val="20"/>
      <w:lang w:eastAsia="en-GB"/>
    </w:rPr>
  </w:style>
  <w:style w:type="character" w:styleId="FollowedHyperlink">
    <w:name w:val="FollowedHyperlink"/>
    <w:basedOn w:val="DefaultParagraphFont"/>
    <w:uiPriority w:val="99"/>
    <w:semiHidden/>
    <w:unhideWhenUsed/>
    <w:rsid w:val="00E7468E"/>
    <w:rPr>
      <w:color w:val="954F72"/>
      <w:u w:val="single"/>
    </w:rPr>
  </w:style>
  <w:style w:type="paragraph" w:customStyle="1" w:styleId="msonormal0">
    <w:name w:val="msonormal"/>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pPr>
    <w:rPr>
      <w:rFonts w:ascii="Times New Roman" w:hAnsi="Times New Roman" w:cs="Times New Roman"/>
      <w:bCs w:val="0"/>
      <w:sz w:val="24"/>
      <w:szCs w:val="24"/>
    </w:rPr>
  </w:style>
  <w:style w:type="paragraph" w:customStyle="1" w:styleId="font5">
    <w:name w:val="font5"/>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pPr>
    <w:rPr>
      <w:bCs w:val="0"/>
      <w:color w:val="000000"/>
    </w:rPr>
  </w:style>
  <w:style w:type="paragraph" w:customStyle="1" w:styleId="font6">
    <w:name w:val="font6"/>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pPr>
    <w:rPr>
      <w:bCs w:val="0"/>
      <w:i/>
      <w:iCs/>
      <w:color w:val="000000"/>
    </w:rPr>
  </w:style>
  <w:style w:type="paragraph" w:customStyle="1" w:styleId="xl65">
    <w:name w:val="xl65"/>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66">
    <w:name w:val="xl66"/>
    <w:basedOn w:val="Normal"/>
    <w:rsid w:val="00E7468E"/>
    <w:pPr>
      <w:pBdr>
        <w:top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67">
    <w:name w:val="xl67"/>
    <w:basedOn w:val="Normal"/>
    <w:rsid w:val="00E7468E"/>
    <w:pPr>
      <w:pBdr>
        <w:bottom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68">
    <w:name w:val="xl68"/>
    <w:basedOn w:val="Normal"/>
    <w:rsid w:val="00E7468E"/>
    <w:pPr>
      <w:pBdr>
        <w:bottom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69">
    <w:name w:val="xl69"/>
    <w:basedOn w:val="Normal"/>
    <w:rsid w:val="00E7468E"/>
    <w:pPr>
      <w:pBdr>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70">
    <w:name w:val="xl70"/>
    <w:basedOn w:val="Normal"/>
    <w:rsid w:val="00E7468E"/>
    <w:pPr>
      <w:pBdr>
        <w:left w:val="single" w:sz="8" w:space="0" w:color="auto"/>
        <w:bottom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71">
    <w:name w:val="xl71"/>
    <w:basedOn w:val="Normal"/>
    <w:rsid w:val="00E7468E"/>
    <w:pPr>
      <w:pBdr>
        <w:top w:val="single" w:sz="8" w:space="0" w:color="auto"/>
        <w:left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72">
    <w:name w:val="xl72"/>
    <w:basedOn w:val="Normal"/>
    <w:rsid w:val="00E7468E"/>
    <w:pPr>
      <w:pBdr>
        <w:left w:val="single" w:sz="8" w:space="0" w:color="auto"/>
        <w:bottom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73">
    <w:name w:val="xl73"/>
    <w:basedOn w:val="Normal"/>
    <w:rsid w:val="00E7468E"/>
    <w:pPr>
      <w:pBdr>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74">
    <w:name w:val="xl74"/>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75">
    <w:name w:val="xl75"/>
    <w:basedOn w:val="Normal"/>
    <w:rsid w:val="00E7468E"/>
    <w:pPr>
      <w:pBdr>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76">
    <w:name w:val="xl76"/>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pPr>
    <w:rPr>
      <w:bCs w:val="0"/>
    </w:rPr>
  </w:style>
  <w:style w:type="paragraph" w:customStyle="1" w:styleId="xl77">
    <w:name w:val="xl77"/>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pPr>
    <w:rPr>
      <w:rFonts w:ascii="Times New Roman" w:hAnsi="Times New Roman" w:cs="Times New Roman"/>
      <w:bCs w:val="0"/>
      <w:sz w:val="24"/>
      <w:szCs w:val="24"/>
    </w:rPr>
  </w:style>
  <w:style w:type="paragraph" w:customStyle="1" w:styleId="xl78">
    <w:name w:val="xl78"/>
    <w:basedOn w:val="Normal"/>
    <w:rsid w:val="00E7468E"/>
    <w:pPr>
      <w:pBdr>
        <w:top w:val="single" w:sz="8" w:space="0" w:color="auto"/>
        <w:left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79">
    <w:name w:val="xl79"/>
    <w:basedOn w:val="Normal"/>
    <w:rsid w:val="00E7468E"/>
    <w:pPr>
      <w:pBdr>
        <w:left w:val="single" w:sz="8" w:space="0" w:color="auto"/>
        <w:bottom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80">
    <w:name w:val="xl80"/>
    <w:basedOn w:val="Normal"/>
    <w:rsid w:val="00E7468E"/>
    <w:pPr>
      <w:pBdr>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81">
    <w:name w:val="xl81"/>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pPr>
    <w:rPr>
      <w:rFonts w:ascii="Times New Roman" w:hAnsi="Times New Roman" w:cs="Times New Roman"/>
      <w:bCs w:val="0"/>
      <w:sz w:val="24"/>
      <w:szCs w:val="24"/>
    </w:rPr>
  </w:style>
  <w:style w:type="paragraph" w:customStyle="1" w:styleId="xl82">
    <w:name w:val="xl82"/>
    <w:basedOn w:val="Normal"/>
    <w:rsid w:val="00E7468E"/>
    <w:pPr>
      <w:pBdr>
        <w:top w:val="single" w:sz="8" w:space="0" w:color="auto"/>
        <w:left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i/>
      <w:iCs/>
    </w:rPr>
  </w:style>
  <w:style w:type="paragraph" w:customStyle="1" w:styleId="xl83">
    <w:name w:val="xl83"/>
    <w:basedOn w:val="Normal"/>
    <w:rsid w:val="00E7468E"/>
    <w:pPr>
      <w:pBdr>
        <w:left w:val="single" w:sz="8" w:space="0" w:color="auto"/>
        <w:bottom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i/>
      <w:iCs/>
    </w:rPr>
  </w:style>
  <w:style w:type="paragraph" w:customStyle="1" w:styleId="xl85">
    <w:name w:val="xl85"/>
    <w:basedOn w:val="Normal"/>
    <w:rsid w:val="00E7468E"/>
    <w:pPr>
      <w:pBdr>
        <w:bottom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86">
    <w:name w:val="xl86"/>
    <w:basedOn w:val="Normal"/>
    <w:rsid w:val="00E7468E"/>
    <w:pPr>
      <w:pBdr>
        <w:top w:val="single" w:sz="8" w:space="0" w:color="auto"/>
        <w:left w:val="single" w:sz="8" w:space="0" w:color="auto"/>
        <w:bottom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87">
    <w:name w:val="xl87"/>
    <w:basedOn w:val="Normal"/>
    <w:rsid w:val="00E7468E"/>
    <w:pPr>
      <w:pBdr>
        <w:top w:val="single" w:sz="8" w:space="0" w:color="auto"/>
        <w:bottom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88">
    <w:name w:val="xl88"/>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pPr>
    <w:rPr>
      <w:rFonts w:ascii="Times New Roman" w:hAnsi="Times New Roman" w:cs="Times New Roman"/>
      <w:bCs w:val="0"/>
      <w:sz w:val="24"/>
      <w:szCs w:val="24"/>
    </w:rPr>
  </w:style>
  <w:style w:type="paragraph" w:customStyle="1" w:styleId="xl89">
    <w:name w:val="xl89"/>
    <w:basedOn w:val="Normal"/>
    <w:rsid w:val="00E7468E"/>
    <w:pPr>
      <w:pBdr>
        <w:top w:val="single" w:sz="8" w:space="0" w:color="auto"/>
        <w:left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90">
    <w:name w:val="xl90"/>
    <w:basedOn w:val="Normal"/>
    <w:rsid w:val="00E7468E"/>
    <w:pPr>
      <w:pBdr>
        <w:left w:val="single" w:sz="8" w:space="0" w:color="auto"/>
        <w:bottom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91">
    <w:name w:val="xl91"/>
    <w:basedOn w:val="Normal"/>
    <w:rsid w:val="00E7468E"/>
    <w:pPr>
      <w:pBdr>
        <w:bottom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92">
    <w:name w:val="xl92"/>
    <w:basedOn w:val="Normal"/>
    <w:rsid w:val="00E7468E"/>
    <w:pPr>
      <w:pBdr>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center"/>
    </w:pPr>
    <w:rPr>
      <w:bCs w:val="0"/>
    </w:rPr>
  </w:style>
  <w:style w:type="paragraph" w:customStyle="1" w:styleId="xl93">
    <w:name w:val="xl93"/>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pPr>
    <w:rPr>
      <w:rFonts w:ascii="Times New Roman" w:hAnsi="Times New Roman" w:cs="Times New Roman"/>
      <w:bCs w:val="0"/>
      <w:sz w:val="24"/>
      <w:szCs w:val="24"/>
    </w:rPr>
  </w:style>
  <w:style w:type="paragraph" w:customStyle="1" w:styleId="xl94">
    <w:name w:val="xl94"/>
    <w:basedOn w:val="Normal"/>
    <w:rsid w:val="00E7468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textAlignment w:val="top"/>
    </w:pPr>
    <w:rPr>
      <w:rFonts w:ascii="Times New Roman" w:hAnsi="Times New Roman" w:cs="Times New Roman"/>
      <w:bCs w:val="0"/>
      <w:sz w:val="18"/>
      <w:szCs w:val="18"/>
    </w:rPr>
  </w:style>
  <w:style w:type="paragraph" w:customStyle="1" w:styleId="xl95">
    <w:name w:val="xl95"/>
    <w:basedOn w:val="Normal"/>
    <w:rsid w:val="00E7468E"/>
    <w:pPr>
      <w:pBdr>
        <w:top w:val="single" w:sz="8" w:space="0" w:color="auto"/>
        <w:lef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jc w:val="center"/>
      <w:textAlignment w:val="center"/>
    </w:pPr>
    <w:rPr>
      <w:bCs w:val="0"/>
    </w:rPr>
  </w:style>
  <w:style w:type="paragraph" w:customStyle="1" w:styleId="xl96">
    <w:name w:val="xl96"/>
    <w:basedOn w:val="Normal"/>
    <w:rsid w:val="00E7468E"/>
    <w:pPr>
      <w:pBdr>
        <w:top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jc w:val="center"/>
      <w:textAlignment w:val="center"/>
    </w:pPr>
    <w:rPr>
      <w:bCs w:val="0"/>
    </w:rPr>
  </w:style>
  <w:style w:type="paragraph" w:customStyle="1" w:styleId="xl97">
    <w:name w:val="xl97"/>
    <w:basedOn w:val="Normal"/>
    <w:rsid w:val="00E7468E"/>
    <w:pPr>
      <w:pBdr>
        <w:top w:val="single" w:sz="8" w:space="0" w:color="auto"/>
        <w:left w:val="single" w:sz="8" w:space="0" w:color="auto"/>
        <w:bottom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jc w:val="center"/>
      <w:textAlignment w:val="center"/>
    </w:pPr>
    <w:rPr>
      <w:bCs w:val="0"/>
    </w:rPr>
  </w:style>
  <w:style w:type="paragraph" w:customStyle="1" w:styleId="xl98">
    <w:name w:val="xl98"/>
    <w:basedOn w:val="Normal"/>
    <w:rsid w:val="00E7468E"/>
    <w:pPr>
      <w:pBdr>
        <w:top w:val="single" w:sz="8" w:space="0" w:color="auto"/>
        <w:bottom w:val="single" w:sz="8" w:space="0" w:color="auto"/>
        <w:right w:val="single" w:sz="8"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jc w:val="center"/>
      <w:textAlignment w:val="center"/>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3555">
      <w:bodyDiv w:val="1"/>
      <w:marLeft w:val="0"/>
      <w:marRight w:val="0"/>
      <w:marTop w:val="0"/>
      <w:marBottom w:val="0"/>
      <w:divBdr>
        <w:top w:val="none" w:sz="0" w:space="0" w:color="auto"/>
        <w:left w:val="none" w:sz="0" w:space="0" w:color="auto"/>
        <w:bottom w:val="none" w:sz="0" w:space="0" w:color="auto"/>
        <w:right w:val="none" w:sz="0" w:space="0" w:color="auto"/>
      </w:divBdr>
    </w:div>
    <w:div w:id="41901969">
      <w:bodyDiv w:val="1"/>
      <w:marLeft w:val="0"/>
      <w:marRight w:val="0"/>
      <w:marTop w:val="0"/>
      <w:marBottom w:val="0"/>
      <w:divBdr>
        <w:top w:val="none" w:sz="0" w:space="0" w:color="auto"/>
        <w:left w:val="none" w:sz="0" w:space="0" w:color="auto"/>
        <w:bottom w:val="none" w:sz="0" w:space="0" w:color="auto"/>
        <w:right w:val="none" w:sz="0" w:space="0" w:color="auto"/>
      </w:divBdr>
    </w:div>
    <w:div w:id="59449403">
      <w:bodyDiv w:val="1"/>
      <w:marLeft w:val="0"/>
      <w:marRight w:val="0"/>
      <w:marTop w:val="0"/>
      <w:marBottom w:val="0"/>
      <w:divBdr>
        <w:top w:val="none" w:sz="0" w:space="0" w:color="auto"/>
        <w:left w:val="none" w:sz="0" w:space="0" w:color="auto"/>
        <w:bottom w:val="none" w:sz="0" w:space="0" w:color="auto"/>
        <w:right w:val="none" w:sz="0" w:space="0" w:color="auto"/>
      </w:divBdr>
    </w:div>
    <w:div w:id="71851804">
      <w:bodyDiv w:val="1"/>
      <w:marLeft w:val="0"/>
      <w:marRight w:val="0"/>
      <w:marTop w:val="0"/>
      <w:marBottom w:val="0"/>
      <w:divBdr>
        <w:top w:val="none" w:sz="0" w:space="0" w:color="auto"/>
        <w:left w:val="none" w:sz="0" w:space="0" w:color="auto"/>
        <w:bottom w:val="none" w:sz="0" w:space="0" w:color="auto"/>
        <w:right w:val="none" w:sz="0" w:space="0" w:color="auto"/>
      </w:divBdr>
    </w:div>
    <w:div w:id="101731766">
      <w:bodyDiv w:val="1"/>
      <w:marLeft w:val="0"/>
      <w:marRight w:val="0"/>
      <w:marTop w:val="0"/>
      <w:marBottom w:val="0"/>
      <w:divBdr>
        <w:top w:val="none" w:sz="0" w:space="0" w:color="auto"/>
        <w:left w:val="none" w:sz="0" w:space="0" w:color="auto"/>
        <w:bottom w:val="none" w:sz="0" w:space="0" w:color="auto"/>
        <w:right w:val="none" w:sz="0" w:space="0" w:color="auto"/>
      </w:divBdr>
    </w:div>
    <w:div w:id="152180768">
      <w:bodyDiv w:val="1"/>
      <w:marLeft w:val="0"/>
      <w:marRight w:val="0"/>
      <w:marTop w:val="0"/>
      <w:marBottom w:val="0"/>
      <w:divBdr>
        <w:top w:val="none" w:sz="0" w:space="0" w:color="auto"/>
        <w:left w:val="none" w:sz="0" w:space="0" w:color="auto"/>
        <w:bottom w:val="none" w:sz="0" w:space="0" w:color="auto"/>
        <w:right w:val="none" w:sz="0" w:space="0" w:color="auto"/>
      </w:divBdr>
    </w:div>
    <w:div w:id="155800868">
      <w:bodyDiv w:val="1"/>
      <w:marLeft w:val="0"/>
      <w:marRight w:val="0"/>
      <w:marTop w:val="0"/>
      <w:marBottom w:val="0"/>
      <w:divBdr>
        <w:top w:val="none" w:sz="0" w:space="0" w:color="auto"/>
        <w:left w:val="none" w:sz="0" w:space="0" w:color="auto"/>
        <w:bottom w:val="none" w:sz="0" w:space="0" w:color="auto"/>
        <w:right w:val="none" w:sz="0" w:space="0" w:color="auto"/>
      </w:divBdr>
    </w:div>
    <w:div w:id="217471397">
      <w:bodyDiv w:val="1"/>
      <w:marLeft w:val="0"/>
      <w:marRight w:val="0"/>
      <w:marTop w:val="0"/>
      <w:marBottom w:val="0"/>
      <w:divBdr>
        <w:top w:val="none" w:sz="0" w:space="0" w:color="auto"/>
        <w:left w:val="none" w:sz="0" w:space="0" w:color="auto"/>
        <w:bottom w:val="none" w:sz="0" w:space="0" w:color="auto"/>
        <w:right w:val="none" w:sz="0" w:space="0" w:color="auto"/>
      </w:divBdr>
    </w:div>
    <w:div w:id="242640534">
      <w:bodyDiv w:val="1"/>
      <w:marLeft w:val="0"/>
      <w:marRight w:val="0"/>
      <w:marTop w:val="0"/>
      <w:marBottom w:val="0"/>
      <w:divBdr>
        <w:top w:val="none" w:sz="0" w:space="0" w:color="auto"/>
        <w:left w:val="none" w:sz="0" w:space="0" w:color="auto"/>
        <w:bottom w:val="none" w:sz="0" w:space="0" w:color="auto"/>
        <w:right w:val="none" w:sz="0" w:space="0" w:color="auto"/>
      </w:divBdr>
    </w:div>
    <w:div w:id="261233180">
      <w:bodyDiv w:val="1"/>
      <w:marLeft w:val="0"/>
      <w:marRight w:val="0"/>
      <w:marTop w:val="0"/>
      <w:marBottom w:val="0"/>
      <w:divBdr>
        <w:top w:val="none" w:sz="0" w:space="0" w:color="auto"/>
        <w:left w:val="none" w:sz="0" w:space="0" w:color="auto"/>
        <w:bottom w:val="none" w:sz="0" w:space="0" w:color="auto"/>
        <w:right w:val="none" w:sz="0" w:space="0" w:color="auto"/>
      </w:divBdr>
    </w:div>
    <w:div w:id="271061335">
      <w:bodyDiv w:val="1"/>
      <w:marLeft w:val="0"/>
      <w:marRight w:val="0"/>
      <w:marTop w:val="0"/>
      <w:marBottom w:val="0"/>
      <w:divBdr>
        <w:top w:val="none" w:sz="0" w:space="0" w:color="auto"/>
        <w:left w:val="none" w:sz="0" w:space="0" w:color="auto"/>
        <w:bottom w:val="none" w:sz="0" w:space="0" w:color="auto"/>
        <w:right w:val="none" w:sz="0" w:space="0" w:color="auto"/>
      </w:divBdr>
    </w:div>
    <w:div w:id="278142497">
      <w:bodyDiv w:val="1"/>
      <w:marLeft w:val="0"/>
      <w:marRight w:val="0"/>
      <w:marTop w:val="0"/>
      <w:marBottom w:val="0"/>
      <w:divBdr>
        <w:top w:val="none" w:sz="0" w:space="0" w:color="auto"/>
        <w:left w:val="none" w:sz="0" w:space="0" w:color="auto"/>
        <w:bottom w:val="none" w:sz="0" w:space="0" w:color="auto"/>
        <w:right w:val="none" w:sz="0" w:space="0" w:color="auto"/>
      </w:divBdr>
    </w:div>
    <w:div w:id="307394221">
      <w:bodyDiv w:val="1"/>
      <w:marLeft w:val="0"/>
      <w:marRight w:val="0"/>
      <w:marTop w:val="0"/>
      <w:marBottom w:val="0"/>
      <w:divBdr>
        <w:top w:val="none" w:sz="0" w:space="0" w:color="auto"/>
        <w:left w:val="none" w:sz="0" w:space="0" w:color="auto"/>
        <w:bottom w:val="none" w:sz="0" w:space="0" w:color="auto"/>
        <w:right w:val="none" w:sz="0" w:space="0" w:color="auto"/>
      </w:divBdr>
    </w:div>
    <w:div w:id="352153661">
      <w:bodyDiv w:val="1"/>
      <w:marLeft w:val="0"/>
      <w:marRight w:val="0"/>
      <w:marTop w:val="0"/>
      <w:marBottom w:val="0"/>
      <w:divBdr>
        <w:top w:val="none" w:sz="0" w:space="0" w:color="auto"/>
        <w:left w:val="none" w:sz="0" w:space="0" w:color="auto"/>
        <w:bottom w:val="none" w:sz="0" w:space="0" w:color="auto"/>
        <w:right w:val="none" w:sz="0" w:space="0" w:color="auto"/>
      </w:divBdr>
    </w:div>
    <w:div w:id="354618439">
      <w:bodyDiv w:val="1"/>
      <w:marLeft w:val="0"/>
      <w:marRight w:val="0"/>
      <w:marTop w:val="0"/>
      <w:marBottom w:val="0"/>
      <w:divBdr>
        <w:top w:val="none" w:sz="0" w:space="0" w:color="auto"/>
        <w:left w:val="none" w:sz="0" w:space="0" w:color="auto"/>
        <w:bottom w:val="none" w:sz="0" w:space="0" w:color="auto"/>
        <w:right w:val="none" w:sz="0" w:space="0" w:color="auto"/>
      </w:divBdr>
    </w:div>
    <w:div w:id="369965052">
      <w:bodyDiv w:val="1"/>
      <w:marLeft w:val="0"/>
      <w:marRight w:val="0"/>
      <w:marTop w:val="0"/>
      <w:marBottom w:val="0"/>
      <w:divBdr>
        <w:top w:val="none" w:sz="0" w:space="0" w:color="auto"/>
        <w:left w:val="none" w:sz="0" w:space="0" w:color="auto"/>
        <w:bottom w:val="none" w:sz="0" w:space="0" w:color="auto"/>
        <w:right w:val="none" w:sz="0" w:space="0" w:color="auto"/>
      </w:divBdr>
    </w:div>
    <w:div w:id="377901017">
      <w:bodyDiv w:val="1"/>
      <w:marLeft w:val="0"/>
      <w:marRight w:val="0"/>
      <w:marTop w:val="0"/>
      <w:marBottom w:val="0"/>
      <w:divBdr>
        <w:top w:val="none" w:sz="0" w:space="0" w:color="auto"/>
        <w:left w:val="none" w:sz="0" w:space="0" w:color="auto"/>
        <w:bottom w:val="none" w:sz="0" w:space="0" w:color="auto"/>
        <w:right w:val="none" w:sz="0" w:space="0" w:color="auto"/>
      </w:divBdr>
    </w:div>
    <w:div w:id="418451481">
      <w:bodyDiv w:val="1"/>
      <w:marLeft w:val="0"/>
      <w:marRight w:val="0"/>
      <w:marTop w:val="0"/>
      <w:marBottom w:val="0"/>
      <w:divBdr>
        <w:top w:val="none" w:sz="0" w:space="0" w:color="auto"/>
        <w:left w:val="none" w:sz="0" w:space="0" w:color="auto"/>
        <w:bottom w:val="none" w:sz="0" w:space="0" w:color="auto"/>
        <w:right w:val="none" w:sz="0" w:space="0" w:color="auto"/>
      </w:divBdr>
    </w:div>
    <w:div w:id="446504661">
      <w:bodyDiv w:val="1"/>
      <w:marLeft w:val="0"/>
      <w:marRight w:val="0"/>
      <w:marTop w:val="0"/>
      <w:marBottom w:val="0"/>
      <w:divBdr>
        <w:top w:val="none" w:sz="0" w:space="0" w:color="auto"/>
        <w:left w:val="none" w:sz="0" w:space="0" w:color="auto"/>
        <w:bottom w:val="none" w:sz="0" w:space="0" w:color="auto"/>
        <w:right w:val="none" w:sz="0" w:space="0" w:color="auto"/>
      </w:divBdr>
    </w:div>
    <w:div w:id="488013054">
      <w:bodyDiv w:val="1"/>
      <w:marLeft w:val="0"/>
      <w:marRight w:val="0"/>
      <w:marTop w:val="0"/>
      <w:marBottom w:val="0"/>
      <w:divBdr>
        <w:top w:val="none" w:sz="0" w:space="0" w:color="auto"/>
        <w:left w:val="none" w:sz="0" w:space="0" w:color="auto"/>
        <w:bottom w:val="none" w:sz="0" w:space="0" w:color="auto"/>
        <w:right w:val="none" w:sz="0" w:space="0" w:color="auto"/>
      </w:divBdr>
    </w:div>
    <w:div w:id="492380737">
      <w:bodyDiv w:val="1"/>
      <w:marLeft w:val="0"/>
      <w:marRight w:val="0"/>
      <w:marTop w:val="0"/>
      <w:marBottom w:val="0"/>
      <w:divBdr>
        <w:top w:val="none" w:sz="0" w:space="0" w:color="auto"/>
        <w:left w:val="none" w:sz="0" w:space="0" w:color="auto"/>
        <w:bottom w:val="none" w:sz="0" w:space="0" w:color="auto"/>
        <w:right w:val="none" w:sz="0" w:space="0" w:color="auto"/>
      </w:divBdr>
    </w:div>
    <w:div w:id="577208016">
      <w:bodyDiv w:val="1"/>
      <w:marLeft w:val="0"/>
      <w:marRight w:val="0"/>
      <w:marTop w:val="0"/>
      <w:marBottom w:val="0"/>
      <w:divBdr>
        <w:top w:val="none" w:sz="0" w:space="0" w:color="auto"/>
        <w:left w:val="none" w:sz="0" w:space="0" w:color="auto"/>
        <w:bottom w:val="none" w:sz="0" w:space="0" w:color="auto"/>
        <w:right w:val="none" w:sz="0" w:space="0" w:color="auto"/>
      </w:divBdr>
    </w:div>
    <w:div w:id="582222109">
      <w:bodyDiv w:val="1"/>
      <w:marLeft w:val="0"/>
      <w:marRight w:val="0"/>
      <w:marTop w:val="0"/>
      <w:marBottom w:val="0"/>
      <w:divBdr>
        <w:top w:val="none" w:sz="0" w:space="0" w:color="auto"/>
        <w:left w:val="none" w:sz="0" w:space="0" w:color="auto"/>
        <w:bottom w:val="none" w:sz="0" w:space="0" w:color="auto"/>
        <w:right w:val="none" w:sz="0" w:space="0" w:color="auto"/>
      </w:divBdr>
    </w:div>
    <w:div w:id="588734369">
      <w:bodyDiv w:val="1"/>
      <w:marLeft w:val="0"/>
      <w:marRight w:val="0"/>
      <w:marTop w:val="0"/>
      <w:marBottom w:val="0"/>
      <w:divBdr>
        <w:top w:val="none" w:sz="0" w:space="0" w:color="auto"/>
        <w:left w:val="none" w:sz="0" w:space="0" w:color="auto"/>
        <w:bottom w:val="none" w:sz="0" w:space="0" w:color="auto"/>
        <w:right w:val="none" w:sz="0" w:space="0" w:color="auto"/>
      </w:divBdr>
    </w:div>
    <w:div w:id="589968360">
      <w:bodyDiv w:val="1"/>
      <w:marLeft w:val="0"/>
      <w:marRight w:val="0"/>
      <w:marTop w:val="0"/>
      <w:marBottom w:val="0"/>
      <w:divBdr>
        <w:top w:val="none" w:sz="0" w:space="0" w:color="auto"/>
        <w:left w:val="none" w:sz="0" w:space="0" w:color="auto"/>
        <w:bottom w:val="none" w:sz="0" w:space="0" w:color="auto"/>
        <w:right w:val="none" w:sz="0" w:space="0" w:color="auto"/>
      </w:divBdr>
    </w:div>
    <w:div w:id="651063060">
      <w:bodyDiv w:val="1"/>
      <w:marLeft w:val="0"/>
      <w:marRight w:val="0"/>
      <w:marTop w:val="0"/>
      <w:marBottom w:val="0"/>
      <w:divBdr>
        <w:top w:val="none" w:sz="0" w:space="0" w:color="auto"/>
        <w:left w:val="none" w:sz="0" w:space="0" w:color="auto"/>
        <w:bottom w:val="none" w:sz="0" w:space="0" w:color="auto"/>
        <w:right w:val="none" w:sz="0" w:space="0" w:color="auto"/>
      </w:divBdr>
    </w:div>
    <w:div w:id="656307309">
      <w:bodyDiv w:val="1"/>
      <w:marLeft w:val="0"/>
      <w:marRight w:val="0"/>
      <w:marTop w:val="0"/>
      <w:marBottom w:val="0"/>
      <w:divBdr>
        <w:top w:val="none" w:sz="0" w:space="0" w:color="auto"/>
        <w:left w:val="none" w:sz="0" w:space="0" w:color="auto"/>
        <w:bottom w:val="none" w:sz="0" w:space="0" w:color="auto"/>
        <w:right w:val="none" w:sz="0" w:space="0" w:color="auto"/>
      </w:divBdr>
    </w:div>
    <w:div w:id="657655654">
      <w:bodyDiv w:val="1"/>
      <w:marLeft w:val="0"/>
      <w:marRight w:val="0"/>
      <w:marTop w:val="0"/>
      <w:marBottom w:val="0"/>
      <w:divBdr>
        <w:top w:val="none" w:sz="0" w:space="0" w:color="auto"/>
        <w:left w:val="none" w:sz="0" w:space="0" w:color="auto"/>
        <w:bottom w:val="none" w:sz="0" w:space="0" w:color="auto"/>
        <w:right w:val="none" w:sz="0" w:space="0" w:color="auto"/>
      </w:divBdr>
    </w:div>
    <w:div w:id="660735456">
      <w:bodyDiv w:val="1"/>
      <w:marLeft w:val="0"/>
      <w:marRight w:val="0"/>
      <w:marTop w:val="0"/>
      <w:marBottom w:val="0"/>
      <w:divBdr>
        <w:top w:val="none" w:sz="0" w:space="0" w:color="auto"/>
        <w:left w:val="none" w:sz="0" w:space="0" w:color="auto"/>
        <w:bottom w:val="none" w:sz="0" w:space="0" w:color="auto"/>
        <w:right w:val="none" w:sz="0" w:space="0" w:color="auto"/>
      </w:divBdr>
    </w:div>
    <w:div w:id="680281827">
      <w:bodyDiv w:val="1"/>
      <w:marLeft w:val="0"/>
      <w:marRight w:val="0"/>
      <w:marTop w:val="0"/>
      <w:marBottom w:val="0"/>
      <w:divBdr>
        <w:top w:val="none" w:sz="0" w:space="0" w:color="auto"/>
        <w:left w:val="none" w:sz="0" w:space="0" w:color="auto"/>
        <w:bottom w:val="none" w:sz="0" w:space="0" w:color="auto"/>
        <w:right w:val="none" w:sz="0" w:space="0" w:color="auto"/>
      </w:divBdr>
    </w:div>
    <w:div w:id="685987811">
      <w:bodyDiv w:val="1"/>
      <w:marLeft w:val="0"/>
      <w:marRight w:val="0"/>
      <w:marTop w:val="0"/>
      <w:marBottom w:val="0"/>
      <w:divBdr>
        <w:top w:val="none" w:sz="0" w:space="0" w:color="auto"/>
        <w:left w:val="none" w:sz="0" w:space="0" w:color="auto"/>
        <w:bottom w:val="none" w:sz="0" w:space="0" w:color="auto"/>
        <w:right w:val="none" w:sz="0" w:space="0" w:color="auto"/>
      </w:divBdr>
    </w:div>
    <w:div w:id="697661669">
      <w:bodyDiv w:val="1"/>
      <w:marLeft w:val="0"/>
      <w:marRight w:val="0"/>
      <w:marTop w:val="0"/>
      <w:marBottom w:val="0"/>
      <w:divBdr>
        <w:top w:val="none" w:sz="0" w:space="0" w:color="auto"/>
        <w:left w:val="none" w:sz="0" w:space="0" w:color="auto"/>
        <w:bottom w:val="none" w:sz="0" w:space="0" w:color="auto"/>
        <w:right w:val="none" w:sz="0" w:space="0" w:color="auto"/>
      </w:divBdr>
    </w:div>
    <w:div w:id="709257357">
      <w:bodyDiv w:val="1"/>
      <w:marLeft w:val="0"/>
      <w:marRight w:val="0"/>
      <w:marTop w:val="0"/>
      <w:marBottom w:val="0"/>
      <w:divBdr>
        <w:top w:val="none" w:sz="0" w:space="0" w:color="auto"/>
        <w:left w:val="none" w:sz="0" w:space="0" w:color="auto"/>
        <w:bottom w:val="none" w:sz="0" w:space="0" w:color="auto"/>
        <w:right w:val="none" w:sz="0" w:space="0" w:color="auto"/>
      </w:divBdr>
    </w:div>
    <w:div w:id="716124675">
      <w:bodyDiv w:val="1"/>
      <w:marLeft w:val="0"/>
      <w:marRight w:val="0"/>
      <w:marTop w:val="0"/>
      <w:marBottom w:val="0"/>
      <w:divBdr>
        <w:top w:val="none" w:sz="0" w:space="0" w:color="auto"/>
        <w:left w:val="none" w:sz="0" w:space="0" w:color="auto"/>
        <w:bottom w:val="none" w:sz="0" w:space="0" w:color="auto"/>
        <w:right w:val="none" w:sz="0" w:space="0" w:color="auto"/>
      </w:divBdr>
    </w:div>
    <w:div w:id="717247706">
      <w:bodyDiv w:val="1"/>
      <w:marLeft w:val="0"/>
      <w:marRight w:val="0"/>
      <w:marTop w:val="0"/>
      <w:marBottom w:val="0"/>
      <w:divBdr>
        <w:top w:val="none" w:sz="0" w:space="0" w:color="auto"/>
        <w:left w:val="none" w:sz="0" w:space="0" w:color="auto"/>
        <w:bottom w:val="none" w:sz="0" w:space="0" w:color="auto"/>
        <w:right w:val="none" w:sz="0" w:space="0" w:color="auto"/>
      </w:divBdr>
    </w:div>
    <w:div w:id="739596299">
      <w:bodyDiv w:val="1"/>
      <w:marLeft w:val="0"/>
      <w:marRight w:val="0"/>
      <w:marTop w:val="0"/>
      <w:marBottom w:val="0"/>
      <w:divBdr>
        <w:top w:val="none" w:sz="0" w:space="0" w:color="auto"/>
        <w:left w:val="none" w:sz="0" w:space="0" w:color="auto"/>
        <w:bottom w:val="none" w:sz="0" w:space="0" w:color="auto"/>
        <w:right w:val="none" w:sz="0" w:space="0" w:color="auto"/>
      </w:divBdr>
    </w:div>
    <w:div w:id="743260746">
      <w:bodyDiv w:val="1"/>
      <w:marLeft w:val="0"/>
      <w:marRight w:val="0"/>
      <w:marTop w:val="0"/>
      <w:marBottom w:val="0"/>
      <w:divBdr>
        <w:top w:val="none" w:sz="0" w:space="0" w:color="auto"/>
        <w:left w:val="none" w:sz="0" w:space="0" w:color="auto"/>
        <w:bottom w:val="none" w:sz="0" w:space="0" w:color="auto"/>
        <w:right w:val="none" w:sz="0" w:space="0" w:color="auto"/>
      </w:divBdr>
    </w:div>
    <w:div w:id="771363626">
      <w:bodyDiv w:val="1"/>
      <w:marLeft w:val="0"/>
      <w:marRight w:val="0"/>
      <w:marTop w:val="0"/>
      <w:marBottom w:val="0"/>
      <w:divBdr>
        <w:top w:val="none" w:sz="0" w:space="0" w:color="auto"/>
        <w:left w:val="none" w:sz="0" w:space="0" w:color="auto"/>
        <w:bottom w:val="none" w:sz="0" w:space="0" w:color="auto"/>
        <w:right w:val="none" w:sz="0" w:space="0" w:color="auto"/>
      </w:divBdr>
    </w:div>
    <w:div w:id="792403509">
      <w:bodyDiv w:val="1"/>
      <w:marLeft w:val="0"/>
      <w:marRight w:val="0"/>
      <w:marTop w:val="0"/>
      <w:marBottom w:val="0"/>
      <w:divBdr>
        <w:top w:val="none" w:sz="0" w:space="0" w:color="auto"/>
        <w:left w:val="none" w:sz="0" w:space="0" w:color="auto"/>
        <w:bottom w:val="none" w:sz="0" w:space="0" w:color="auto"/>
        <w:right w:val="none" w:sz="0" w:space="0" w:color="auto"/>
      </w:divBdr>
    </w:div>
    <w:div w:id="820317266">
      <w:bodyDiv w:val="1"/>
      <w:marLeft w:val="0"/>
      <w:marRight w:val="0"/>
      <w:marTop w:val="0"/>
      <w:marBottom w:val="0"/>
      <w:divBdr>
        <w:top w:val="none" w:sz="0" w:space="0" w:color="auto"/>
        <w:left w:val="none" w:sz="0" w:space="0" w:color="auto"/>
        <w:bottom w:val="none" w:sz="0" w:space="0" w:color="auto"/>
        <w:right w:val="none" w:sz="0" w:space="0" w:color="auto"/>
      </w:divBdr>
    </w:div>
    <w:div w:id="858660539">
      <w:bodyDiv w:val="1"/>
      <w:marLeft w:val="0"/>
      <w:marRight w:val="0"/>
      <w:marTop w:val="0"/>
      <w:marBottom w:val="0"/>
      <w:divBdr>
        <w:top w:val="none" w:sz="0" w:space="0" w:color="auto"/>
        <w:left w:val="none" w:sz="0" w:space="0" w:color="auto"/>
        <w:bottom w:val="none" w:sz="0" w:space="0" w:color="auto"/>
        <w:right w:val="none" w:sz="0" w:space="0" w:color="auto"/>
      </w:divBdr>
    </w:div>
    <w:div w:id="948664898">
      <w:bodyDiv w:val="1"/>
      <w:marLeft w:val="0"/>
      <w:marRight w:val="0"/>
      <w:marTop w:val="0"/>
      <w:marBottom w:val="0"/>
      <w:divBdr>
        <w:top w:val="none" w:sz="0" w:space="0" w:color="auto"/>
        <w:left w:val="none" w:sz="0" w:space="0" w:color="auto"/>
        <w:bottom w:val="none" w:sz="0" w:space="0" w:color="auto"/>
        <w:right w:val="none" w:sz="0" w:space="0" w:color="auto"/>
      </w:divBdr>
    </w:div>
    <w:div w:id="1027101511">
      <w:bodyDiv w:val="1"/>
      <w:marLeft w:val="0"/>
      <w:marRight w:val="0"/>
      <w:marTop w:val="0"/>
      <w:marBottom w:val="0"/>
      <w:divBdr>
        <w:top w:val="none" w:sz="0" w:space="0" w:color="auto"/>
        <w:left w:val="none" w:sz="0" w:space="0" w:color="auto"/>
        <w:bottom w:val="none" w:sz="0" w:space="0" w:color="auto"/>
        <w:right w:val="none" w:sz="0" w:space="0" w:color="auto"/>
      </w:divBdr>
    </w:div>
    <w:div w:id="1126390142">
      <w:bodyDiv w:val="1"/>
      <w:marLeft w:val="0"/>
      <w:marRight w:val="0"/>
      <w:marTop w:val="0"/>
      <w:marBottom w:val="0"/>
      <w:divBdr>
        <w:top w:val="none" w:sz="0" w:space="0" w:color="auto"/>
        <w:left w:val="none" w:sz="0" w:space="0" w:color="auto"/>
        <w:bottom w:val="none" w:sz="0" w:space="0" w:color="auto"/>
        <w:right w:val="none" w:sz="0" w:space="0" w:color="auto"/>
      </w:divBdr>
    </w:div>
    <w:div w:id="1235358392">
      <w:bodyDiv w:val="1"/>
      <w:marLeft w:val="0"/>
      <w:marRight w:val="0"/>
      <w:marTop w:val="0"/>
      <w:marBottom w:val="0"/>
      <w:divBdr>
        <w:top w:val="none" w:sz="0" w:space="0" w:color="auto"/>
        <w:left w:val="none" w:sz="0" w:space="0" w:color="auto"/>
        <w:bottom w:val="none" w:sz="0" w:space="0" w:color="auto"/>
        <w:right w:val="none" w:sz="0" w:space="0" w:color="auto"/>
      </w:divBdr>
    </w:div>
    <w:div w:id="1240942676">
      <w:bodyDiv w:val="1"/>
      <w:marLeft w:val="0"/>
      <w:marRight w:val="0"/>
      <w:marTop w:val="0"/>
      <w:marBottom w:val="0"/>
      <w:divBdr>
        <w:top w:val="none" w:sz="0" w:space="0" w:color="auto"/>
        <w:left w:val="none" w:sz="0" w:space="0" w:color="auto"/>
        <w:bottom w:val="none" w:sz="0" w:space="0" w:color="auto"/>
        <w:right w:val="none" w:sz="0" w:space="0" w:color="auto"/>
      </w:divBdr>
    </w:div>
    <w:div w:id="1253778001">
      <w:bodyDiv w:val="1"/>
      <w:marLeft w:val="0"/>
      <w:marRight w:val="0"/>
      <w:marTop w:val="0"/>
      <w:marBottom w:val="0"/>
      <w:divBdr>
        <w:top w:val="none" w:sz="0" w:space="0" w:color="auto"/>
        <w:left w:val="none" w:sz="0" w:space="0" w:color="auto"/>
        <w:bottom w:val="none" w:sz="0" w:space="0" w:color="auto"/>
        <w:right w:val="none" w:sz="0" w:space="0" w:color="auto"/>
      </w:divBdr>
    </w:div>
    <w:div w:id="1294754672">
      <w:bodyDiv w:val="1"/>
      <w:marLeft w:val="0"/>
      <w:marRight w:val="0"/>
      <w:marTop w:val="0"/>
      <w:marBottom w:val="0"/>
      <w:divBdr>
        <w:top w:val="none" w:sz="0" w:space="0" w:color="auto"/>
        <w:left w:val="none" w:sz="0" w:space="0" w:color="auto"/>
        <w:bottom w:val="none" w:sz="0" w:space="0" w:color="auto"/>
        <w:right w:val="none" w:sz="0" w:space="0" w:color="auto"/>
      </w:divBdr>
    </w:div>
    <w:div w:id="1313295282">
      <w:bodyDiv w:val="1"/>
      <w:marLeft w:val="0"/>
      <w:marRight w:val="0"/>
      <w:marTop w:val="0"/>
      <w:marBottom w:val="0"/>
      <w:divBdr>
        <w:top w:val="none" w:sz="0" w:space="0" w:color="auto"/>
        <w:left w:val="none" w:sz="0" w:space="0" w:color="auto"/>
        <w:bottom w:val="none" w:sz="0" w:space="0" w:color="auto"/>
        <w:right w:val="none" w:sz="0" w:space="0" w:color="auto"/>
      </w:divBdr>
    </w:div>
    <w:div w:id="1315180888">
      <w:bodyDiv w:val="1"/>
      <w:marLeft w:val="0"/>
      <w:marRight w:val="0"/>
      <w:marTop w:val="0"/>
      <w:marBottom w:val="0"/>
      <w:divBdr>
        <w:top w:val="none" w:sz="0" w:space="0" w:color="auto"/>
        <w:left w:val="none" w:sz="0" w:space="0" w:color="auto"/>
        <w:bottom w:val="none" w:sz="0" w:space="0" w:color="auto"/>
        <w:right w:val="none" w:sz="0" w:space="0" w:color="auto"/>
      </w:divBdr>
    </w:div>
    <w:div w:id="1315522310">
      <w:bodyDiv w:val="1"/>
      <w:marLeft w:val="0"/>
      <w:marRight w:val="0"/>
      <w:marTop w:val="0"/>
      <w:marBottom w:val="0"/>
      <w:divBdr>
        <w:top w:val="none" w:sz="0" w:space="0" w:color="auto"/>
        <w:left w:val="none" w:sz="0" w:space="0" w:color="auto"/>
        <w:bottom w:val="none" w:sz="0" w:space="0" w:color="auto"/>
        <w:right w:val="none" w:sz="0" w:space="0" w:color="auto"/>
      </w:divBdr>
    </w:div>
    <w:div w:id="1324166162">
      <w:bodyDiv w:val="1"/>
      <w:marLeft w:val="0"/>
      <w:marRight w:val="0"/>
      <w:marTop w:val="0"/>
      <w:marBottom w:val="0"/>
      <w:divBdr>
        <w:top w:val="none" w:sz="0" w:space="0" w:color="auto"/>
        <w:left w:val="none" w:sz="0" w:space="0" w:color="auto"/>
        <w:bottom w:val="none" w:sz="0" w:space="0" w:color="auto"/>
        <w:right w:val="none" w:sz="0" w:space="0" w:color="auto"/>
      </w:divBdr>
    </w:div>
    <w:div w:id="1376394388">
      <w:bodyDiv w:val="1"/>
      <w:marLeft w:val="0"/>
      <w:marRight w:val="0"/>
      <w:marTop w:val="0"/>
      <w:marBottom w:val="0"/>
      <w:divBdr>
        <w:top w:val="none" w:sz="0" w:space="0" w:color="auto"/>
        <w:left w:val="none" w:sz="0" w:space="0" w:color="auto"/>
        <w:bottom w:val="none" w:sz="0" w:space="0" w:color="auto"/>
        <w:right w:val="none" w:sz="0" w:space="0" w:color="auto"/>
      </w:divBdr>
    </w:div>
    <w:div w:id="1377703421">
      <w:bodyDiv w:val="1"/>
      <w:marLeft w:val="0"/>
      <w:marRight w:val="0"/>
      <w:marTop w:val="0"/>
      <w:marBottom w:val="0"/>
      <w:divBdr>
        <w:top w:val="none" w:sz="0" w:space="0" w:color="auto"/>
        <w:left w:val="none" w:sz="0" w:space="0" w:color="auto"/>
        <w:bottom w:val="none" w:sz="0" w:space="0" w:color="auto"/>
        <w:right w:val="none" w:sz="0" w:space="0" w:color="auto"/>
      </w:divBdr>
    </w:div>
    <w:div w:id="1381827672">
      <w:bodyDiv w:val="1"/>
      <w:marLeft w:val="0"/>
      <w:marRight w:val="0"/>
      <w:marTop w:val="0"/>
      <w:marBottom w:val="0"/>
      <w:divBdr>
        <w:top w:val="none" w:sz="0" w:space="0" w:color="auto"/>
        <w:left w:val="none" w:sz="0" w:space="0" w:color="auto"/>
        <w:bottom w:val="none" w:sz="0" w:space="0" w:color="auto"/>
        <w:right w:val="none" w:sz="0" w:space="0" w:color="auto"/>
      </w:divBdr>
    </w:div>
    <w:div w:id="1392967898">
      <w:bodyDiv w:val="1"/>
      <w:marLeft w:val="0"/>
      <w:marRight w:val="0"/>
      <w:marTop w:val="0"/>
      <w:marBottom w:val="0"/>
      <w:divBdr>
        <w:top w:val="none" w:sz="0" w:space="0" w:color="auto"/>
        <w:left w:val="none" w:sz="0" w:space="0" w:color="auto"/>
        <w:bottom w:val="none" w:sz="0" w:space="0" w:color="auto"/>
        <w:right w:val="none" w:sz="0" w:space="0" w:color="auto"/>
      </w:divBdr>
    </w:div>
    <w:div w:id="1414736042">
      <w:bodyDiv w:val="1"/>
      <w:marLeft w:val="0"/>
      <w:marRight w:val="0"/>
      <w:marTop w:val="0"/>
      <w:marBottom w:val="0"/>
      <w:divBdr>
        <w:top w:val="none" w:sz="0" w:space="0" w:color="auto"/>
        <w:left w:val="none" w:sz="0" w:space="0" w:color="auto"/>
        <w:bottom w:val="none" w:sz="0" w:space="0" w:color="auto"/>
        <w:right w:val="none" w:sz="0" w:space="0" w:color="auto"/>
      </w:divBdr>
    </w:div>
    <w:div w:id="1415905396">
      <w:bodyDiv w:val="1"/>
      <w:marLeft w:val="0"/>
      <w:marRight w:val="0"/>
      <w:marTop w:val="0"/>
      <w:marBottom w:val="0"/>
      <w:divBdr>
        <w:top w:val="none" w:sz="0" w:space="0" w:color="auto"/>
        <w:left w:val="none" w:sz="0" w:space="0" w:color="auto"/>
        <w:bottom w:val="none" w:sz="0" w:space="0" w:color="auto"/>
        <w:right w:val="none" w:sz="0" w:space="0" w:color="auto"/>
      </w:divBdr>
    </w:div>
    <w:div w:id="1442340561">
      <w:bodyDiv w:val="1"/>
      <w:marLeft w:val="0"/>
      <w:marRight w:val="0"/>
      <w:marTop w:val="0"/>
      <w:marBottom w:val="0"/>
      <w:divBdr>
        <w:top w:val="none" w:sz="0" w:space="0" w:color="auto"/>
        <w:left w:val="none" w:sz="0" w:space="0" w:color="auto"/>
        <w:bottom w:val="none" w:sz="0" w:space="0" w:color="auto"/>
        <w:right w:val="none" w:sz="0" w:space="0" w:color="auto"/>
      </w:divBdr>
    </w:div>
    <w:div w:id="1444348692">
      <w:bodyDiv w:val="1"/>
      <w:marLeft w:val="0"/>
      <w:marRight w:val="0"/>
      <w:marTop w:val="0"/>
      <w:marBottom w:val="0"/>
      <w:divBdr>
        <w:top w:val="none" w:sz="0" w:space="0" w:color="auto"/>
        <w:left w:val="none" w:sz="0" w:space="0" w:color="auto"/>
        <w:bottom w:val="none" w:sz="0" w:space="0" w:color="auto"/>
        <w:right w:val="none" w:sz="0" w:space="0" w:color="auto"/>
      </w:divBdr>
    </w:div>
    <w:div w:id="1446928630">
      <w:bodyDiv w:val="1"/>
      <w:marLeft w:val="0"/>
      <w:marRight w:val="0"/>
      <w:marTop w:val="0"/>
      <w:marBottom w:val="0"/>
      <w:divBdr>
        <w:top w:val="none" w:sz="0" w:space="0" w:color="auto"/>
        <w:left w:val="none" w:sz="0" w:space="0" w:color="auto"/>
        <w:bottom w:val="none" w:sz="0" w:space="0" w:color="auto"/>
        <w:right w:val="none" w:sz="0" w:space="0" w:color="auto"/>
      </w:divBdr>
    </w:div>
    <w:div w:id="1457141911">
      <w:bodyDiv w:val="1"/>
      <w:marLeft w:val="0"/>
      <w:marRight w:val="0"/>
      <w:marTop w:val="0"/>
      <w:marBottom w:val="0"/>
      <w:divBdr>
        <w:top w:val="none" w:sz="0" w:space="0" w:color="auto"/>
        <w:left w:val="none" w:sz="0" w:space="0" w:color="auto"/>
        <w:bottom w:val="none" w:sz="0" w:space="0" w:color="auto"/>
        <w:right w:val="none" w:sz="0" w:space="0" w:color="auto"/>
      </w:divBdr>
    </w:div>
    <w:div w:id="1526748989">
      <w:bodyDiv w:val="1"/>
      <w:marLeft w:val="0"/>
      <w:marRight w:val="0"/>
      <w:marTop w:val="0"/>
      <w:marBottom w:val="0"/>
      <w:divBdr>
        <w:top w:val="none" w:sz="0" w:space="0" w:color="auto"/>
        <w:left w:val="none" w:sz="0" w:space="0" w:color="auto"/>
        <w:bottom w:val="none" w:sz="0" w:space="0" w:color="auto"/>
        <w:right w:val="none" w:sz="0" w:space="0" w:color="auto"/>
      </w:divBdr>
    </w:div>
    <w:div w:id="1538540483">
      <w:bodyDiv w:val="1"/>
      <w:marLeft w:val="0"/>
      <w:marRight w:val="0"/>
      <w:marTop w:val="0"/>
      <w:marBottom w:val="0"/>
      <w:divBdr>
        <w:top w:val="none" w:sz="0" w:space="0" w:color="auto"/>
        <w:left w:val="none" w:sz="0" w:space="0" w:color="auto"/>
        <w:bottom w:val="none" w:sz="0" w:space="0" w:color="auto"/>
        <w:right w:val="none" w:sz="0" w:space="0" w:color="auto"/>
      </w:divBdr>
    </w:div>
    <w:div w:id="1566994186">
      <w:bodyDiv w:val="1"/>
      <w:marLeft w:val="0"/>
      <w:marRight w:val="0"/>
      <w:marTop w:val="0"/>
      <w:marBottom w:val="0"/>
      <w:divBdr>
        <w:top w:val="none" w:sz="0" w:space="0" w:color="auto"/>
        <w:left w:val="none" w:sz="0" w:space="0" w:color="auto"/>
        <w:bottom w:val="none" w:sz="0" w:space="0" w:color="auto"/>
        <w:right w:val="none" w:sz="0" w:space="0" w:color="auto"/>
      </w:divBdr>
    </w:div>
    <w:div w:id="1568415749">
      <w:bodyDiv w:val="1"/>
      <w:marLeft w:val="0"/>
      <w:marRight w:val="0"/>
      <w:marTop w:val="0"/>
      <w:marBottom w:val="0"/>
      <w:divBdr>
        <w:top w:val="none" w:sz="0" w:space="0" w:color="auto"/>
        <w:left w:val="none" w:sz="0" w:space="0" w:color="auto"/>
        <w:bottom w:val="none" w:sz="0" w:space="0" w:color="auto"/>
        <w:right w:val="none" w:sz="0" w:space="0" w:color="auto"/>
      </w:divBdr>
    </w:div>
    <w:div w:id="1596595805">
      <w:bodyDiv w:val="1"/>
      <w:marLeft w:val="0"/>
      <w:marRight w:val="0"/>
      <w:marTop w:val="0"/>
      <w:marBottom w:val="0"/>
      <w:divBdr>
        <w:top w:val="none" w:sz="0" w:space="0" w:color="auto"/>
        <w:left w:val="none" w:sz="0" w:space="0" w:color="auto"/>
        <w:bottom w:val="none" w:sz="0" w:space="0" w:color="auto"/>
        <w:right w:val="none" w:sz="0" w:space="0" w:color="auto"/>
      </w:divBdr>
    </w:div>
    <w:div w:id="1600332535">
      <w:bodyDiv w:val="1"/>
      <w:marLeft w:val="0"/>
      <w:marRight w:val="0"/>
      <w:marTop w:val="0"/>
      <w:marBottom w:val="0"/>
      <w:divBdr>
        <w:top w:val="none" w:sz="0" w:space="0" w:color="auto"/>
        <w:left w:val="none" w:sz="0" w:space="0" w:color="auto"/>
        <w:bottom w:val="none" w:sz="0" w:space="0" w:color="auto"/>
        <w:right w:val="none" w:sz="0" w:space="0" w:color="auto"/>
      </w:divBdr>
    </w:div>
    <w:div w:id="1621909564">
      <w:bodyDiv w:val="1"/>
      <w:marLeft w:val="0"/>
      <w:marRight w:val="0"/>
      <w:marTop w:val="0"/>
      <w:marBottom w:val="0"/>
      <w:divBdr>
        <w:top w:val="none" w:sz="0" w:space="0" w:color="auto"/>
        <w:left w:val="none" w:sz="0" w:space="0" w:color="auto"/>
        <w:bottom w:val="none" w:sz="0" w:space="0" w:color="auto"/>
        <w:right w:val="none" w:sz="0" w:space="0" w:color="auto"/>
      </w:divBdr>
    </w:div>
    <w:div w:id="1623460600">
      <w:bodyDiv w:val="1"/>
      <w:marLeft w:val="0"/>
      <w:marRight w:val="0"/>
      <w:marTop w:val="0"/>
      <w:marBottom w:val="0"/>
      <w:divBdr>
        <w:top w:val="none" w:sz="0" w:space="0" w:color="auto"/>
        <w:left w:val="none" w:sz="0" w:space="0" w:color="auto"/>
        <w:bottom w:val="none" w:sz="0" w:space="0" w:color="auto"/>
        <w:right w:val="none" w:sz="0" w:space="0" w:color="auto"/>
      </w:divBdr>
    </w:div>
    <w:div w:id="1676616658">
      <w:bodyDiv w:val="1"/>
      <w:marLeft w:val="0"/>
      <w:marRight w:val="0"/>
      <w:marTop w:val="0"/>
      <w:marBottom w:val="0"/>
      <w:divBdr>
        <w:top w:val="none" w:sz="0" w:space="0" w:color="auto"/>
        <w:left w:val="none" w:sz="0" w:space="0" w:color="auto"/>
        <w:bottom w:val="none" w:sz="0" w:space="0" w:color="auto"/>
        <w:right w:val="none" w:sz="0" w:space="0" w:color="auto"/>
      </w:divBdr>
    </w:div>
    <w:div w:id="1708677509">
      <w:bodyDiv w:val="1"/>
      <w:marLeft w:val="0"/>
      <w:marRight w:val="0"/>
      <w:marTop w:val="0"/>
      <w:marBottom w:val="0"/>
      <w:divBdr>
        <w:top w:val="none" w:sz="0" w:space="0" w:color="auto"/>
        <w:left w:val="none" w:sz="0" w:space="0" w:color="auto"/>
        <w:bottom w:val="none" w:sz="0" w:space="0" w:color="auto"/>
        <w:right w:val="none" w:sz="0" w:space="0" w:color="auto"/>
      </w:divBdr>
    </w:div>
    <w:div w:id="1722366347">
      <w:bodyDiv w:val="1"/>
      <w:marLeft w:val="0"/>
      <w:marRight w:val="0"/>
      <w:marTop w:val="0"/>
      <w:marBottom w:val="0"/>
      <w:divBdr>
        <w:top w:val="none" w:sz="0" w:space="0" w:color="auto"/>
        <w:left w:val="none" w:sz="0" w:space="0" w:color="auto"/>
        <w:bottom w:val="none" w:sz="0" w:space="0" w:color="auto"/>
        <w:right w:val="none" w:sz="0" w:space="0" w:color="auto"/>
      </w:divBdr>
    </w:div>
    <w:div w:id="1728263248">
      <w:bodyDiv w:val="1"/>
      <w:marLeft w:val="0"/>
      <w:marRight w:val="0"/>
      <w:marTop w:val="0"/>
      <w:marBottom w:val="0"/>
      <w:divBdr>
        <w:top w:val="none" w:sz="0" w:space="0" w:color="auto"/>
        <w:left w:val="none" w:sz="0" w:space="0" w:color="auto"/>
        <w:bottom w:val="none" w:sz="0" w:space="0" w:color="auto"/>
        <w:right w:val="none" w:sz="0" w:space="0" w:color="auto"/>
      </w:divBdr>
    </w:div>
    <w:div w:id="1800681910">
      <w:bodyDiv w:val="1"/>
      <w:marLeft w:val="0"/>
      <w:marRight w:val="0"/>
      <w:marTop w:val="0"/>
      <w:marBottom w:val="0"/>
      <w:divBdr>
        <w:top w:val="none" w:sz="0" w:space="0" w:color="auto"/>
        <w:left w:val="none" w:sz="0" w:space="0" w:color="auto"/>
        <w:bottom w:val="none" w:sz="0" w:space="0" w:color="auto"/>
        <w:right w:val="none" w:sz="0" w:space="0" w:color="auto"/>
      </w:divBdr>
    </w:div>
    <w:div w:id="1842700713">
      <w:bodyDiv w:val="1"/>
      <w:marLeft w:val="0"/>
      <w:marRight w:val="0"/>
      <w:marTop w:val="0"/>
      <w:marBottom w:val="0"/>
      <w:divBdr>
        <w:top w:val="none" w:sz="0" w:space="0" w:color="auto"/>
        <w:left w:val="none" w:sz="0" w:space="0" w:color="auto"/>
        <w:bottom w:val="none" w:sz="0" w:space="0" w:color="auto"/>
        <w:right w:val="none" w:sz="0" w:space="0" w:color="auto"/>
      </w:divBdr>
    </w:div>
    <w:div w:id="1855218861">
      <w:bodyDiv w:val="1"/>
      <w:marLeft w:val="0"/>
      <w:marRight w:val="0"/>
      <w:marTop w:val="0"/>
      <w:marBottom w:val="0"/>
      <w:divBdr>
        <w:top w:val="none" w:sz="0" w:space="0" w:color="auto"/>
        <w:left w:val="none" w:sz="0" w:space="0" w:color="auto"/>
        <w:bottom w:val="none" w:sz="0" w:space="0" w:color="auto"/>
        <w:right w:val="none" w:sz="0" w:space="0" w:color="auto"/>
      </w:divBdr>
    </w:div>
    <w:div w:id="1894348555">
      <w:bodyDiv w:val="1"/>
      <w:marLeft w:val="0"/>
      <w:marRight w:val="0"/>
      <w:marTop w:val="0"/>
      <w:marBottom w:val="0"/>
      <w:divBdr>
        <w:top w:val="none" w:sz="0" w:space="0" w:color="auto"/>
        <w:left w:val="none" w:sz="0" w:space="0" w:color="auto"/>
        <w:bottom w:val="none" w:sz="0" w:space="0" w:color="auto"/>
        <w:right w:val="none" w:sz="0" w:space="0" w:color="auto"/>
      </w:divBdr>
    </w:div>
    <w:div w:id="1919552652">
      <w:bodyDiv w:val="1"/>
      <w:marLeft w:val="0"/>
      <w:marRight w:val="0"/>
      <w:marTop w:val="0"/>
      <w:marBottom w:val="0"/>
      <w:divBdr>
        <w:top w:val="none" w:sz="0" w:space="0" w:color="auto"/>
        <w:left w:val="none" w:sz="0" w:space="0" w:color="auto"/>
        <w:bottom w:val="none" w:sz="0" w:space="0" w:color="auto"/>
        <w:right w:val="none" w:sz="0" w:space="0" w:color="auto"/>
      </w:divBdr>
    </w:div>
    <w:div w:id="1946960232">
      <w:bodyDiv w:val="1"/>
      <w:marLeft w:val="0"/>
      <w:marRight w:val="0"/>
      <w:marTop w:val="0"/>
      <w:marBottom w:val="0"/>
      <w:divBdr>
        <w:top w:val="none" w:sz="0" w:space="0" w:color="auto"/>
        <w:left w:val="none" w:sz="0" w:space="0" w:color="auto"/>
        <w:bottom w:val="none" w:sz="0" w:space="0" w:color="auto"/>
        <w:right w:val="none" w:sz="0" w:space="0" w:color="auto"/>
      </w:divBdr>
    </w:div>
    <w:div w:id="1947805498">
      <w:bodyDiv w:val="1"/>
      <w:marLeft w:val="0"/>
      <w:marRight w:val="0"/>
      <w:marTop w:val="0"/>
      <w:marBottom w:val="0"/>
      <w:divBdr>
        <w:top w:val="none" w:sz="0" w:space="0" w:color="auto"/>
        <w:left w:val="none" w:sz="0" w:space="0" w:color="auto"/>
        <w:bottom w:val="none" w:sz="0" w:space="0" w:color="auto"/>
        <w:right w:val="none" w:sz="0" w:space="0" w:color="auto"/>
      </w:divBdr>
    </w:div>
    <w:div w:id="1960838913">
      <w:bodyDiv w:val="1"/>
      <w:marLeft w:val="0"/>
      <w:marRight w:val="0"/>
      <w:marTop w:val="0"/>
      <w:marBottom w:val="0"/>
      <w:divBdr>
        <w:top w:val="none" w:sz="0" w:space="0" w:color="auto"/>
        <w:left w:val="none" w:sz="0" w:space="0" w:color="auto"/>
        <w:bottom w:val="none" w:sz="0" w:space="0" w:color="auto"/>
        <w:right w:val="none" w:sz="0" w:space="0" w:color="auto"/>
      </w:divBdr>
    </w:div>
    <w:div w:id="1967854291">
      <w:bodyDiv w:val="1"/>
      <w:marLeft w:val="0"/>
      <w:marRight w:val="0"/>
      <w:marTop w:val="0"/>
      <w:marBottom w:val="0"/>
      <w:divBdr>
        <w:top w:val="none" w:sz="0" w:space="0" w:color="auto"/>
        <w:left w:val="none" w:sz="0" w:space="0" w:color="auto"/>
        <w:bottom w:val="none" w:sz="0" w:space="0" w:color="auto"/>
        <w:right w:val="none" w:sz="0" w:space="0" w:color="auto"/>
      </w:divBdr>
    </w:div>
    <w:div w:id="1977446604">
      <w:bodyDiv w:val="1"/>
      <w:marLeft w:val="0"/>
      <w:marRight w:val="0"/>
      <w:marTop w:val="0"/>
      <w:marBottom w:val="0"/>
      <w:divBdr>
        <w:top w:val="none" w:sz="0" w:space="0" w:color="auto"/>
        <w:left w:val="none" w:sz="0" w:space="0" w:color="auto"/>
        <w:bottom w:val="none" w:sz="0" w:space="0" w:color="auto"/>
        <w:right w:val="none" w:sz="0" w:space="0" w:color="auto"/>
      </w:divBdr>
    </w:div>
    <w:div w:id="1982810069">
      <w:bodyDiv w:val="1"/>
      <w:marLeft w:val="0"/>
      <w:marRight w:val="0"/>
      <w:marTop w:val="0"/>
      <w:marBottom w:val="0"/>
      <w:divBdr>
        <w:top w:val="none" w:sz="0" w:space="0" w:color="auto"/>
        <w:left w:val="none" w:sz="0" w:space="0" w:color="auto"/>
        <w:bottom w:val="none" w:sz="0" w:space="0" w:color="auto"/>
        <w:right w:val="none" w:sz="0" w:space="0" w:color="auto"/>
      </w:divBdr>
    </w:div>
    <w:div w:id="2001611734">
      <w:bodyDiv w:val="1"/>
      <w:marLeft w:val="0"/>
      <w:marRight w:val="0"/>
      <w:marTop w:val="0"/>
      <w:marBottom w:val="0"/>
      <w:divBdr>
        <w:top w:val="none" w:sz="0" w:space="0" w:color="auto"/>
        <w:left w:val="none" w:sz="0" w:space="0" w:color="auto"/>
        <w:bottom w:val="none" w:sz="0" w:space="0" w:color="auto"/>
        <w:right w:val="none" w:sz="0" w:space="0" w:color="auto"/>
      </w:divBdr>
    </w:div>
    <w:div w:id="2027364018">
      <w:bodyDiv w:val="1"/>
      <w:marLeft w:val="0"/>
      <w:marRight w:val="0"/>
      <w:marTop w:val="0"/>
      <w:marBottom w:val="0"/>
      <w:divBdr>
        <w:top w:val="none" w:sz="0" w:space="0" w:color="auto"/>
        <w:left w:val="none" w:sz="0" w:space="0" w:color="auto"/>
        <w:bottom w:val="none" w:sz="0" w:space="0" w:color="auto"/>
        <w:right w:val="none" w:sz="0" w:space="0" w:color="auto"/>
      </w:divBdr>
    </w:div>
    <w:div w:id="2040082292">
      <w:bodyDiv w:val="1"/>
      <w:marLeft w:val="0"/>
      <w:marRight w:val="0"/>
      <w:marTop w:val="0"/>
      <w:marBottom w:val="0"/>
      <w:divBdr>
        <w:top w:val="none" w:sz="0" w:space="0" w:color="auto"/>
        <w:left w:val="none" w:sz="0" w:space="0" w:color="auto"/>
        <w:bottom w:val="none" w:sz="0" w:space="0" w:color="auto"/>
        <w:right w:val="none" w:sz="0" w:space="0" w:color="auto"/>
      </w:divBdr>
    </w:div>
    <w:div w:id="2077820383">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F19306657C849B558349901231F59" ma:contentTypeVersion="12" ma:contentTypeDescription="Create a new document." ma:contentTypeScope="" ma:versionID="430e2b8a9286c91233aa6cffc2c1a7ac">
  <xsd:schema xmlns:xsd="http://www.w3.org/2001/XMLSchema" xmlns:xs="http://www.w3.org/2001/XMLSchema" xmlns:p="http://schemas.microsoft.com/office/2006/metadata/properties" xmlns:ns2="c13dfb1d-084d-4847-a656-44c7aaab35ff" xmlns:ns3="1cd954da-9cf6-4de4-ae7d-0ecb8ab47eb8" targetNamespace="http://schemas.microsoft.com/office/2006/metadata/properties" ma:root="true" ma:fieldsID="df7f3d34aa6c195514e6c464f3997bd1" ns2:_="" ns3:_="">
    <xsd:import namespace="c13dfb1d-084d-4847-a656-44c7aaab35ff"/>
    <xsd:import namespace="1cd954da-9cf6-4de4-ae7d-0ecb8ab47e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dfb1d-084d-4847-a656-44c7aaab35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d954da-9cf6-4de4-ae7d-0ecb8ab47e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644C6-A1D4-4D73-93D5-13F56B47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dfb1d-084d-4847-a656-44c7aaab35ff"/>
    <ds:schemaRef ds:uri="1cd954da-9cf6-4de4-ae7d-0ecb8ab47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58027-F47B-457C-BDF2-45D78EEA7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52BA36-8280-4120-A149-8F33CCD5EADB}">
  <ds:schemaRefs>
    <ds:schemaRef ds:uri="http://schemas.openxmlformats.org/officeDocument/2006/bibliography"/>
  </ds:schemaRefs>
</ds:datastoreItem>
</file>

<file path=customXml/itemProps4.xml><?xml version="1.0" encoding="utf-8"?>
<ds:datastoreItem xmlns:ds="http://schemas.openxmlformats.org/officeDocument/2006/customXml" ds:itemID="{73A2A38B-E73B-4F08-A180-0EF980151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61415</Words>
  <Characters>350072</Characters>
  <Application>Microsoft Office Word</Application>
  <DocSecurity>0</DocSecurity>
  <Lines>2917</Lines>
  <Paragraphs>821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Muirhead</dc:creator>
  <cp:keywords/>
  <dc:description/>
  <cp:lastModifiedBy>Aston Wood</cp:lastModifiedBy>
  <cp:revision>2</cp:revision>
  <dcterms:created xsi:type="dcterms:W3CDTF">2020-07-12T11:41:00Z</dcterms:created>
  <dcterms:modified xsi:type="dcterms:W3CDTF">2020-07-12T11:41:00Z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0x0101000E5F19306657C849B558349901231F59</vt:lpwstr>
  </property>
  <property fmtid="{D5CDD505-2E9C-101B-9397-08002B2CF9AE}" pid="3" name="Mendeley Document_1">
    <vt:lpwstr>True</vt:lpwstr>
  </property>
  <property fmtid="{D5CDD505-2E9C-101B-9397-08002B2CF9AE}" pid="4" name="Mendeley Unique User Id_1">
    <vt:lpwstr>251bfcdb-86fe-334f-80ca-d11f581739b6</vt:lpwstr>
  </property>
</Properties>
</file>